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1529E" w14:textId="77777777" w:rsidR="00851667" w:rsidRPr="007D00B2" w:rsidRDefault="00851667" w:rsidP="00496656">
      <w:pPr>
        <w:keepNext/>
        <w:keepLines/>
        <w:spacing w:after="0" w:line="240" w:lineRule="auto"/>
        <w:ind w:left="283" w:right="23"/>
        <w:jc w:val="center"/>
        <w:outlineLvl w:val="0"/>
        <w:rPr>
          <w:rFonts w:ascii="David" w:hAnsi="David" w:cs="David"/>
          <w:b/>
          <w:bCs/>
          <w:kern w:val="28"/>
          <w:sz w:val="36"/>
          <w:szCs w:val="36"/>
          <w:rtl/>
        </w:rPr>
      </w:pPr>
      <w:bookmarkStart w:id="0" w:name="_Toc391141021"/>
      <w:r w:rsidRPr="007D00B2">
        <w:rPr>
          <w:rFonts w:ascii="David" w:hAnsi="David" w:cs="David"/>
          <w:b/>
          <w:bCs/>
          <w:kern w:val="28"/>
          <w:sz w:val="36"/>
          <w:szCs w:val="36"/>
          <w:rtl/>
        </w:rPr>
        <w:t>הסכם פינוי בינוי</w:t>
      </w:r>
    </w:p>
    <w:bookmarkEnd w:id="0"/>
    <w:p w14:paraId="781B36C9" w14:textId="14BC95A7" w:rsidR="00851667" w:rsidRPr="007D00B2" w:rsidRDefault="009C4603" w:rsidP="00A35757">
      <w:pPr>
        <w:keepNext/>
        <w:keepLines/>
        <w:spacing w:after="0" w:line="240" w:lineRule="auto"/>
        <w:ind w:left="23" w:right="23"/>
        <w:jc w:val="center"/>
        <w:outlineLvl w:val="0"/>
        <w:rPr>
          <w:rFonts w:ascii="David" w:hAnsi="David" w:cs="David"/>
          <w:b/>
          <w:bCs/>
          <w:kern w:val="28"/>
          <w:sz w:val="36"/>
          <w:szCs w:val="36"/>
          <w:rtl/>
        </w:rPr>
      </w:pPr>
      <w:r w:rsidRPr="007D00B2">
        <w:rPr>
          <w:rFonts w:ascii="David" w:hAnsi="David" w:cs="David" w:hint="eastAsia"/>
          <w:b/>
          <w:bCs/>
          <w:kern w:val="28"/>
          <w:sz w:val="36"/>
          <w:szCs w:val="36"/>
          <w:rtl/>
        </w:rPr>
        <w:t>רח</w:t>
      </w:r>
      <w:r w:rsidRPr="007D00B2">
        <w:rPr>
          <w:rFonts w:ascii="David" w:hAnsi="David" w:cs="David"/>
          <w:b/>
          <w:bCs/>
          <w:kern w:val="28"/>
          <w:sz w:val="36"/>
          <w:szCs w:val="36"/>
          <w:rtl/>
        </w:rPr>
        <w:t xml:space="preserve">' </w:t>
      </w:r>
      <w:r w:rsidR="00A35757">
        <w:rPr>
          <w:rFonts w:ascii="David" w:hAnsi="David" w:cs="David" w:hint="cs"/>
          <w:b/>
          <w:bCs/>
          <w:kern w:val="28"/>
          <w:sz w:val="36"/>
          <w:szCs w:val="36"/>
          <w:rtl/>
        </w:rPr>
        <w:t>_______</w:t>
      </w:r>
      <w:r w:rsidR="006D5DCC" w:rsidRPr="007D00B2">
        <w:rPr>
          <w:rFonts w:ascii="David" w:hAnsi="David" w:cs="David"/>
          <w:b/>
          <w:bCs/>
          <w:kern w:val="28"/>
          <w:sz w:val="36"/>
          <w:szCs w:val="36"/>
          <w:rtl/>
        </w:rPr>
        <w:t xml:space="preserve"> </w:t>
      </w:r>
      <w:r w:rsidRPr="007D00B2">
        <w:rPr>
          <w:rFonts w:ascii="David" w:hAnsi="David" w:cs="David" w:hint="eastAsia"/>
          <w:b/>
          <w:bCs/>
          <w:kern w:val="28"/>
          <w:sz w:val="36"/>
          <w:szCs w:val="36"/>
          <w:rtl/>
        </w:rPr>
        <w:t>רמת</w:t>
      </w:r>
      <w:r w:rsidRPr="007D00B2">
        <w:rPr>
          <w:rFonts w:ascii="David" w:hAnsi="David" w:cs="David"/>
          <w:b/>
          <w:bCs/>
          <w:kern w:val="28"/>
          <w:sz w:val="36"/>
          <w:szCs w:val="36"/>
          <w:rtl/>
        </w:rPr>
        <w:t xml:space="preserve"> </w:t>
      </w:r>
      <w:r w:rsidRPr="007D00B2">
        <w:rPr>
          <w:rFonts w:ascii="David" w:hAnsi="David" w:cs="David" w:hint="eastAsia"/>
          <w:b/>
          <w:bCs/>
          <w:kern w:val="28"/>
          <w:sz w:val="36"/>
          <w:szCs w:val="36"/>
          <w:rtl/>
        </w:rPr>
        <w:t>גן</w:t>
      </w:r>
    </w:p>
    <w:p w14:paraId="4711B07C" w14:textId="77777777" w:rsidR="00851667" w:rsidRPr="007D00B2" w:rsidRDefault="00851667" w:rsidP="00893EEA">
      <w:pPr>
        <w:keepLines/>
        <w:tabs>
          <w:tab w:val="left" w:pos="613"/>
        </w:tabs>
        <w:spacing w:after="0" w:line="240" w:lineRule="auto"/>
        <w:jc w:val="center"/>
        <w:rPr>
          <w:rFonts w:ascii="David" w:hAnsi="David" w:cs="David"/>
          <w:b/>
          <w:bCs/>
          <w:sz w:val="24"/>
          <w:szCs w:val="24"/>
          <w:rtl/>
        </w:rPr>
      </w:pPr>
      <w:r w:rsidRPr="00A62B03">
        <w:rPr>
          <w:rFonts w:ascii="David" w:hAnsi="David" w:cs="David"/>
          <w:b/>
          <w:bCs/>
          <w:rtl/>
        </w:rPr>
        <w:t xml:space="preserve"> </w:t>
      </w:r>
      <w:r w:rsidRPr="007D00B2">
        <w:rPr>
          <w:rFonts w:ascii="David" w:hAnsi="David" w:cs="David"/>
          <w:b/>
          <w:bCs/>
          <w:sz w:val="24"/>
          <w:szCs w:val="24"/>
          <w:rtl/>
        </w:rPr>
        <w:t xml:space="preserve">שנערך ונחתם  ב______ ביום </w:t>
      </w:r>
      <w:r w:rsidRPr="007D00B2">
        <w:rPr>
          <w:rFonts w:ascii="David" w:hAnsi="David" w:cs="David"/>
          <w:b/>
          <w:bCs/>
          <w:sz w:val="24"/>
          <w:szCs w:val="24"/>
          <w:u w:val="single"/>
        </w:rPr>
        <w:t>____</w:t>
      </w:r>
      <w:r w:rsidRPr="007D00B2">
        <w:rPr>
          <w:rFonts w:ascii="David" w:hAnsi="David" w:cs="David"/>
          <w:b/>
          <w:bCs/>
          <w:sz w:val="24"/>
          <w:szCs w:val="24"/>
          <w:rtl/>
        </w:rPr>
        <w:t xml:space="preserve"> לחודש </w:t>
      </w:r>
      <w:r w:rsidRPr="007D00B2">
        <w:rPr>
          <w:rFonts w:ascii="David" w:hAnsi="David" w:cs="David"/>
          <w:b/>
          <w:bCs/>
          <w:sz w:val="24"/>
          <w:szCs w:val="24"/>
        </w:rPr>
        <w:t>_____</w:t>
      </w:r>
      <w:r w:rsidRPr="007D00B2">
        <w:rPr>
          <w:rFonts w:ascii="David" w:hAnsi="David" w:cs="David"/>
          <w:b/>
          <w:bCs/>
          <w:sz w:val="24"/>
          <w:szCs w:val="24"/>
          <w:rtl/>
        </w:rPr>
        <w:t xml:space="preserve"> שנת </w:t>
      </w:r>
      <w:r w:rsidR="00E545B0" w:rsidRPr="007D00B2">
        <w:rPr>
          <w:rFonts w:ascii="David" w:hAnsi="David" w:cs="David"/>
          <w:b/>
          <w:bCs/>
          <w:sz w:val="24"/>
          <w:szCs w:val="24"/>
          <w:rtl/>
        </w:rPr>
        <w:t>202</w:t>
      </w:r>
      <w:r w:rsidR="00893EEA">
        <w:rPr>
          <w:rFonts w:ascii="David" w:hAnsi="David" w:cs="David" w:hint="cs"/>
          <w:b/>
          <w:bCs/>
          <w:sz w:val="24"/>
          <w:szCs w:val="24"/>
          <w:rtl/>
        </w:rPr>
        <w:t>2</w:t>
      </w:r>
    </w:p>
    <w:p w14:paraId="0CAC5B71" w14:textId="77777777" w:rsidR="00851667" w:rsidRPr="007D00B2" w:rsidRDefault="00851667" w:rsidP="00496656">
      <w:pPr>
        <w:keepLines/>
        <w:tabs>
          <w:tab w:val="left" w:pos="183"/>
        </w:tabs>
        <w:autoSpaceDE w:val="0"/>
        <w:autoSpaceDN w:val="0"/>
        <w:adjustRightInd w:val="0"/>
        <w:spacing w:after="0" w:line="240" w:lineRule="auto"/>
        <w:jc w:val="center"/>
        <w:rPr>
          <w:rFonts w:ascii="David" w:hAnsi="David" w:cs="David"/>
          <w:color w:val="000000"/>
          <w:sz w:val="24"/>
          <w:szCs w:val="24"/>
          <w:rtl/>
        </w:rPr>
      </w:pPr>
      <w:r w:rsidRPr="007D00B2">
        <w:rPr>
          <w:rFonts w:ascii="David" w:hAnsi="David" w:cs="David"/>
          <w:color w:val="000000"/>
          <w:sz w:val="24"/>
          <w:szCs w:val="24"/>
          <w:rtl/>
        </w:rPr>
        <w:t>מועדי חתימות הבעלים מפורטים לצד שמות יחידי הבעלים.</w:t>
      </w:r>
    </w:p>
    <w:p w14:paraId="4B3CC216" w14:textId="77777777" w:rsidR="00851667" w:rsidRDefault="00851667" w:rsidP="00496656">
      <w:pPr>
        <w:keepLines/>
        <w:tabs>
          <w:tab w:val="left" w:pos="183"/>
        </w:tabs>
        <w:autoSpaceDE w:val="0"/>
        <w:autoSpaceDN w:val="0"/>
        <w:adjustRightInd w:val="0"/>
        <w:spacing w:after="0" w:line="240" w:lineRule="auto"/>
        <w:jc w:val="center"/>
        <w:rPr>
          <w:rFonts w:ascii="David" w:hAnsi="David" w:cs="David"/>
          <w:color w:val="000000"/>
          <w:sz w:val="24"/>
          <w:szCs w:val="24"/>
          <w:rtl/>
        </w:rPr>
      </w:pPr>
      <w:r w:rsidRPr="007D00B2">
        <w:rPr>
          <w:rFonts w:ascii="David" w:hAnsi="David" w:cs="David"/>
          <w:color w:val="000000"/>
          <w:sz w:val="24"/>
          <w:szCs w:val="24"/>
          <w:rtl/>
        </w:rPr>
        <w:t>המועד הקובע הוא מועד חתימת היזם (להלן: "</w:t>
      </w:r>
      <w:r w:rsidRPr="007D00B2">
        <w:rPr>
          <w:rFonts w:ascii="David" w:hAnsi="David" w:cs="David"/>
          <w:b/>
          <w:bCs/>
          <w:color w:val="000000"/>
          <w:sz w:val="24"/>
          <w:szCs w:val="24"/>
          <w:rtl/>
        </w:rPr>
        <w:t>המועד הקובע</w:t>
      </w:r>
      <w:r w:rsidRPr="007D00B2">
        <w:rPr>
          <w:rFonts w:ascii="David" w:hAnsi="David" w:cs="David"/>
          <w:color w:val="000000"/>
          <w:sz w:val="24"/>
          <w:szCs w:val="24"/>
          <w:rtl/>
        </w:rPr>
        <w:t>")</w:t>
      </w:r>
    </w:p>
    <w:p w14:paraId="74EE9D22" w14:textId="77777777" w:rsidR="00893EEA" w:rsidRPr="007D00B2" w:rsidRDefault="00893EEA" w:rsidP="00496656">
      <w:pPr>
        <w:keepLines/>
        <w:tabs>
          <w:tab w:val="left" w:pos="183"/>
        </w:tabs>
        <w:autoSpaceDE w:val="0"/>
        <w:autoSpaceDN w:val="0"/>
        <w:adjustRightInd w:val="0"/>
        <w:spacing w:after="0" w:line="240" w:lineRule="auto"/>
        <w:jc w:val="center"/>
        <w:rPr>
          <w:rFonts w:ascii="David" w:hAnsi="David" w:cs="David"/>
          <w:color w:val="000000"/>
          <w:sz w:val="24"/>
          <w:szCs w:val="24"/>
          <w:rtl/>
        </w:rPr>
      </w:pPr>
    </w:p>
    <w:p w14:paraId="010F04B6" w14:textId="791508A7" w:rsidR="000907DB" w:rsidRPr="000907DB" w:rsidRDefault="00851667" w:rsidP="00A35757">
      <w:pPr>
        <w:keepLines/>
        <w:tabs>
          <w:tab w:val="left" w:pos="920"/>
        </w:tabs>
        <w:autoSpaceDE w:val="0"/>
        <w:autoSpaceDN w:val="0"/>
        <w:adjustRightInd w:val="0"/>
        <w:spacing w:after="0" w:line="240" w:lineRule="auto"/>
        <w:ind w:left="1132" w:hanging="297"/>
        <w:jc w:val="both"/>
        <w:rPr>
          <w:rFonts w:ascii="David" w:hAnsi="David" w:cs="David"/>
          <w:b/>
          <w:bCs/>
          <w:color w:val="000000"/>
          <w:sz w:val="24"/>
          <w:szCs w:val="24"/>
          <w:u w:val="single"/>
          <w:rtl/>
        </w:rPr>
      </w:pPr>
      <w:r w:rsidRPr="007D00B2">
        <w:rPr>
          <w:rFonts w:ascii="David" w:hAnsi="David" w:cs="David"/>
          <w:b/>
          <w:bCs/>
          <w:color w:val="000000"/>
          <w:sz w:val="24"/>
          <w:szCs w:val="24"/>
          <w:u w:val="single"/>
          <w:rtl/>
        </w:rPr>
        <w:t>בין:</w:t>
      </w:r>
      <w:r w:rsidRPr="007D00B2">
        <w:rPr>
          <w:rFonts w:ascii="David" w:hAnsi="David" w:cs="David"/>
          <w:b/>
          <w:bCs/>
          <w:color w:val="000000"/>
          <w:sz w:val="24"/>
          <w:szCs w:val="24"/>
          <w:rtl/>
        </w:rPr>
        <w:t xml:space="preserve">  </w:t>
      </w:r>
      <w:r w:rsidRPr="007D00B2">
        <w:rPr>
          <w:rFonts w:ascii="David" w:hAnsi="David" w:cs="David"/>
          <w:b/>
          <w:bCs/>
          <w:color w:val="000000"/>
          <w:sz w:val="24"/>
          <w:szCs w:val="24"/>
          <w:rtl/>
        </w:rPr>
        <w:tab/>
      </w:r>
      <w:r w:rsidRPr="007D00B2">
        <w:rPr>
          <w:rFonts w:ascii="David" w:hAnsi="David" w:cs="David"/>
          <w:b/>
          <w:bCs/>
          <w:color w:val="000000"/>
          <w:sz w:val="24"/>
          <w:szCs w:val="24"/>
          <w:rtl/>
        </w:rPr>
        <w:tab/>
      </w:r>
      <w:r w:rsidR="00A35757">
        <w:rPr>
          <w:rFonts w:ascii="David" w:hAnsi="David" w:cs="David" w:hint="cs"/>
          <w:b/>
          <w:bCs/>
          <w:color w:val="000000"/>
          <w:sz w:val="24"/>
          <w:szCs w:val="24"/>
          <w:u w:val="single"/>
          <w:rtl/>
        </w:rPr>
        <w:t>_______</w:t>
      </w:r>
      <w:r w:rsidR="000907DB" w:rsidRPr="000907DB">
        <w:rPr>
          <w:rFonts w:ascii="David" w:hAnsi="David" w:cs="David" w:hint="cs"/>
          <w:b/>
          <w:bCs/>
          <w:color w:val="000000"/>
          <w:sz w:val="24"/>
          <w:szCs w:val="24"/>
          <w:u w:val="single"/>
          <w:rtl/>
        </w:rPr>
        <w:t xml:space="preserve"> בע"מ, </w:t>
      </w:r>
      <w:r w:rsidR="00893EEA" w:rsidRPr="00893EEA">
        <w:rPr>
          <w:rFonts w:ascii="David" w:hAnsi="David" w:cs="David"/>
          <w:b/>
          <w:bCs/>
          <w:color w:val="000000"/>
          <w:sz w:val="24"/>
          <w:szCs w:val="24"/>
          <w:u w:val="single"/>
          <w:rtl/>
          <w:lang w:eastAsia="he-IL"/>
        </w:rPr>
        <w:t xml:space="preserve">ח.פ. </w:t>
      </w:r>
      <w:r w:rsidR="00A35757">
        <w:rPr>
          <w:rFonts w:ascii="David" w:hAnsi="David" w:cs="David" w:hint="cs"/>
          <w:b/>
          <w:bCs/>
          <w:color w:val="000000"/>
          <w:sz w:val="24"/>
          <w:szCs w:val="24"/>
          <w:u w:val="single"/>
          <w:rtl/>
          <w:lang w:eastAsia="he-IL"/>
        </w:rPr>
        <w:t>_________</w:t>
      </w:r>
    </w:p>
    <w:p w14:paraId="38346833" w14:textId="2AD82F02" w:rsidR="00893EEA" w:rsidRDefault="00851667" w:rsidP="00A35757">
      <w:pPr>
        <w:spacing w:after="0"/>
        <w:ind w:left="720" w:hanging="75"/>
        <w:rPr>
          <w:rFonts w:ascii="David" w:hAnsi="David" w:cs="David"/>
          <w:b/>
          <w:bCs/>
          <w:sz w:val="24"/>
          <w:szCs w:val="24"/>
          <w:rtl/>
        </w:rPr>
      </w:pPr>
      <w:r w:rsidRPr="007D00B2">
        <w:rPr>
          <w:rFonts w:ascii="David" w:hAnsi="David" w:cs="David"/>
          <w:b/>
          <w:bCs/>
          <w:color w:val="000000"/>
          <w:sz w:val="24"/>
          <w:szCs w:val="24"/>
          <w:rtl/>
        </w:rPr>
        <w:tab/>
      </w:r>
      <w:r w:rsidRPr="007D00B2">
        <w:rPr>
          <w:rFonts w:ascii="David" w:hAnsi="David" w:cs="David"/>
          <w:b/>
          <w:bCs/>
          <w:color w:val="000000"/>
          <w:sz w:val="24"/>
          <w:szCs w:val="24"/>
          <w:rtl/>
        </w:rPr>
        <w:tab/>
      </w:r>
      <w:r w:rsidR="00893EEA">
        <w:rPr>
          <w:rFonts w:ascii="David" w:hAnsi="David" w:cs="David"/>
          <w:b/>
          <w:bCs/>
          <w:color w:val="000000"/>
          <w:sz w:val="24"/>
          <w:szCs w:val="24"/>
          <w:rtl/>
        </w:rPr>
        <w:tab/>
      </w:r>
      <w:r w:rsidR="00893EEA" w:rsidRPr="0020477C">
        <w:rPr>
          <w:rFonts w:ascii="David" w:hAnsi="David" w:cs="David"/>
          <w:b/>
          <w:bCs/>
          <w:sz w:val="24"/>
          <w:szCs w:val="24"/>
          <w:rtl/>
        </w:rPr>
        <w:t xml:space="preserve">מרחוב </w:t>
      </w:r>
      <w:r w:rsidR="00A35757">
        <w:rPr>
          <w:rFonts w:ascii="David" w:hAnsi="David" w:cs="David" w:hint="cs"/>
          <w:b/>
          <w:bCs/>
          <w:sz w:val="24"/>
          <w:szCs w:val="24"/>
          <w:rtl/>
        </w:rPr>
        <w:t>______</w:t>
      </w:r>
      <w:r w:rsidR="00893EEA" w:rsidRPr="0020477C">
        <w:rPr>
          <w:rFonts w:ascii="David" w:hAnsi="David" w:cs="David"/>
          <w:b/>
          <w:bCs/>
          <w:sz w:val="24"/>
          <w:szCs w:val="24"/>
          <w:rtl/>
        </w:rPr>
        <w:t>, תל אביב</w:t>
      </w:r>
    </w:p>
    <w:p w14:paraId="4D8E3B34" w14:textId="77777777" w:rsidR="00851667" w:rsidRPr="007D00B2" w:rsidRDefault="00851667" w:rsidP="00496656">
      <w:pPr>
        <w:keepLines/>
        <w:tabs>
          <w:tab w:val="left" w:pos="920"/>
        </w:tabs>
        <w:autoSpaceDE w:val="0"/>
        <w:autoSpaceDN w:val="0"/>
        <w:adjustRightInd w:val="0"/>
        <w:spacing w:after="0" w:line="240" w:lineRule="auto"/>
        <w:ind w:left="1840"/>
        <w:jc w:val="both"/>
        <w:rPr>
          <w:rFonts w:ascii="David" w:hAnsi="David" w:cs="David"/>
          <w:color w:val="000000"/>
          <w:sz w:val="24"/>
          <w:szCs w:val="24"/>
          <w:rtl/>
        </w:rPr>
      </w:pPr>
      <w:r w:rsidRPr="007D00B2">
        <w:rPr>
          <w:rFonts w:ascii="David" w:hAnsi="David" w:cs="David"/>
          <w:color w:val="000000"/>
          <w:sz w:val="24"/>
          <w:szCs w:val="24"/>
          <w:rtl/>
        </w:rPr>
        <w:t xml:space="preserve">       באמצעות מורשה החתימה מר _________________________</w:t>
      </w:r>
    </w:p>
    <w:p w14:paraId="6482148D" w14:textId="77777777" w:rsidR="00851667" w:rsidRPr="007D00B2" w:rsidRDefault="00851667" w:rsidP="00496656">
      <w:pPr>
        <w:keepLines/>
        <w:tabs>
          <w:tab w:val="left" w:pos="920"/>
        </w:tabs>
        <w:autoSpaceDE w:val="0"/>
        <w:autoSpaceDN w:val="0"/>
        <w:adjustRightInd w:val="0"/>
        <w:spacing w:after="0" w:line="240" w:lineRule="auto"/>
        <w:ind w:left="1840"/>
        <w:jc w:val="both"/>
        <w:rPr>
          <w:rFonts w:ascii="David" w:hAnsi="David" w:cs="David"/>
          <w:color w:val="000000"/>
          <w:sz w:val="24"/>
          <w:szCs w:val="24"/>
          <w:rtl/>
        </w:rPr>
      </w:pPr>
      <w:r w:rsidRPr="007D00B2">
        <w:rPr>
          <w:rFonts w:ascii="David" w:hAnsi="David" w:cs="David"/>
          <w:color w:val="000000"/>
          <w:sz w:val="24"/>
          <w:szCs w:val="24"/>
          <w:rtl/>
        </w:rPr>
        <w:tab/>
        <w:t>אשר חתם על הסכם זה ביום __________________________</w:t>
      </w:r>
    </w:p>
    <w:p w14:paraId="6D5B5D2E" w14:textId="77777777" w:rsidR="00851667" w:rsidRPr="007D00B2" w:rsidRDefault="00851667" w:rsidP="00893EEA">
      <w:pPr>
        <w:keepLines/>
        <w:tabs>
          <w:tab w:val="left" w:pos="920"/>
        </w:tabs>
        <w:autoSpaceDE w:val="0"/>
        <w:autoSpaceDN w:val="0"/>
        <w:adjustRightInd w:val="0"/>
        <w:spacing w:after="0" w:line="240" w:lineRule="auto"/>
        <w:ind w:left="1840"/>
        <w:jc w:val="both"/>
        <w:rPr>
          <w:rFonts w:ascii="David" w:hAnsi="David" w:cs="David"/>
          <w:color w:val="000000"/>
          <w:sz w:val="24"/>
          <w:szCs w:val="24"/>
          <w:rtl/>
        </w:rPr>
      </w:pPr>
      <w:r w:rsidRPr="007D00B2">
        <w:rPr>
          <w:rFonts w:ascii="David" w:hAnsi="David" w:cs="David"/>
          <w:color w:val="000000"/>
          <w:sz w:val="24"/>
          <w:szCs w:val="24"/>
          <w:rtl/>
        </w:rPr>
        <w:tab/>
      </w:r>
      <w:bookmarkStart w:id="1" w:name="_Hlk505442566"/>
    </w:p>
    <w:bookmarkEnd w:id="1"/>
    <w:p w14:paraId="6512A67E" w14:textId="77777777" w:rsidR="00851667" w:rsidRPr="007D00B2" w:rsidRDefault="00851667" w:rsidP="00496656">
      <w:pPr>
        <w:keepLines/>
        <w:tabs>
          <w:tab w:val="left" w:pos="920"/>
        </w:tabs>
        <w:autoSpaceDE w:val="0"/>
        <w:autoSpaceDN w:val="0"/>
        <w:adjustRightInd w:val="0"/>
        <w:spacing w:after="0" w:line="240" w:lineRule="auto"/>
        <w:jc w:val="both"/>
        <w:rPr>
          <w:rFonts w:ascii="David" w:hAnsi="David" w:cs="David"/>
          <w:color w:val="000000"/>
          <w:sz w:val="24"/>
          <w:szCs w:val="24"/>
          <w:rtl/>
        </w:rPr>
      </w:pPr>
    </w:p>
    <w:p w14:paraId="178A287C" w14:textId="77777777" w:rsidR="00851667" w:rsidRPr="007D00B2" w:rsidRDefault="00851667" w:rsidP="00496656">
      <w:pPr>
        <w:keepLines/>
        <w:tabs>
          <w:tab w:val="left" w:pos="920"/>
        </w:tabs>
        <w:autoSpaceDE w:val="0"/>
        <w:autoSpaceDN w:val="0"/>
        <w:adjustRightInd w:val="0"/>
        <w:spacing w:after="0" w:line="240" w:lineRule="auto"/>
        <w:jc w:val="both"/>
        <w:rPr>
          <w:rFonts w:ascii="David" w:hAnsi="David" w:cs="David"/>
          <w:color w:val="000000"/>
          <w:sz w:val="24"/>
          <w:szCs w:val="24"/>
          <w:rtl/>
        </w:rPr>
      </w:pPr>
      <w:r w:rsidRPr="007D00B2">
        <w:rPr>
          <w:rFonts w:ascii="David" w:hAnsi="David" w:cs="David"/>
          <w:color w:val="000000"/>
          <w:sz w:val="24"/>
          <w:szCs w:val="24"/>
          <w:rtl/>
        </w:rPr>
        <w:tab/>
      </w:r>
      <w:r w:rsidRPr="007D00B2">
        <w:rPr>
          <w:rFonts w:ascii="David" w:hAnsi="David" w:cs="David"/>
          <w:color w:val="000000"/>
          <w:sz w:val="24"/>
          <w:szCs w:val="24"/>
          <w:rtl/>
        </w:rPr>
        <w:tab/>
      </w:r>
      <w:r w:rsidRPr="007D00B2">
        <w:rPr>
          <w:rFonts w:ascii="David" w:hAnsi="David" w:cs="David"/>
          <w:color w:val="000000"/>
          <w:sz w:val="24"/>
          <w:szCs w:val="24"/>
          <w:rtl/>
        </w:rPr>
        <w:tab/>
      </w:r>
      <w:r w:rsidRPr="007D00B2">
        <w:rPr>
          <w:rFonts w:ascii="David" w:hAnsi="David" w:cs="David"/>
          <w:color w:val="000000"/>
          <w:sz w:val="24"/>
          <w:szCs w:val="24"/>
          <w:rtl/>
        </w:rPr>
        <w:tab/>
      </w:r>
      <w:r w:rsidRPr="007D00B2">
        <w:rPr>
          <w:rFonts w:ascii="David" w:hAnsi="David" w:cs="David"/>
          <w:color w:val="000000"/>
          <w:sz w:val="24"/>
          <w:szCs w:val="24"/>
          <w:rtl/>
        </w:rPr>
        <w:tab/>
      </w:r>
      <w:r w:rsidRPr="007D00B2">
        <w:rPr>
          <w:rFonts w:ascii="David" w:hAnsi="David" w:cs="David"/>
          <w:color w:val="000000"/>
          <w:sz w:val="24"/>
          <w:szCs w:val="24"/>
          <w:rtl/>
        </w:rPr>
        <w:tab/>
      </w:r>
      <w:r w:rsidRPr="007D00B2">
        <w:rPr>
          <w:rFonts w:ascii="David" w:hAnsi="David" w:cs="David"/>
          <w:color w:val="000000"/>
          <w:sz w:val="24"/>
          <w:szCs w:val="24"/>
          <w:rtl/>
        </w:rPr>
        <w:tab/>
        <w:t>(להלן: "</w:t>
      </w:r>
      <w:r w:rsidRPr="007D00B2">
        <w:rPr>
          <w:rFonts w:ascii="David" w:hAnsi="David" w:cs="David"/>
          <w:b/>
          <w:bCs/>
          <w:color w:val="000000"/>
          <w:sz w:val="24"/>
          <w:szCs w:val="24"/>
          <w:rtl/>
        </w:rPr>
        <w:t>היזם</w:t>
      </w:r>
      <w:r w:rsidRPr="007D00B2">
        <w:rPr>
          <w:rFonts w:ascii="David" w:hAnsi="David" w:cs="David"/>
          <w:color w:val="000000"/>
          <w:sz w:val="24"/>
          <w:szCs w:val="24"/>
          <w:rtl/>
        </w:rPr>
        <w:t>")</w:t>
      </w:r>
      <w:r w:rsidRPr="007D00B2">
        <w:rPr>
          <w:rFonts w:ascii="David" w:hAnsi="David" w:cs="David"/>
          <w:b/>
          <w:bCs/>
          <w:color w:val="000000"/>
          <w:sz w:val="24"/>
          <w:szCs w:val="24"/>
          <w:rtl/>
        </w:rPr>
        <w:tab/>
      </w:r>
      <w:r w:rsidRPr="007D00B2">
        <w:rPr>
          <w:rFonts w:ascii="David" w:hAnsi="David" w:cs="David"/>
          <w:b/>
          <w:bCs/>
          <w:color w:val="000000"/>
          <w:sz w:val="24"/>
          <w:szCs w:val="24"/>
          <w:rtl/>
        </w:rPr>
        <w:tab/>
      </w:r>
      <w:r w:rsidRPr="007D00B2">
        <w:rPr>
          <w:rFonts w:ascii="David" w:hAnsi="David" w:cs="David"/>
          <w:b/>
          <w:bCs/>
          <w:color w:val="000000"/>
          <w:sz w:val="24"/>
          <w:szCs w:val="24"/>
          <w:u w:val="single"/>
          <w:rtl/>
        </w:rPr>
        <w:t>מצד אחד</w:t>
      </w:r>
    </w:p>
    <w:p w14:paraId="2A3FE86D" w14:textId="77777777" w:rsidR="00851667" w:rsidRPr="007D00B2" w:rsidRDefault="00851667" w:rsidP="00496656">
      <w:pPr>
        <w:keepLines/>
        <w:tabs>
          <w:tab w:val="left" w:pos="920"/>
        </w:tabs>
        <w:autoSpaceDE w:val="0"/>
        <w:autoSpaceDN w:val="0"/>
        <w:adjustRightInd w:val="0"/>
        <w:spacing w:after="0" w:line="240" w:lineRule="auto"/>
        <w:jc w:val="both"/>
        <w:rPr>
          <w:rFonts w:ascii="David" w:hAnsi="David" w:cs="David"/>
          <w:color w:val="000000"/>
          <w:sz w:val="24"/>
          <w:szCs w:val="24"/>
          <w:rtl/>
        </w:rPr>
      </w:pPr>
    </w:p>
    <w:p w14:paraId="70C46D18" w14:textId="2F31818D" w:rsidR="00851667" w:rsidRPr="007D00B2" w:rsidRDefault="00851667" w:rsidP="00A35757">
      <w:pPr>
        <w:keepLines/>
        <w:tabs>
          <w:tab w:val="left" w:pos="2124"/>
          <w:tab w:val="right" w:pos="6987"/>
          <w:tab w:val="right" w:pos="7129"/>
        </w:tabs>
        <w:autoSpaceDE w:val="0"/>
        <w:autoSpaceDN w:val="0"/>
        <w:adjustRightInd w:val="0"/>
        <w:spacing w:after="0" w:line="240" w:lineRule="auto"/>
        <w:ind w:left="890" w:right="851" w:hanging="42"/>
        <w:jc w:val="both"/>
        <w:rPr>
          <w:rFonts w:ascii="David" w:hAnsi="David" w:cs="David"/>
          <w:b/>
          <w:bCs/>
          <w:kern w:val="28"/>
          <w:sz w:val="24"/>
          <w:szCs w:val="24"/>
          <w:rtl/>
        </w:rPr>
      </w:pPr>
      <w:r w:rsidRPr="007D00B2">
        <w:rPr>
          <w:rFonts w:ascii="David" w:hAnsi="David" w:cs="David"/>
          <w:b/>
          <w:bCs/>
          <w:color w:val="000000"/>
          <w:sz w:val="24"/>
          <w:szCs w:val="24"/>
          <w:u w:val="single"/>
          <w:rtl/>
        </w:rPr>
        <w:t>לבין:</w:t>
      </w:r>
      <w:r w:rsidRPr="007D00B2">
        <w:rPr>
          <w:rFonts w:ascii="David" w:hAnsi="David" w:cs="David"/>
          <w:b/>
          <w:bCs/>
          <w:color w:val="000000"/>
          <w:sz w:val="24"/>
          <w:szCs w:val="24"/>
          <w:rtl/>
        </w:rPr>
        <w:t xml:space="preserve"> </w:t>
      </w:r>
      <w:r w:rsidRPr="007D00B2">
        <w:rPr>
          <w:rFonts w:ascii="David" w:hAnsi="David" w:cs="David"/>
          <w:b/>
          <w:bCs/>
          <w:color w:val="000000"/>
          <w:sz w:val="24"/>
          <w:szCs w:val="24"/>
          <w:rtl/>
        </w:rPr>
        <w:tab/>
        <w:t>בעלי היחידות בבניי</w:t>
      </w:r>
      <w:r w:rsidR="009C4603" w:rsidRPr="007D00B2">
        <w:rPr>
          <w:rFonts w:ascii="David" w:hAnsi="David" w:cs="David" w:hint="eastAsia"/>
          <w:b/>
          <w:bCs/>
          <w:color w:val="000000"/>
          <w:sz w:val="24"/>
          <w:szCs w:val="24"/>
          <w:rtl/>
        </w:rPr>
        <w:t>נים</w:t>
      </w:r>
      <w:r w:rsidRPr="007D00B2">
        <w:rPr>
          <w:rFonts w:ascii="David" w:hAnsi="David" w:cs="David"/>
          <w:b/>
          <w:bCs/>
          <w:color w:val="000000"/>
          <w:sz w:val="24"/>
          <w:szCs w:val="24"/>
          <w:rtl/>
        </w:rPr>
        <w:t xml:space="preserve"> ברחוב </w:t>
      </w:r>
      <w:r w:rsidR="00A35757">
        <w:rPr>
          <w:rFonts w:ascii="David" w:hAnsi="David" w:cs="David" w:hint="cs"/>
          <w:b/>
          <w:bCs/>
          <w:kern w:val="28"/>
          <w:sz w:val="24"/>
          <w:szCs w:val="24"/>
          <w:rtl/>
        </w:rPr>
        <w:t>________</w:t>
      </w:r>
      <w:r w:rsidR="006D5DCC" w:rsidRPr="007D00B2">
        <w:rPr>
          <w:rFonts w:ascii="David" w:hAnsi="David" w:cs="David"/>
          <w:b/>
          <w:bCs/>
          <w:kern w:val="28"/>
          <w:sz w:val="24"/>
          <w:szCs w:val="24"/>
          <w:rtl/>
        </w:rPr>
        <w:t xml:space="preserve"> </w:t>
      </w:r>
      <w:r w:rsidR="009C4603" w:rsidRPr="007D00B2">
        <w:rPr>
          <w:rFonts w:ascii="David" w:hAnsi="David" w:cs="David" w:hint="eastAsia"/>
          <w:b/>
          <w:bCs/>
          <w:kern w:val="28"/>
          <w:sz w:val="24"/>
          <w:szCs w:val="24"/>
          <w:rtl/>
        </w:rPr>
        <w:t>רמת</w:t>
      </w:r>
      <w:r w:rsidR="009C4603" w:rsidRPr="007D00B2">
        <w:rPr>
          <w:rFonts w:ascii="David" w:hAnsi="David" w:cs="David"/>
          <w:b/>
          <w:bCs/>
          <w:kern w:val="28"/>
          <w:sz w:val="24"/>
          <w:szCs w:val="24"/>
          <w:rtl/>
        </w:rPr>
        <w:t xml:space="preserve"> גן </w:t>
      </w:r>
    </w:p>
    <w:p w14:paraId="3A9A2735" w14:textId="6D3EA889" w:rsidR="000907DB" w:rsidRPr="000907DB" w:rsidRDefault="009C5D76" w:rsidP="00A35757">
      <w:pPr>
        <w:spacing w:after="0" w:line="240" w:lineRule="auto"/>
        <w:ind w:left="2124"/>
        <w:jc w:val="both"/>
        <w:rPr>
          <w:rFonts w:ascii="David" w:hAnsi="David" w:cs="David"/>
          <w:color w:val="000000"/>
          <w:sz w:val="24"/>
          <w:szCs w:val="24"/>
          <w:rtl/>
        </w:rPr>
      </w:pPr>
      <w:r w:rsidRPr="00613CBF">
        <w:rPr>
          <w:rFonts w:ascii="David" w:hAnsi="David" w:cs="David"/>
          <w:b/>
          <w:bCs/>
          <w:color w:val="000000"/>
          <w:sz w:val="24"/>
          <w:szCs w:val="24"/>
          <w:u w:val="single"/>
          <w:rtl/>
        </w:rPr>
        <w:t>הידוע גם כחלק</w:t>
      </w:r>
      <w:r w:rsidR="009C4603" w:rsidRPr="00613CBF">
        <w:rPr>
          <w:rFonts w:ascii="David" w:hAnsi="David" w:cs="David" w:hint="eastAsia"/>
          <w:b/>
          <w:bCs/>
          <w:color w:val="000000"/>
          <w:sz w:val="24"/>
          <w:szCs w:val="24"/>
          <w:u w:val="single"/>
          <w:rtl/>
        </w:rPr>
        <w:t>ות</w:t>
      </w:r>
      <w:r w:rsidR="009C4603" w:rsidRPr="00613CBF">
        <w:rPr>
          <w:rFonts w:ascii="David" w:hAnsi="David" w:cs="David"/>
          <w:b/>
          <w:bCs/>
          <w:color w:val="000000"/>
          <w:sz w:val="24"/>
          <w:szCs w:val="24"/>
          <w:u w:val="single"/>
          <w:rtl/>
        </w:rPr>
        <w:t xml:space="preserve"> </w:t>
      </w:r>
      <w:r w:rsidR="007D51F2">
        <w:rPr>
          <w:rFonts w:ascii="David" w:hAnsi="David" w:cs="David" w:hint="cs"/>
          <w:b/>
          <w:bCs/>
          <w:color w:val="000000"/>
          <w:sz w:val="24"/>
          <w:szCs w:val="24"/>
          <w:u w:val="single"/>
          <w:rtl/>
        </w:rPr>
        <w:t xml:space="preserve"> </w:t>
      </w:r>
      <w:r w:rsidR="00A35757">
        <w:rPr>
          <w:rFonts w:ascii="David" w:hAnsi="David" w:cs="David" w:hint="cs"/>
          <w:b/>
          <w:bCs/>
          <w:color w:val="000000"/>
          <w:sz w:val="24"/>
          <w:szCs w:val="24"/>
          <w:u w:val="single"/>
          <w:rtl/>
        </w:rPr>
        <w:t>______</w:t>
      </w:r>
      <w:r w:rsidR="00613CBF" w:rsidRPr="00613CBF">
        <w:rPr>
          <w:rFonts w:ascii="David" w:hAnsi="David" w:cs="David"/>
          <w:b/>
          <w:bCs/>
          <w:color w:val="000000"/>
          <w:sz w:val="24"/>
          <w:szCs w:val="24"/>
          <w:u w:val="single"/>
          <w:rtl/>
        </w:rPr>
        <w:t xml:space="preserve"> </w:t>
      </w:r>
      <w:r w:rsidRPr="00613CBF">
        <w:rPr>
          <w:rFonts w:ascii="David" w:hAnsi="David" w:cs="David"/>
          <w:b/>
          <w:bCs/>
          <w:color w:val="000000"/>
          <w:sz w:val="24"/>
          <w:szCs w:val="24"/>
          <w:u w:val="single"/>
          <w:rtl/>
        </w:rPr>
        <w:t>בגוש</w:t>
      </w:r>
      <w:r w:rsidR="009C4603" w:rsidRPr="00613CBF">
        <w:rPr>
          <w:rFonts w:ascii="David" w:hAnsi="David" w:cs="David"/>
          <w:b/>
          <w:bCs/>
          <w:color w:val="000000"/>
          <w:sz w:val="24"/>
          <w:szCs w:val="24"/>
          <w:u w:val="single"/>
          <w:rtl/>
        </w:rPr>
        <w:t xml:space="preserve"> </w:t>
      </w:r>
      <w:r w:rsidR="00A35757">
        <w:rPr>
          <w:rFonts w:ascii="David" w:hAnsi="David" w:cs="David" w:hint="cs"/>
          <w:b/>
          <w:bCs/>
          <w:color w:val="000000"/>
          <w:sz w:val="24"/>
          <w:szCs w:val="24"/>
          <w:u w:val="single"/>
          <w:rtl/>
        </w:rPr>
        <w:t>____</w:t>
      </w:r>
    </w:p>
    <w:p w14:paraId="46DEEEE6" w14:textId="77777777" w:rsidR="00851667" w:rsidRPr="007D00B2" w:rsidRDefault="00851667" w:rsidP="00496656">
      <w:pPr>
        <w:keepLines/>
        <w:tabs>
          <w:tab w:val="left" w:pos="920"/>
          <w:tab w:val="left" w:pos="2124"/>
        </w:tabs>
        <w:autoSpaceDE w:val="0"/>
        <w:autoSpaceDN w:val="0"/>
        <w:adjustRightInd w:val="0"/>
        <w:spacing w:after="0" w:line="240" w:lineRule="auto"/>
        <w:ind w:left="2124"/>
        <w:jc w:val="both"/>
        <w:rPr>
          <w:rFonts w:ascii="David" w:hAnsi="David" w:cs="David"/>
          <w:color w:val="000000"/>
          <w:sz w:val="24"/>
          <w:szCs w:val="24"/>
          <w:rtl/>
        </w:rPr>
      </w:pPr>
      <w:r w:rsidRPr="007D00B2">
        <w:rPr>
          <w:rFonts w:ascii="David" w:hAnsi="David" w:cs="David"/>
          <w:color w:val="000000"/>
          <w:sz w:val="24"/>
          <w:szCs w:val="24"/>
          <w:rtl/>
        </w:rPr>
        <w:t>המיוצגים, לצורך הסכם זה, על-ידי משרד עוה"ד פרבמן רשף ושות'</w:t>
      </w:r>
      <w:r w:rsidR="009C4603" w:rsidRPr="007D00B2">
        <w:rPr>
          <w:rFonts w:ascii="David" w:hAnsi="David" w:cs="David"/>
          <w:color w:val="000000"/>
          <w:sz w:val="24"/>
          <w:szCs w:val="24"/>
          <w:rtl/>
        </w:rPr>
        <w:t xml:space="preserve"> </w:t>
      </w:r>
    </w:p>
    <w:p w14:paraId="717FD4CE" w14:textId="77777777" w:rsidR="00851667" w:rsidRPr="007D00B2" w:rsidRDefault="00851667" w:rsidP="00496656">
      <w:pPr>
        <w:keepLines/>
        <w:tabs>
          <w:tab w:val="left" w:pos="920"/>
          <w:tab w:val="left" w:pos="2124"/>
        </w:tabs>
        <w:autoSpaceDE w:val="0"/>
        <w:autoSpaceDN w:val="0"/>
        <w:adjustRightInd w:val="0"/>
        <w:spacing w:after="0" w:line="240" w:lineRule="auto"/>
        <w:ind w:left="2124"/>
        <w:jc w:val="both"/>
        <w:rPr>
          <w:rFonts w:ascii="David" w:hAnsi="David" w:cs="David"/>
          <w:color w:val="000000"/>
          <w:sz w:val="24"/>
          <w:szCs w:val="24"/>
          <w:rtl/>
        </w:rPr>
      </w:pPr>
      <w:r w:rsidRPr="007D00B2">
        <w:rPr>
          <w:rFonts w:ascii="David" w:hAnsi="David" w:cs="David"/>
          <w:color w:val="000000"/>
          <w:sz w:val="24"/>
          <w:szCs w:val="24"/>
          <w:rtl/>
        </w:rPr>
        <w:t>מרחוב מצדה 9 בני ברק טלפון 03-6129607 פקס 03-7511059</w:t>
      </w:r>
      <w:r w:rsidR="00DA56D0" w:rsidRPr="007D00B2">
        <w:rPr>
          <w:rFonts w:ascii="David" w:hAnsi="David" w:cs="David"/>
          <w:color w:val="000000"/>
          <w:sz w:val="24"/>
          <w:szCs w:val="24"/>
          <w:rtl/>
        </w:rPr>
        <w:t xml:space="preserve"> </w:t>
      </w:r>
    </w:p>
    <w:p w14:paraId="21F4B6AE" w14:textId="51193405" w:rsidR="009C4603" w:rsidRPr="007D00B2" w:rsidRDefault="009C4603" w:rsidP="00496656">
      <w:pPr>
        <w:keepLines/>
        <w:tabs>
          <w:tab w:val="left" w:pos="920"/>
          <w:tab w:val="left" w:pos="2124"/>
        </w:tabs>
        <w:autoSpaceDE w:val="0"/>
        <w:autoSpaceDN w:val="0"/>
        <w:adjustRightInd w:val="0"/>
        <w:spacing w:after="0" w:line="240" w:lineRule="auto"/>
        <w:ind w:left="2124"/>
        <w:jc w:val="both"/>
        <w:rPr>
          <w:rFonts w:ascii="David" w:hAnsi="David" w:cs="David"/>
          <w:color w:val="000000"/>
          <w:sz w:val="24"/>
          <w:szCs w:val="24"/>
          <w:rtl/>
        </w:rPr>
      </w:pPr>
    </w:p>
    <w:p w14:paraId="4410FCBD" w14:textId="77777777" w:rsidR="000907DB" w:rsidRPr="007D00B2" w:rsidRDefault="00851667" w:rsidP="00496656">
      <w:pPr>
        <w:keepLines/>
        <w:tabs>
          <w:tab w:val="left" w:pos="2124"/>
          <w:tab w:val="right" w:pos="6987"/>
          <w:tab w:val="right" w:pos="7129"/>
        </w:tabs>
        <w:autoSpaceDE w:val="0"/>
        <w:autoSpaceDN w:val="0"/>
        <w:adjustRightInd w:val="0"/>
        <w:spacing w:after="0" w:line="240" w:lineRule="auto"/>
        <w:ind w:left="2124" w:right="1560"/>
        <w:jc w:val="both"/>
        <w:rPr>
          <w:rFonts w:ascii="David" w:hAnsi="David" w:cs="David"/>
          <w:color w:val="000000"/>
          <w:sz w:val="24"/>
          <w:szCs w:val="24"/>
          <w:rtl/>
        </w:rPr>
      </w:pPr>
      <w:r w:rsidRPr="007D00B2">
        <w:rPr>
          <w:rFonts w:ascii="David" w:hAnsi="David" w:cs="David"/>
          <w:color w:val="000000"/>
          <w:sz w:val="24"/>
          <w:szCs w:val="24"/>
          <w:rtl/>
        </w:rPr>
        <w:t>ואשר שמותיהם, פרטיהם ומועדי חתימתם כלהלן:</w:t>
      </w:r>
    </w:p>
    <w:p w14:paraId="5ABCBC18" w14:textId="77777777" w:rsidR="007865FD" w:rsidRDefault="007865FD" w:rsidP="007865FD">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1588D1F8" w14:textId="36EE8CD7" w:rsidR="005047AC" w:rsidRPr="00B3064A" w:rsidRDefault="005047AC" w:rsidP="00A3575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A35757">
        <w:rPr>
          <w:rFonts w:ascii="David" w:hAnsi="David" w:cs="David" w:hint="cs"/>
          <w:b/>
          <w:bCs/>
          <w:color w:val="000000"/>
          <w:sz w:val="32"/>
          <w:szCs w:val="32"/>
          <w:u w:val="single"/>
          <w:rtl/>
        </w:rPr>
        <w:t>___</w:t>
      </w:r>
      <w:r w:rsidR="001F7226" w:rsidRPr="00B3064A">
        <w:rPr>
          <w:rFonts w:ascii="David" w:hAnsi="David" w:cs="David"/>
          <w:b/>
          <w:bCs/>
          <w:color w:val="000000"/>
          <w:sz w:val="32"/>
          <w:szCs w:val="32"/>
          <w:u w:val="single"/>
          <w:rtl/>
        </w:rPr>
        <w:t xml:space="preserve">, חלקה </w:t>
      </w:r>
      <w:r w:rsidR="00A35757">
        <w:rPr>
          <w:rFonts w:ascii="David" w:hAnsi="David" w:cs="David" w:hint="cs"/>
          <w:b/>
          <w:bCs/>
          <w:color w:val="000000"/>
          <w:sz w:val="32"/>
          <w:szCs w:val="32"/>
          <w:u w:val="single"/>
          <w:rtl/>
        </w:rPr>
        <w:t>____</w:t>
      </w:r>
      <w:r w:rsidR="001F7226" w:rsidRPr="00B3064A">
        <w:rPr>
          <w:rFonts w:ascii="David" w:hAnsi="David" w:cs="David"/>
          <w:b/>
          <w:bCs/>
          <w:color w:val="000000"/>
          <w:sz w:val="32"/>
          <w:szCs w:val="32"/>
          <w:u w:val="single"/>
          <w:rtl/>
        </w:rPr>
        <w:t>:</w:t>
      </w:r>
    </w:p>
    <w:tbl>
      <w:tblPr>
        <w:tblStyle w:val="ac"/>
        <w:tblpPr w:leftFromText="180" w:rightFromText="180" w:vertAnchor="text" w:horzAnchor="margin" w:tblpXSpec="center" w:tblpY="601"/>
        <w:bidiVisual/>
        <w:tblW w:w="10196" w:type="dxa"/>
        <w:tblLook w:val="04A0" w:firstRow="1" w:lastRow="0" w:firstColumn="1" w:lastColumn="0" w:noHBand="0" w:noVBand="1"/>
      </w:tblPr>
      <w:tblGrid>
        <w:gridCol w:w="735"/>
        <w:gridCol w:w="1342"/>
        <w:gridCol w:w="1607"/>
        <w:gridCol w:w="1424"/>
        <w:gridCol w:w="1916"/>
        <w:gridCol w:w="1586"/>
        <w:gridCol w:w="1586"/>
      </w:tblGrid>
      <w:tr w:rsidR="00893EEA" w:rsidRPr="00AB1863" w14:paraId="7ECD2BE2" w14:textId="77777777" w:rsidTr="00893EEA">
        <w:tc>
          <w:tcPr>
            <w:tcW w:w="729" w:type="dxa"/>
          </w:tcPr>
          <w:p w14:paraId="3CEBC420" w14:textId="77777777" w:rsidR="00893EEA" w:rsidRPr="00B3064A" w:rsidRDefault="00893EEA" w:rsidP="00496656">
            <w:pPr>
              <w:jc w:val="center"/>
              <w:rPr>
                <w:rFonts w:ascii="David" w:hAnsi="David" w:cs="David"/>
                <w:b/>
                <w:bCs/>
                <w:sz w:val="24"/>
                <w:szCs w:val="24"/>
                <w:rtl/>
              </w:rPr>
            </w:pPr>
            <w:r w:rsidRPr="00B3064A">
              <w:rPr>
                <w:rFonts w:ascii="David" w:hAnsi="David" w:cs="David"/>
                <w:b/>
                <w:bCs/>
                <w:sz w:val="24"/>
                <w:szCs w:val="24"/>
                <w:rtl/>
              </w:rPr>
              <w:t>תת חלקה</w:t>
            </w:r>
          </w:p>
        </w:tc>
        <w:tc>
          <w:tcPr>
            <w:tcW w:w="1343" w:type="dxa"/>
          </w:tcPr>
          <w:p w14:paraId="3BCFDFD5" w14:textId="77777777" w:rsidR="00893EEA" w:rsidRPr="00B3064A" w:rsidRDefault="00893EEA" w:rsidP="00496656">
            <w:pPr>
              <w:jc w:val="center"/>
              <w:rPr>
                <w:rFonts w:ascii="David" w:hAnsi="David" w:cs="David"/>
                <w:b/>
                <w:bCs/>
                <w:sz w:val="24"/>
                <w:szCs w:val="24"/>
                <w:rtl/>
              </w:rPr>
            </w:pPr>
            <w:r w:rsidRPr="00B3064A">
              <w:rPr>
                <w:rFonts w:ascii="David" w:hAnsi="David" w:cs="David"/>
                <w:b/>
                <w:bCs/>
                <w:sz w:val="24"/>
                <w:szCs w:val="24"/>
                <w:rtl/>
              </w:rPr>
              <w:t>שם פרטי</w:t>
            </w:r>
          </w:p>
        </w:tc>
        <w:tc>
          <w:tcPr>
            <w:tcW w:w="1608" w:type="dxa"/>
          </w:tcPr>
          <w:p w14:paraId="30CAD0E9" w14:textId="77777777" w:rsidR="00893EEA" w:rsidRPr="00B3064A" w:rsidRDefault="00893EEA" w:rsidP="00496656">
            <w:pPr>
              <w:jc w:val="center"/>
              <w:rPr>
                <w:rFonts w:ascii="David" w:hAnsi="David" w:cs="David"/>
                <w:b/>
                <w:bCs/>
                <w:sz w:val="24"/>
                <w:szCs w:val="24"/>
                <w:rtl/>
              </w:rPr>
            </w:pPr>
            <w:r w:rsidRPr="00B3064A">
              <w:rPr>
                <w:rFonts w:ascii="David" w:hAnsi="David" w:cs="David"/>
                <w:b/>
                <w:bCs/>
                <w:sz w:val="24"/>
                <w:szCs w:val="24"/>
                <w:rtl/>
              </w:rPr>
              <w:t>שם משפחה</w:t>
            </w:r>
          </w:p>
        </w:tc>
        <w:tc>
          <w:tcPr>
            <w:tcW w:w="1425" w:type="dxa"/>
          </w:tcPr>
          <w:p w14:paraId="6FBD4F03" w14:textId="77777777" w:rsidR="00893EEA" w:rsidRPr="00B3064A" w:rsidRDefault="00893EEA" w:rsidP="00496656">
            <w:pPr>
              <w:jc w:val="center"/>
              <w:rPr>
                <w:rFonts w:ascii="David" w:hAnsi="David" w:cs="David"/>
                <w:b/>
                <w:bCs/>
                <w:sz w:val="24"/>
                <w:szCs w:val="24"/>
                <w:rtl/>
              </w:rPr>
            </w:pPr>
            <w:r w:rsidRPr="00B3064A">
              <w:rPr>
                <w:rFonts w:ascii="David" w:hAnsi="David" w:cs="David"/>
                <w:b/>
                <w:bCs/>
                <w:sz w:val="24"/>
                <w:szCs w:val="24"/>
                <w:rtl/>
              </w:rPr>
              <w:t>ת"ז</w:t>
            </w:r>
          </w:p>
        </w:tc>
        <w:tc>
          <w:tcPr>
            <w:tcW w:w="1917" w:type="dxa"/>
          </w:tcPr>
          <w:p w14:paraId="4C8D1429" w14:textId="77777777" w:rsidR="00893EEA" w:rsidRPr="00B3064A" w:rsidRDefault="00893EEA" w:rsidP="00496656">
            <w:pPr>
              <w:jc w:val="center"/>
              <w:rPr>
                <w:rFonts w:ascii="David" w:hAnsi="David" w:cs="David"/>
                <w:b/>
                <w:bCs/>
                <w:sz w:val="24"/>
                <w:szCs w:val="24"/>
                <w:rtl/>
              </w:rPr>
            </w:pPr>
            <w:r w:rsidRPr="00B3064A">
              <w:rPr>
                <w:rFonts w:ascii="David" w:hAnsi="David" w:cs="David" w:hint="cs"/>
                <w:b/>
                <w:bCs/>
                <w:sz w:val="24"/>
                <w:szCs w:val="24"/>
                <w:rtl/>
              </w:rPr>
              <w:t>תאריך חתימה</w:t>
            </w:r>
          </w:p>
        </w:tc>
        <w:tc>
          <w:tcPr>
            <w:tcW w:w="1587" w:type="dxa"/>
          </w:tcPr>
          <w:p w14:paraId="5B4B3C4A" w14:textId="77777777" w:rsidR="00893EEA" w:rsidRPr="00B3064A" w:rsidRDefault="00893EEA" w:rsidP="00496656">
            <w:pPr>
              <w:jc w:val="center"/>
              <w:rPr>
                <w:rFonts w:ascii="David" w:hAnsi="David" w:cs="David"/>
                <w:b/>
                <w:bCs/>
                <w:sz w:val="24"/>
                <w:szCs w:val="24"/>
                <w:rtl/>
              </w:rPr>
            </w:pPr>
            <w:r w:rsidRPr="00B3064A">
              <w:rPr>
                <w:rFonts w:ascii="David" w:hAnsi="David" w:cs="David" w:hint="cs"/>
                <w:b/>
                <w:bCs/>
                <w:sz w:val="24"/>
                <w:szCs w:val="24"/>
                <w:rtl/>
              </w:rPr>
              <w:t>חתימה</w:t>
            </w:r>
          </w:p>
        </w:tc>
        <w:tc>
          <w:tcPr>
            <w:tcW w:w="1587" w:type="dxa"/>
          </w:tcPr>
          <w:p w14:paraId="7054C317" w14:textId="77777777" w:rsidR="00893EEA" w:rsidRPr="00B3064A" w:rsidRDefault="00893EEA" w:rsidP="00893EEA">
            <w:pPr>
              <w:jc w:val="center"/>
              <w:rPr>
                <w:rFonts w:ascii="David" w:hAnsi="David" w:cs="David"/>
                <w:b/>
                <w:bCs/>
                <w:sz w:val="24"/>
                <w:szCs w:val="24"/>
                <w:rtl/>
              </w:rPr>
            </w:pPr>
            <w:r w:rsidRPr="00B3064A">
              <w:rPr>
                <w:rFonts w:ascii="David" w:hAnsi="David" w:cs="David" w:hint="cs"/>
                <w:b/>
                <w:bCs/>
                <w:sz w:val="24"/>
                <w:szCs w:val="24"/>
                <w:rtl/>
              </w:rPr>
              <w:t>אימות חתימה ע"י עו"ד</w:t>
            </w:r>
          </w:p>
        </w:tc>
      </w:tr>
      <w:tr w:rsidR="00893EEA" w:rsidRPr="00AB1863" w14:paraId="12DF2DC7" w14:textId="77777777" w:rsidTr="00893EEA">
        <w:tc>
          <w:tcPr>
            <w:tcW w:w="729" w:type="dxa"/>
            <w:vMerge w:val="restart"/>
          </w:tcPr>
          <w:p w14:paraId="201977E9"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w:t>
            </w:r>
          </w:p>
        </w:tc>
        <w:tc>
          <w:tcPr>
            <w:tcW w:w="1343" w:type="dxa"/>
          </w:tcPr>
          <w:p w14:paraId="5AC19CDC" w14:textId="77777777" w:rsidR="00893EEA" w:rsidRPr="00AB1863" w:rsidRDefault="00893EEA" w:rsidP="00496656">
            <w:pPr>
              <w:rPr>
                <w:rFonts w:ascii="David" w:hAnsi="David" w:cs="David"/>
                <w:sz w:val="24"/>
                <w:szCs w:val="24"/>
                <w:rtl/>
              </w:rPr>
            </w:pPr>
          </w:p>
        </w:tc>
        <w:tc>
          <w:tcPr>
            <w:tcW w:w="1608" w:type="dxa"/>
          </w:tcPr>
          <w:p w14:paraId="50AB796A" w14:textId="17D490F3" w:rsidR="00893EEA" w:rsidRPr="00AB1863" w:rsidRDefault="00893EEA" w:rsidP="00496656">
            <w:pPr>
              <w:rPr>
                <w:rFonts w:ascii="David" w:hAnsi="David" w:cs="David"/>
                <w:sz w:val="24"/>
                <w:szCs w:val="24"/>
                <w:rtl/>
              </w:rPr>
            </w:pPr>
          </w:p>
        </w:tc>
        <w:tc>
          <w:tcPr>
            <w:tcW w:w="1425" w:type="dxa"/>
          </w:tcPr>
          <w:p w14:paraId="5D5DBB03" w14:textId="77777777" w:rsidR="00893EEA" w:rsidRPr="00AB1863" w:rsidRDefault="00893EEA" w:rsidP="00496656">
            <w:pPr>
              <w:rPr>
                <w:rFonts w:ascii="David" w:hAnsi="David" w:cs="David"/>
                <w:sz w:val="24"/>
                <w:szCs w:val="24"/>
                <w:rtl/>
              </w:rPr>
            </w:pPr>
          </w:p>
        </w:tc>
        <w:tc>
          <w:tcPr>
            <w:tcW w:w="1917" w:type="dxa"/>
          </w:tcPr>
          <w:p w14:paraId="6FDC4451" w14:textId="77777777" w:rsidR="00893EEA" w:rsidRPr="00AB1863" w:rsidRDefault="00893EEA" w:rsidP="00496656">
            <w:pPr>
              <w:rPr>
                <w:rFonts w:ascii="David" w:hAnsi="David" w:cs="David"/>
                <w:sz w:val="24"/>
                <w:szCs w:val="24"/>
                <w:rtl/>
              </w:rPr>
            </w:pPr>
          </w:p>
        </w:tc>
        <w:tc>
          <w:tcPr>
            <w:tcW w:w="1587" w:type="dxa"/>
          </w:tcPr>
          <w:p w14:paraId="7035DCA5" w14:textId="77777777" w:rsidR="00893EEA" w:rsidRPr="00AB1863" w:rsidRDefault="00893EEA" w:rsidP="00496656">
            <w:pPr>
              <w:rPr>
                <w:rFonts w:ascii="David" w:hAnsi="David" w:cs="David"/>
                <w:sz w:val="24"/>
                <w:szCs w:val="24"/>
                <w:rtl/>
              </w:rPr>
            </w:pPr>
          </w:p>
        </w:tc>
        <w:tc>
          <w:tcPr>
            <w:tcW w:w="1587" w:type="dxa"/>
          </w:tcPr>
          <w:p w14:paraId="5D5EA4A5" w14:textId="77777777" w:rsidR="00893EEA" w:rsidRPr="00AB1863" w:rsidRDefault="00893EEA" w:rsidP="00496656">
            <w:pPr>
              <w:rPr>
                <w:rFonts w:ascii="David" w:hAnsi="David" w:cs="David"/>
                <w:sz w:val="24"/>
                <w:szCs w:val="24"/>
                <w:rtl/>
              </w:rPr>
            </w:pPr>
          </w:p>
        </w:tc>
      </w:tr>
      <w:tr w:rsidR="00893EEA" w:rsidRPr="00AB1863" w14:paraId="4C3275A5" w14:textId="77777777" w:rsidTr="00893EEA">
        <w:tc>
          <w:tcPr>
            <w:tcW w:w="729" w:type="dxa"/>
            <w:vMerge/>
          </w:tcPr>
          <w:p w14:paraId="16EBEAFC" w14:textId="77777777" w:rsidR="00893EEA" w:rsidRPr="00AB1863" w:rsidRDefault="00893EEA" w:rsidP="00496656">
            <w:pPr>
              <w:rPr>
                <w:rFonts w:ascii="David" w:hAnsi="David" w:cs="David"/>
                <w:sz w:val="24"/>
                <w:szCs w:val="24"/>
                <w:rtl/>
              </w:rPr>
            </w:pPr>
          </w:p>
        </w:tc>
        <w:tc>
          <w:tcPr>
            <w:tcW w:w="1343" w:type="dxa"/>
          </w:tcPr>
          <w:p w14:paraId="3D4E52BA" w14:textId="77777777" w:rsidR="00893EEA" w:rsidRPr="00AB1863" w:rsidRDefault="00893EEA" w:rsidP="00496656">
            <w:pPr>
              <w:rPr>
                <w:rFonts w:ascii="David" w:hAnsi="David" w:cs="David"/>
                <w:sz w:val="24"/>
                <w:szCs w:val="24"/>
                <w:rtl/>
              </w:rPr>
            </w:pPr>
          </w:p>
        </w:tc>
        <w:tc>
          <w:tcPr>
            <w:tcW w:w="1608" w:type="dxa"/>
          </w:tcPr>
          <w:p w14:paraId="00C88E81" w14:textId="5B5ECCF4" w:rsidR="00893EEA" w:rsidRPr="00AB1863" w:rsidRDefault="00893EEA" w:rsidP="00496656">
            <w:pPr>
              <w:rPr>
                <w:rFonts w:ascii="David" w:hAnsi="David" w:cs="David"/>
                <w:sz w:val="24"/>
                <w:szCs w:val="24"/>
                <w:rtl/>
              </w:rPr>
            </w:pPr>
          </w:p>
        </w:tc>
        <w:tc>
          <w:tcPr>
            <w:tcW w:w="1425" w:type="dxa"/>
          </w:tcPr>
          <w:p w14:paraId="290F91AE" w14:textId="50C97372" w:rsidR="00893EEA" w:rsidRPr="00AB1863" w:rsidRDefault="00893EEA" w:rsidP="00496656">
            <w:pPr>
              <w:rPr>
                <w:rFonts w:ascii="David" w:hAnsi="David" w:cs="David"/>
                <w:sz w:val="24"/>
                <w:szCs w:val="24"/>
                <w:rtl/>
              </w:rPr>
            </w:pPr>
          </w:p>
        </w:tc>
        <w:tc>
          <w:tcPr>
            <w:tcW w:w="1917" w:type="dxa"/>
          </w:tcPr>
          <w:p w14:paraId="55547722" w14:textId="77777777" w:rsidR="00893EEA" w:rsidRPr="00AB1863" w:rsidRDefault="00893EEA" w:rsidP="00496656">
            <w:pPr>
              <w:rPr>
                <w:rFonts w:ascii="David" w:hAnsi="David" w:cs="David"/>
                <w:sz w:val="24"/>
                <w:szCs w:val="24"/>
                <w:rtl/>
              </w:rPr>
            </w:pPr>
          </w:p>
        </w:tc>
        <w:tc>
          <w:tcPr>
            <w:tcW w:w="1587" w:type="dxa"/>
          </w:tcPr>
          <w:p w14:paraId="246B3E2A" w14:textId="77777777" w:rsidR="00893EEA" w:rsidRPr="00AB1863" w:rsidRDefault="00893EEA" w:rsidP="00496656">
            <w:pPr>
              <w:rPr>
                <w:rFonts w:ascii="David" w:hAnsi="David" w:cs="David"/>
                <w:sz w:val="24"/>
                <w:szCs w:val="24"/>
                <w:rtl/>
              </w:rPr>
            </w:pPr>
          </w:p>
        </w:tc>
        <w:tc>
          <w:tcPr>
            <w:tcW w:w="1587" w:type="dxa"/>
          </w:tcPr>
          <w:p w14:paraId="413C9525" w14:textId="77777777" w:rsidR="00893EEA" w:rsidRPr="00AB1863" w:rsidRDefault="00893EEA" w:rsidP="00496656">
            <w:pPr>
              <w:rPr>
                <w:rFonts w:ascii="David" w:hAnsi="David" w:cs="David"/>
                <w:sz w:val="24"/>
                <w:szCs w:val="24"/>
                <w:rtl/>
              </w:rPr>
            </w:pPr>
          </w:p>
        </w:tc>
      </w:tr>
      <w:tr w:rsidR="00893EEA" w:rsidRPr="00AB1863" w14:paraId="64719157" w14:textId="77777777" w:rsidTr="00893EEA">
        <w:tc>
          <w:tcPr>
            <w:tcW w:w="729" w:type="dxa"/>
            <w:vMerge/>
          </w:tcPr>
          <w:p w14:paraId="46D8268A" w14:textId="77777777" w:rsidR="00893EEA" w:rsidRPr="00AB1863" w:rsidRDefault="00893EEA" w:rsidP="00496656">
            <w:pPr>
              <w:rPr>
                <w:rFonts w:ascii="David" w:hAnsi="David" w:cs="David"/>
                <w:sz w:val="24"/>
                <w:szCs w:val="24"/>
                <w:rtl/>
              </w:rPr>
            </w:pPr>
          </w:p>
        </w:tc>
        <w:tc>
          <w:tcPr>
            <w:tcW w:w="1343" w:type="dxa"/>
          </w:tcPr>
          <w:p w14:paraId="7D3C8DFD" w14:textId="77777777" w:rsidR="00893EEA" w:rsidRPr="00AB1863" w:rsidRDefault="00893EEA" w:rsidP="00496656">
            <w:pPr>
              <w:rPr>
                <w:rFonts w:ascii="David" w:hAnsi="David" w:cs="David"/>
                <w:sz w:val="24"/>
                <w:szCs w:val="24"/>
                <w:rtl/>
              </w:rPr>
            </w:pPr>
          </w:p>
        </w:tc>
        <w:tc>
          <w:tcPr>
            <w:tcW w:w="1608" w:type="dxa"/>
          </w:tcPr>
          <w:p w14:paraId="172023B7" w14:textId="4495F7C8" w:rsidR="00893EEA" w:rsidRPr="00AB1863" w:rsidRDefault="00893EEA" w:rsidP="00496656">
            <w:pPr>
              <w:rPr>
                <w:rFonts w:ascii="David" w:hAnsi="David" w:cs="David"/>
                <w:sz w:val="24"/>
                <w:szCs w:val="24"/>
                <w:rtl/>
              </w:rPr>
            </w:pPr>
          </w:p>
        </w:tc>
        <w:tc>
          <w:tcPr>
            <w:tcW w:w="1425" w:type="dxa"/>
          </w:tcPr>
          <w:p w14:paraId="4706E03F" w14:textId="5EE9A619" w:rsidR="00893EEA" w:rsidRPr="00AB1863" w:rsidRDefault="00893EEA" w:rsidP="00496656">
            <w:pPr>
              <w:rPr>
                <w:rFonts w:ascii="David" w:hAnsi="David" w:cs="David"/>
                <w:sz w:val="24"/>
                <w:szCs w:val="24"/>
                <w:rtl/>
              </w:rPr>
            </w:pPr>
          </w:p>
        </w:tc>
        <w:tc>
          <w:tcPr>
            <w:tcW w:w="1917" w:type="dxa"/>
          </w:tcPr>
          <w:p w14:paraId="6DD5B6A3" w14:textId="77777777" w:rsidR="00893EEA" w:rsidRPr="00AB1863" w:rsidRDefault="00893EEA" w:rsidP="00496656">
            <w:pPr>
              <w:rPr>
                <w:rFonts w:ascii="David" w:hAnsi="David" w:cs="David"/>
                <w:sz w:val="24"/>
                <w:szCs w:val="24"/>
                <w:rtl/>
              </w:rPr>
            </w:pPr>
          </w:p>
        </w:tc>
        <w:tc>
          <w:tcPr>
            <w:tcW w:w="1587" w:type="dxa"/>
          </w:tcPr>
          <w:p w14:paraId="3ACC7EAE" w14:textId="77777777" w:rsidR="00893EEA" w:rsidRPr="00AB1863" w:rsidRDefault="00893EEA" w:rsidP="00496656">
            <w:pPr>
              <w:rPr>
                <w:rFonts w:ascii="David" w:hAnsi="David" w:cs="David"/>
                <w:sz w:val="24"/>
                <w:szCs w:val="24"/>
                <w:rtl/>
              </w:rPr>
            </w:pPr>
          </w:p>
        </w:tc>
        <w:tc>
          <w:tcPr>
            <w:tcW w:w="1587" w:type="dxa"/>
          </w:tcPr>
          <w:p w14:paraId="5224AF9A" w14:textId="77777777" w:rsidR="00893EEA" w:rsidRPr="00AB1863" w:rsidRDefault="00893EEA" w:rsidP="00496656">
            <w:pPr>
              <w:rPr>
                <w:rFonts w:ascii="David" w:hAnsi="David" w:cs="David"/>
                <w:sz w:val="24"/>
                <w:szCs w:val="24"/>
                <w:rtl/>
              </w:rPr>
            </w:pPr>
          </w:p>
        </w:tc>
      </w:tr>
      <w:tr w:rsidR="00893EEA" w:rsidRPr="00AB1863" w14:paraId="56270A1D" w14:textId="77777777" w:rsidTr="00893EEA">
        <w:tc>
          <w:tcPr>
            <w:tcW w:w="729" w:type="dxa"/>
            <w:vMerge/>
          </w:tcPr>
          <w:p w14:paraId="73E1B41C" w14:textId="77777777" w:rsidR="00893EEA" w:rsidRPr="00AB1863" w:rsidRDefault="00893EEA" w:rsidP="00496656">
            <w:pPr>
              <w:rPr>
                <w:rFonts w:ascii="David" w:hAnsi="David" w:cs="David"/>
                <w:sz w:val="24"/>
                <w:szCs w:val="24"/>
                <w:rtl/>
              </w:rPr>
            </w:pPr>
          </w:p>
        </w:tc>
        <w:tc>
          <w:tcPr>
            <w:tcW w:w="1343" w:type="dxa"/>
          </w:tcPr>
          <w:p w14:paraId="638E047C" w14:textId="77777777" w:rsidR="00893EEA" w:rsidRPr="00AB1863" w:rsidRDefault="00893EEA" w:rsidP="00496656">
            <w:pPr>
              <w:rPr>
                <w:rFonts w:ascii="David" w:hAnsi="David" w:cs="David"/>
                <w:sz w:val="24"/>
                <w:szCs w:val="24"/>
                <w:rtl/>
              </w:rPr>
            </w:pPr>
          </w:p>
        </w:tc>
        <w:tc>
          <w:tcPr>
            <w:tcW w:w="1608" w:type="dxa"/>
          </w:tcPr>
          <w:p w14:paraId="0F7B6E6B" w14:textId="77777777" w:rsidR="00893EEA" w:rsidRPr="00AB1863" w:rsidRDefault="00893EEA" w:rsidP="00496656">
            <w:pPr>
              <w:rPr>
                <w:rFonts w:ascii="David" w:hAnsi="David" w:cs="David"/>
                <w:sz w:val="24"/>
                <w:szCs w:val="24"/>
                <w:rtl/>
              </w:rPr>
            </w:pPr>
          </w:p>
        </w:tc>
        <w:tc>
          <w:tcPr>
            <w:tcW w:w="1425" w:type="dxa"/>
          </w:tcPr>
          <w:p w14:paraId="0D47BBA4" w14:textId="484F804F" w:rsidR="00893EEA" w:rsidRPr="00AB1863" w:rsidRDefault="00893EEA" w:rsidP="00496656">
            <w:pPr>
              <w:rPr>
                <w:rFonts w:ascii="David" w:hAnsi="David" w:cs="David"/>
                <w:sz w:val="24"/>
                <w:szCs w:val="24"/>
                <w:rtl/>
              </w:rPr>
            </w:pPr>
          </w:p>
        </w:tc>
        <w:tc>
          <w:tcPr>
            <w:tcW w:w="1917" w:type="dxa"/>
          </w:tcPr>
          <w:p w14:paraId="13F641F8" w14:textId="77777777" w:rsidR="00893EEA" w:rsidRPr="00AB1863" w:rsidRDefault="00893EEA" w:rsidP="00496656">
            <w:pPr>
              <w:rPr>
                <w:rFonts w:ascii="David" w:hAnsi="David" w:cs="David"/>
                <w:sz w:val="24"/>
                <w:szCs w:val="24"/>
                <w:rtl/>
              </w:rPr>
            </w:pPr>
          </w:p>
        </w:tc>
        <w:tc>
          <w:tcPr>
            <w:tcW w:w="1587" w:type="dxa"/>
          </w:tcPr>
          <w:p w14:paraId="694D9431" w14:textId="77777777" w:rsidR="00893EEA" w:rsidRPr="00AB1863" w:rsidRDefault="00893EEA" w:rsidP="00496656">
            <w:pPr>
              <w:rPr>
                <w:rFonts w:ascii="David" w:hAnsi="David" w:cs="David"/>
                <w:sz w:val="24"/>
                <w:szCs w:val="24"/>
                <w:rtl/>
              </w:rPr>
            </w:pPr>
          </w:p>
        </w:tc>
        <w:tc>
          <w:tcPr>
            <w:tcW w:w="1587" w:type="dxa"/>
          </w:tcPr>
          <w:p w14:paraId="603B187B" w14:textId="77777777" w:rsidR="00893EEA" w:rsidRPr="00AB1863" w:rsidRDefault="00893EEA" w:rsidP="00496656">
            <w:pPr>
              <w:rPr>
                <w:rFonts w:ascii="David" w:hAnsi="David" w:cs="David"/>
                <w:sz w:val="24"/>
                <w:szCs w:val="24"/>
                <w:rtl/>
              </w:rPr>
            </w:pPr>
          </w:p>
        </w:tc>
      </w:tr>
      <w:tr w:rsidR="00893EEA" w:rsidRPr="00AB1863" w14:paraId="15A162F6" w14:textId="77777777" w:rsidTr="00893EEA">
        <w:tc>
          <w:tcPr>
            <w:tcW w:w="729" w:type="dxa"/>
            <w:vMerge/>
          </w:tcPr>
          <w:p w14:paraId="32BBD5CD" w14:textId="77777777" w:rsidR="00893EEA" w:rsidRPr="00AB1863" w:rsidRDefault="00893EEA" w:rsidP="00496656">
            <w:pPr>
              <w:rPr>
                <w:rFonts w:ascii="David" w:hAnsi="David" w:cs="David"/>
                <w:sz w:val="24"/>
                <w:szCs w:val="24"/>
                <w:rtl/>
              </w:rPr>
            </w:pPr>
          </w:p>
        </w:tc>
        <w:tc>
          <w:tcPr>
            <w:tcW w:w="1343" w:type="dxa"/>
          </w:tcPr>
          <w:p w14:paraId="59F3082C" w14:textId="77777777" w:rsidR="00893EEA" w:rsidRPr="00AB1863" w:rsidRDefault="00893EEA" w:rsidP="00496656">
            <w:pPr>
              <w:rPr>
                <w:rFonts w:ascii="David" w:hAnsi="David" w:cs="David"/>
                <w:sz w:val="24"/>
                <w:szCs w:val="24"/>
                <w:rtl/>
              </w:rPr>
            </w:pPr>
          </w:p>
        </w:tc>
        <w:tc>
          <w:tcPr>
            <w:tcW w:w="1608" w:type="dxa"/>
          </w:tcPr>
          <w:p w14:paraId="5B8D5554" w14:textId="14199BD6" w:rsidR="00893EEA" w:rsidRPr="00AB1863" w:rsidRDefault="00893EEA" w:rsidP="00496656">
            <w:pPr>
              <w:rPr>
                <w:rFonts w:ascii="David" w:hAnsi="David" w:cs="David"/>
                <w:sz w:val="24"/>
                <w:szCs w:val="24"/>
                <w:rtl/>
              </w:rPr>
            </w:pPr>
          </w:p>
        </w:tc>
        <w:tc>
          <w:tcPr>
            <w:tcW w:w="1425" w:type="dxa"/>
          </w:tcPr>
          <w:p w14:paraId="580F4D15" w14:textId="2CFA2992" w:rsidR="00893EEA" w:rsidRPr="00AB1863" w:rsidRDefault="00893EEA" w:rsidP="00496656">
            <w:pPr>
              <w:rPr>
                <w:rFonts w:ascii="David" w:hAnsi="David" w:cs="David"/>
                <w:sz w:val="24"/>
                <w:szCs w:val="24"/>
                <w:rtl/>
              </w:rPr>
            </w:pPr>
          </w:p>
        </w:tc>
        <w:tc>
          <w:tcPr>
            <w:tcW w:w="1917" w:type="dxa"/>
          </w:tcPr>
          <w:p w14:paraId="5E0D091A" w14:textId="77777777" w:rsidR="00893EEA" w:rsidRPr="00AB1863" w:rsidRDefault="00893EEA" w:rsidP="00496656">
            <w:pPr>
              <w:rPr>
                <w:rFonts w:ascii="David" w:hAnsi="David" w:cs="David"/>
                <w:sz w:val="24"/>
                <w:szCs w:val="24"/>
                <w:rtl/>
              </w:rPr>
            </w:pPr>
          </w:p>
        </w:tc>
        <w:tc>
          <w:tcPr>
            <w:tcW w:w="1587" w:type="dxa"/>
          </w:tcPr>
          <w:p w14:paraId="3523088E" w14:textId="77777777" w:rsidR="00893EEA" w:rsidRPr="00AB1863" w:rsidRDefault="00893EEA" w:rsidP="00496656">
            <w:pPr>
              <w:rPr>
                <w:rFonts w:ascii="David" w:hAnsi="David" w:cs="David"/>
                <w:sz w:val="24"/>
                <w:szCs w:val="24"/>
                <w:rtl/>
              </w:rPr>
            </w:pPr>
          </w:p>
        </w:tc>
        <w:tc>
          <w:tcPr>
            <w:tcW w:w="1587" w:type="dxa"/>
          </w:tcPr>
          <w:p w14:paraId="1C0C0ED3" w14:textId="77777777" w:rsidR="00893EEA" w:rsidRPr="00AB1863" w:rsidRDefault="00893EEA" w:rsidP="00496656">
            <w:pPr>
              <w:rPr>
                <w:rFonts w:ascii="David" w:hAnsi="David" w:cs="David"/>
                <w:sz w:val="24"/>
                <w:szCs w:val="24"/>
                <w:rtl/>
              </w:rPr>
            </w:pPr>
          </w:p>
        </w:tc>
      </w:tr>
      <w:tr w:rsidR="00893EEA" w:rsidRPr="00AB1863" w14:paraId="54AEA7FC" w14:textId="77777777" w:rsidTr="00893EEA">
        <w:tc>
          <w:tcPr>
            <w:tcW w:w="729" w:type="dxa"/>
            <w:vMerge w:val="restart"/>
          </w:tcPr>
          <w:p w14:paraId="6B5E3495"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2</w:t>
            </w:r>
          </w:p>
        </w:tc>
        <w:tc>
          <w:tcPr>
            <w:tcW w:w="1343" w:type="dxa"/>
          </w:tcPr>
          <w:p w14:paraId="574F6E41" w14:textId="77777777" w:rsidR="00893EEA" w:rsidRPr="00AB1863" w:rsidRDefault="00893EEA" w:rsidP="00496656">
            <w:pPr>
              <w:rPr>
                <w:rFonts w:ascii="David" w:hAnsi="David" w:cs="David"/>
                <w:sz w:val="24"/>
                <w:szCs w:val="24"/>
                <w:rtl/>
              </w:rPr>
            </w:pPr>
          </w:p>
        </w:tc>
        <w:tc>
          <w:tcPr>
            <w:tcW w:w="1608" w:type="dxa"/>
          </w:tcPr>
          <w:p w14:paraId="1D458C2E" w14:textId="7400DB6F" w:rsidR="00893EEA" w:rsidRPr="00AB1863" w:rsidRDefault="00893EEA" w:rsidP="00496656">
            <w:pPr>
              <w:rPr>
                <w:rFonts w:ascii="David" w:hAnsi="David" w:cs="David"/>
                <w:sz w:val="24"/>
                <w:szCs w:val="24"/>
                <w:rtl/>
              </w:rPr>
            </w:pPr>
          </w:p>
        </w:tc>
        <w:tc>
          <w:tcPr>
            <w:tcW w:w="1425" w:type="dxa"/>
          </w:tcPr>
          <w:p w14:paraId="101F8F04" w14:textId="357C1365" w:rsidR="00893EEA" w:rsidRPr="00AB1863" w:rsidRDefault="00893EEA" w:rsidP="00496656">
            <w:pPr>
              <w:rPr>
                <w:rFonts w:ascii="David" w:hAnsi="David" w:cs="David"/>
                <w:sz w:val="24"/>
                <w:szCs w:val="24"/>
                <w:rtl/>
              </w:rPr>
            </w:pPr>
          </w:p>
        </w:tc>
        <w:tc>
          <w:tcPr>
            <w:tcW w:w="1917" w:type="dxa"/>
          </w:tcPr>
          <w:p w14:paraId="25BE38D0" w14:textId="77777777" w:rsidR="00893EEA" w:rsidRPr="00AB1863" w:rsidRDefault="00893EEA" w:rsidP="00496656">
            <w:pPr>
              <w:rPr>
                <w:rFonts w:ascii="David" w:hAnsi="David" w:cs="David"/>
                <w:sz w:val="24"/>
                <w:szCs w:val="24"/>
                <w:rtl/>
              </w:rPr>
            </w:pPr>
          </w:p>
        </w:tc>
        <w:tc>
          <w:tcPr>
            <w:tcW w:w="1587" w:type="dxa"/>
          </w:tcPr>
          <w:p w14:paraId="0D964B6C" w14:textId="77777777" w:rsidR="00893EEA" w:rsidRPr="00AB1863" w:rsidRDefault="00893EEA" w:rsidP="00496656">
            <w:pPr>
              <w:rPr>
                <w:rFonts w:ascii="David" w:hAnsi="David" w:cs="David"/>
                <w:sz w:val="24"/>
                <w:szCs w:val="24"/>
                <w:rtl/>
              </w:rPr>
            </w:pPr>
          </w:p>
        </w:tc>
        <w:tc>
          <w:tcPr>
            <w:tcW w:w="1587" w:type="dxa"/>
          </w:tcPr>
          <w:p w14:paraId="59D82920" w14:textId="77777777" w:rsidR="00893EEA" w:rsidRPr="00AB1863" w:rsidRDefault="00893EEA" w:rsidP="00496656">
            <w:pPr>
              <w:rPr>
                <w:rFonts w:ascii="David" w:hAnsi="David" w:cs="David"/>
                <w:sz w:val="24"/>
                <w:szCs w:val="24"/>
                <w:rtl/>
              </w:rPr>
            </w:pPr>
          </w:p>
        </w:tc>
      </w:tr>
      <w:tr w:rsidR="00893EEA" w:rsidRPr="00AB1863" w14:paraId="253A0BE9" w14:textId="77777777" w:rsidTr="00893EEA">
        <w:tc>
          <w:tcPr>
            <w:tcW w:w="729" w:type="dxa"/>
            <w:vMerge/>
          </w:tcPr>
          <w:p w14:paraId="4B6F55F3" w14:textId="77777777" w:rsidR="00893EEA" w:rsidRPr="00AB1863" w:rsidRDefault="00893EEA" w:rsidP="00496656">
            <w:pPr>
              <w:rPr>
                <w:rFonts w:ascii="David" w:hAnsi="David" w:cs="David"/>
                <w:sz w:val="24"/>
                <w:szCs w:val="24"/>
                <w:rtl/>
              </w:rPr>
            </w:pPr>
          </w:p>
        </w:tc>
        <w:tc>
          <w:tcPr>
            <w:tcW w:w="1343" w:type="dxa"/>
          </w:tcPr>
          <w:p w14:paraId="214B57D1" w14:textId="77777777" w:rsidR="00893EEA" w:rsidRPr="00AB1863" w:rsidRDefault="00893EEA" w:rsidP="00496656">
            <w:pPr>
              <w:rPr>
                <w:rFonts w:ascii="David" w:hAnsi="David" w:cs="David"/>
                <w:sz w:val="24"/>
                <w:szCs w:val="24"/>
                <w:rtl/>
              </w:rPr>
            </w:pPr>
          </w:p>
        </w:tc>
        <w:tc>
          <w:tcPr>
            <w:tcW w:w="1608" w:type="dxa"/>
          </w:tcPr>
          <w:p w14:paraId="6274B23C" w14:textId="7745EE9C" w:rsidR="00893EEA" w:rsidRPr="00AB1863" w:rsidRDefault="00893EEA" w:rsidP="00496656">
            <w:pPr>
              <w:rPr>
                <w:rFonts w:ascii="David" w:hAnsi="David" w:cs="David"/>
                <w:sz w:val="24"/>
                <w:szCs w:val="24"/>
                <w:rtl/>
              </w:rPr>
            </w:pPr>
          </w:p>
        </w:tc>
        <w:tc>
          <w:tcPr>
            <w:tcW w:w="1425" w:type="dxa"/>
          </w:tcPr>
          <w:p w14:paraId="31E68250" w14:textId="5FEF380B" w:rsidR="00893EEA" w:rsidRPr="00AB1863" w:rsidRDefault="00893EEA" w:rsidP="00496656">
            <w:pPr>
              <w:rPr>
                <w:rFonts w:ascii="David" w:hAnsi="David" w:cs="David"/>
                <w:sz w:val="24"/>
                <w:szCs w:val="24"/>
                <w:rtl/>
              </w:rPr>
            </w:pPr>
          </w:p>
        </w:tc>
        <w:tc>
          <w:tcPr>
            <w:tcW w:w="1917" w:type="dxa"/>
          </w:tcPr>
          <w:p w14:paraId="7321FAB8" w14:textId="77777777" w:rsidR="00893EEA" w:rsidRPr="00AB1863" w:rsidRDefault="00893EEA" w:rsidP="00496656">
            <w:pPr>
              <w:rPr>
                <w:rFonts w:ascii="David" w:hAnsi="David" w:cs="David"/>
                <w:sz w:val="24"/>
                <w:szCs w:val="24"/>
                <w:rtl/>
              </w:rPr>
            </w:pPr>
          </w:p>
        </w:tc>
        <w:tc>
          <w:tcPr>
            <w:tcW w:w="1587" w:type="dxa"/>
          </w:tcPr>
          <w:p w14:paraId="799C65DE" w14:textId="77777777" w:rsidR="00893EEA" w:rsidRPr="00AB1863" w:rsidRDefault="00893EEA" w:rsidP="00496656">
            <w:pPr>
              <w:rPr>
                <w:rFonts w:ascii="David" w:hAnsi="David" w:cs="David"/>
                <w:sz w:val="24"/>
                <w:szCs w:val="24"/>
                <w:rtl/>
              </w:rPr>
            </w:pPr>
          </w:p>
        </w:tc>
        <w:tc>
          <w:tcPr>
            <w:tcW w:w="1587" w:type="dxa"/>
          </w:tcPr>
          <w:p w14:paraId="7FFCEDC1" w14:textId="77777777" w:rsidR="00893EEA" w:rsidRPr="00AB1863" w:rsidRDefault="00893EEA" w:rsidP="00496656">
            <w:pPr>
              <w:rPr>
                <w:rFonts w:ascii="David" w:hAnsi="David" w:cs="David"/>
                <w:sz w:val="24"/>
                <w:szCs w:val="24"/>
                <w:rtl/>
              </w:rPr>
            </w:pPr>
          </w:p>
        </w:tc>
      </w:tr>
      <w:tr w:rsidR="00893EEA" w:rsidRPr="00AB1863" w14:paraId="7AC134DB" w14:textId="77777777" w:rsidTr="00893EEA">
        <w:tc>
          <w:tcPr>
            <w:tcW w:w="729" w:type="dxa"/>
          </w:tcPr>
          <w:p w14:paraId="3EE7BACB"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3</w:t>
            </w:r>
          </w:p>
        </w:tc>
        <w:tc>
          <w:tcPr>
            <w:tcW w:w="1343" w:type="dxa"/>
          </w:tcPr>
          <w:p w14:paraId="22BB99EB" w14:textId="1330A02A" w:rsidR="00893EEA" w:rsidRPr="00AB1863" w:rsidRDefault="00893EEA" w:rsidP="00496656">
            <w:pPr>
              <w:rPr>
                <w:rFonts w:ascii="David" w:hAnsi="David" w:cs="David"/>
                <w:sz w:val="24"/>
                <w:szCs w:val="24"/>
                <w:rtl/>
              </w:rPr>
            </w:pPr>
          </w:p>
        </w:tc>
        <w:tc>
          <w:tcPr>
            <w:tcW w:w="1608" w:type="dxa"/>
          </w:tcPr>
          <w:p w14:paraId="120C9581" w14:textId="364BC0CF" w:rsidR="00893EEA" w:rsidRPr="00AB1863" w:rsidRDefault="00893EEA" w:rsidP="00496656">
            <w:pPr>
              <w:rPr>
                <w:rFonts w:ascii="David" w:hAnsi="David" w:cs="David"/>
                <w:sz w:val="24"/>
                <w:szCs w:val="24"/>
                <w:rtl/>
              </w:rPr>
            </w:pPr>
          </w:p>
        </w:tc>
        <w:tc>
          <w:tcPr>
            <w:tcW w:w="1425" w:type="dxa"/>
          </w:tcPr>
          <w:p w14:paraId="07D03422" w14:textId="50DFD719" w:rsidR="00893EEA" w:rsidRPr="00AB1863" w:rsidRDefault="00893EEA" w:rsidP="00496656">
            <w:pPr>
              <w:rPr>
                <w:rFonts w:ascii="David" w:hAnsi="David" w:cs="David"/>
                <w:sz w:val="24"/>
                <w:szCs w:val="24"/>
                <w:rtl/>
              </w:rPr>
            </w:pPr>
          </w:p>
        </w:tc>
        <w:tc>
          <w:tcPr>
            <w:tcW w:w="1917" w:type="dxa"/>
          </w:tcPr>
          <w:p w14:paraId="596CADA7" w14:textId="77777777" w:rsidR="00893EEA" w:rsidRPr="00AB1863" w:rsidRDefault="00893EEA" w:rsidP="00496656">
            <w:pPr>
              <w:rPr>
                <w:rFonts w:ascii="David" w:hAnsi="David" w:cs="David"/>
                <w:sz w:val="24"/>
                <w:szCs w:val="24"/>
                <w:rtl/>
              </w:rPr>
            </w:pPr>
          </w:p>
        </w:tc>
        <w:tc>
          <w:tcPr>
            <w:tcW w:w="1587" w:type="dxa"/>
          </w:tcPr>
          <w:p w14:paraId="394ECD70" w14:textId="77777777" w:rsidR="00893EEA" w:rsidRPr="00AB1863" w:rsidRDefault="00893EEA" w:rsidP="00496656">
            <w:pPr>
              <w:rPr>
                <w:rFonts w:ascii="David" w:hAnsi="David" w:cs="David"/>
                <w:sz w:val="24"/>
                <w:szCs w:val="24"/>
                <w:rtl/>
              </w:rPr>
            </w:pPr>
          </w:p>
        </w:tc>
        <w:tc>
          <w:tcPr>
            <w:tcW w:w="1587" w:type="dxa"/>
          </w:tcPr>
          <w:p w14:paraId="1F2C1F80" w14:textId="77777777" w:rsidR="00893EEA" w:rsidRPr="00AB1863" w:rsidRDefault="00893EEA" w:rsidP="00496656">
            <w:pPr>
              <w:rPr>
                <w:rFonts w:ascii="David" w:hAnsi="David" w:cs="David"/>
                <w:sz w:val="24"/>
                <w:szCs w:val="24"/>
                <w:rtl/>
              </w:rPr>
            </w:pPr>
          </w:p>
        </w:tc>
      </w:tr>
      <w:tr w:rsidR="00893EEA" w:rsidRPr="00AB1863" w14:paraId="7F0DCB23" w14:textId="77777777" w:rsidTr="00893EEA">
        <w:tc>
          <w:tcPr>
            <w:tcW w:w="729" w:type="dxa"/>
          </w:tcPr>
          <w:p w14:paraId="6115C113"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4</w:t>
            </w:r>
          </w:p>
        </w:tc>
        <w:tc>
          <w:tcPr>
            <w:tcW w:w="1343" w:type="dxa"/>
          </w:tcPr>
          <w:p w14:paraId="0E1C6F37" w14:textId="77777777" w:rsidR="00893EEA" w:rsidRPr="00AB1863" w:rsidRDefault="00893EEA" w:rsidP="00496656">
            <w:pPr>
              <w:rPr>
                <w:rFonts w:ascii="David" w:hAnsi="David" w:cs="David"/>
                <w:sz w:val="24"/>
                <w:szCs w:val="24"/>
                <w:rtl/>
              </w:rPr>
            </w:pPr>
          </w:p>
        </w:tc>
        <w:tc>
          <w:tcPr>
            <w:tcW w:w="1608" w:type="dxa"/>
          </w:tcPr>
          <w:p w14:paraId="73E342CE" w14:textId="1D020216" w:rsidR="00893EEA" w:rsidRPr="00AB1863" w:rsidRDefault="00893EEA" w:rsidP="00496656">
            <w:pPr>
              <w:rPr>
                <w:rFonts w:ascii="David" w:hAnsi="David" w:cs="David"/>
                <w:sz w:val="24"/>
                <w:szCs w:val="24"/>
                <w:rtl/>
              </w:rPr>
            </w:pPr>
          </w:p>
        </w:tc>
        <w:tc>
          <w:tcPr>
            <w:tcW w:w="1425" w:type="dxa"/>
          </w:tcPr>
          <w:p w14:paraId="7086D105" w14:textId="4B7D325D" w:rsidR="00893EEA" w:rsidRPr="00AB1863" w:rsidRDefault="00893EEA" w:rsidP="00496656">
            <w:pPr>
              <w:rPr>
                <w:rFonts w:ascii="David" w:hAnsi="David" w:cs="David"/>
                <w:sz w:val="24"/>
                <w:szCs w:val="24"/>
                <w:rtl/>
              </w:rPr>
            </w:pPr>
          </w:p>
        </w:tc>
        <w:tc>
          <w:tcPr>
            <w:tcW w:w="1917" w:type="dxa"/>
          </w:tcPr>
          <w:p w14:paraId="7F0D9424" w14:textId="77777777" w:rsidR="00893EEA" w:rsidRPr="00AB1863" w:rsidRDefault="00893EEA" w:rsidP="00496656">
            <w:pPr>
              <w:rPr>
                <w:rFonts w:ascii="David" w:hAnsi="David" w:cs="David"/>
                <w:sz w:val="24"/>
                <w:szCs w:val="24"/>
                <w:rtl/>
              </w:rPr>
            </w:pPr>
          </w:p>
        </w:tc>
        <w:tc>
          <w:tcPr>
            <w:tcW w:w="1587" w:type="dxa"/>
          </w:tcPr>
          <w:p w14:paraId="46F91580" w14:textId="77777777" w:rsidR="00893EEA" w:rsidRPr="00AB1863" w:rsidRDefault="00893EEA" w:rsidP="00496656">
            <w:pPr>
              <w:rPr>
                <w:rFonts w:ascii="David" w:hAnsi="David" w:cs="David"/>
                <w:sz w:val="24"/>
                <w:szCs w:val="24"/>
                <w:rtl/>
              </w:rPr>
            </w:pPr>
          </w:p>
        </w:tc>
        <w:tc>
          <w:tcPr>
            <w:tcW w:w="1587" w:type="dxa"/>
          </w:tcPr>
          <w:p w14:paraId="5CBAA30B" w14:textId="77777777" w:rsidR="00893EEA" w:rsidRPr="00AB1863" w:rsidRDefault="00893EEA" w:rsidP="00496656">
            <w:pPr>
              <w:rPr>
                <w:rFonts w:ascii="David" w:hAnsi="David" w:cs="David"/>
                <w:sz w:val="24"/>
                <w:szCs w:val="24"/>
                <w:rtl/>
              </w:rPr>
            </w:pPr>
          </w:p>
        </w:tc>
      </w:tr>
      <w:tr w:rsidR="00893EEA" w:rsidRPr="00AB1863" w14:paraId="3ECECD01" w14:textId="77777777" w:rsidTr="00893EEA">
        <w:tc>
          <w:tcPr>
            <w:tcW w:w="729" w:type="dxa"/>
          </w:tcPr>
          <w:p w14:paraId="4F36FE5E"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5</w:t>
            </w:r>
          </w:p>
        </w:tc>
        <w:tc>
          <w:tcPr>
            <w:tcW w:w="1343" w:type="dxa"/>
          </w:tcPr>
          <w:p w14:paraId="4076C49A" w14:textId="77777777" w:rsidR="00893EEA" w:rsidRPr="00AB1863" w:rsidRDefault="00893EEA" w:rsidP="00496656">
            <w:pPr>
              <w:rPr>
                <w:rFonts w:ascii="David" w:hAnsi="David" w:cs="David"/>
                <w:sz w:val="24"/>
                <w:szCs w:val="24"/>
                <w:rtl/>
              </w:rPr>
            </w:pPr>
          </w:p>
        </w:tc>
        <w:tc>
          <w:tcPr>
            <w:tcW w:w="1608" w:type="dxa"/>
          </w:tcPr>
          <w:p w14:paraId="2761144D" w14:textId="14AFCA66" w:rsidR="00893EEA" w:rsidRPr="00AB1863" w:rsidRDefault="00893EEA" w:rsidP="00496656">
            <w:pPr>
              <w:rPr>
                <w:rFonts w:ascii="David" w:hAnsi="David" w:cs="David"/>
                <w:sz w:val="24"/>
                <w:szCs w:val="24"/>
                <w:rtl/>
              </w:rPr>
            </w:pPr>
          </w:p>
        </w:tc>
        <w:tc>
          <w:tcPr>
            <w:tcW w:w="1425" w:type="dxa"/>
          </w:tcPr>
          <w:p w14:paraId="525484F8" w14:textId="7116D9D6" w:rsidR="00893EEA" w:rsidRPr="00AB1863" w:rsidRDefault="00893EEA" w:rsidP="00496656">
            <w:pPr>
              <w:rPr>
                <w:rFonts w:ascii="David" w:hAnsi="David" w:cs="David"/>
                <w:sz w:val="24"/>
                <w:szCs w:val="24"/>
                <w:rtl/>
              </w:rPr>
            </w:pPr>
          </w:p>
        </w:tc>
        <w:tc>
          <w:tcPr>
            <w:tcW w:w="1917" w:type="dxa"/>
          </w:tcPr>
          <w:p w14:paraId="0F7E0460" w14:textId="77777777" w:rsidR="00893EEA" w:rsidRPr="00AB1863" w:rsidRDefault="00893EEA" w:rsidP="00496656">
            <w:pPr>
              <w:rPr>
                <w:rFonts w:ascii="David" w:hAnsi="David" w:cs="David"/>
                <w:sz w:val="24"/>
                <w:szCs w:val="24"/>
                <w:rtl/>
              </w:rPr>
            </w:pPr>
          </w:p>
        </w:tc>
        <w:tc>
          <w:tcPr>
            <w:tcW w:w="1587" w:type="dxa"/>
          </w:tcPr>
          <w:p w14:paraId="707A8806" w14:textId="77777777" w:rsidR="00893EEA" w:rsidRPr="00AB1863" w:rsidRDefault="00893EEA" w:rsidP="00496656">
            <w:pPr>
              <w:rPr>
                <w:rFonts w:ascii="David" w:hAnsi="David" w:cs="David"/>
                <w:sz w:val="24"/>
                <w:szCs w:val="24"/>
                <w:rtl/>
              </w:rPr>
            </w:pPr>
          </w:p>
        </w:tc>
        <w:tc>
          <w:tcPr>
            <w:tcW w:w="1587" w:type="dxa"/>
          </w:tcPr>
          <w:p w14:paraId="27C15461" w14:textId="77777777" w:rsidR="00893EEA" w:rsidRPr="00AB1863" w:rsidRDefault="00893EEA" w:rsidP="00496656">
            <w:pPr>
              <w:rPr>
                <w:rFonts w:ascii="David" w:hAnsi="David" w:cs="David"/>
                <w:sz w:val="24"/>
                <w:szCs w:val="24"/>
                <w:rtl/>
              </w:rPr>
            </w:pPr>
          </w:p>
        </w:tc>
      </w:tr>
      <w:tr w:rsidR="00893EEA" w:rsidRPr="00AB1863" w14:paraId="2B03B468" w14:textId="77777777" w:rsidTr="00893EEA">
        <w:tc>
          <w:tcPr>
            <w:tcW w:w="729" w:type="dxa"/>
          </w:tcPr>
          <w:p w14:paraId="1E9B68F2"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6</w:t>
            </w:r>
          </w:p>
        </w:tc>
        <w:tc>
          <w:tcPr>
            <w:tcW w:w="1343" w:type="dxa"/>
          </w:tcPr>
          <w:p w14:paraId="1E7E586E" w14:textId="77777777" w:rsidR="00893EEA" w:rsidRPr="00AB1863" w:rsidRDefault="00893EEA" w:rsidP="00496656">
            <w:pPr>
              <w:rPr>
                <w:rFonts w:ascii="David" w:hAnsi="David" w:cs="David"/>
                <w:sz w:val="24"/>
                <w:szCs w:val="24"/>
                <w:rtl/>
              </w:rPr>
            </w:pPr>
          </w:p>
        </w:tc>
        <w:tc>
          <w:tcPr>
            <w:tcW w:w="1608" w:type="dxa"/>
          </w:tcPr>
          <w:p w14:paraId="70133D9D" w14:textId="5B39B247" w:rsidR="00893EEA" w:rsidRPr="00AB1863" w:rsidRDefault="00893EEA" w:rsidP="00496656">
            <w:pPr>
              <w:rPr>
                <w:rFonts w:ascii="David" w:hAnsi="David" w:cs="David"/>
                <w:sz w:val="24"/>
                <w:szCs w:val="24"/>
                <w:rtl/>
              </w:rPr>
            </w:pPr>
          </w:p>
        </w:tc>
        <w:tc>
          <w:tcPr>
            <w:tcW w:w="1425" w:type="dxa"/>
          </w:tcPr>
          <w:p w14:paraId="2D2F9F15" w14:textId="36F47503" w:rsidR="00893EEA" w:rsidRPr="00AB1863" w:rsidRDefault="00893EEA" w:rsidP="00496656">
            <w:pPr>
              <w:rPr>
                <w:rFonts w:ascii="David" w:hAnsi="David" w:cs="David"/>
                <w:sz w:val="24"/>
                <w:szCs w:val="24"/>
                <w:rtl/>
              </w:rPr>
            </w:pPr>
          </w:p>
        </w:tc>
        <w:tc>
          <w:tcPr>
            <w:tcW w:w="1917" w:type="dxa"/>
          </w:tcPr>
          <w:p w14:paraId="16F6A39A" w14:textId="77777777" w:rsidR="00893EEA" w:rsidRPr="00AB1863" w:rsidRDefault="00893EEA" w:rsidP="00496656">
            <w:pPr>
              <w:rPr>
                <w:rFonts w:ascii="David" w:hAnsi="David" w:cs="David"/>
                <w:sz w:val="24"/>
                <w:szCs w:val="24"/>
                <w:rtl/>
              </w:rPr>
            </w:pPr>
          </w:p>
        </w:tc>
        <w:tc>
          <w:tcPr>
            <w:tcW w:w="1587" w:type="dxa"/>
          </w:tcPr>
          <w:p w14:paraId="0EEEFC8D" w14:textId="77777777" w:rsidR="00893EEA" w:rsidRPr="00AB1863" w:rsidRDefault="00893EEA" w:rsidP="00496656">
            <w:pPr>
              <w:rPr>
                <w:rFonts w:ascii="David" w:hAnsi="David" w:cs="David"/>
                <w:sz w:val="24"/>
                <w:szCs w:val="24"/>
                <w:rtl/>
              </w:rPr>
            </w:pPr>
          </w:p>
        </w:tc>
        <w:tc>
          <w:tcPr>
            <w:tcW w:w="1587" w:type="dxa"/>
          </w:tcPr>
          <w:p w14:paraId="015B6A25" w14:textId="77777777" w:rsidR="00893EEA" w:rsidRPr="00AB1863" w:rsidRDefault="00893EEA" w:rsidP="00496656">
            <w:pPr>
              <w:rPr>
                <w:rFonts w:ascii="David" w:hAnsi="David" w:cs="David"/>
                <w:sz w:val="24"/>
                <w:szCs w:val="24"/>
                <w:rtl/>
              </w:rPr>
            </w:pPr>
          </w:p>
        </w:tc>
      </w:tr>
      <w:tr w:rsidR="00893EEA" w:rsidRPr="00AB1863" w14:paraId="5D725304" w14:textId="77777777" w:rsidTr="00893EEA">
        <w:tc>
          <w:tcPr>
            <w:tcW w:w="729" w:type="dxa"/>
          </w:tcPr>
          <w:p w14:paraId="482CBEA4"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7</w:t>
            </w:r>
          </w:p>
        </w:tc>
        <w:tc>
          <w:tcPr>
            <w:tcW w:w="1343" w:type="dxa"/>
          </w:tcPr>
          <w:p w14:paraId="7C998270" w14:textId="77777777" w:rsidR="00893EEA" w:rsidRPr="00AB1863" w:rsidRDefault="00893EEA" w:rsidP="00496656">
            <w:pPr>
              <w:rPr>
                <w:rFonts w:ascii="David" w:hAnsi="David" w:cs="David"/>
                <w:sz w:val="24"/>
                <w:szCs w:val="24"/>
                <w:rtl/>
              </w:rPr>
            </w:pPr>
          </w:p>
        </w:tc>
        <w:tc>
          <w:tcPr>
            <w:tcW w:w="1608" w:type="dxa"/>
          </w:tcPr>
          <w:p w14:paraId="282DEB37" w14:textId="7A535115" w:rsidR="00893EEA" w:rsidRPr="00AB1863" w:rsidRDefault="00893EEA" w:rsidP="00496656">
            <w:pPr>
              <w:rPr>
                <w:rFonts w:ascii="David" w:hAnsi="David" w:cs="David"/>
                <w:sz w:val="24"/>
                <w:szCs w:val="24"/>
                <w:rtl/>
              </w:rPr>
            </w:pPr>
          </w:p>
        </w:tc>
        <w:tc>
          <w:tcPr>
            <w:tcW w:w="1425" w:type="dxa"/>
          </w:tcPr>
          <w:p w14:paraId="04A55F72" w14:textId="4F7944DA" w:rsidR="00893EEA" w:rsidRPr="00AB1863" w:rsidRDefault="00893EEA" w:rsidP="00496656">
            <w:pPr>
              <w:rPr>
                <w:rFonts w:ascii="David" w:hAnsi="David" w:cs="David"/>
                <w:sz w:val="24"/>
                <w:szCs w:val="24"/>
                <w:rtl/>
              </w:rPr>
            </w:pPr>
          </w:p>
        </w:tc>
        <w:tc>
          <w:tcPr>
            <w:tcW w:w="1917" w:type="dxa"/>
          </w:tcPr>
          <w:p w14:paraId="574B504F" w14:textId="77777777" w:rsidR="00893EEA" w:rsidRPr="00AB1863" w:rsidRDefault="00893EEA" w:rsidP="00496656">
            <w:pPr>
              <w:rPr>
                <w:rFonts w:ascii="David" w:hAnsi="David" w:cs="David"/>
                <w:sz w:val="24"/>
                <w:szCs w:val="24"/>
                <w:rtl/>
              </w:rPr>
            </w:pPr>
          </w:p>
        </w:tc>
        <w:tc>
          <w:tcPr>
            <w:tcW w:w="1587" w:type="dxa"/>
          </w:tcPr>
          <w:p w14:paraId="7F54D3DE" w14:textId="77777777" w:rsidR="00893EEA" w:rsidRPr="00AB1863" w:rsidRDefault="00893EEA" w:rsidP="00496656">
            <w:pPr>
              <w:rPr>
                <w:rFonts w:ascii="David" w:hAnsi="David" w:cs="David"/>
                <w:sz w:val="24"/>
                <w:szCs w:val="24"/>
                <w:rtl/>
              </w:rPr>
            </w:pPr>
          </w:p>
        </w:tc>
        <w:tc>
          <w:tcPr>
            <w:tcW w:w="1587" w:type="dxa"/>
          </w:tcPr>
          <w:p w14:paraId="7450DE70" w14:textId="77777777" w:rsidR="00893EEA" w:rsidRPr="00AB1863" w:rsidRDefault="00893EEA" w:rsidP="00496656">
            <w:pPr>
              <w:rPr>
                <w:rFonts w:ascii="David" w:hAnsi="David" w:cs="David"/>
                <w:sz w:val="24"/>
                <w:szCs w:val="24"/>
                <w:rtl/>
              </w:rPr>
            </w:pPr>
          </w:p>
        </w:tc>
      </w:tr>
      <w:tr w:rsidR="00893EEA" w:rsidRPr="00AB1863" w14:paraId="4D267E3B" w14:textId="77777777" w:rsidTr="00893EEA">
        <w:tc>
          <w:tcPr>
            <w:tcW w:w="729" w:type="dxa"/>
            <w:vMerge w:val="restart"/>
          </w:tcPr>
          <w:p w14:paraId="05E7A2B0"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8</w:t>
            </w:r>
          </w:p>
        </w:tc>
        <w:tc>
          <w:tcPr>
            <w:tcW w:w="1343" w:type="dxa"/>
          </w:tcPr>
          <w:p w14:paraId="49596484" w14:textId="77777777" w:rsidR="00893EEA" w:rsidRPr="00AB1863" w:rsidRDefault="00893EEA" w:rsidP="00496656">
            <w:pPr>
              <w:rPr>
                <w:rFonts w:ascii="David" w:hAnsi="David" w:cs="David"/>
                <w:sz w:val="24"/>
                <w:szCs w:val="24"/>
                <w:rtl/>
              </w:rPr>
            </w:pPr>
          </w:p>
        </w:tc>
        <w:tc>
          <w:tcPr>
            <w:tcW w:w="1608" w:type="dxa"/>
          </w:tcPr>
          <w:p w14:paraId="0571EDC7" w14:textId="5349C0EB" w:rsidR="00893EEA" w:rsidRPr="00AB1863" w:rsidRDefault="00893EEA" w:rsidP="00496656">
            <w:pPr>
              <w:rPr>
                <w:rFonts w:ascii="David" w:hAnsi="David" w:cs="David"/>
                <w:sz w:val="24"/>
                <w:szCs w:val="24"/>
                <w:rtl/>
              </w:rPr>
            </w:pPr>
          </w:p>
        </w:tc>
        <w:tc>
          <w:tcPr>
            <w:tcW w:w="1425" w:type="dxa"/>
          </w:tcPr>
          <w:p w14:paraId="7EBBAC41" w14:textId="695A966D" w:rsidR="00893EEA" w:rsidRPr="00AB1863" w:rsidRDefault="00893EEA" w:rsidP="00496656">
            <w:pPr>
              <w:rPr>
                <w:rFonts w:ascii="David" w:hAnsi="David" w:cs="David"/>
                <w:sz w:val="24"/>
                <w:szCs w:val="24"/>
                <w:rtl/>
              </w:rPr>
            </w:pPr>
          </w:p>
        </w:tc>
        <w:tc>
          <w:tcPr>
            <w:tcW w:w="1917" w:type="dxa"/>
          </w:tcPr>
          <w:p w14:paraId="00CC25F7" w14:textId="77777777" w:rsidR="00893EEA" w:rsidRPr="00AB1863" w:rsidRDefault="00893EEA" w:rsidP="00496656">
            <w:pPr>
              <w:rPr>
                <w:rFonts w:ascii="David" w:hAnsi="David" w:cs="David"/>
                <w:sz w:val="24"/>
                <w:szCs w:val="24"/>
                <w:rtl/>
              </w:rPr>
            </w:pPr>
          </w:p>
        </w:tc>
        <w:tc>
          <w:tcPr>
            <w:tcW w:w="1587" w:type="dxa"/>
          </w:tcPr>
          <w:p w14:paraId="32D91B05" w14:textId="77777777" w:rsidR="00893EEA" w:rsidRPr="00AB1863" w:rsidRDefault="00893EEA" w:rsidP="00496656">
            <w:pPr>
              <w:rPr>
                <w:rFonts w:ascii="David" w:hAnsi="David" w:cs="David"/>
                <w:sz w:val="24"/>
                <w:szCs w:val="24"/>
                <w:rtl/>
              </w:rPr>
            </w:pPr>
          </w:p>
        </w:tc>
        <w:tc>
          <w:tcPr>
            <w:tcW w:w="1587" w:type="dxa"/>
          </w:tcPr>
          <w:p w14:paraId="4DEE61B0" w14:textId="77777777" w:rsidR="00893EEA" w:rsidRPr="00AB1863" w:rsidRDefault="00893EEA" w:rsidP="00496656">
            <w:pPr>
              <w:rPr>
                <w:rFonts w:ascii="David" w:hAnsi="David" w:cs="David"/>
                <w:sz w:val="24"/>
                <w:szCs w:val="24"/>
                <w:rtl/>
              </w:rPr>
            </w:pPr>
          </w:p>
        </w:tc>
      </w:tr>
      <w:tr w:rsidR="00893EEA" w:rsidRPr="00AB1863" w14:paraId="599C5216" w14:textId="77777777" w:rsidTr="00893EEA">
        <w:tc>
          <w:tcPr>
            <w:tcW w:w="729" w:type="dxa"/>
            <w:vMerge/>
          </w:tcPr>
          <w:p w14:paraId="58C58522" w14:textId="77777777" w:rsidR="00893EEA" w:rsidRPr="00AB1863" w:rsidRDefault="00893EEA" w:rsidP="00496656">
            <w:pPr>
              <w:rPr>
                <w:rFonts w:ascii="David" w:hAnsi="David" w:cs="David"/>
                <w:sz w:val="24"/>
                <w:szCs w:val="24"/>
                <w:rtl/>
              </w:rPr>
            </w:pPr>
          </w:p>
        </w:tc>
        <w:tc>
          <w:tcPr>
            <w:tcW w:w="1343" w:type="dxa"/>
          </w:tcPr>
          <w:p w14:paraId="5E0A669B" w14:textId="77777777" w:rsidR="00893EEA" w:rsidRPr="00AB1863" w:rsidRDefault="00893EEA" w:rsidP="00496656">
            <w:pPr>
              <w:rPr>
                <w:rFonts w:ascii="David" w:hAnsi="David" w:cs="David"/>
                <w:sz w:val="24"/>
                <w:szCs w:val="24"/>
                <w:rtl/>
              </w:rPr>
            </w:pPr>
          </w:p>
        </w:tc>
        <w:tc>
          <w:tcPr>
            <w:tcW w:w="1608" w:type="dxa"/>
          </w:tcPr>
          <w:p w14:paraId="500F357A" w14:textId="35CCF562" w:rsidR="00893EEA" w:rsidRPr="00AB1863" w:rsidRDefault="00893EEA" w:rsidP="00496656">
            <w:pPr>
              <w:rPr>
                <w:rFonts w:ascii="David" w:hAnsi="David" w:cs="David"/>
                <w:sz w:val="24"/>
                <w:szCs w:val="24"/>
                <w:rtl/>
              </w:rPr>
            </w:pPr>
          </w:p>
        </w:tc>
        <w:tc>
          <w:tcPr>
            <w:tcW w:w="1425" w:type="dxa"/>
          </w:tcPr>
          <w:p w14:paraId="72837C1C" w14:textId="4F7AD1BC" w:rsidR="00893EEA" w:rsidRPr="00AB1863" w:rsidRDefault="00893EEA" w:rsidP="00496656">
            <w:pPr>
              <w:rPr>
                <w:rFonts w:ascii="David" w:hAnsi="David" w:cs="David"/>
                <w:sz w:val="24"/>
                <w:szCs w:val="24"/>
                <w:rtl/>
              </w:rPr>
            </w:pPr>
          </w:p>
        </w:tc>
        <w:tc>
          <w:tcPr>
            <w:tcW w:w="1917" w:type="dxa"/>
          </w:tcPr>
          <w:p w14:paraId="393D2280" w14:textId="77777777" w:rsidR="00893EEA" w:rsidRPr="00AB1863" w:rsidRDefault="00893EEA" w:rsidP="00496656">
            <w:pPr>
              <w:rPr>
                <w:rFonts w:ascii="David" w:hAnsi="David" w:cs="David"/>
                <w:sz w:val="24"/>
                <w:szCs w:val="24"/>
                <w:rtl/>
              </w:rPr>
            </w:pPr>
          </w:p>
        </w:tc>
        <w:tc>
          <w:tcPr>
            <w:tcW w:w="1587" w:type="dxa"/>
          </w:tcPr>
          <w:p w14:paraId="79616ABA" w14:textId="77777777" w:rsidR="00893EEA" w:rsidRPr="00AB1863" w:rsidRDefault="00893EEA" w:rsidP="00496656">
            <w:pPr>
              <w:rPr>
                <w:rFonts w:ascii="David" w:hAnsi="David" w:cs="David"/>
                <w:sz w:val="24"/>
                <w:szCs w:val="24"/>
                <w:rtl/>
              </w:rPr>
            </w:pPr>
          </w:p>
        </w:tc>
        <w:tc>
          <w:tcPr>
            <w:tcW w:w="1587" w:type="dxa"/>
          </w:tcPr>
          <w:p w14:paraId="294866CB" w14:textId="77777777" w:rsidR="00893EEA" w:rsidRPr="00AB1863" w:rsidRDefault="00893EEA" w:rsidP="00496656">
            <w:pPr>
              <w:rPr>
                <w:rFonts w:ascii="David" w:hAnsi="David" w:cs="David"/>
                <w:sz w:val="24"/>
                <w:szCs w:val="24"/>
                <w:rtl/>
              </w:rPr>
            </w:pPr>
          </w:p>
        </w:tc>
      </w:tr>
      <w:tr w:rsidR="00893EEA" w:rsidRPr="00AB1863" w14:paraId="2872DBD1" w14:textId="77777777" w:rsidTr="00893EEA">
        <w:tc>
          <w:tcPr>
            <w:tcW w:w="729" w:type="dxa"/>
          </w:tcPr>
          <w:p w14:paraId="5D05F5C0"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9</w:t>
            </w:r>
          </w:p>
        </w:tc>
        <w:tc>
          <w:tcPr>
            <w:tcW w:w="1343" w:type="dxa"/>
          </w:tcPr>
          <w:p w14:paraId="6233C979" w14:textId="77777777" w:rsidR="00893EEA" w:rsidRPr="00AB1863" w:rsidRDefault="00893EEA" w:rsidP="00496656">
            <w:pPr>
              <w:rPr>
                <w:rFonts w:ascii="David" w:hAnsi="David" w:cs="David"/>
                <w:sz w:val="24"/>
                <w:szCs w:val="24"/>
                <w:rtl/>
              </w:rPr>
            </w:pPr>
          </w:p>
        </w:tc>
        <w:tc>
          <w:tcPr>
            <w:tcW w:w="1608" w:type="dxa"/>
          </w:tcPr>
          <w:p w14:paraId="77C512C7" w14:textId="659DB312" w:rsidR="00893EEA" w:rsidRPr="00AB1863" w:rsidRDefault="00893EEA" w:rsidP="00496656">
            <w:pPr>
              <w:rPr>
                <w:rFonts w:ascii="David" w:hAnsi="David" w:cs="David"/>
                <w:sz w:val="24"/>
                <w:szCs w:val="24"/>
                <w:rtl/>
              </w:rPr>
            </w:pPr>
          </w:p>
        </w:tc>
        <w:tc>
          <w:tcPr>
            <w:tcW w:w="1425" w:type="dxa"/>
          </w:tcPr>
          <w:p w14:paraId="5E6E44BE" w14:textId="12EE9383" w:rsidR="00893EEA" w:rsidRPr="00AB1863" w:rsidRDefault="00893EEA" w:rsidP="00496656">
            <w:pPr>
              <w:rPr>
                <w:rFonts w:ascii="David" w:hAnsi="David" w:cs="David"/>
                <w:sz w:val="24"/>
                <w:szCs w:val="24"/>
                <w:rtl/>
              </w:rPr>
            </w:pPr>
          </w:p>
        </w:tc>
        <w:tc>
          <w:tcPr>
            <w:tcW w:w="1917" w:type="dxa"/>
          </w:tcPr>
          <w:p w14:paraId="47500EF4" w14:textId="77777777" w:rsidR="00893EEA" w:rsidRPr="00AB1863" w:rsidRDefault="00893EEA" w:rsidP="00496656">
            <w:pPr>
              <w:rPr>
                <w:rFonts w:ascii="David" w:hAnsi="David" w:cs="David"/>
                <w:sz w:val="24"/>
                <w:szCs w:val="24"/>
                <w:rtl/>
              </w:rPr>
            </w:pPr>
          </w:p>
        </w:tc>
        <w:tc>
          <w:tcPr>
            <w:tcW w:w="1587" w:type="dxa"/>
          </w:tcPr>
          <w:p w14:paraId="655A8FFD" w14:textId="77777777" w:rsidR="00893EEA" w:rsidRPr="00AB1863" w:rsidRDefault="00893EEA" w:rsidP="00496656">
            <w:pPr>
              <w:rPr>
                <w:rFonts w:ascii="David" w:hAnsi="David" w:cs="David"/>
                <w:sz w:val="24"/>
                <w:szCs w:val="24"/>
                <w:rtl/>
              </w:rPr>
            </w:pPr>
          </w:p>
        </w:tc>
        <w:tc>
          <w:tcPr>
            <w:tcW w:w="1587" w:type="dxa"/>
          </w:tcPr>
          <w:p w14:paraId="5E52C595" w14:textId="77777777" w:rsidR="00893EEA" w:rsidRPr="00AB1863" w:rsidRDefault="00893EEA" w:rsidP="00496656">
            <w:pPr>
              <w:rPr>
                <w:rFonts w:ascii="David" w:hAnsi="David" w:cs="David"/>
                <w:sz w:val="24"/>
                <w:szCs w:val="24"/>
                <w:rtl/>
              </w:rPr>
            </w:pPr>
          </w:p>
        </w:tc>
      </w:tr>
      <w:tr w:rsidR="00893EEA" w:rsidRPr="00AB1863" w14:paraId="6C2599B5" w14:textId="77777777" w:rsidTr="00893EEA">
        <w:tc>
          <w:tcPr>
            <w:tcW w:w="729" w:type="dxa"/>
            <w:vMerge w:val="restart"/>
          </w:tcPr>
          <w:p w14:paraId="5967AFF9"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10</w:t>
            </w:r>
          </w:p>
        </w:tc>
        <w:tc>
          <w:tcPr>
            <w:tcW w:w="1343" w:type="dxa"/>
          </w:tcPr>
          <w:p w14:paraId="41C95482" w14:textId="77777777" w:rsidR="00893EEA" w:rsidRPr="00AB1863" w:rsidRDefault="00893EEA" w:rsidP="00496656">
            <w:pPr>
              <w:rPr>
                <w:rFonts w:ascii="David" w:hAnsi="David" w:cs="David"/>
                <w:sz w:val="24"/>
                <w:szCs w:val="24"/>
                <w:rtl/>
              </w:rPr>
            </w:pPr>
          </w:p>
        </w:tc>
        <w:tc>
          <w:tcPr>
            <w:tcW w:w="1608" w:type="dxa"/>
          </w:tcPr>
          <w:p w14:paraId="63BBE44E" w14:textId="07332059" w:rsidR="00893EEA" w:rsidRPr="00AB1863" w:rsidRDefault="00893EEA" w:rsidP="00496656">
            <w:pPr>
              <w:rPr>
                <w:rFonts w:ascii="David" w:hAnsi="David" w:cs="David"/>
                <w:sz w:val="24"/>
                <w:szCs w:val="24"/>
                <w:rtl/>
              </w:rPr>
            </w:pPr>
          </w:p>
        </w:tc>
        <w:tc>
          <w:tcPr>
            <w:tcW w:w="1425" w:type="dxa"/>
          </w:tcPr>
          <w:p w14:paraId="3A325F73" w14:textId="6DEBB95D" w:rsidR="00893EEA" w:rsidRPr="00AB1863" w:rsidRDefault="00893EEA" w:rsidP="00496656">
            <w:pPr>
              <w:rPr>
                <w:rFonts w:ascii="David" w:hAnsi="David" w:cs="David"/>
                <w:sz w:val="24"/>
                <w:szCs w:val="24"/>
                <w:rtl/>
              </w:rPr>
            </w:pPr>
          </w:p>
        </w:tc>
        <w:tc>
          <w:tcPr>
            <w:tcW w:w="1917" w:type="dxa"/>
          </w:tcPr>
          <w:p w14:paraId="398493D2" w14:textId="77777777" w:rsidR="00893EEA" w:rsidRPr="00AB1863" w:rsidRDefault="00893EEA" w:rsidP="00496656">
            <w:pPr>
              <w:rPr>
                <w:rFonts w:ascii="David" w:hAnsi="David" w:cs="David"/>
                <w:sz w:val="24"/>
                <w:szCs w:val="24"/>
                <w:rtl/>
              </w:rPr>
            </w:pPr>
          </w:p>
        </w:tc>
        <w:tc>
          <w:tcPr>
            <w:tcW w:w="1587" w:type="dxa"/>
          </w:tcPr>
          <w:p w14:paraId="2E27BF59" w14:textId="77777777" w:rsidR="00893EEA" w:rsidRPr="00AB1863" w:rsidRDefault="00893EEA" w:rsidP="00496656">
            <w:pPr>
              <w:rPr>
                <w:rFonts w:ascii="David" w:hAnsi="David" w:cs="David"/>
                <w:sz w:val="24"/>
                <w:szCs w:val="24"/>
                <w:rtl/>
              </w:rPr>
            </w:pPr>
          </w:p>
        </w:tc>
        <w:tc>
          <w:tcPr>
            <w:tcW w:w="1587" w:type="dxa"/>
          </w:tcPr>
          <w:p w14:paraId="45E48DED" w14:textId="77777777" w:rsidR="00893EEA" w:rsidRPr="00AB1863" w:rsidRDefault="00893EEA" w:rsidP="00496656">
            <w:pPr>
              <w:rPr>
                <w:rFonts w:ascii="David" w:hAnsi="David" w:cs="David"/>
                <w:sz w:val="24"/>
                <w:szCs w:val="24"/>
                <w:rtl/>
              </w:rPr>
            </w:pPr>
          </w:p>
        </w:tc>
      </w:tr>
      <w:tr w:rsidR="00893EEA" w:rsidRPr="00AB1863" w14:paraId="70923144" w14:textId="77777777" w:rsidTr="00893EEA">
        <w:tc>
          <w:tcPr>
            <w:tcW w:w="729" w:type="dxa"/>
            <w:vMerge/>
          </w:tcPr>
          <w:p w14:paraId="7986A212" w14:textId="77777777" w:rsidR="00893EEA" w:rsidRPr="00AB1863" w:rsidRDefault="00893EEA" w:rsidP="00496656">
            <w:pPr>
              <w:rPr>
                <w:rFonts w:ascii="David" w:hAnsi="David" w:cs="David"/>
                <w:sz w:val="24"/>
                <w:szCs w:val="24"/>
                <w:rtl/>
              </w:rPr>
            </w:pPr>
          </w:p>
        </w:tc>
        <w:tc>
          <w:tcPr>
            <w:tcW w:w="1343" w:type="dxa"/>
          </w:tcPr>
          <w:p w14:paraId="72AF25BC" w14:textId="77777777" w:rsidR="00893EEA" w:rsidRPr="00AB1863" w:rsidRDefault="00893EEA" w:rsidP="00496656">
            <w:pPr>
              <w:rPr>
                <w:rFonts w:ascii="David" w:hAnsi="David" w:cs="David"/>
                <w:sz w:val="24"/>
                <w:szCs w:val="24"/>
                <w:rtl/>
              </w:rPr>
            </w:pPr>
          </w:p>
        </w:tc>
        <w:tc>
          <w:tcPr>
            <w:tcW w:w="1608" w:type="dxa"/>
          </w:tcPr>
          <w:p w14:paraId="4447830D" w14:textId="14039B2C" w:rsidR="00893EEA" w:rsidRPr="00AB1863" w:rsidRDefault="00893EEA" w:rsidP="00496656">
            <w:pPr>
              <w:rPr>
                <w:rFonts w:ascii="David" w:hAnsi="David" w:cs="David"/>
                <w:sz w:val="24"/>
                <w:szCs w:val="24"/>
                <w:rtl/>
              </w:rPr>
            </w:pPr>
          </w:p>
        </w:tc>
        <w:tc>
          <w:tcPr>
            <w:tcW w:w="1425" w:type="dxa"/>
          </w:tcPr>
          <w:p w14:paraId="067B56FA" w14:textId="4F6C97AD" w:rsidR="00893EEA" w:rsidRPr="00AB1863" w:rsidRDefault="00893EEA" w:rsidP="00496656">
            <w:pPr>
              <w:rPr>
                <w:rFonts w:ascii="David" w:hAnsi="David" w:cs="David"/>
                <w:sz w:val="24"/>
                <w:szCs w:val="24"/>
                <w:rtl/>
              </w:rPr>
            </w:pPr>
          </w:p>
        </w:tc>
        <w:tc>
          <w:tcPr>
            <w:tcW w:w="1917" w:type="dxa"/>
          </w:tcPr>
          <w:p w14:paraId="44C472B6" w14:textId="77777777" w:rsidR="00893EEA" w:rsidRPr="00AB1863" w:rsidRDefault="00893EEA" w:rsidP="00496656">
            <w:pPr>
              <w:rPr>
                <w:rFonts w:ascii="David" w:hAnsi="David" w:cs="David"/>
                <w:sz w:val="24"/>
                <w:szCs w:val="24"/>
                <w:rtl/>
              </w:rPr>
            </w:pPr>
          </w:p>
        </w:tc>
        <w:tc>
          <w:tcPr>
            <w:tcW w:w="1587" w:type="dxa"/>
          </w:tcPr>
          <w:p w14:paraId="3F718B4E" w14:textId="77777777" w:rsidR="00893EEA" w:rsidRPr="00AB1863" w:rsidRDefault="00893EEA" w:rsidP="00496656">
            <w:pPr>
              <w:rPr>
                <w:rFonts w:ascii="David" w:hAnsi="David" w:cs="David"/>
                <w:sz w:val="24"/>
                <w:szCs w:val="24"/>
                <w:rtl/>
              </w:rPr>
            </w:pPr>
          </w:p>
        </w:tc>
        <w:tc>
          <w:tcPr>
            <w:tcW w:w="1587" w:type="dxa"/>
          </w:tcPr>
          <w:p w14:paraId="01FA0B5A" w14:textId="77777777" w:rsidR="00893EEA" w:rsidRPr="00AB1863" w:rsidRDefault="00893EEA" w:rsidP="00496656">
            <w:pPr>
              <w:rPr>
                <w:rFonts w:ascii="David" w:hAnsi="David" w:cs="David"/>
                <w:sz w:val="24"/>
                <w:szCs w:val="24"/>
                <w:rtl/>
              </w:rPr>
            </w:pPr>
          </w:p>
        </w:tc>
      </w:tr>
      <w:tr w:rsidR="00893EEA" w:rsidRPr="00AB1863" w14:paraId="0B33E103" w14:textId="77777777" w:rsidTr="00893EEA">
        <w:tc>
          <w:tcPr>
            <w:tcW w:w="729" w:type="dxa"/>
            <w:vMerge w:val="restart"/>
          </w:tcPr>
          <w:p w14:paraId="3378F90A"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11</w:t>
            </w:r>
          </w:p>
        </w:tc>
        <w:tc>
          <w:tcPr>
            <w:tcW w:w="1343" w:type="dxa"/>
          </w:tcPr>
          <w:p w14:paraId="42F6BE70" w14:textId="75B1A265" w:rsidR="00893EEA" w:rsidRPr="00AB1863" w:rsidRDefault="00893EEA" w:rsidP="00496656">
            <w:pPr>
              <w:rPr>
                <w:rFonts w:ascii="David" w:hAnsi="David" w:cs="David"/>
                <w:sz w:val="24"/>
                <w:szCs w:val="24"/>
                <w:rtl/>
              </w:rPr>
            </w:pPr>
          </w:p>
        </w:tc>
        <w:tc>
          <w:tcPr>
            <w:tcW w:w="1608" w:type="dxa"/>
          </w:tcPr>
          <w:p w14:paraId="0EF4A54F" w14:textId="536F7393" w:rsidR="00893EEA" w:rsidRPr="00AB1863" w:rsidRDefault="00893EEA" w:rsidP="00496656">
            <w:pPr>
              <w:rPr>
                <w:rFonts w:ascii="David" w:hAnsi="David" w:cs="David"/>
                <w:sz w:val="24"/>
                <w:szCs w:val="24"/>
                <w:rtl/>
              </w:rPr>
            </w:pPr>
          </w:p>
        </w:tc>
        <w:tc>
          <w:tcPr>
            <w:tcW w:w="1425" w:type="dxa"/>
          </w:tcPr>
          <w:p w14:paraId="5A767A46" w14:textId="696499DC" w:rsidR="00893EEA" w:rsidRPr="00AB1863" w:rsidRDefault="00893EEA" w:rsidP="00496656">
            <w:pPr>
              <w:rPr>
                <w:rFonts w:ascii="David" w:hAnsi="David" w:cs="David"/>
                <w:sz w:val="24"/>
                <w:szCs w:val="24"/>
                <w:rtl/>
              </w:rPr>
            </w:pPr>
          </w:p>
        </w:tc>
        <w:tc>
          <w:tcPr>
            <w:tcW w:w="1917" w:type="dxa"/>
          </w:tcPr>
          <w:p w14:paraId="0E3DC093" w14:textId="77777777" w:rsidR="00893EEA" w:rsidRPr="00AB1863" w:rsidRDefault="00893EEA" w:rsidP="00496656">
            <w:pPr>
              <w:rPr>
                <w:rFonts w:ascii="David" w:hAnsi="David" w:cs="David"/>
                <w:sz w:val="24"/>
                <w:szCs w:val="24"/>
                <w:rtl/>
              </w:rPr>
            </w:pPr>
          </w:p>
        </w:tc>
        <w:tc>
          <w:tcPr>
            <w:tcW w:w="1587" w:type="dxa"/>
          </w:tcPr>
          <w:p w14:paraId="72118584" w14:textId="77777777" w:rsidR="00893EEA" w:rsidRPr="00AB1863" w:rsidRDefault="00893EEA" w:rsidP="00496656">
            <w:pPr>
              <w:rPr>
                <w:rFonts w:ascii="David" w:hAnsi="David" w:cs="David"/>
                <w:sz w:val="24"/>
                <w:szCs w:val="24"/>
                <w:rtl/>
              </w:rPr>
            </w:pPr>
          </w:p>
        </w:tc>
        <w:tc>
          <w:tcPr>
            <w:tcW w:w="1587" w:type="dxa"/>
          </w:tcPr>
          <w:p w14:paraId="253C090C" w14:textId="77777777" w:rsidR="00893EEA" w:rsidRPr="00AB1863" w:rsidRDefault="00893EEA" w:rsidP="00496656">
            <w:pPr>
              <w:rPr>
                <w:rFonts w:ascii="David" w:hAnsi="David" w:cs="David"/>
                <w:sz w:val="24"/>
                <w:szCs w:val="24"/>
                <w:rtl/>
              </w:rPr>
            </w:pPr>
          </w:p>
        </w:tc>
      </w:tr>
      <w:tr w:rsidR="00893EEA" w:rsidRPr="00AB1863" w14:paraId="50637454" w14:textId="77777777" w:rsidTr="00893EEA">
        <w:tc>
          <w:tcPr>
            <w:tcW w:w="729" w:type="dxa"/>
            <w:vMerge/>
          </w:tcPr>
          <w:p w14:paraId="604BE6C9" w14:textId="77777777" w:rsidR="00893EEA" w:rsidRPr="00AB1863" w:rsidRDefault="00893EEA" w:rsidP="00496656">
            <w:pPr>
              <w:rPr>
                <w:rFonts w:ascii="David" w:hAnsi="David" w:cs="David"/>
                <w:sz w:val="24"/>
                <w:szCs w:val="24"/>
                <w:rtl/>
              </w:rPr>
            </w:pPr>
          </w:p>
        </w:tc>
        <w:tc>
          <w:tcPr>
            <w:tcW w:w="1343" w:type="dxa"/>
          </w:tcPr>
          <w:p w14:paraId="1C6F1006" w14:textId="7FEF84FE" w:rsidR="00893EEA" w:rsidRPr="00AB1863" w:rsidRDefault="00893EEA" w:rsidP="00496656">
            <w:pPr>
              <w:rPr>
                <w:rFonts w:ascii="David" w:hAnsi="David" w:cs="David"/>
                <w:sz w:val="24"/>
                <w:szCs w:val="24"/>
                <w:rtl/>
              </w:rPr>
            </w:pPr>
          </w:p>
        </w:tc>
        <w:tc>
          <w:tcPr>
            <w:tcW w:w="1608" w:type="dxa"/>
          </w:tcPr>
          <w:p w14:paraId="6BC66E26" w14:textId="0A552816" w:rsidR="00893EEA" w:rsidRPr="00AB1863" w:rsidRDefault="00893EEA" w:rsidP="00496656">
            <w:pPr>
              <w:rPr>
                <w:rFonts w:ascii="David" w:hAnsi="David" w:cs="David"/>
                <w:sz w:val="24"/>
                <w:szCs w:val="24"/>
                <w:rtl/>
              </w:rPr>
            </w:pPr>
          </w:p>
        </w:tc>
        <w:tc>
          <w:tcPr>
            <w:tcW w:w="1425" w:type="dxa"/>
          </w:tcPr>
          <w:p w14:paraId="367C9BF2" w14:textId="3AAFEE49" w:rsidR="00893EEA" w:rsidRPr="00AB1863" w:rsidRDefault="00893EEA" w:rsidP="00496656">
            <w:pPr>
              <w:rPr>
                <w:rFonts w:ascii="David" w:hAnsi="David" w:cs="David"/>
                <w:sz w:val="24"/>
                <w:szCs w:val="24"/>
                <w:rtl/>
              </w:rPr>
            </w:pPr>
          </w:p>
        </w:tc>
        <w:tc>
          <w:tcPr>
            <w:tcW w:w="1917" w:type="dxa"/>
          </w:tcPr>
          <w:p w14:paraId="65775B5E" w14:textId="77777777" w:rsidR="00893EEA" w:rsidRPr="00AB1863" w:rsidRDefault="00893EEA" w:rsidP="00496656">
            <w:pPr>
              <w:rPr>
                <w:rFonts w:ascii="David" w:hAnsi="David" w:cs="David"/>
                <w:sz w:val="24"/>
                <w:szCs w:val="24"/>
                <w:rtl/>
              </w:rPr>
            </w:pPr>
          </w:p>
        </w:tc>
        <w:tc>
          <w:tcPr>
            <w:tcW w:w="1587" w:type="dxa"/>
          </w:tcPr>
          <w:p w14:paraId="2EF917CA" w14:textId="77777777" w:rsidR="00893EEA" w:rsidRPr="00AB1863" w:rsidRDefault="00893EEA" w:rsidP="00496656">
            <w:pPr>
              <w:rPr>
                <w:rFonts w:ascii="David" w:hAnsi="David" w:cs="David"/>
                <w:sz w:val="24"/>
                <w:szCs w:val="24"/>
                <w:rtl/>
              </w:rPr>
            </w:pPr>
          </w:p>
        </w:tc>
        <w:tc>
          <w:tcPr>
            <w:tcW w:w="1587" w:type="dxa"/>
          </w:tcPr>
          <w:p w14:paraId="251276C7" w14:textId="77777777" w:rsidR="00893EEA" w:rsidRPr="00AB1863" w:rsidRDefault="00893EEA" w:rsidP="00496656">
            <w:pPr>
              <w:rPr>
                <w:rFonts w:ascii="David" w:hAnsi="David" w:cs="David"/>
                <w:sz w:val="24"/>
                <w:szCs w:val="24"/>
                <w:rtl/>
              </w:rPr>
            </w:pPr>
          </w:p>
        </w:tc>
      </w:tr>
      <w:tr w:rsidR="00893EEA" w:rsidRPr="00AB1863" w14:paraId="60D988EE" w14:textId="77777777" w:rsidTr="00893EEA">
        <w:tc>
          <w:tcPr>
            <w:tcW w:w="729" w:type="dxa"/>
            <w:vMerge/>
          </w:tcPr>
          <w:p w14:paraId="127291A9" w14:textId="77777777" w:rsidR="00893EEA" w:rsidRPr="00AB1863" w:rsidRDefault="00893EEA" w:rsidP="00496656">
            <w:pPr>
              <w:rPr>
                <w:rFonts w:ascii="David" w:hAnsi="David" w:cs="David"/>
                <w:sz w:val="24"/>
                <w:szCs w:val="24"/>
                <w:rtl/>
              </w:rPr>
            </w:pPr>
          </w:p>
        </w:tc>
        <w:tc>
          <w:tcPr>
            <w:tcW w:w="1343" w:type="dxa"/>
          </w:tcPr>
          <w:p w14:paraId="5E505342" w14:textId="77777777" w:rsidR="00893EEA" w:rsidRPr="00AB1863" w:rsidRDefault="00893EEA" w:rsidP="00496656">
            <w:pPr>
              <w:rPr>
                <w:rFonts w:ascii="David" w:hAnsi="David" w:cs="David"/>
                <w:sz w:val="24"/>
                <w:szCs w:val="24"/>
                <w:rtl/>
              </w:rPr>
            </w:pPr>
          </w:p>
        </w:tc>
        <w:tc>
          <w:tcPr>
            <w:tcW w:w="1608" w:type="dxa"/>
          </w:tcPr>
          <w:p w14:paraId="4A96F214" w14:textId="22CDFC89" w:rsidR="00893EEA" w:rsidRPr="00AB1863" w:rsidRDefault="00893EEA" w:rsidP="00496656">
            <w:pPr>
              <w:rPr>
                <w:rFonts w:ascii="David" w:hAnsi="David" w:cs="David"/>
                <w:sz w:val="24"/>
                <w:szCs w:val="24"/>
                <w:rtl/>
              </w:rPr>
            </w:pPr>
          </w:p>
        </w:tc>
        <w:tc>
          <w:tcPr>
            <w:tcW w:w="1425" w:type="dxa"/>
          </w:tcPr>
          <w:p w14:paraId="1BD1C0B6" w14:textId="77777777" w:rsidR="00893EEA" w:rsidRPr="00AB1863" w:rsidRDefault="00893EEA" w:rsidP="00496656">
            <w:pPr>
              <w:rPr>
                <w:rFonts w:ascii="David" w:hAnsi="David" w:cs="David"/>
                <w:sz w:val="24"/>
                <w:szCs w:val="24"/>
                <w:rtl/>
              </w:rPr>
            </w:pPr>
          </w:p>
        </w:tc>
        <w:tc>
          <w:tcPr>
            <w:tcW w:w="1917" w:type="dxa"/>
          </w:tcPr>
          <w:p w14:paraId="58DAB89E" w14:textId="77777777" w:rsidR="00893EEA" w:rsidRPr="00AB1863" w:rsidRDefault="00893EEA" w:rsidP="00496656">
            <w:pPr>
              <w:rPr>
                <w:rFonts w:ascii="David" w:hAnsi="David" w:cs="David"/>
                <w:sz w:val="24"/>
                <w:szCs w:val="24"/>
                <w:rtl/>
              </w:rPr>
            </w:pPr>
          </w:p>
        </w:tc>
        <w:tc>
          <w:tcPr>
            <w:tcW w:w="1587" w:type="dxa"/>
          </w:tcPr>
          <w:p w14:paraId="59E96F92" w14:textId="77777777" w:rsidR="00893EEA" w:rsidRPr="00AB1863" w:rsidRDefault="00893EEA" w:rsidP="00496656">
            <w:pPr>
              <w:rPr>
                <w:rFonts w:ascii="David" w:hAnsi="David" w:cs="David"/>
                <w:sz w:val="24"/>
                <w:szCs w:val="24"/>
                <w:rtl/>
              </w:rPr>
            </w:pPr>
          </w:p>
        </w:tc>
        <w:tc>
          <w:tcPr>
            <w:tcW w:w="1587" w:type="dxa"/>
          </w:tcPr>
          <w:p w14:paraId="6B6A1CA3" w14:textId="77777777" w:rsidR="00893EEA" w:rsidRPr="00AB1863" w:rsidRDefault="00893EEA" w:rsidP="00496656">
            <w:pPr>
              <w:rPr>
                <w:rFonts w:ascii="David" w:hAnsi="David" w:cs="David"/>
                <w:sz w:val="24"/>
                <w:szCs w:val="24"/>
                <w:rtl/>
              </w:rPr>
            </w:pPr>
          </w:p>
        </w:tc>
      </w:tr>
      <w:tr w:rsidR="00893EEA" w:rsidRPr="00AB1863" w14:paraId="71144354" w14:textId="77777777" w:rsidTr="00893EEA">
        <w:tc>
          <w:tcPr>
            <w:tcW w:w="729" w:type="dxa"/>
            <w:vMerge/>
          </w:tcPr>
          <w:p w14:paraId="14670C13" w14:textId="77777777" w:rsidR="00893EEA" w:rsidRPr="00AB1863" w:rsidRDefault="00893EEA" w:rsidP="00496656">
            <w:pPr>
              <w:rPr>
                <w:rFonts w:ascii="David" w:hAnsi="David" w:cs="David"/>
                <w:sz w:val="24"/>
                <w:szCs w:val="24"/>
                <w:rtl/>
              </w:rPr>
            </w:pPr>
          </w:p>
        </w:tc>
        <w:tc>
          <w:tcPr>
            <w:tcW w:w="1343" w:type="dxa"/>
          </w:tcPr>
          <w:p w14:paraId="4A2B4FF9" w14:textId="77777777" w:rsidR="00893EEA" w:rsidRPr="00AB1863" w:rsidRDefault="00893EEA" w:rsidP="00496656">
            <w:pPr>
              <w:rPr>
                <w:rFonts w:ascii="David" w:hAnsi="David" w:cs="David"/>
                <w:sz w:val="24"/>
                <w:szCs w:val="24"/>
                <w:rtl/>
              </w:rPr>
            </w:pPr>
          </w:p>
        </w:tc>
        <w:tc>
          <w:tcPr>
            <w:tcW w:w="1608" w:type="dxa"/>
          </w:tcPr>
          <w:p w14:paraId="7AA7D713" w14:textId="535DDBC6" w:rsidR="00893EEA" w:rsidRPr="00AB1863" w:rsidRDefault="00893EEA" w:rsidP="00496656">
            <w:pPr>
              <w:rPr>
                <w:rFonts w:ascii="David" w:hAnsi="David" w:cs="David"/>
                <w:sz w:val="24"/>
                <w:szCs w:val="24"/>
                <w:rtl/>
              </w:rPr>
            </w:pPr>
          </w:p>
        </w:tc>
        <w:tc>
          <w:tcPr>
            <w:tcW w:w="1425" w:type="dxa"/>
          </w:tcPr>
          <w:p w14:paraId="13F2E905" w14:textId="77777777" w:rsidR="00893EEA" w:rsidRPr="00AB1863" w:rsidRDefault="00893EEA" w:rsidP="00496656">
            <w:pPr>
              <w:rPr>
                <w:rFonts w:ascii="David" w:hAnsi="David" w:cs="David"/>
                <w:sz w:val="24"/>
                <w:szCs w:val="24"/>
                <w:rtl/>
              </w:rPr>
            </w:pPr>
          </w:p>
        </w:tc>
        <w:tc>
          <w:tcPr>
            <w:tcW w:w="1917" w:type="dxa"/>
          </w:tcPr>
          <w:p w14:paraId="68E214B2" w14:textId="77777777" w:rsidR="00893EEA" w:rsidRPr="00AB1863" w:rsidRDefault="00893EEA" w:rsidP="00496656">
            <w:pPr>
              <w:rPr>
                <w:rFonts w:ascii="David" w:hAnsi="David" w:cs="David"/>
                <w:sz w:val="24"/>
                <w:szCs w:val="24"/>
                <w:rtl/>
              </w:rPr>
            </w:pPr>
          </w:p>
        </w:tc>
        <w:tc>
          <w:tcPr>
            <w:tcW w:w="1587" w:type="dxa"/>
          </w:tcPr>
          <w:p w14:paraId="4440CD20" w14:textId="77777777" w:rsidR="00893EEA" w:rsidRPr="00AB1863" w:rsidRDefault="00893EEA" w:rsidP="00496656">
            <w:pPr>
              <w:rPr>
                <w:rFonts w:ascii="David" w:hAnsi="David" w:cs="David"/>
                <w:sz w:val="24"/>
                <w:szCs w:val="24"/>
                <w:rtl/>
              </w:rPr>
            </w:pPr>
          </w:p>
        </w:tc>
        <w:tc>
          <w:tcPr>
            <w:tcW w:w="1587" w:type="dxa"/>
          </w:tcPr>
          <w:p w14:paraId="050A2403" w14:textId="77777777" w:rsidR="00893EEA" w:rsidRPr="00AB1863" w:rsidRDefault="00893EEA" w:rsidP="00496656">
            <w:pPr>
              <w:rPr>
                <w:rFonts w:ascii="David" w:hAnsi="David" w:cs="David"/>
                <w:sz w:val="24"/>
                <w:szCs w:val="24"/>
                <w:rtl/>
              </w:rPr>
            </w:pPr>
          </w:p>
        </w:tc>
      </w:tr>
      <w:tr w:rsidR="00893EEA" w:rsidRPr="00AB1863" w14:paraId="67B18334" w14:textId="77777777" w:rsidTr="00893EEA">
        <w:tc>
          <w:tcPr>
            <w:tcW w:w="729" w:type="dxa"/>
            <w:vMerge/>
          </w:tcPr>
          <w:p w14:paraId="3167EF38" w14:textId="77777777" w:rsidR="00893EEA" w:rsidRPr="00AB1863" w:rsidRDefault="00893EEA" w:rsidP="00496656">
            <w:pPr>
              <w:rPr>
                <w:rFonts w:ascii="David" w:hAnsi="David" w:cs="David"/>
                <w:sz w:val="24"/>
                <w:szCs w:val="24"/>
                <w:rtl/>
              </w:rPr>
            </w:pPr>
          </w:p>
        </w:tc>
        <w:tc>
          <w:tcPr>
            <w:tcW w:w="1343" w:type="dxa"/>
          </w:tcPr>
          <w:p w14:paraId="6CBA3006" w14:textId="77777777" w:rsidR="00893EEA" w:rsidRPr="00AB1863" w:rsidRDefault="00893EEA" w:rsidP="00496656">
            <w:pPr>
              <w:rPr>
                <w:rFonts w:ascii="David" w:hAnsi="David" w:cs="David"/>
                <w:sz w:val="24"/>
                <w:szCs w:val="24"/>
                <w:rtl/>
              </w:rPr>
            </w:pPr>
          </w:p>
        </w:tc>
        <w:tc>
          <w:tcPr>
            <w:tcW w:w="1608" w:type="dxa"/>
          </w:tcPr>
          <w:p w14:paraId="3DD14E4A" w14:textId="52C52A1F" w:rsidR="00893EEA" w:rsidRPr="00AB1863" w:rsidRDefault="00893EEA" w:rsidP="00496656">
            <w:pPr>
              <w:rPr>
                <w:rFonts w:ascii="David" w:hAnsi="David" w:cs="David"/>
                <w:sz w:val="24"/>
                <w:szCs w:val="24"/>
                <w:rtl/>
              </w:rPr>
            </w:pPr>
          </w:p>
        </w:tc>
        <w:tc>
          <w:tcPr>
            <w:tcW w:w="1425" w:type="dxa"/>
          </w:tcPr>
          <w:p w14:paraId="21B54D51" w14:textId="77777777" w:rsidR="00893EEA" w:rsidRPr="00AB1863" w:rsidRDefault="00893EEA" w:rsidP="00496656">
            <w:pPr>
              <w:rPr>
                <w:rFonts w:ascii="David" w:hAnsi="David" w:cs="David"/>
                <w:sz w:val="24"/>
                <w:szCs w:val="24"/>
                <w:rtl/>
              </w:rPr>
            </w:pPr>
          </w:p>
        </w:tc>
        <w:tc>
          <w:tcPr>
            <w:tcW w:w="1917" w:type="dxa"/>
          </w:tcPr>
          <w:p w14:paraId="4363ED80" w14:textId="77777777" w:rsidR="00893EEA" w:rsidRPr="00AB1863" w:rsidRDefault="00893EEA" w:rsidP="00496656">
            <w:pPr>
              <w:rPr>
                <w:rFonts w:ascii="David" w:hAnsi="David" w:cs="David"/>
                <w:sz w:val="24"/>
                <w:szCs w:val="24"/>
                <w:rtl/>
              </w:rPr>
            </w:pPr>
          </w:p>
        </w:tc>
        <w:tc>
          <w:tcPr>
            <w:tcW w:w="1587" w:type="dxa"/>
          </w:tcPr>
          <w:p w14:paraId="6B9B0F81" w14:textId="77777777" w:rsidR="00893EEA" w:rsidRPr="00AB1863" w:rsidRDefault="00893EEA" w:rsidP="00496656">
            <w:pPr>
              <w:rPr>
                <w:rFonts w:ascii="David" w:hAnsi="David" w:cs="David"/>
                <w:sz w:val="24"/>
                <w:szCs w:val="24"/>
                <w:rtl/>
              </w:rPr>
            </w:pPr>
          </w:p>
        </w:tc>
        <w:tc>
          <w:tcPr>
            <w:tcW w:w="1587" w:type="dxa"/>
          </w:tcPr>
          <w:p w14:paraId="36AEB70F" w14:textId="77777777" w:rsidR="00893EEA" w:rsidRPr="00AB1863" w:rsidRDefault="00893EEA" w:rsidP="00496656">
            <w:pPr>
              <w:rPr>
                <w:rFonts w:ascii="David" w:hAnsi="David" w:cs="David"/>
                <w:sz w:val="24"/>
                <w:szCs w:val="24"/>
                <w:rtl/>
              </w:rPr>
            </w:pPr>
          </w:p>
        </w:tc>
      </w:tr>
      <w:tr w:rsidR="00893EEA" w:rsidRPr="00AB1863" w14:paraId="6769F08F" w14:textId="77777777" w:rsidTr="00893EEA">
        <w:tc>
          <w:tcPr>
            <w:tcW w:w="729" w:type="dxa"/>
            <w:vMerge/>
          </w:tcPr>
          <w:p w14:paraId="20034A0B" w14:textId="77777777" w:rsidR="00893EEA" w:rsidRPr="00AB1863" w:rsidRDefault="00893EEA" w:rsidP="00496656">
            <w:pPr>
              <w:rPr>
                <w:rFonts w:ascii="David" w:hAnsi="David" w:cs="David"/>
                <w:sz w:val="24"/>
                <w:szCs w:val="24"/>
                <w:rtl/>
              </w:rPr>
            </w:pPr>
          </w:p>
        </w:tc>
        <w:tc>
          <w:tcPr>
            <w:tcW w:w="1343" w:type="dxa"/>
          </w:tcPr>
          <w:p w14:paraId="598582D0" w14:textId="77777777" w:rsidR="00893EEA" w:rsidRPr="00AB1863" w:rsidRDefault="00893EEA" w:rsidP="00496656">
            <w:pPr>
              <w:rPr>
                <w:rFonts w:ascii="David" w:hAnsi="David" w:cs="David"/>
                <w:sz w:val="24"/>
                <w:szCs w:val="24"/>
                <w:rtl/>
              </w:rPr>
            </w:pPr>
          </w:p>
        </w:tc>
        <w:tc>
          <w:tcPr>
            <w:tcW w:w="1608" w:type="dxa"/>
          </w:tcPr>
          <w:p w14:paraId="71F854FA" w14:textId="6F462F63" w:rsidR="00893EEA" w:rsidRPr="00AB1863" w:rsidRDefault="00893EEA" w:rsidP="00496656">
            <w:pPr>
              <w:rPr>
                <w:rFonts w:ascii="David" w:hAnsi="David" w:cs="David"/>
                <w:sz w:val="24"/>
                <w:szCs w:val="24"/>
                <w:rtl/>
              </w:rPr>
            </w:pPr>
          </w:p>
        </w:tc>
        <w:tc>
          <w:tcPr>
            <w:tcW w:w="1425" w:type="dxa"/>
          </w:tcPr>
          <w:p w14:paraId="5EE0FED8" w14:textId="70EDD661" w:rsidR="00893EEA" w:rsidRPr="00AB1863" w:rsidRDefault="00893EEA" w:rsidP="00496656">
            <w:pPr>
              <w:rPr>
                <w:rFonts w:ascii="David" w:hAnsi="David" w:cs="David"/>
                <w:sz w:val="24"/>
                <w:szCs w:val="24"/>
                <w:rtl/>
              </w:rPr>
            </w:pPr>
          </w:p>
        </w:tc>
        <w:tc>
          <w:tcPr>
            <w:tcW w:w="1917" w:type="dxa"/>
          </w:tcPr>
          <w:p w14:paraId="789D8067" w14:textId="77777777" w:rsidR="00893EEA" w:rsidRPr="00AB1863" w:rsidRDefault="00893EEA" w:rsidP="00496656">
            <w:pPr>
              <w:rPr>
                <w:rFonts w:ascii="David" w:hAnsi="David" w:cs="David"/>
                <w:sz w:val="24"/>
                <w:szCs w:val="24"/>
                <w:rtl/>
              </w:rPr>
            </w:pPr>
          </w:p>
        </w:tc>
        <w:tc>
          <w:tcPr>
            <w:tcW w:w="1587" w:type="dxa"/>
          </w:tcPr>
          <w:p w14:paraId="4D53EAC0" w14:textId="77777777" w:rsidR="00893EEA" w:rsidRPr="00AB1863" w:rsidRDefault="00893EEA" w:rsidP="00496656">
            <w:pPr>
              <w:rPr>
                <w:rFonts w:ascii="David" w:hAnsi="David" w:cs="David"/>
                <w:sz w:val="24"/>
                <w:szCs w:val="24"/>
                <w:rtl/>
              </w:rPr>
            </w:pPr>
          </w:p>
        </w:tc>
        <w:tc>
          <w:tcPr>
            <w:tcW w:w="1587" w:type="dxa"/>
          </w:tcPr>
          <w:p w14:paraId="2761A0FE" w14:textId="77777777" w:rsidR="00893EEA" w:rsidRPr="00AB1863" w:rsidRDefault="00893EEA" w:rsidP="00496656">
            <w:pPr>
              <w:rPr>
                <w:rFonts w:ascii="David" w:hAnsi="David" w:cs="David"/>
                <w:sz w:val="24"/>
                <w:szCs w:val="24"/>
                <w:rtl/>
              </w:rPr>
            </w:pPr>
          </w:p>
        </w:tc>
      </w:tr>
      <w:tr w:rsidR="00893EEA" w:rsidRPr="00AB1863" w14:paraId="26B05481" w14:textId="77777777" w:rsidTr="00893EEA">
        <w:tc>
          <w:tcPr>
            <w:tcW w:w="729" w:type="dxa"/>
            <w:vMerge/>
          </w:tcPr>
          <w:p w14:paraId="663E984E" w14:textId="77777777" w:rsidR="00893EEA" w:rsidRPr="00AB1863" w:rsidRDefault="00893EEA" w:rsidP="00496656">
            <w:pPr>
              <w:rPr>
                <w:rFonts w:ascii="David" w:hAnsi="David" w:cs="David"/>
                <w:sz w:val="24"/>
                <w:szCs w:val="24"/>
                <w:rtl/>
              </w:rPr>
            </w:pPr>
          </w:p>
        </w:tc>
        <w:tc>
          <w:tcPr>
            <w:tcW w:w="2951" w:type="dxa"/>
            <w:gridSpan w:val="2"/>
          </w:tcPr>
          <w:p w14:paraId="00664107" w14:textId="77777777" w:rsidR="00893EEA" w:rsidRPr="00AB1863" w:rsidRDefault="00893EEA" w:rsidP="00496656">
            <w:pPr>
              <w:rPr>
                <w:rFonts w:ascii="David" w:hAnsi="David" w:cs="David"/>
                <w:sz w:val="24"/>
                <w:szCs w:val="24"/>
                <w:rtl/>
              </w:rPr>
            </w:pPr>
          </w:p>
        </w:tc>
        <w:tc>
          <w:tcPr>
            <w:tcW w:w="1425" w:type="dxa"/>
          </w:tcPr>
          <w:p w14:paraId="6DD95A8B" w14:textId="77777777" w:rsidR="00893EEA" w:rsidRPr="00AB1863" w:rsidRDefault="00893EEA" w:rsidP="00496656">
            <w:pPr>
              <w:rPr>
                <w:rFonts w:ascii="David" w:hAnsi="David" w:cs="David"/>
                <w:sz w:val="24"/>
                <w:szCs w:val="24"/>
                <w:rtl/>
              </w:rPr>
            </w:pPr>
          </w:p>
        </w:tc>
        <w:tc>
          <w:tcPr>
            <w:tcW w:w="1917" w:type="dxa"/>
          </w:tcPr>
          <w:p w14:paraId="46737EC2" w14:textId="77777777" w:rsidR="00893EEA" w:rsidRPr="00AB1863" w:rsidRDefault="00893EEA" w:rsidP="00496656">
            <w:pPr>
              <w:rPr>
                <w:rFonts w:ascii="David" w:hAnsi="David" w:cs="David"/>
                <w:sz w:val="24"/>
                <w:szCs w:val="24"/>
                <w:rtl/>
              </w:rPr>
            </w:pPr>
          </w:p>
        </w:tc>
        <w:tc>
          <w:tcPr>
            <w:tcW w:w="1587" w:type="dxa"/>
          </w:tcPr>
          <w:p w14:paraId="57D2AEDE" w14:textId="77777777" w:rsidR="00893EEA" w:rsidRPr="00AB1863" w:rsidRDefault="00893EEA" w:rsidP="00496656">
            <w:pPr>
              <w:rPr>
                <w:rFonts w:ascii="David" w:hAnsi="David" w:cs="David"/>
                <w:sz w:val="24"/>
                <w:szCs w:val="24"/>
                <w:rtl/>
              </w:rPr>
            </w:pPr>
          </w:p>
        </w:tc>
        <w:tc>
          <w:tcPr>
            <w:tcW w:w="1587" w:type="dxa"/>
          </w:tcPr>
          <w:p w14:paraId="488B650C" w14:textId="77777777" w:rsidR="00893EEA" w:rsidRPr="00AB1863" w:rsidRDefault="00893EEA" w:rsidP="00496656">
            <w:pPr>
              <w:rPr>
                <w:rFonts w:ascii="David" w:hAnsi="David" w:cs="David"/>
                <w:sz w:val="24"/>
                <w:szCs w:val="24"/>
                <w:rtl/>
              </w:rPr>
            </w:pPr>
          </w:p>
        </w:tc>
      </w:tr>
      <w:tr w:rsidR="00893EEA" w:rsidRPr="00AB1863" w14:paraId="79F86BE5" w14:textId="77777777" w:rsidTr="00893EEA">
        <w:tc>
          <w:tcPr>
            <w:tcW w:w="729" w:type="dxa"/>
            <w:vMerge/>
          </w:tcPr>
          <w:p w14:paraId="55A695DB" w14:textId="77777777" w:rsidR="00893EEA" w:rsidRPr="00AB1863" w:rsidRDefault="00893EEA" w:rsidP="00496656">
            <w:pPr>
              <w:rPr>
                <w:rFonts w:ascii="David" w:hAnsi="David" w:cs="David"/>
                <w:sz w:val="24"/>
                <w:szCs w:val="24"/>
                <w:rtl/>
              </w:rPr>
            </w:pPr>
          </w:p>
        </w:tc>
        <w:tc>
          <w:tcPr>
            <w:tcW w:w="1343" w:type="dxa"/>
          </w:tcPr>
          <w:p w14:paraId="280C804C" w14:textId="77777777" w:rsidR="00893EEA" w:rsidRPr="00AB1863" w:rsidRDefault="00893EEA" w:rsidP="00496656">
            <w:pPr>
              <w:rPr>
                <w:rFonts w:ascii="David" w:hAnsi="David" w:cs="David"/>
                <w:sz w:val="24"/>
                <w:szCs w:val="24"/>
                <w:rtl/>
              </w:rPr>
            </w:pPr>
          </w:p>
        </w:tc>
        <w:tc>
          <w:tcPr>
            <w:tcW w:w="1608" w:type="dxa"/>
          </w:tcPr>
          <w:p w14:paraId="02A2BB0E" w14:textId="52CB0A82" w:rsidR="00893EEA" w:rsidRPr="00AB1863" w:rsidRDefault="00893EEA" w:rsidP="00496656">
            <w:pPr>
              <w:rPr>
                <w:rFonts w:ascii="David" w:hAnsi="David" w:cs="David"/>
                <w:sz w:val="24"/>
                <w:szCs w:val="24"/>
                <w:rtl/>
              </w:rPr>
            </w:pPr>
          </w:p>
        </w:tc>
        <w:tc>
          <w:tcPr>
            <w:tcW w:w="1425" w:type="dxa"/>
          </w:tcPr>
          <w:p w14:paraId="37EEBA97" w14:textId="7294D562" w:rsidR="00893EEA" w:rsidRPr="00AB1863" w:rsidRDefault="00893EEA" w:rsidP="00496656">
            <w:pPr>
              <w:rPr>
                <w:rFonts w:ascii="David" w:hAnsi="David" w:cs="David"/>
                <w:sz w:val="24"/>
                <w:szCs w:val="24"/>
                <w:rtl/>
              </w:rPr>
            </w:pPr>
          </w:p>
        </w:tc>
        <w:tc>
          <w:tcPr>
            <w:tcW w:w="1917" w:type="dxa"/>
          </w:tcPr>
          <w:p w14:paraId="5C78F6AB" w14:textId="77777777" w:rsidR="00893EEA" w:rsidRPr="00AB1863" w:rsidRDefault="00893EEA" w:rsidP="00496656">
            <w:pPr>
              <w:rPr>
                <w:rFonts w:ascii="David" w:hAnsi="David" w:cs="David"/>
                <w:sz w:val="24"/>
                <w:szCs w:val="24"/>
                <w:rtl/>
              </w:rPr>
            </w:pPr>
          </w:p>
        </w:tc>
        <w:tc>
          <w:tcPr>
            <w:tcW w:w="1587" w:type="dxa"/>
          </w:tcPr>
          <w:p w14:paraId="279BD75D" w14:textId="77777777" w:rsidR="00893EEA" w:rsidRPr="00AB1863" w:rsidRDefault="00893EEA" w:rsidP="00496656">
            <w:pPr>
              <w:rPr>
                <w:rFonts w:ascii="David" w:hAnsi="David" w:cs="David"/>
                <w:sz w:val="24"/>
                <w:szCs w:val="24"/>
                <w:rtl/>
              </w:rPr>
            </w:pPr>
          </w:p>
        </w:tc>
        <w:tc>
          <w:tcPr>
            <w:tcW w:w="1587" w:type="dxa"/>
          </w:tcPr>
          <w:p w14:paraId="20A1CB13" w14:textId="77777777" w:rsidR="00893EEA" w:rsidRPr="00AB1863" w:rsidRDefault="00893EEA" w:rsidP="00496656">
            <w:pPr>
              <w:rPr>
                <w:rFonts w:ascii="David" w:hAnsi="David" w:cs="David"/>
                <w:sz w:val="24"/>
                <w:szCs w:val="24"/>
                <w:rtl/>
              </w:rPr>
            </w:pPr>
          </w:p>
        </w:tc>
      </w:tr>
      <w:tr w:rsidR="00893EEA" w:rsidRPr="00AB1863" w14:paraId="6A15BE8C" w14:textId="77777777" w:rsidTr="00893EEA">
        <w:tc>
          <w:tcPr>
            <w:tcW w:w="729" w:type="dxa"/>
            <w:vMerge/>
          </w:tcPr>
          <w:p w14:paraId="4A5021C8" w14:textId="77777777" w:rsidR="00893EEA" w:rsidRPr="00AB1863" w:rsidRDefault="00893EEA" w:rsidP="00496656">
            <w:pPr>
              <w:rPr>
                <w:rFonts w:ascii="David" w:hAnsi="David" w:cs="David"/>
                <w:sz w:val="24"/>
                <w:szCs w:val="24"/>
                <w:rtl/>
              </w:rPr>
            </w:pPr>
          </w:p>
        </w:tc>
        <w:tc>
          <w:tcPr>
            <w:tcW w:w="1343" w:type="dxa"/>
          </w:tcPr>
          <w:p w14:paraId="773D747E" w14:textId="77777777" w:rsidR="00893EEA" w:rsidRPr="00AB1863" w:rsidRDefault="00893EEA" w:rsidP="00496656">
            <w:pPr>
              <w:rPr>
                <w:rFonts w:ascii="David" w:hAnsi="David" w:cs="David"/>
                <w:sz w:val="24"/>
                <w:szCs w:val="24"/>
                <w:rtl/>
              </w:rPr>
            </w:pPr>
          </w:p>
        </w:tc>
        <w:tc>
          <w:tcPr>
            <w:tcW w:w="1608" w:type="dxa"/>
          </w:tcPr>
          <w:p w14:paraId="0BAAFE30" w14:textId="2346F5AC" w:rsidR="00893EEA" w:rsidRPr="00AB1863" w:rsidRDefault="00893EEA" w:rsidP="00496656">
            <w:pPr>
              <w:rPr>
                <w:rFonts w:ascii="David" w:hAnsi="David" w:cs="David"/>
                <w:sz w:val="24"/>
                <w:szCs w:val="24"/>
                <w:rtl/>
              </w:rPr>
            </w:pPr>
          </w:p>
        </w:tc>
        <w:tc>
          <w:tcPr>
            <w:tcW w:w="1425" w:type="dxa"/>
          </w:tcPr>
          <w:p w14:paraId="39E62705" w14:textId="525F0B72" w:rsidR="00893EEA" w:rsidRPr="00AB1863" w:rsidRDefault="00893EEA" w:rsidP="00496656">
            <w:pPr>
              <w:rPr>
                <w:rFonts w:ascii="David" w:hAnsi="David" w:cs="David"/>
                <w:sz w:val="24"/>
                <w:szCs w:val="24"/>
                <w:rtl/>
              </w:rPr>
            </w:pPr>
          </w:p>
        </w:tc>
        <w:tc>
          <w:tcPr>
            <w:tcW w:w="1917" w:type="dxa"/>
          </w:tcPr>
          <w:p w14:paraId="4D73AB67" w14:textId="77777777" w:rsidR="00893EEA" w:rsidRPr="00AB1863" w:rsidRDefault="00893EEA" w:rsidP="00496656">
            <w:pPr>
              <w:rPr>
                <w:rFonts w:ascii="David" w:hAnsi="David" w:cs="David"/>
                <w:sz w:val="24"/>
                <w:szCs w:val="24"/>
                <w:rtl/>
              </w:rPr>
            </w:pPr>
          </w:p>
        </w:tc>
        <w:tc>
          <w:tcPr>
            <w:tcW w:w="1587" w:type="dxa"/>
          </w:tcPr>
          <w:p w14:paraId="69837E49" w14:textId="77777777" w:rsidR="00893EEA" w:rsidRPr="00AB1863" w:rsidRDefault="00893EEA" w:rsidP="00496656">
            <w:pPr>
              <w:rPr>
                <w:rFonts w:ascii="David" w:hAnsi="David" w:cs="David"/>
                <w:sz w:val="24"/>
                <w:szCs w:val="24"/>
                <w:rtl/>
              </w:rPr>
            </w:pPr>
          </w:p>
        </w:tc>
        <w:tc>
          <w:tcPr>
            <w:tcW w:w="1587" w:type="dxa"/>
          </w:tcPr>
          <w:p w14:paraId="749097A0" w14:textId="77777777" w:rsidR="00893EEA" w:rsidRPr="00AB1863" w:rsidRDefault="00893EEA" w:rsidP="00496656">
            <w:pPr>
              <w:rPr>
                <w:rFonts w:ascii="David" w:hAnsi="David" w:cs="David"/>
                <w:sz w:val="24"/>
                <w:szCs w:val="24"/>
                <w:rtl/>
              </w:rPr>
            </w:pPr>
          </w:p>
        </w:tc>
      </w:tr>
      <w:tr w:rsidR="00893EEA" w:rsidRPr="00AB1863" w14:paraId="2EF447BF" w14:textId="77777777" w:rsidTr="00893EEA">
        <w:tc>
          <w:tcPr>
            <w:tcW w:w="729" w:type="dxa"/>
            <w:vMerge w:val="restart"/>
          </w:tcPr>
          <w:p w14:paraId="5F3BF093"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12</w:t>
            </w:r>
          </w:p>
        </w:tc>
        <w:tc>
          <w:tcPr>
            <w:tcW w:w="1343" w:type="dxa"/>
          </w:tcPr>
          <w:p w14:paraId="3F27327E" w14:textId="77777777" w:rsidR="00893EEA" w:rsidRPr="00AB1863" w:rsidRDefault="00893EEA" w:rsidP="00496656">
            <w:pPr>
              <w:rPr>
                <w:rFonts w:ascii="David" w:hAnsi="David" w:cs="David"/>
                <w:sz w:val="24"/>
                <w:szCs w:val="24"/>
                <w:rtl/>
              </w:rPr>
            </w:pPr>
          </w:p>
        </w:tc>
        <w:tc>
          <w:tcPr>
            <w:tcW w:w="1608" w:type="dxa"/>
          </w:tcPr>
          <w:p w14:paraId="5DC8D44D" w14:textId="13258E16" w:rsidR="00893EEA" w:rsidRPr="00AB1863" w:rsidRDefault="00893EEA" w:rsidP="00496656">
            <w:pPr>
              <w:rPr>
                <w:rFonts w:ascii="David" w:hAnsi="David" w:cs="David"/>
                <w:sz w:val="24"/>
                <w:szCs w:val="24"/>
                <w:rtl/>
              </w:rPr>
            </w:pPr>
          </w:p>
        </w:tc>
        <w:tc>
          <w:tcPr>
            <w:tcW w:w="1425" w:type="dxa"/>
          </w:tcPr>
          <w:p w14:paraId="7C858794" w14:textId="744B987B" w:rsidR="00893EEA" w:rsidRPr="00AB1863" w:rsidRDefault="00893EEA" w:rsidP="00496656">
            <w:pPr>
              <w:rPr>
                <w:rFonts w:ascii="David" w:hAnsi="David" w:cs="David"/>
                <w:sz w:val="24"/>
                <w:szCs w:val="24"/>
                <w:rtl/>
              </w:rPr>
            </w:pPr>
          </w:p>
        </w:tc>
        <w:tc>
          <w:tcPr>
            <w:tcW w:w="1917" w:type="dxa"/>
          </w:tcPr>
          <w:p w14:paraId="29AF3167" w14:textId="77777777" w:rsidR="00893EEA" w:rsidRPr="00AB1863" w:rsidRDefault="00893EEA" w:rsidP="00496656">
            <w:pPr>
              <w:rPr>
                <w:rFonts w:ascii="David" w:hAnsi="David" w:cs="David"/>
                <w:sz w:val="24"/>
                <w:szCs w:val="24"/>
                <w:rtl/>
              </w:rPr>
            </w:pPr>
          </w:p>
        </w:tc>
        <w:tc>
          <w:tcPr>
            <w:tcW w:w="1587" w:type="dxa"/>
          </w:tcPr>
          <w:p w14:paraId="410700FA" w14:textId="77777777" w:rsidR="00893EEA" w:rsidRPr="00AB1863" w:rsidRDefault="00893EEA" w:rsidP="00496656">
            <w:pPr>
              <w:rPr>
                <w:rFonts w:ascii="David" w:hAnsi="David" w:cs="David"/>
                <w:sz w:val="24"/>
                <w:szCs w:val="24"/>
                <w:rtl/>
              </w:rPr>
            </w:pPr>
          </w:p>
        </w:tc>
        <w:tc>
          <w:tcPr>
            <w:tcW w:w="1587" w:type="dxa"/>
          </w:tcPr>
          <w:p w14:paraId="44BD5861" w14:textId="77777777" w:rsidR="00893EEA" w:rsidRPr="00AB1863" w:rsidRDefault="00893EEA" w:rsidP="00496656">
            <w:pPr>
              <w:rPr>
                <w:rFonts w:ascii="David" w:hAnsi="David" w:cs="David"/>
                <w:sz w:val="24"/>
                <w:szCs w:val="24"/>
                <w:rtl/>
              </w:rPr>
            </w:pPr>
          </w:p>
        </w:tc>
      </w:tr>
      <w:tr w:rsidR="00893EEA" w:rsidRPr="00AB1863" w14:paraId="35EF5AF1" w14:textId="77777777" w:rsidTr="00893EEA">
        <w:tc>
          <w:tcPr>
            <w:tcW w:w="729" w:type="dxa"/>
            <w:vMerge/>
          </w:tcPr>
          <w:p w14:paraId="6C71414D" w14:textId="77777777" w:rsidR="00893EEA" w:rsidRPr="00AB1863" w:rsidRDefault="00893EEA" w:rsidP="00496656">
            <w:pPr>
              <w:rPr>
                <w:rFonts w:ascii="David" w:hAnsi="David" w:cs="David"/>
                <w:sz w:val="24"/>
                <w:szCs w:val="24"/>
                <w:rtl/>
              </w:rPr>
            </w:pPr>
          </w:p>
        </w:tc>
        <w:tc>
          <w:tcPr>
            <w:tcW w:w="1343" w:type="dxa"/>
          </w:tcPr>
          <w:p w14:paraId="56ADCEC0" w14:textId="77777777" w:rsidR="00893EEA" w:rsidRPr="00AB1863" w:rsidRDefault="00893EEA" w:rsidP="00496656">
            <w:pPr>
              <w:rPr>
                <w:rFonts w:ascii="David" w:hAnsi="David" w:cs="David"/>
                <w:sz w:val="24"/>
                <w:szCs w:val="24"/>
                <w:rtl/>
              </w:rPr>
            </w:pPr>
          </w:p>
        </w:tc>
        <w:tc>
          <w:tcPr>
            <w:tcW w:w="1608" w:type="dxa"/>
          </w:tcPr>
          <w:p w14:paraId="64E188B2" w14:textId="07EC424C" w:rsidR="00893EEA" w:rsidRPr="00AB1863" w:rsidRDefault="00893EEA" w:rsidP="00496656">
            <w:pPr>
              <w:rPr>
                <w:rFonts w:ascii="David" w:hAnsi="David" w:cs="David"/>
                <w:sz w:val="24"/>
                <w:szCs w:val="24"/>
                <w:rtl/>
              </w:rPr>
            </w:pPr>
          </w:p>
        </w:tc>
        <w:tc>
          <w:tcPr>
            <w:tcW w:w="1425" w:type="dxa"/>
          </w:tcPr>
          <w:p w14:paraId="3B45F28D" w14:textId="22C8AEF2" w:rsidR="00893EEA" w:rsidRPr="00AB1863" w:rsidRDefault="00893EEA" w:rsidP="00496656">
            <w:pPr>
              <w:rPr>
                <w:rFonts w:ascii="David" w:hAnsi="David" w:cs="David"/>
                <w:sz w:val="24"/>
                <w:szCs w:val="24"/>
                <w:rtl/>
              </w:rPr>
            </w:pPr>
          </w:p>
        </w:tc>
        <w:tc>
          <w:tcPr>
            <w:tcW w:w="1917" w:type="dxa"/>
          </w:tcPr>
          <w:p w14:paraId="0576D58E" w14:textId="77777777" w:rsidR="00893EEA" w:rsidRPr="00AB1863" w:rsidRDefault="00893EEA" w:rsidP="00496656">
            <w:pPr>
              <w:rPr>
                <w:rFonts w:ascii="David" w:hAnsi="David" w:cs="David"/>
                <w:sz w:val="24"/>
                <w:szCs w:val="24"/>
                <w:rtl/>
              </w:rPr>
            </w:pPr>
          </w:p>
        </w:tc>
        <w:tc>
          <w:tcPr>
            <w:tcW w:w="1587" w:type="dxa"/>
          </w:tcPr>
          <w:p w14:paraId="3AEB6341" w14:textId="77777777" w:rsidR="00893EEA" w:rsidRPr="00AB1863" w:rsidRDefault="00893EEA" w:rsidP="00496656">
            <w:pPr>
              <w:rPr>
                <w:rFonts w:ascii="David" w:hAnsi="David" w:cs="David"/>
                <w:sz w:val="24"/>
                <w:szCs w:val="24"/>
                <w:rtl/>
              </w:rPr>
            </w:pPr>
          </w:p>
        </w:tc>
        <w:tc>
          <w:tcPr>
            <w:tcW w:w="1587" w:type="dxa"/>
          </w:tcPr>
          <w:p w14:paraId="734B9711" w14:textId="77777777" w:rsidR="00893EEA" w:rsidRPr="00AB1863" w:rsidRDefault="00893EEA" w:rsidP="00496656">
            <w:pPr>
              <w:rPr>
                <w:rFonts w:ascii="David" w:hAnsi="David" w:cs="David"/>
                <w:sz w:val="24"/>
                <w:szCs w:val="24"/>
                <w:rtl/>
              </w:rPr>
            </w:pPr>
          </w:p>
        </w:tc>
      </w:tr>
      <w:tr w:rsidR="00893EEA" w:rsidRPr="00AB1863" w14:paraId="632DD031" w14:textId="77777777" w:rsidTr="00893EEA">
        <w:tc>
          <w:tcPr>
            <w:tcW w:w="729" w:type="dxa"/>
          </w:tcPr>
          <w:p w14:paraId="3A809B74"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13</w:t>
            </w:r>
          </w:p>
        </w:tc>
        <w:tc>
          <w:tcPr>
            <w:tcW w:w="1343" w:type="dxa"/>
          </w:tcPr>
          <w:p w14:paraId="785B70B9" w14:textId="77777777" w:rsidR="00893EEA" w:rsidRPr="00AB1863" w:rsidRDefault="00893EEA" w:rsidP="00496656">
            <w:pPr>
              <w:rPr>
                <w:rFonts w:ascii="David" w:hAnsi="David" w:cs="David"/>
                <w:sz w:val="24"/>
                <w:szCs w:val="24"/>
                <w:rtl/>
              </w:rPr>
            </w:pPr>
          </w:p>
        </w:tc>
        <w:tc>
          <w:tcPr>
            <w:tcW w:w="1608" w:type="dxa"/>
          </w:tcPr>
          <w:p w14:paraId="670064E9" w14:textId="6C206BE2" w:rsidR="00893EEA" w:rsidRPr="00AB1863" w:rsidRDefault="00893EEA" w:rsidP="00496656">
            <w:pPr>
              <w:rPr>
                <w:rFonts w:ascii="David" w:hAnsi="David" w:cs="David"/>
                <w:sz w:val="24"/>
                <w:szCs w:val="24"/>
                <w:rtl/>
              </w:rPr>
            </w:pPr>
          </w:p>
        </w:tc>
        <w:tc>
          <w:tcPr>
            <w:tcW w:w="1425" w:type="dxa"/>
          </w:tcPr>
          <w:p w14:paraId="152C3AA7" w14:textId="0DB822EC" w:rsidR="00893EEA" w:rsidRPr="00AB1863" w:rsidRDefault="00893EEA" w:rsidP="00496656">
            <w:pPr>
              <w:rPr>
                <w:rFonts w:ascii="David" w:hAnsi="David" w:cs="David"/>
                <w:sz w:val="24"/>
                <w:szCs w:val="24"/>
                <w:rtl/>
              </w:rPr>
            </w:pPr>
          </w:p>
        </w:tc>
        <w:tc>
          <w:tcPr>
            <w:tcW w:w="1917" w:type="dxa"/>
          </w:tcPr>
          <w:p w14:paraId="5CD2E3BF" w14:textId="77777777" w:rsidR="00893EEA" w:rsidRPr="00AB1863" w:rsidRDefault="00893EEA" w:rsidP="00496656">
            <w:pPr>
              <w:rPr>
                <w:rFonts w:ascii="David" w:hAnsi="David" w:cs="David"/>
                <w:sz w:val="24"/>
                <w:szCs w:val="24"/>
                <w:rtl/>
              </w:rPr>
            </w:pPr>
          </w:p>
        </w:tc>
        <w:tc>
          <w:tcPr>
            <w:tcW w:w="1587" w:type="dxa"/>
          </w:tcPr>
          <w:p w14:paraId="2177F061" w14:textId="77777777" w:rsidR="00893EEA" w:rsidRPr="00AB1863" w:rsidRDefault="00893EEA" w:rsidP="00496656">
            <w:pPr>
              <w:rPr>
                <w:rFonts w:ascii="David" w:hAnsi="David" w:cs="David"/>
                <w:sz w:val="24"/>
                <w:szCs w:val="24"/>
                <w:rtl/>
              </w:rPr>
            </w:pPr>
          </w:p>
        </w:tc>
        <w:tc>
          <w:tcPr>
            <w:tcW w:w="1587" w:type="dxa"/>
          </w:tcPr>
          <w:p w14:paraId="114D727D" w14:textId="77777777" w:rsidR="00893EEA" w:rsidRPr="00AB1863" w:rsidRDefault="00893EEA" w:rsidP="00496656">
            <w:pPr>
              <w:rPr>
                <w:rFonts w:ascii="David" w:hAnsi="David" w:cs="David"/>
                <w:sz w:val="24"/>
                <w:szCs w:val="24"/>
                <w:rtl/>
              </w:rPr>
            </w:pPr>
          </w:p>
        </w:tc>
      </w:tr>
      <w:tr w:rsidR="00893EEA" w:rsidRPr="00AB1863" w14:paraId="6F09015E" w14:textId="77777777" w:rsidTr="00893EEA">
        <w:tc>
          <w:tcPr>
            <w:tcW w:w="729" w:type="dxa"/>
          </w:tcPr>
          <w:p w14:paraId="6F98DD23"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14</w:t>
            </w:r>
          </w:p>
        </w:tc>
        <w:tc>
          <w:tcPr>
            <w:tcW w:w="1343" w:type="dxa"/>
          </w:tcPr>
          <w:p w14:paraId="00087898" w14:textId="77777777" w:rsidR="00893EEA" w:rsidRPr="00AB1863" w:rsidRDefault="00893EEA" w:rsidP="00496656">
            <w:pPr>
              <w:rPr>
                <w:rFonts w:ascii="David" w:hAnsi="David" w:cs="David"/>
                <w:sz w:val="24"/>
                <w:szCs w:val="24"/>
                <w:rtl/>
              </w:rPr>
            </w:pPr>
          </w:p>
        </w:tc>
        <w:tc>
          <w:tcPr>
            <w:tcW w:w="1608" w:type="dxa"/>
          </w:tcPr>
          <w:p w14:paraId="6006FE16" w14:textId="1633515E" w:rsidR="00893EEA" w:rsidRPr="00AB1863" w:rsidRDefault="00893EEA" w:rsidP="00496656">
            <w:pPr>
              <w:rPr>
                <w:rFonts w:ascii="David" w:hAnsi="David" w:cs="David"/>
                <w:sz w:val="24"/>
                <w:szCs w:val="24"/>
                <w:rtl/>
              </w:rPr>
            </w:pPr>
          </w:p>
        </w:tc>
        <w:tc>
          <w:tcPr>
            <w:tcW w:w="1425" w:type="dxa"/>
          </w:tcPr>
          <w:p w14:paraId="074E8BE8" w14:textId="32D7A720" w:rsidR="00893EEA" w:rsidRPr="00AB1863" w:rsidRDefault="00893EEA" w:rsidP="00496656">
            <w:pPr>
              <w:rPr>
                <w:rFonts w:ascii="David" w:hAnsi="David" w:cs="David"/>
                <w:sz w:val="24"/>
                <w:szCs w:val="24"/>
                <w:rtl/>
              </w:rPr>
            </w:pPr>
          </w:p>
        </w:tc>
        <w:tc>
          <w:tcPr>
            <w:tcW w:w="1917" w:type="dxa"/>
          </w:tcPr>
          <w:p w14:paraId="6B59F255" w14:textId="77777777" w:rsidR="00893EEA" w:rsidRPr="00AB1863" w:rsidRDefault="00893EEA" w:rsidP="00496656">
            <w:pPr>
              <w:rPr>
                <w:rFonts w:ascii="David" w:hAnsi="David" w:cs="David"/>
                <w:sz w:val="24"/>
                <w:szCs w:val="24"/>
                <w:rtl/>
              </w:rPr>
            </w:pPr>
          </w:p>
        </w:tc>
        <w:tc>
          <w:tcPr>
            <w:tcW w:w="1587" w:type="dxa"/>
          </w:tcPr>
          <w:p w14:paraId="74B2A9C7" w14:textId="77777777" w:rsidR="00893EEA" w:rsidRPr="00AB1863" w:rsidRDefault="00893EEA" w:rsidP="00496656">
            <w:pPr>
              <w:rPr>
                <w:rFonts w:ascii="David" w:hAnsi="David" w:cs="David"/>
                <w:sz w:val="24"/>
                <w:szCs w:val="24"/>
                <w:rtl/>
              </w:rPr>
            </w:pPr>
          </w:p>
        </w:tc>
        <w:tc>
          <w:tcPr>
            <w:tcW w:w="1587" w:type="dxa"/>
          </w:tcPr>
          <w:p w14:paraId="05281DB9" w14:textId="77777777" w:rsidR="00893EEA" w:rsidRPr="00AB1863" w:rsidRDefault="00893EEA" w:rsidP="00496656">
            <w:pPr>
              <w:rPr>
                <w:rFonts w:ascii="David" w:hAnsi="David" w:cs="David"/>
                <w:sz w:val="24"/>
                <w:szCs w:val="24"/>
                <w:rtl/>
              </w:rPr>
            </w:pPr>
          </w:p>
        </w:tc>
      </w:tr>
      <w:tr w:rsidR="00893EEA" w:rsidRPr="00AB1863" w14:paraId="7038E6E0" w14:textId="77777777" w:rsidTr="00893EEA">
        <w:tc>
          <w:tcPr>
            <w:tcW w:w="729" w:type="dxa"/>
            <w:vMerge w:val="restart"/>
          </w:tcPr>
          <w:p w14:paraId="47867812" w14:textId="77777777" w:rsidR="00893EEA" w:rsidRPr="00AB1863" w:rsidRDefault="00893EEA" w:rsidP="00496656">
            <w:pPr>
              <w:rPr>
                <w:rFonts w:ascii="David" w:hAnsi="David" w:cs="David"/>
                <w:sz w:val="24"/>
                <w:szCs w:val="24"/>
                <w:rtl/>
              </w:rPr>
            </w:pPr>
            <w:r w:rsidRPr="00AB1863">
              <w:rPr>
                <w:rFonts w:ascii="David" w:hAnsi="David" w:cs="David"/>
                <w:sz w:val="24"/>
                <w:szCs w:val="24"/>
                <w:rtl/>
              </w:rPr>
              <w:t>15</w:t>
            </w:r>
          </w:p>
        </w:tc>
        <w:tc>
          <w:tcPr>
            <w:tcW w:w="1343" w:type="dxa"/>
          </w:tcPr>
          <w:p w14:paraId="370E5F64" w14:textId="77777777" w:rsidR="00893EEA" w:rsidRPr="00AB1863" w:rsidRDefault="00893EEA" w:rsidP="00496656">
            <w:pPr>
              <w:rPr>
                <w:rFonts w:ascii="David" w:hAnsi="David" w:cs="David"/>
                <w:sz w:val="24"/>
                <w:szCs w:val="24"/>
                <w:rtl/>
              </w:rPr>
            </w:pPr>
          </w:p>
        </w:tc>
        <w:tc>
          <w:tcPr>
            <w:tcW w:w="1608" w:type="dxa"/>
          </w:tcPr>
          <w:p w14:paraId="3D6E5CEA" w14:textId="2D9C8BFF" w:rsidR="00893EEA" w:rsidRPr="00AB1863" w:rsidRDefault="00893EEA" w:rsidP="00496656">
            <w:pPr>
              <w:rPr>
                <w:rFonts w:ascii="David" w:hAnsi="David" w:cs="David"/>
                <w:sz w:val="24"/>
                <w:szCs w:val="24"/>
                <w:rtl/>
              </w:rPr>
            </w:pPr>
          </w:p>
        </w:tc>
        <w:tc>
          <w:tcPr>
            <w:tcW w:w="1425" w:type="dxa"/>
          </w:tcPr>
          <w:p w14:paraId="4DEF51D3" w14:textId="49C5355A" w:rsidR="00893EEA" w:rsidRPr="00AB1863" w:rsidRDefault="00893EEA" w:rsidP="00496656">
            <w:pPr>
              <w:rPr>
                <w:rFonts w:ascii="David" w:hAnsi="David" w:cs="David"/>
                <w:sz w:val="24"/>
                <w:szCs w:val="24"/>
                <w:rtl/>
              </w:rPr>
            </w:pPr>
          </w:p>
        </w:tc>
        <w:tc>
          <w:tcPr>
            <w:tcW w:w="1917" w:type="dxa"/>
          </w:tcPr>
          <w:p w14:paraId="7122FD2B" w14:textId="77777777" w:rsidR="00893EEA" w:rsidRPr="00AB1863" w:rsidRDefault="00893EEA" w:rsidP="00496656">
            <w:pPr>
              <w:rPr>
                <w:rFonts w:ascii="David" w:hAnsi="David" w:cs="David"/>
                <w:sz w:val="24"/>
                <w:szCs w:val="24"/>
                <w:rtl/>
              </w:rPr>
            </w:pPr>
          </w:p>
        </w:tc>
        <w:tc>
          <w:tcPr>
            <w:tcW w:w="1587" w:type="dxa"/>
          </w:tcPr>
          <w:p w14:paraId="66573B94" w14:textId="77777777" w:rsidR="00893EEA" w:rsidRPr="00AB1863" w:rsidRDefault="00893EEA" w:rsidP="00496656">
            <w:pPr>
              <w:rPr>
                <w:rFonts w:ascii="David" w:hAnsi="David" w:cs="David"/>
                <w:sz w:val="24"/>
                <w:szCs w:val="24"/>
                <w:rtl/>
              </w:rPr>
            </w:pPr>
          </w:p>
        </w:tc>
        <w:tc>
          <w:tcPr>
            <w:tcW w:w="1587" w:type="dxa"/>
          </w:tcPr>
          <w:p w14:paraId="3B957867" w14:textId="77777777" w:rsidR="00893EEA" w:rsidRPr="00AB1863" w:rsidRDefault="00893EEA" w:rsidP="00496656">
            <w:pPr>
              <w:rPr>
                <w:rFonts w:ascii="David" w:hAnsi="David" w:cs="David"/>
                <w:sz w:val="24"/>
                <w:szCs w:val="24"/>
                <w:rtl/>
              </w:rPr>
            </w:pPr>
          </w:p>
        </w:tc>
      </w:tr>
      <w:tr w:rsidR="00893EEA" w:rsidRPr="00AB1863" w14:paraId="6406B6E3" w14:textId="77777777" w:rsidTr="00893EEA">
        <w:tc>
          <w:tcPr>
            <w:tcW w:w="729" w:type="dxa"/>
            <w:vMerge/>
          </w:tcPr>
          <w:p w14:paraId="51FE08F3" w14:textId="77777777" w:rsidR="00893EEA" w:rsidRPr="00AB1863" w:rsidRDefault="00893EEA" w:rsidP="00496656">
            <w:pPr>
              <w:rPr>
                <w:rFonts w:ascii="David" w:hAnsi="David" w:cs="David"/>
                <w:sz w:val="24"/>
                <w:szCs w:val="24"/>
                <w:rtl/>
              </w:rPr>
            </w:pPr>
          </w:p>
        </w:tc>
        <w:tc>
          <w:tcPr>
            <w:tcW w:w="1343" w:type="dxa"/>
          </w:tcPr>
          <w:p w14:paraId="300990F8" w14:textId="77777777" w:rsidR="00893EEA" w:rsidRPr="00AB1863" w:rsidRDefault="00893EEA" w:rsidP="00496656">
            <w:pPr>
              <w:rPr>
                <w:rFonts w:ascii="David" w:hAnsi="David" w:cs="David"/>
                <w:sz w:val="24"/>
                <w:szCs w:val="24"/>
                <w:rtl/>
              </w:rPr>
            </w:pPr>
          </w:p>
        </w:tc>
        <w:tc>
          <w:tcPr>
            <w:tcW w:w="1608" w:type="dxa"/>
          </w:tcPr>
          <w:p w14:paraId="7A0B4625" w14:textId="2782F948" w:rsidR="00893EEA" w:rsidRPr="00AB1863" w:rsidRDefault="00893EEA" w:rsidP="00496656">
            <w:pPr>
              <w:rPr>
                <w:rFonts w:ascii="David" w:hAnsi="David" w:cs="David"/>
                <w:sz w:val="24"/>
                <w:szCs w:val="24"/>
                <w:rtl/>
              </w:rPr>
            </w:pPr>
          </w:p>
        </w:tc>
        <w:tc>
          <w:tcPr>
            <w:tcW w:w="1425" w:type="dxa"/>
          </w:tcPr>
          <w:p w14:paraId="1D8EE14B" w14:textId="69B3885B" w:rsidR="00893EEA" w:rsidRPr="00AB1863" w:rsidRDefault="00893EEA" w:rsidP="00496656">
            <w:pPr>
              <w:rPr>
                <w:rFonts w:ascii="David" w:hAnsi="David" w:cs="David"/>
                <w:sz w:val="24"/>
                <w:szCs w:val="24"/>
                <w:rtl/>
              </w:rPr>
            </w:pPr>
          </w:p>
        </w:tc>
        <w:tc>
          <w:tcPr>
            <w:tcW w:w="1917" w:type="dxa"/>
          </w:tcPr>
          <w:p w14:paraId="0D65CACC" w14:textId="77777777" w:rsidR="00893EEA" w:rsidRPr="00AB1863" w:rsidRDefault="00893EEA" w:rsidP="00496656">
            <w:pPr>
              <w:rPr>
                <w:rFonts w:ascii="David" w:hAnsi="David" w:cs="David"/>
                <w:sz w:val="24"/>
                <w:szCs w:val="24"/>
                <w:rtl/>
              </w:rPr>
            </w:pPr>
          </w:p>
        </w:tc>
        <w:tc>
          <w:tcPr>
            <w:tcW w:w="1587" w:type="dxa"/>
          </w:tcPr>
          <w:p w14:paraId="1521B1B4" w14:textId="77777777" w:rsidR="00893EEA" w:rsidRPr="00AB1863" w:rsidRDefault="00893EEA" w:rsidP="00496656">
            <w:pPr>
              <w:rPr>
                <w:rFonts w:ascii="David" w:hAnsi="David" w:cs="David"/>
                <w:sz w:val="24"/>
                <w:szCs w:val="24"/>
                <w:rtl/>
              </w:rPr>
            </w:pPr>
          </w:p>
        </w:tc>
        <w:tc>
          <w:tcPr>
            <w:tcW w:w="1587" w:type="dxa"/>
          </w:tcPr>
          <w:p w14:paraId="48AB05B4" w14:textId="77777777" w:rsidR="00893EEA" w:rsidRPr="00AB1863" w:rsidRDefault="00893EEA" w:rsidP="00496656">
            <w:pPr>
              <w:rPr>
                <w:rFonts w:ascii="David" w:hAnsi="David" w:cs="David"/>
                <w:sz w:val="24"/>
                <w:szCs w:val="24"/>
                <w:rtl/>
              </w:rPr>
            </w:pPr>
          </w:p>
        </w:tc>
      </w:tr>
    </w:tbl>
    <w:p w14:paraId="70A2FCE7" w14:textId="77777777" w:rsidR="007865FD" w:rsidRDefault="007865FD"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37CD0CF9" w14:textId="77777777" w:rsidR="007865FD" w:rsidRDefault="007865FD"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0778B64" w14:textId="77777777" w:rsidR="007865FD" w:rsidRDefault="007865FD"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92BD1F5" w14:textId="77777777" w:rsidR="00A35757" w:rsidRPr="00B3064A" w:rsidRDefault="00A35757" w:rsidP="00A3575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Pr>
          <w:rFonts w:ascii="David" w:hAnsi="David" w:cs="David" w:hint="cs"/>
          <w:b/>
          <w:bCs/>
          <w:color w:val="000000"/>
          <w:sz w:val="32"/>
          <w:szCs w:val="32"/>
          <w:u w:val="single"/>
          <w:rtl/>
        </w:rPr>
        <w:t>___</w:t>
      </w:r>
      <w:r w:rsidRPr="00B3064A">
        <w:rPr>
          <w:rFonts w:ascii="David" w:hAnsi="David" w:cs="David"/>
          <w:b/>
          <w:bCs/>
          <w:color w:val="000000"/>
          <w:sz w:val="32"/>
          <w:szCs w:val="32"/>
          <w:u w:val="single"/>
          <w:rtl/>
        </w:rPr>
        <w:t xml:space="preserve">, חלקה </w:t>
      </w:r>
      <w:r>
        <w:rPr>
          <w:rFonts w:ascii="David" w:hAnsi="David" w:cs="David" w:hint="cs"/>
          <w:b/>
          <w:bCs/>
          <w:color w:val="000000"/>
          <w:sz w:val="32"/>
          <w:szCs w:val="32"/>
          <w:u w:val="single"/>
          <w:rtl/>
        </w:rPr>
        <w:t>____</w:t>
      </w:r>
      <w:r w:rsidRPr="00B3064A">
        <w:rPr>
          <w:rFonts w:ascii="David" w:hAnsi="David" w:cs="David"/>
          <w:b/>
          <w:bCs/>
          <w:color w:val="000000"/>
          <w:sz w:val="32"/>
          <w:szCs w:val="32"/>
          <w:u w:val="single"/>
          <w:rtl/>
        </w:rPr>
        <w:t>:</w:t>
      </w:r>
    </w:p>
    <w:p w14:paraId="3B3B3B1D" w14:textId="77777777" w:rsidR="007865FD" w:rsidRDefault="007865FD"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tbl>
      <w:tblPr>
        <w:tblStyle w:val="ac"/>
        <w:tblpPr w:leftFromText="180" w:rightFromText="180" w:vertAnchor="text" w:horzAnchor="margin" w:tblpY="57"/>
        <w:bidiVisual/>
        <w:tblW w:w="10196" w:type="dxa"/>
        <w:tblLook w:val="04A0" w:firstRow="1" w:lastRow="0" w:firstColumn="1" w:lastColumn="0" w:noHBand="0" w:noVBand="1"/>
      </w:tblPr>
      <w:tblGrid>
        <w:gridCol w:w="523"/>
        <w:gridCol w:w="1458"/>
        <w:gridCol w:w="1688"/>
        <w:gridCol w:w="1445"/>
        <w:gridCol w:w="1694"/>
        <w:gridCol w:w="1694"/>
        <w:gridCol w:w="1694"/>
      </w:tblGrid>
      <w:tr w:rsidR="00893EEA" w:rsidRPr="00AB1863" w14:paraId="61A79147" w14:textId="77777777" w:rsidTr="00893EEA">
        <w:tc>
          <w:tcPr>
            <w:tcW w:w="523" w:type="dxa"/>
          </w:tcPr>
          <w:p w14:paraId="6A5788DF" w14:textId="77777777" w:rsidR="00893EEA" w:rsidRPr="00AB1863" w:rsidRDefault="00893EEA" w:rsidP="00893EEA">
            <w:pPr>
              <w:rPr>
                <w:rFonts w:ascii="David" w:hAnsi="David" w:cs="David"/>
                <w:sz w:val="24"/>
                <w:szCs w:val="24"/>
                <w:rtl/>
              </w:rPr>
            </w:pPr>
            <w:r>
              <w:rPr>
                <w:rFonts w:ascii="David" w:hAnsi="David" w:cs="David" w:hint="cs"/>
                <w:sz w:val="24"/>
                <w:szCs w:val="24"/>
                <w:rtl/>
              </w:rPr>
              <w:t>1</w:t>
            </w:r>
          </w:p>
        </w:tc>
        <w:tc>
          <w:tcPr>
            <w:tcW w:w="1458" w:type="dxa"/>
          </w:tcPr>
          <w:p w14:paraId="7174DF00" w14:textId="77777777" w:rsidR="00893EEA" w:rsidRPr="00AB1863" w:rsidRDefault="00893EEA" w:rsidP="00893EEA">
            <w:pPr>
              <w:rPr>
                <w:rFonts w:ascii="David" w:hAnsi="David" w:cs="David"/>
                <w:sz w:val="24"/>
                <w:szCs w:val="24"/>
                <w:rtl/>
              </w:rPr>
            </w:pPr>
          </w:p>
        </w:tc>
        <w:tc>
          <w:tcPr>
            <w:tcW w:w="1688" w:type="dxa"/>
          </w:tcPr>
          <w:p w14:paraId="2B9BF02C" w14:textId="2D79FFD3" w:rsidR="00893EEA" w:rsidRPr="00AB1863" w:rsidRDefault="00893EEA" w:rsidP="00893EEA">
            <w:pPr>
              <w:rPr>
                <w:rFonts w:ascii="David" w:hAnsi="David" w:cs="David"/>
                <w:sz w:val="24"/>
                <w:szCs w:val="24"/>
                <w:rtl/>
              </w:rPr>
            </w:pPr>
          </w:p>
        </w:tc>
        <w:tc>
          <w:tcPr>
            <w:tcW w:w="1445" w:type="dxa"/>
          </w:tcPr>
          <w:p w14:paraId="1859947D" w14:textId="3C0BD869" w:rsidR="00893EEA" w:rsidRPr="00AB1863" w:rsidRDefault="00893EEA" w:rsidP="00893EEA">
            <w:pPr>
              <w:rPr>
                <w:rFonts w:ascii="David" w:hAnsi="David" w:cs="David"/>
                <w:sz w:val="24"/>
                <w:szCs w:val="24"/>
                <w:rtl/>
              </w:rPr>
            </w:pPr>
          </w:p>
        </w:tc>
        <w:tc>
          <w:tcPr>
            <w:tcW w:w="1694" w:type="dxa"/>
          </w:tcPr>
          <w:p w14:paraId="3FA24458" w14:textId="77777777" w:rsidR="00893EEA" w:rsidRPr="00AB1863" w:rsidRDefault="00893EEA" w:rsidP="00893EEA">
            <w:pPr>
              <w:rPr>
                <w:rFonts w:ascii="David" w:hAnsi="David" w:cs="David"/>
                <w:sz w:val="24"/>
                <w:szCs w:val="24"/>
                <w:rtl/>
              </w:rPr>
            </w:pPr>
            <w:r>
              <w:rPr>
                <w:rFonts w:ascii="David" w:hAnsi="David" w:cs="David" w:hint="cs"/>
                <w:sz w:val="24"/>
                <w:szCs w:val="24"/>
                <w:rtl/>
              </w:rPr>
              <w:t>תאריך חתימה</w:t>
            </w:r>
          </w:p>
        </w:tc>
        <w:tc>
          <w:tcPr>
            <w:tcW w:w="1694" w:type="dxa"/>
          </w:tcPr>
          <w:p w14:paraId="4F24C201" w14:textId="77777777" w:rsidR="00893EEA" w:rsidRPr="00AB1863" w:rsidRDefault="00893EEA" w:rsidP="00893EEA">
            <w:pPr>
              <w:rPr>
                <w:rFonts w:ascii="David" w:hAnsi="David" w:cs="David"/>
                <w:sz w:val="24"/>
                <w:szCs w:val="24"/>
                <w:rtl/>
              </w:rPr>
            </w:pPr>
            <w:r>
              <w:rPr>
                <w:rFonts w:ascii="David" w:hAnsi="David" w:cs="David" w:hint="cs"/>
                <w:sz w:val="24"/>
                <w:szCs w:val="24"/>
                <w:rtl/>
              </w:rPr>
              <w:t>חתימה</w:t>
            </w:r>
          </w:p>
        </w:tc>
        <w:tc>
          <w:tcPr>
            <w:tcW w:w="1694" w:type="dxa"/>
          </w:tcPr>
          <w:p w14:paraId="503378A1" w14:textId="77777777" w:rsidR="00893EEA" w:rsidRPr="00AB1863" w:rsidRDefault="00893EEA" w:rsidP="00893EEA">
            <w:pPr>
              <w:rPr>
                <w:rFonts w:ascii="David" w:hAnsi="David" w:cs="David"/>
                <w:sz w:val="24"/>
                <w:szCs w:val="24"/>
                <w:rtl/>
              </w:rPr>
            </w:pPr>
            <w:r>
              <w:rPr>
                <w:rFonts w:ascii="David" w:hAnsi="David" w:cs="David" w:hint="cs"/>
                <w:sz w:val="24"/>
                <w:szCs w:val="24"/>
                <w:rtl/>
              </w:rPr>
              <w:t>אימות חתימה ע"י עו"ד</w:t>
            </w:r>
          </w:p>
        </w:tc>
      </w:tr>
      <w:tr w:rsidR="00893EEA" w:rsidRPr="00AB1863" w14:paraId="3E4FC67A" w14:textId="77777777" w:rsidTr="00893EEA">
        <w:tc>
          <w:tcPr>
            <w:tcW w:w="523" w:type="dxa"/>
          </w:tcPr>
          <w:p w14:paraId="747D33FF" w14:textId="77777777" w:rsidR="00893EEA" w:rsidRPr="00AB1863" w:rsidRDefault="00893EEA" w:rsidP="00496656">
            <w:pPr>
              <w:rPr>
                <w:rFonts w:ascii="David" w:hAnsi="David" w:cs="David"/>
                <w:sz w:val="24"/>
                <w:szCs w:val="24"/>
                <w:rtl/>
              </w:rPr>
            </w:pPr>
            <w:r>
              <w:rPr>
                <w:rFonts w:ascii="David" w:hAnsi="David" w:cs="David" w:hint="cs"/>
                <w:sz w:val="24"/>
                <w:szCs w:val="24"/>
                <w:rtl/>
              </w:rPr>
              <w:t>2</w:t>
            </w:r>
          </w:p>
        </w:tc>
        <w:tc>
          <w:tcPr>
            <w:tcW w:w="1458" w:type="dxa"/>
          </w:tcPr>
          <w:p w14:paraId="05D4547B" w14:textId="77777777" w:rsidR="00893EEA" w:rsidRPr="00AB1863" w:rsidRDefault="00893EEA" w:rsidP="00496656">
            <w:pPr>
              <w:rPr>
                <w:rFonts w:ascii="David" w:hAnsi="David" w:cs="David"/>
                <w:sz w:val="24"/>
                <w:szCs w:val="24"/>
                <w:rtl/>
              </w:rPr>
            </w:pPr>
          </w:p>
        </w:tc>
        <w:tc>
          <w:tcPr>
            <w:tcW w:w="1688" w:type="dxa"/>
          </w:tcPr>
          <w:p w14:paraId="3DB9A9FC" w14:textId="18046667" w:rsidR="00893EEA" w:rsidRPr="00AB1863" w:rsidRDefault="00893EEA" w:rsidP="00496656">
            <w:pPr>
              <w:rPr>
                <w:rFonts w:ascii="David" w:hAnsi="David" w:cs="David"/>
                <w:sz w:val="24"/>
                <w:szCs w:val="24"/>
                <w:rtl/>
              </w:rPr>
            </w:pPr>
          </w:p>
        </w:tc>
        <w:tc>
          <w:tcPr>
            <w:tcW w:w="1445" w:type="dxa"/>
          </w:tcPr>
          <w:p w14:paraId="16BAF4F8" w14:textId="3C5806A9" w:rsidR="00893EEA" w:rsidRPr="00AB1863" w:rsidRDefault="00893EEA" w:rsidP="00496656">
            <w:pPr>
              <w:rPr>
                <w:rFonts w:ascii="David" w:hAnsi="David" w:cs="David"/>
                <w:sz w:val="24"/>
                <w:szCs w:val="24"/>
                <w:rtl/>
              </w:rPr>
            </w:pPr>
          </w:p>
        </w:tc>
        <w:tc>
          <w:tcPr>
            <w:tcW w:w="1694" w:type="dxa"/>
          </w:tcPr>
          <w:p w14:paraId="1D547CC7" w14:textId="77777777" w:rsidR="00893EEA" w:rsidRPr="00AB1863" w:rsidRDefault="00893EEA" w:rsidP="00496656">
            <w:pPr>
              <w:rPr>
                <w:rFonts w:ascii="David" w:hAnsi="David" w:cs="David"/>
                <w:sz w:val="24"/>
                <w:szCs w:val="24"/>
                <w:rtl/>
              </w:rPr>
            </w:pPr>
          </w:p>
        </w:tc>
        <w:tc>
          <w:tcPr>
            <w:tcW w:w="1694" w:type="dxa"/>
          </w:tcPr>
          <w:p w14:paraId="4D4397FD" w14:textId="77777777" w:rsidR="00893EEA" w:rsidRPr="00AB1863" w:rsidRDefault="00893EEA" w:rsidP="00496656">
            <w:pPr>
              <w:rPr>
                <w:rFonts w:ascii="David" w:hAnsi="David" w:cs="David"/>
                <w:sz w:val="24"/>
                <w:szCs w:val="24"/>
                <w:rtl/>
              </w:rPr>
            </w:pPr>
          </w:p>
        </w:tc>
        <w:tc>
          <w:tcPr>
            <w:tcW w:w="1694" w:type="dxa"/>
          </w:tcPr>
          <w:p w14:paraId="352A9981" w14:textId="77777777" w:rsidR="00893EEA" w:rsidRPr="00AB1863" w:rsidRDefault="00893EEA" w:rsidP="00496656">
            <w:pPr>
              <w:rPr>
                <w:rFonts w:ascii="David" w:hAnsi="David" w:cs="David"/>
                <w:sz w:val="24"/>
                <w:szCs w:val="24"/>
                <w:rtl/>
              </w:rPr>
            </w:pPr>
          </w:p>
        </w:tc>
      </w:tr>
      <w:tr w:rsidR="00893EEA" w:rsidRPr="00AB1863" w14:paraId="69C73106" w14:textId="77777777" w:rsidTr="00893EEA">
        <w:tc>
          <w:tcPr>
            <w:tcW w:w="523" w:type="dxa"/>
          </w:tcPr>
          <w:p w14:paraId="157DFD48" w14:textId="77777777" w:rsidR="00893EEA" w:rsidRPr="00AB1863" w:rsidRDefault="00893EEA" w:rsidP="00496656">
            <w:pPr>
              <w:rPr>
                <w:rFonts w:ascii="David" w:hAnsi="David" w:cs="David"/>
                <w:sz w:val="24"/>
                <w:szCs w:val="24"/>
                <w:rtl/>
              </w:rPr>
            </w:pPr>
            <w:r>
              <w:rPr>
                <w:rFonts w:ascii="David" w:hAnsi="David" w:cs="David" w:hint="cs"/>
                <w:sz w:val="24"/>
                <w:szCs w:val="24"/>
                <w:rtl/>
              </w:rPr>
              <w:t>3</w:t>
            </w:r>
          </w:p>
        </w:tc>
        <w:tc>
          <w:tcPr>
            <w:tcW w:w="1458" w:type="dxa"/>
          </w:tcPr>
          <w:p w14:paraId="1604459F" w14:textId="77777777" w:rsidR="00893EEA" w:rsidRPr="00AB1863" w:rsidRDefault="00893EEA" w:rsidP="00496656">
            <w:pPr>
              <w:rPr>
                <w:rFonts w:ascii="David" w:hAnsi="David" w:cs="David"/>
                <w:sz w:val="24"/>
                <w:szCs w:val="24"/>
                <w:rtl/>
              </w:rPr>
            </w:pPr>
          </w:p>
        </w:tc>
        <w:tc>
          <w:tcPr>
            <w:tcW w:w="1688" w:type="dxa"/>
          </w:tcPr>
          <w:p w14:paraId="3CEFA14E" w14:textId="555B1CB1" w:rsidR="00893EEA" w:rsidRPr="00AB1863" w:rsidRDefault="00893EEA" w:rsidP="00496656">
            <w:pPr>
              <w:rPr>
                <w:rFonts w:ascii="David" w:hAnsi="David" w:cs="David"/>
                <w:sz w:val="24"/>
                <w:szCs w:val="24"/>
                <w:rtl/>
              </w:rPr>
            </w:pPr>
          </w:p>
        </w:tc>
        <w:tc>
          <w:tcPr>
            <w:tcW w:w="1445" w:type="dxa"/>
          </w:tcPr>
          <w:p w14:paraId="500BFE2F" w14:textId="7BD92B32" w:rsidR="00893EEA" w:rsidRPr="00AB1863" w:rsidRDefault="00893EEA" w:rsidP="00496656">
            <w:pPr>
              <w:rPr>
                <w:rFonts w:ascii="David" w:hAnsi="David" w:cs="David"/>
                <w:sz w:val="24"/>
                <w:szCs w:val="24"/>
                <w:rtl/>
              </w:rPr>
            </w:pPr>
          </w:p>
        </w:tc>
        <w:tc>
          <w:tcPr>
            <w:tcW w:w="1694" w:type="dxa"/>
          </w:tcPr>
          <w:p w14:paraId="77232A89" w14:textId="77777777" w:rsidR="00893EEA" w:rsidRPr="00AB1863" w:rsidRDefault="00893EEA" w:rsidP="00496656">
            <w:pPr>
              <w:rPr>
                <w:rFonts w:ascii="David" w:hAnsi="David" w:cs="David"/>
                <w:sz w:val="24"/>
                <w:szCs w:val="24"/>
                <w:rtl/>
              </w:rPr>
            </w:pPr>
          </w:p>
        </w:tc>
        <w:tc>
          <w:tcPr>
            <w:tcW w:w="1694" w:type="dxa"/>
          </w:tcPr>
          <w:p w14:paraId="1B23C554" w14:textId="77777777" w:rsidR="00893EEA" w:rsidRPr="00AB1863" w:rsidRDefault="00893EEA" w:rsidP="00496656">
            <w:pPr>
              <w:rPr>
                <w:rFonts w:ascii="David" w:hAnsi="David" w:cs="David"/>
                <w:sz w:val="24"/>
                <w:szCs w:val="24"/>
                <w:rtl/>
              </w:rPr>
            </w:pPr>
          </w:p>
        </w:tc>
        <w:tc>
          <w:tcPr>
            <w:tcW w:w="1694" w:type="dxa"/>
          </w:tcPr>
          <w:p w14:paraId="4655EF39" w14:textId="77777777" w:rsidR="00893EEA" w:rsidRPr="00AB1863" w:rsidRDefault="00893EEA" w:rsidP="00496656">
            <w:pPr>
              <w:rPr>
                <w:rFonts w:ascii="David" w:hAnsi="David" w:cs="David"/>
                <w:sz w:val="24"/>
                <w:szCs w:val="24"/>
                <w:rtl/>
              </w:rPr>
            </w:pPr>
          </w:p>
        </w:tc>
      </w:tr>
      <w:tr w:rsidR="00893EEA" w:rsidRPr="00AB1863" w14:paraId="25B3F68C" w14:textId="77777777" w:rsidTr="00893EEA">
        <w:tc>
          <w:tcPr>
            <w:tcW w:w="523" w:type="dxa"/>
          </w:tcPr>
          <w:p w14:paraId="19B0B2C9" w14:textId="77777777" w:rsidR="00893EEA" w:rsidRPr="00AB1863" w:rsidRDefault="00893EEA" w:rsidP="00496656">
            <w:pPr>
              <w:rPr>
                <w:rFonts w:ascii="David" w:hAnsi="David" w:cs="David"/>
                <w:sz w:val="24"/>
                <w:szCs w:val="24"/>
                <w:rtl/>
              </w:rPr>
            </w:pPr>
            <w:r>
              <w:rPr>
                <w:rFonts w:ascii="David" w:hAnsi="David" w:cs="David" w:hint="cs"/>
                <w:sz w:val="24"/>
                <w:szCs w:val="24"/>
                <w:rtl/>
              </w:rPr>
              <w:t>4</w:t>
            </w:r>
          </w:p>
        </w:tc>
        <w:tc>
          <w:tcPr>
            <w:tcW w:w="1458" w:type="dxa"/>
          </w:tcPr>
          <w:p w14:paraId="43EB6FB2" w14:textId="77777777" w:rsidR="00893EEA" w:rsidRPr="00AB1863" w:rsidRDefault="00893EEA" w:rsidP="00496656">
            <w:pPr>
              <w:rPr>
                <w:rFonts w:ascii="David" w:hAnsi="David" w:cs="David"/>
                <w:sz w:val="24"/>
                <w:szCs w:val="24"/>
                <w:rtl/>
              </w:rPr>
            </w:pPr>
          </w:p>
        </w:tc>
        <w:tc>
          <w:tcPr>
            <w:tcW w:w="1688" w:type="dxa"/>
          </w:tcPr>
          <w:p w14:paraId="3A28CAE5" w14:textId="7DBB0867" w:rsidR="00893EEA" w:rsidRPr="00AB1863" w:rsidRDefault="00893EEA" w:rsidP="00496656">
            <w:pPr>
              <w:rPr>
                <w:rFonts w:ascii="David" w:hAnsi="David" w:cs="David"/>
                <w:sz w:val="24"/>
                <w:szCs w:val="24"/>
                <w:rtl/>
              </w:rPr>
            </w:pPr>
          </w:p>
        </w:tc>
        <w:tc>
          <w:tcPr>
            <w:tcW w:w="1445" w:type="dxa"/>
          </w:tcPr>
          <w:p w14:paraId="49FC74C1" w14:textId="23689223" w:rsidR="00893EEA" w:rsidRPr="00AB1863" w:rsidRDefault="00893EEA" w:rsidP="00496656">
            <w:pPr>
              <w:rPr>
                <w:rFonts w:ascii="David" w:hAnsi="David" w:cs="David"/>
                <w:sz w:val="24"/>
                <w:szCs w:val="24"/>
                <w:rtl/>
              </w:rPr>
            </w:pPr>
          </w:p>
        </w:tc>
        <w:tc>
          <w:tcPr>
            <w:tcW w:w="1694" w:type="dxa"/>
          </w:tcPr>
          <w:p w14:paraId="7517E77A" w14:textId="77777777" w:rsidR="00893EEA" w:rsidRPr="00AB1863" w:rsidRDefault="00893EEA" w:rsidP="00496656">
            <w:pPr>
              <w:rPr>
                <w:rFonts w:ascii="David" w:hAnsi="David" w:cs="David"/>
                <w:sz w:val="24"/>
                <w:szCs w:val="24"/>
                <w:rtl/>
              </w:rPr>
            </w:pPr>
          </w:p>
        </w:tc>
        <w:tc>
          <w:tcPr>
            <w:tcW w:w="1694" w:type="dxa"/>
          </w:tcPr>
          <w:p w14:paraId="31182B95" w14:textId="77777777" w:rsidR="00893EEA" w:rsidRPr="00AB1863" w:rsidRDefault="00893EEA" w:rsidP="00496656">
            <w:pPr>
              <w:rPr>
                <w:rFonts w:ascii="David" w:hAnsi="David" w:cs="David"/>
                <w:sz w:val="24"/>
                <w:szCs w:val="24"/>
                <w:rtl/>
              </w:rPr>
            </w:pPr>
          </w:p>
        </w:tc>
        <w:tc>
          <w:tcPr>
            <w:tcW w:w="1694" w:type="dxa"/>
          </w:tcPr>
          <w:p w14:paraId="074CBB24" w14:textId="77777777" w:rsidR="00893EEA" w:rsidRPr="00AB1863" w:rsidRDefault="00893EEA" w:rsidP="00496656">
            <w:pPr>
              <w:rPr>
                <w:rFonts w:ascii="David" w:hAnsi="David" w:cs="David"/>
                <w:sz w:val="24"/>
                <w:szCs w:val="24"/>
                <w:rtl/>
              </w:rPr>
            </w:pPr>
          </w:p>
        </w:tc>
      </w:tr>
      <w:tr w:rsidR="00893EEA" w:rsidRPr="00AB1863" w14:paraId="01E2C048" w14:textId="77777777" w:rsidTr="00893EEA">
        <w:tc>
          <w:tcPr>
            <w:tcW w:w="523" w:type="dxa"/>
          </w:tcPr>
          <w:p w14:paraId="0406219E" w14:textId="77777777" w:rsidR="00893EEA" w:rsidRDefault="00893EEA" w:rsidP="00496656">
            <w:pPr>
              <w:rPr>
                <w:rFonts w:ascii="David" w:hAnsi="David" w:cs="David"/>
                <w:sz w:val="24"/>
                <w:szCs w:val="24"/>
                <w:rtl/>
              </w:rPr>
            </w:pPr>
            <w:r>
              <w:rPr>
                <w:rFonts w:ascii="David" w:hAnsi="David" w:cs="David" w:hint="cs"/>
                <w:sz w:val="24"/>
                <w:szCs w:val="24"/>
                <w:rtl/>
              </w:rPr>
              <w:t>5</w:t>
            </w:r>
          </w:p>
          <w:p w14:paraId="7A446C2F" w14:textId="77777777" w:rsidR="00893EEA" w:rsidRDefault="00893EEA" w:rsidP="00496656">
            <w:pPr>
              <w:rPr>
                <w:rFonts w:ascii="David" w:hAnsi="David" w:cs="David"/>
                <w:sz w:val="24"/>
                <w:szCs w:val="24"/>
                <w:rtl/>
              </w:rPr>
            </w:pPr>
          </w:p>
        </w:tc>
        <w:tc>
          <w:tcPr>
            <w:tcW w:w="1458" w:type="dxa"/>
          </w:tcPr>
          <w:p w14:paraId="2DF73359" w14:textId="21D7617B" w:rsidR="00893EEA" w:rsidRDefault="00893EEA" w:rsidP="00496656">
            <w:pPr>
              <w:rPr>
                <w:rFonts w:ascii="David" w:hAnsi="David" w:cs="David"/>
                <w:sz w:val="24"/>
                <w:szCs w:val="24"/>
                <w:rtl/>
              </w:rPr>
            </w:pPr>
          </w:p>
        </w:tc>
        <w:tc>
          <w:tcPr>
            <w:tcW w:w="1688" w:type="dxa"/>
          </w:tcPr>
          <w:p w14:paraId="7F79A2F0" w14:textId="6E392899" w:rsidR="00893EEA" w:rsidRDefault="00893EEA" w:rsidP="00496656">
            <w:pPr>
              <w:rPr>
                <w:rFonts w:ascii="David" w:hAnsi="David" w:cs="David"/>
                <w:sz w:val="24"/>
                <w:szCs w:val="24"/>
                <w:rtl/>
              </w:rPr>
            </w:pPr>
          </w:p>
        </w:tc>
        <w:tc>
          <w:tcPr>
            <w:tcW w:w="1445" w:type="dxa"/>
          </w:tcPr>
          <w:p w14:paraId="786CC792" w14:textId="0B3E4065" w:rsidR="00893EEA" w:rsidRDefault="00893EEA" w:rsidP="00496656">
            <w:pPr>
              <w:rPr>
                <w:rFonts w:ascii="David" w:hAnsi="David" w:cs="David"/>
                <w:sz w:val="24"/>
                <w:szCs w:val="24"/>
                <w:rtl/>
              </w:rPr>
            </w:pPr>
          </w:p>
        </w:tc>
        <w:tc>
          <w:tcPr>
            <w:tcW w:w="1694" w:type="dxa"/>
          </w:tcPr>
          <w:p w14:paraId="00312BF2" w14:textId="77777777" w:rsidR="00893EEA" w:rsidRPr="00AB1863" w:rsidRDefault="00893EEA" w:rsidP="00496656">
            <w:pPr>
              <w:rPr>
                <w:rFonts w:ascii="David" w:hAnsi="David" w:cs="David"/>
                <w:sz w:val="24"/>
                <w:szCs w:val="24"/>
                <w:rtl/>
              </w:rPr>
            </w:pPr>
          </w:p>
        </w:tc>
        <w:tc>
          <w:tcPr>
            <w:tcW w:w="1694" w:type="dxa"/>
          </w:tcPr>
          <w:p w14:paraId="796F98C9" w14:textId="77777777" w:rsidR="00893EEA" w:rsidRPr="00AB1863" w:rsidRDefault="00893EEA" w:rsidP="00496656">
            <w:pPr>
              <w:rPr>
                <w:rFonts w:ascii="David" w:hAnsi="David" w:cs="David"/>
                <w:sz w:val="24"/>
                <w:szCs w:val="24"/>
                <w:rtl/>
              </w:rPr>
            </w:pPr>
          </w:p>
        </w:tc>
        <w:tc>
          <w:tcPr>
            <w:tcW w:w="1694" w:type="dxa"/>
          </w:tcPr>
          <w:p w14:paraId="494547DD" w14:textId="77777777" w:rsidR="00893EEA" w:rsidRPr="00AB1863" w:rsidRDefault="00893EEA" w:rsidP="00496656">
            <w:pPr>
              <w:rPr>
                <w:rFonts w:ascii="David" w:hAnsi="David" w:cs="David"/>
                <w:sz w:val="24"/>
                <w:szCs w:val="24"/>
                <w:rtl/>
              </w:rPr>
            </w:pPr>
          </w:p>
        </w:tc>
      </w:tr>
      <w:tr w:rsidR="00893EEA" w:rsidRPr="00AB1863" w14:paraId="5F54B0A7" w14:textId="77777777" w:rsidTr="00893EEA">
        <w:trPr>
          <w:trHeight w:val="194"/>
        </w:trPr>
        <w:tc>
          <w:tcPr>
            <w:tcW w:w="523" w:type="dxa"/>
            <w:vMerge w:val="restart"/>
          </w:tcPr>
          <w:p w14:paraId="72F73935" w14:textId="77777777" w:rsidR="00893EEA" w:rsidRDefault="00893EEA" w:rsidP="00496656">
            <w:pPr>
              <w:rPr>
                <w:rFonts w:ascii="David" w:hAnsi="David" w:cs="David"/>
                <w:sz w:val="24"/>
                <w:szCs w:val="24"/>
                <w:rtl/>
              </w:rPr>
            </w:pPr>
            <w:r>
              <w:rPr>
                <w:rFonts w:ascii="David" w:hAnsi="David" w:cs="David" w:hint="cs"/>
                <w:sz w:val="24"/>
                <w:szCs w:val="24"/>
                <w:rtl/>
              </w:rPr>
              <w:t>6</w:t>
            </w:r>
          </w:p>
          <w:p w14:paraId="115AA929" w14:textId="77777777" w:rsidR="00893EEA" w:rsidRDefault="00893EEA" w:rsidP="00496656">
            <w:pPr>
              <w:rPr>
                <w:rFonts w:ascii="David" w:hAnsi="David" w:cs="David"/>
                <w:sz w:val="24"/>
                <w:szCs w:val="24"/>
                <w:rtl/>
              </w:rPr>
            </w:pPr>
          </w:p>
        </w:tc>
        <w:tc>
          <w:tcPr>
            <w:tcW w:w="1458" w:type="dxa"/>
          </w:tcPr>
          <w:p w14:paraId="5E183A86" w14:textId="5649A993" w:rsidR="00893EEA" w:rsidRDefault="00893EEA" w:rsidP="00496656">
            <w:pPr>
              <w:rPr>
                <w:rFonts w:ascii="David" w:hAnsi="David" w:cs="David"/>
                <w:sz w:val="24"/>
                <w:szCs w:val="24"/>
                <w:rtl/>
              </w:rPr>
            </w:pPr>
          </w:p>
        </w:tc>
        <w:tc>
          <w:tcPr>
            <w:tcW w:w="1688" w:type="dxa"/>
          </w:tcPr>
          <w:p w14:paraId="6289FC19" w14:textId="0B625453" w:rsidR="00893EEA" w:rsidRDefault="00893EEA" w:rsidP="00496656">
            <w:pPr>
              <w:rPr>
                <w:rFonts w:ascii="David" w:hAnsi="David" w:cs="David"/>
                <w:sz w:val="24"/>
                <w:szCs w:val="24"/>
                <w:rtl/>
              </w:rPr>
            </w:pPr>
          </w:p>
        </w:tc>
        <w:tc>
          <w:tcPr>
            <w:tcW w:w="1445" w:type="dxa"/>
          </w:tcPr>
          <w:p w14:paraId="6299279E" w14:textId="5EC374BD" w:rsidR="00893EEA" w:rsidRDefault="00893EEA" w:rsidP="00496656">
            <w:pPr>
              <w:rPr>
                <w:rFonts w:ascii="David" w:hAnsi="David" w:cs="David"/>
                <w:sz w:val="24"/>
                <w:szCs w:val="24"/>
                <w:rtl/>
              </w:rPr>
            </w:pPr>
          </w:p>
        </w:tc>
        <w:tc>
          <w:tcPr>
            <w:tcW w:w="1694" w:type="dxa"/>
          </w:tcPr>
          <w:p w14:paraId="2891BEC1" w14:textId="77777777" w:rsidR="00893EEA" w:rsidRPr="00AB1863" w:rsidRDefault="00893EEA" w:rsidP="00496656">
            <w:pPr>
              <w:rPr>
                <w:rFonts w:ascii="David" w:hAnsi="David" w:cs="David"/>
                <w:sz w:val="24"/>
                <w:szCs w:val="24"/>
                <w:rtl/>
              </w:rPr>
            </w:pPr>
          </w:p>
        </w:tc>
        <w:tc>
          <w:tcPr>
            <w:tcW w:w="1694" w:type="dxa"/>
          </w:tcPr>
          <w:p w14:paraId="7A4FAA3B" w14:textId="77777777" w:rsidR="00893EEA" w:rsidRPr="00AB1863" w:rsidRDefault="00893EEA" w:rsidP="00496656">
            <w:pPr>
              <w:rPr>
                <w:rFonts w:ascii="David" w:hAnsi="David" w:cs="David"/>
                <w:sz w:val="24"/>
                <w:szCs w:val="24"/>
                <w:rtl/>
              </w:rPr>
            </w:pPr>
          </w:p>
        </w:tc>
        <w:tc>
          <w:tcPr>
            <w:tcW w:w="1694" w:type="dxa"/>
          </w:tcPr>
          <w:p w14:paraId="5D429B82" w14:textId="77777777" w:rsidR="00893EEA" w:rsidRPr="00AB1863" w:rsidRDefault="00893EEA" w:rsidP="00496656">
            <w:pPr>
              <w:rPr>
                <w:rFonts w:ascii="David" w:hAnsi="David" w:cs="David"/>
                <w:sz w:val="24"/>
                <w:szCs w:val="24"/>
                <w:rtl/>
              </w:rPr>
            </w:pPr>
          </w:p>
        </w:tc>
      </w:tr>
      <w:tr w:rsidR="00893EEA" w:rsidRPr="00AB1863" w14:paraId="0F4B7F7A" w14:textId="77777777" w:rsidTr="00893EEA">
        <w:trPr>
          <w:trHeight w:val="194"/>
        </w:trPr>
        <w:tc>
          <w:tcPr>
            <w:tcW w:w="523" w:type="dxa"/>
            <w:vMerge/>
          </w:tcPr>
          <w:p w14:paraId="4F09DC1F" w14:textId="77777777" w:rsidR="00893EEA" w:rsidRDefault="00893EEA" w:rsidP="00496656">
            <w:pPr>
              <w:rPr>
                <w:rFonts w:ascii="David" w:hAnsi="David" w:cs="David"/>
                <w:sz w:val="24"/>
                <w:szCs w:val="24"/>
                <w:rtl/>
              </w:rPr>
            </w:pPr>
          </w:p>
        </w:tc>
        <w:tc>
          <w:tcPr>
            <w:tcW w:w="1458" w:type="dxa"/>
          </w:tcPr>
          <w:p w14:paraId="484E68DA" w14:textId="1C066F05" w:rsidR="00893EEA" w:rsidRDefault="00893EEA" w:rsidP="00496656">
            <w:pPr>
              <w:rPr>
                <w:rFonts w:ascii="David" w:hAnsi="David" w:cs="David"/>
                <w:sz w:val="24"/>
                <w:szCs w:val="24"/>
                <w:rtl/>
              </w:rPr>
            </w:pPr>
          </w:p>
        </w:tc>
        <w:tc>
          <w:tcPr>
            <w:tcW w:w="1688" w:type="dxa"/>
          </w:tcPr>
          <w:p w14:paraId="03195A00" w14:textId="5FB0C871" w:rsidR="00893EEA" w:rsidRDefault="00893EEA" w:rsidP="00496656">
            <w:pPr>
              <w:rPr>
                <w:rFonts w:ascii="David" w:hAnsi="David" w:cs="David"/>
                <w:sz w:val="24"/>
                <w:szCs w:val="24"/>
                <w:rtl/>
              </w:rPr>
            </w:pPr>
          </w:p>
        </w:tc>
        <w:tc>
          <w:tcPr>
            <w:tcW w:w="1445" w:type="dxa"/>
          </w:tcPr>
          <w:p w14:paraId="7E9E6D91" w14:textId="62FB59CC" w:rsidR="00893EEA" w:rsidRDefault="00893EEA" w:rsidP="00496656">
            <w:pPr>
              <w:rPr>
                <w:rFonts w:ascii="David" w:hAnsi="David" w:cs="David"/>
                <w:sz w:val="24"/>
                <w:szCs w:val="24"/>
                <w:rtl/>
              </w:rPr>
            </w:pPr>
          </w:p>
        </w:tc>
        <w:tc>
          <w:tcPr>
            <w:tcW w:w="1694" w:type="dxa"/>
          </w:tcPr>
          <w:p w14:paraId="1EDE3D08" w14:textId="77777777" w:rsidR="00893EEA" w:rsidRPr="00AB1863" w:rsidRDefault="00893EEA" w:rsidP="00496656">
            <w:pPr>
              <w:rPr>
                <w:rFonts w:ascii="David" w:hAnsi="David" w:cs="David"/>
                <w:sz w:val="24"/>
                <w:szCs w:val="24"/>
                <w:rtl/>
              </w:rPr>
            </w:pPr>
          </w:p>
        </w:tc>
        <w:tc>
          <w:tcPr>
            <w:tcW w:w="1694" w:type="dxa"/>
          </w:tcPr>
          <w:p w14:paraId="4ED80EEF" w14:textId="77777777" w:rsidR="00893EEA" w:rsidRPr="00AB1863" w:rsidRDefault="00893EEA" w:rsidP="00496656">
            <w:pPr>
              <w:rPr>
                <w:rFonts w:ascii="David" w:hAnsi="David" w:cs="David"/>
                <w:sz w:val="24"/>
                <w:szCs w:val="24"/>
                <w:rtl/>
              </w:rPr>
            </w:pPr>
          </w:p>
        </w:tc>
        <w:tc>
          <w:tcPr>
            <w:tcW w:w="1694" w:type="dxa"/>
          </w:tcPr>
          <w:p w14:paraId="51C1B50C" w14:textId="77777777" w:rsidR="00893EEA" w:rsidRPr="00AB1863" w:rsidRDefault="00893EEA" w:rsidP="00496656">
            <w:pPr>
              <w:rPr>
                <w:rFonts w:ascii="David" w:hAnsi="David" w:cs="David"/>
                <w:sz w:val="24"/>
                <w:szCs w:val="24"/>
                <w:rtl/>
              </w:rPr>
            </w:pPr>
          </w:p>
        </w:tc>
      </w:tr>
      <w:tr w:rsidR="00893EEA" w:rsidRPr="00AB1863" w14:paraId="7DD5CA9C" w14:textId="77777777" w:rsidTr="00893EEA">
        <w:trPr>
          <w:trHeight w:val="194"/>
        </w:trPr>
        <w:tc>
          <w:tcPr>
            <w:tcW w:w="523" w:type="dxa"/>
          </w:tcPr>
          <w:p w14:paraId="5E66374C" w14:textId="77777777" w:rsidR="00893EEA" w:rsidRDefault="00893EEA" w:rsidP="00496656">
            <w:pPr>
              <w:rPr>
                <w:rFonts w:ascii="David" w:hAnsi="David" w:cs="David"/>
                <w:sz w:val="24"/>
                <w:szCs w:val="24"/>
                <w:rtl/>
              </w:rPr>
            </w:pPr>
          </w:p>
          <w:p w14:paraId="12643F7F" w14:textId="77777777" w:rsidR="00893EEA" w:rsidRDefault="00893EEA" w:rsidP="00496656">
            <w:pPr>
              <w:rPr>
                <w:rFonts w:ascii="David" w:hAnsi="David" w:cs="David"/>
                <w:sz w:val="24"/>
                <w:szCs w:val="24"/>
                <w:rtl/>
              </w:rPr>
            </w:pPr>
            <w:r>
              <w:rPr>
                <w:rFonts w:ascii="David" w:hAnsi="David" w:cs="David" w:hint="cs"/>
                <w:sz w:val="24"/>
                <w:szCs w:val="24"/>
                <w:rtl/>
              </w:rPr>
              <w:t>7</w:t>
            </w:r>
          </w:p>
        </w:tc>
        <w:tc>
          <w:tcPr>
            <w:tcW w:w="1458" w:type="dxa"/>
          </w:tcPr>
          <w:p w14:paraId="2AE4994B" w14:textId="53F7BAFC" w:rsidR="00893EEA" w:rsidRDefault="00893EEA" w:rsidP="00496656">
            <w:pPr>
              <w:rPr>
                <w:rFonts w:ascii="David" w:hAnsi="David" w:cs="David"/>
                <w:sz w:val="24"/>
                <w:szCs w:val="24"/>
                <w:rtl/>
              </w:rPr>
            </w:pPr>
          </w:p>
        </w:tc>
        <w:tc>
          <w:tcPr>
            <w:tcW w:w="1688" w:type="dxa"/>
          </w:tcPr>
          <w:p w14:paraId="1ED9A7E4" w14:textId="01772CA1" w:rsidR="00893EEA" w:rsidRDefault="00893EEA" w:rsidP="00496656">
            <w:pPr>
              <w:rPr>
                <w:rFonts w:ascii="David" w:hAnsi="David" w:cs="David"/>
                <w:sz w:val="24"/>
                <w:szCs w:val="24"/>
                <w:rtl/>
              </w:rPr>
            </w:pPr>
          </w:p>
        </w:tc>
        <w:tc>
          <w:tcPr>
            <w:tcW w:w="1445" w:type="dxa"/>
          </w:tcPr>
          <w:p w14:paraId="1F0AA0E9" w14:textId="3DDDCFBC" w:rsidR="00893EEA" w:rsidRDefault="00893EEA" w:rsidP="00496656">
            <w:pPr>
              <w:rPr>
                <w:rFonts w:ascii="David" w:hAnsi="David" w:cs="David"/>
                <w:sz w:val="24"/>
                <w:szCs w:val="24"/>
                <w:rtl/>
              </w:rPr>
            </w:pPr>
          </w:p>
        </w:tc>
        <w:tc>
          <w:tcPr>
            <w:tcW w:w="1694" w:type="dxa"/>
          </w:tcPr>
          <w:p w14:paraId="75CBBE44" w14:textId="77777777" w:rsidR="00893EEA" w:rsidRPr="00AB1863" w:rsidRDefault="00893EEA" w:rsidP="00496656">
            <w:pPr>
              <w:rPr>
                <w:rFonts w:ascii="David" w:hAnsi="David" w:cs="David"/>
                <w:sz w:val="24"/>
                <w:szCs w:val="24"/>
                <w:rtl/>
              </w:rPr>
            </w:pPr>
          </w:p>
        </w:tc>
        <w:tc>
          <w:tcPr>
            <w:tcW w:w="1694" w:type="dxa"/>
          </w:tcPr>
          <w:p w14:paraId="244F3CAD" w14:textId="77777777" w:rsidR="00893EEA" w:rsidRPr="00AB1863" w:rsidRDefault="00893EEA" w:rsidP="00496656">
            <w:pPr>
              <w:rPr>
                <w:rFonts w:ascii="David" w:hAnsi="David" w:cs="David"/>
                <w:sz w:val="24"/>
                <w:szCs w:val="24"/>
                <w:rtl/>
              </w:rPr>
            </w:pPr>
          </w:p>
        </w:tc>
        <w:tc>
          <w:tcPr>
            <w:tcW w:w="1694" w:type="dxa"/>
          </w:tcPr>
          <w:p w14:paraId="0ED78A00" w14:textId="77777777" w:rsidR="00893EEA" w:rsidRPr="00AB1863" w:rsidRDefault="00893EEA" w:rsidP="00496656">
            <w:pPr>
              <w:rPr>
                <w:rFonts w:ascii="David" w:hAnsi="David" w:cs="David"/>
                <w:sz w:val="24"/>
                <w:szCs w:val="24"/>
                <w:rtl/>
              </w:rPr>
            </w:pPr>
          </w:p>
        </w:tc>
      </w:tr>
      <w:tr w:rsidR="00893EEA" w:rsidRPr="00AB1863" w14:paraId="7875E787" w14:textId="77777777" w:rsidTr="00893EEA">
        <w:trPr>
          <w:trHeight w:val="194"/>
        </w:trPr>
        <w:tc>
          <w:tcPr>
            <w:tcW w:w="523" w:type="dxa"/>
            <w:vMerge w:val="restart"/>
          </w:tcPr>
          <w:p w14:paraId="0DCAADBF" w14:textId="77777777" w:rsidR="00893EEA" w:rsidRDefault="00893EEA" w:rsidP="00496656">
            <w:pPr>
              <w:rPr>
                <w:rFonts w:ascii="David" w:hAnsi="David" w:cs="David"/>
                <w:sz w:val="24"/>
                <w:szCs w:val="24"/>
                <w:rtl/>
              </w:rPr>
            </w:pPr>
            <w:r>
              <w:rPr>
                <w:rFonts w:ascii="David" w:hAnsi="David" w:cs="David" w:hint="cs"/>
                <w:sz w:val="24"/>
                <w:szCs w:val="24"/>
                <w:rtl/>
              </w:rPr>
              <w:t>8</w:t>
            </w:r>
          </w:p>
          <w:p w14:paraId="33784198" w14:textId="77777777" w:rsidR="00893EEA" w:rsidRDefault="00893EEA" w:rsidP="00496656">
            <w:pPr>
              <w:rPr>
                <w:rFonts w:ascii="David" w:hAnsi="David" w:cs="David"/>
                <w:sz w:val="24"/>
                <w:szCs w:val="24"/>
                <w:rtl/>
              </w:rPr>
            </w:pPr>
          </w:p>
        </w:tc>
        <w:tc>
          <w:tcPr>
            <w:tcW w:w="1458" w:type="dxa"/>
          </w:tcPr>
          <w:p w14:paraId="27792974" w14:textId="775256DC" w:rsidR="00893EEA" w:rsidRDefault="00893EEA" w:rsidP="00496656">
            <w:pPr>
              <w:rPr>
                <w:rFonts w:ascii="David" w:hAnsi="David" w:cs="David"/>
                <w:sz w:val="24"/>
                <w:szCs w:val="24"/>
                <w:rtl/>
              </w:rPr>
            </w:pPr>
          </w:p>
        </w:tc>
        <w:tc>
          <w:tcPr>
            <w:tcW w:w="1688" w:type="dxa"/>
          </w:tcPr>
          <w:p w14:paraId="6E381AAF" w14:textId="17356AE3" w:rsidR="00893EEA" w:rsidRDefault="00893EEA" w:rsidP="00496656">
            <w:pPr>
              <w:rPr>
                <w:rFonts w:ascii="David" w:hAnsi="David" w:cs="David"/>
                <w:sz w:val="24"/>
                <w:szCs w:val="24"/>
                <w:rtl/>
              </w:rPr>
            </w:pPr>
          </w:p>
        </w:tc>
        <w:tc>
          <w:tcPr>
            <w:tcW w:w="1445" w:type="dxa"/>
          </w:tcPr>
          <w:p w14:paraId="796499B7" w14:textId="61CD2C9D" w:rsidR="00893EEA" w:rsidRDefault="00893EEA" w:rsidP="00496656">
            <w:pPr>
              <w:rPr>
                <w:rFonts w:ascii="David" w:hAnsi="David" w:cs="David"/>
                <w:sz w:val="24"/>
                <w:szCs w:val="24"/>
                <w:rtl/>
              </w:rPr>
            </w:pPr>
          </w:p>
        </w:tc>
        <w:tc>
          <w:tcPr>
            <w:tcW w:w="1694" w:type="dxa"/>
          </w:tcPr>
          <w:p w14:paraId="236A0249" w14:textId="77777777" w:rsidR="00893EEA" w:rsidRPr="00AB1863" w:rsidRDefault="00893EEA" w:rsidP="00496656">
            <w:pPr>
              <w:rPr>
                <w:rFonts w:ascii="David" w:hAnsi="David" w:cs="David"/>
                <w:sz w:val="24"/>
                <w:szCs w:val="24"/>
                <w:rtl/>
              </w:rPr>
            </w:pPr>
          </w:p>
        </w:tc>
        <w:tc>
          <w:tcPr>
            <w:tcW w:w="1694" w:type="dxa"/>
          </w:tcPr>
          <w:p w14:paraId="34E6674A" w14:textId="77777777" w:rsidR="00893EEA" w:rsidRPr="00AB1863" w:rsidRDefault="00893EEA" w:rsidP="00496656">
            <w:pPr>
              <w:rPr>
                <w:rFonts w:ascii="David" w:hAnsi="David" w:cs="David"/>
                <w:sz w:val="24"/>
                <w:szCs w:val="24"/>
                <w:rtl/>
              </w:rPr>
            </w:pPr>
          </w:p>
        </w:tc>
        <w:tc>
          <w:tcPr>
            <w:tcW w:w="1694" w:type="dxa"/>
          </w:tcPr>
          <w:p w14:paraId="06154147" w14:textId="77777777" w:rsidR="00893EEA" w:rsidRPr="00AB1863" w:rsidRDefault="00893EEA" w:rsidP="00496656">
            <w:pPr>
              <w:rPr>
                <w:rFonts w:ascii="David" w:hAnsi="David" w:cs="David"/>
                <w:sz w:val="24"/>
                <w:szCs w:val="24"/>
                <w:rtl/>
              </w:rPr>
            </w:pPr>
          </w:p>
        </w:tc>
      </w:tr>
      <w:tr w:rsidR="00893EEA" w:rsidRPr="00AB1863" w14:paraId="4FA2E222" w14:textId="77777777" w:rsidTr="00893EEA">
        <w:trPr>
          <w:trHeight w:val="194"/>
        </w:trPr>
        <w:tc>
          <w:tcPr>
            <w:tcW w:w="523" w:type="dxa"/>
            <w:vMerge/>
          </w:tcPr>
          <w:p w14:paraId="5E4022B9" w14:textId="77777777" w:rsidR="00893EEA" w:rsidRDefault="00893EEA" w:rsidP="00496656">
            <w:pPr>
              <w:rPr>
                <w:rFonts w:ascii="David" w:hAnsi="David" w:cs="David"/>
                <w:sz w:val="24"/>
                <w:szCs w:val="24"/>
                <w:rtl/>
              </w:rPr>
            </w:pPr>
          </w:p>
        </w:tc>
        <w:tc>
          <w:tcPr>
            <w:tcW w:w="1458" w:type="dxa"/>
          </w:tcPr>
          <w:p w14:paraId="5D80F6A3" w14:textId="6EC09393" w:rsidR="00893EEA" w:rsidRDefault="00893EEA" w:rsidP="00496656">
            <w:pPr>
              <w:rPr>
                <w:rFonts w:ascii="David" w:hAnsi="David" w:cs="David"/>
                <w:sz w:val="24"/>
                <w:szCs w:val="24"/>
                <w:rtl/>
              </w:rPr>
            </w:pPr>
          </w:p>
        </w:tc>
        <w:tc>
          <w:tcPr>
            <w:tcW w:w="1688" w:type="dxa"/>
          </w:tcPr>
          <w:p w14:paraId="3782A67A" w14:textId="7025A1E4" w:rsidR="00893EEA" w:rsidRDefault="00893EEA" w:rsidP="00496656">
            <w:pPr>
              <w:rPr>
                <w:rFonts w:ascii="David" w:hAnsi="David" w:cs="David"/>
                <w:sz w:val="24"/>
                <w:szCs w:val="24"/>
                <w:rtl/>
              </w:rPr>
            </w:pPr>
          </w:p>
        </w:tc>
        <w:tc>
          <w:tcPr>
            <w:tcW w:w="1445" w:type="dxa"/>
          </w:tcPr>
          <w:p w14:paraId="2A39794D" w14:textId="2CDB324E" w:rsidR="00893EEA" w:rsidRDefault="00893EEA" w:rsidP="00496656">
            <w:pPr>
              <w:rPr>
                <w:rFonts w:ascii="David" w:hAnsi="David" w:cs="David"/>
                <w:sz w:val="24"/>
                <w:szCs w:val="24"/>
                <w:rtl/>
              </w:rPr>
            </w:pPr>
          </w:p>
        </w:tc>
        <w:tc>
          <w:tcPr>
            <w:tcW w:w="1694" w:type="dxa"/>
          </w:tcPr>
          <w:p w14:paraId="79EF56C9" w14:textId="77777777" w:rsidR="00893EEA" w:rsidRPr="00AB1863" w:rsidRDefault="00893EEA" w:rsidP="00496656">
            <w:pPr>
              <w:rPr>
                <w:rFonts w:ascii="David" w:hAnsi="David" w:cs="David"/>
                <w:sz w:val="24"/>
                <w:szCs w:val="24"/>
                <w:rtl/>
              </w:rPr>
            </w:pPr>
          </w:p>
        </w:tc>
        <w:tc>
          <w:tcPr>
            <w:tcW w:w="1694" w:type="dxa"/>
          </w:tcPr>
          <w:p w14:paraId="6DE158B9" w14:textId="77777777" w:rsidR="00893EEA" w:rsidRPr="00AB1863" w:rsidRDefault="00893EEA" w:rsidP="00496656">
            <w:pPr>
              <w:rPr>
                <w:rFonts w:ascii="David" w:hAnsi="David" w:cs="David"/>
                <w:sz w:val="24"/>
                <w:szCs w:val="24"/>
                <w:rtl/>
              </w:rPr>
            </w:pPr>
          </w:p>
        </w:tc>
        <w:tc>
          <w:tcPr>
            <w:tcW w:w="1694" w:type="dxa"/>
          </w:tcPr>
          <w:p w14:paraId="7915AD36" w14:textId="77777777" w:rsidR="00893EEA" w:rsidRPr="00AB1863" w:rsidRDefault="00893EEA" w:rsidP="00496656">
            <w:pPr>
              <w:rPr>
                <w:rFonts w:ascii="David" w:hAnsi="David" w:cs="David"/>
                <w:sz w:val="24"/>
                <w:szCs w:val="24"/>
                <w:rtl/>
              </w:rPr>
            </w:pPr>
          </w:p>
        </w:tc>
      </w:tr>
    </w:tbl>
    <w:p w14:paraId="36CA1362" w14:textId="77777777" w:rsidR="005C72F3" w:rsidRDefault="005C72F3"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D04610C" w14:textId="77777777" w:rsidR="00A35757" w:rsidRPr="00B3064A" w:rsidRDefault="00A35757" w:rsidP="00A3575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Pr>
          <w:rFonts w:ascii="David" w:hAnsi="David" w:cs="David" w:hint="cs"/>
          <w:b/>
          <w:bCs/>
          <w:color w:val="000000"/>
          <w:sz w:val="32"/>
          <w:szCs w:val="32"/>
          <w:u w:val="single"/>
          <w:rtl/>
        </w:rPr>
        <w:t>___</w:t>
      </w:r>
      <w:r w:rsidRPr="00B3064A">
        <w:rPr>
          <w:rFonts w:ascii="David" w:hAnsi="David" w:cs="David"/>
          <w:b/>
          <w:bCs/>
          <w:color w:val="000000"/>
          <w:sz w:val="32"/>
          <w:szCs w:val="32"/>
          <w:u w:val="single"/>
          <w:rtl/>
        </w:rPr>
        <w:t xml:space="preserve">, חלקה </w:t>
      </w:r>
      <w:r>
        <w:rPr>
          <w:rFonts w:ascii="David" w:hAnsi="David" w:cs="David" w:hint="cs"/>
          <w:b/>
          <w:bCs/>
          <w:color w:val="000000"/>
          <w:sz w:val="32"/>
          <w:szCs w:val="32"/>
          <w:u w:val="single"/>
          <w:rtl/>
        </w:rPr>
        <w:t>____</w:t>
      </w:r>
      <w:r w:rsidRPr="00B3064A">
        <w:rPr>
          <w:rFonts w:ascii="David" w:hAnsi="David" w:cs="David"/>
          <w:b/>
          <w:bCs/>
          <w:color w:val="000000"/>
          <w:sz w:val="32"/>
          <w:szCs w:val="32"/>
          <w:u w:val="single"/>
          <w:rtl/>
        </w:rPr>
        <w:t>:</w:t>
      </w:r>
    </w:p>
    <w:tbl>
      <w:tblPr>
        <w:tblStyle w:val="ac"/>
        <w:tblpPr w:leftFromText="180" w:rightFromText="180" w:vertAnchor="text" w:horzAnchor="margin" w:tblpY="11"/>
        <w:bidiVisual/>
        <w:tblW w:w="10196" w:type="dxa"/>
        <w:tblLook w:val="04A0" w:firstRow="1" w:lastRow="0" w:firstColumn="1" w:lastColumn="0" w:noHBand="0" w:noVBand="1"/>
      </w:tblPr>
      <w:tblGrid>
        <w:gridCol w:w="728"/>
        <w:gridCol w:w="1395"/>
        <w:gridCol w:w="1579"/>
        <w:gridCol w:w="1479"/>
        <w:gridCol w:w="1889"/>
        <w:gridCol w:w="1563"/>
        <w:gridCol w:w="1563"/>
      </w:tblGrid>
      <w:tr w:rsidR="00893EEA" w14:paraId="79CF4DD4" w14:textId="77777777" w:rsidTr="00893EEA">
        <w:tc>
          <w:tcPr>
            <w:tcW w:w="728" w:type="dxa"/>
          </w:tcPr>
          <w:p w14:paraId="6D6F01D9" w14:textId="77777777" w:rsidR="00893EEA" w:rsidRDefault="00893EEA" w:rsidP="00893EEA">
            <w:pPr>
              <w:jc w:val="center"/>
              <w:rPr>
                <w:rFonts w:ascii="David" w:hAnsi="David" w:cs="David"/>
                <w:sz w:val="24"/>
                <w:szCs w:val="24"/>
                <w:rtl/>
              </w:rPr>
            </w:pPr>
            <w:r>
              <w:rPr>
                <w:rFonts w:ascii="David" w:hAnsi="David" w:cs="David" w:hint="cs"/>
                <w:sz w:val="24"/>
                <w:szCs w:val="24"/>
                <w:rtl/>
              </w:rPr>
              <w:t>תת חלקה</w:t>
            </w:r>
          </w:p>
        </w:tc>
        <w:tc>
          <w:tcPr>
            <w:tcW w:w="1395" w:type="dxa"/>
          </w:tcPr>
          <w:p w14:paraId="56A6D406" w14:textId="77777777" w:rsidR="00893EEA" w:rsidRDefault="00893EEA" w:rsidP="00893EEA">
            <w:pPr>
              <w:jc w:val="center"/>
              <w:rPr>
                <w:rFonts w:ascii="David" w:hAnsi="David" w:cs="David"/>
                <w:sz w:val="24"/>
                <w:szCs w:val="24"/>
                <w:rtl/>
              </w:rPr>
            </w:pPr>
            <w:r>
              <w:rPr>
                <w:rFonts w:ascii="David" w:hAnsi="David" w:cs="David" w:hint="cs"/>
                <w:sz w:val="24"/>
                <w:szCs w:val="24"/>
                <w:rtl/>
              </w:rPr>
              <w:t>שם משפחה</w:t>
            </w:r>
          </w:p>
        </w:tc>
        <w:tc>
          <w:tcPr>
            <w:tcW w:w="1579" w:type="dxa"/>
          </w:tcPr>
          <w:p w14:paraId="5920C8AA" w14:textId="77777777" w:rsidR="00893EEA" w:rsidRDefault="00893EEA" w:rsidP="00893EEA">
            <w:pPr>
              <w:jc w:val="center"/>
              <w:rPr>
                <w:rFonts w:ascii="David" w:hAnsi="David" w:cs="David"/>
                <w:sz w:val="24"/>
                <w:szCs w:val="24"/>
                <w:rtl/>
              </w:rPr>
            </w:pPr>
            <w:r>
              <w:rPr>
                <w:rFonts w:ascii="David" w:hAnsi="David" w:cs="David" w:hint="cs"/>
                <w:sz w:val="24"/>
                <w:szCs w:val="24"/>
                <w:rtl/>
              </w:rPr>
              <w:t>שם פרטי</w:t>
            </w:r>
          </w:p>
        </w:tc>
        <w:tc>
          <w:tcPr>
            <w:tcW w:w="1479" w:type="dxa"/>
          </w:tcPr>
          <w:p w14:paraId="59BEFD78" w14:textId="77777777" w:rsidR="00893EEA" w:rsidRDefault="00893EEA" w:rsidP="00893EEA">
            <w:pPr>
              <w:jc w:val="center"/>
              <w:rPr>
                <w:rFonts w:ascii="David" w:hAnsi="David" w:cs="David"/>
                <w:sz w:val="24"/>
                <w:szCs w:val="24"/>
                <w:rtl/>
              </w:rPr>
            </w:pPr>
            <w:r>
              <w:rPr>
                <w:rFonts w:ascii="David" w:hAnsi="David" w:cs="David" w:hint="cs"/>
                <w:sz w:val="24"/>
                <w:szCs w:val="24"/>
                <w:rtl/>
              </w:rPr>
              <w:t>ת"ז</w:t>
            </w:r>
          </w:p>
        </w:tc>
        <w:tc>
          <w:tcPr>
            <w:tcW w:w="1889" w:type="dxa"/>
          </w:tcPr>
          <w:p w14:paraId="0F0ECB06" w14:textId="77777777" w:rsidR="00893EEA" w:rsidRDefault="00893EEA" w:rsidP="00893EEA">
            <w:pPr>
              <w:jc w:val="center"/>
              <w:rPr>
                <w:rFonts w:ascii="David" w:hAnsi="David" w:cs="David"/>
                <w:sz w:val="24"/>
                <w:szCs w:val="24"/>
                <w:rtl/>
              </w:rPr>
            </w:pPr>
            <w:r>
              <w:rPr>
                <w:rFonts w:ascii="David" w:hAnsi="David" w:cs="David" w:hint="cs"/>
                <w:sz w:val="24"/>
                <w:szCs w:val="24"/>
                <w:rtl/>
              </w:rPr>
              <w:t>תאריך חתימה</w:t>
            </w:r>
          </w:p>
        </w:tc>
        <w:tc>
          <w:tcPr>
            <w:tcW w:w="1563" w:type="dxa"/>
          </w:tcPr>
          <w:p w14:paraId="458F6445" w14:textId="77777777" w:rsidR="00893EEA" w:rsidRDefault="00893EEA" w:rsidP="00893EEA">
            <w:pPr>
              <w:jc w:val="center"/>
              <w:rPr>
                <w:rFonts w:ascii="David" w:hAnsi="David" w:cs="David"/>
                <w:sz w:val="24"/>
                <w:szCs w:val="24"/>
                <w:rtl/>
              </w:rPr>
            </w:pPr>
            <w:r>
              <w:rPr>
                <w:rFonts w:ascii="David" w:hAnsi="David" w:cs="David" w:hint="cs"/>
                <w:sz w:val="24"/>
                <w:szCs w:val="24"/>
                <w:rtl/>
              </w:rPr>
              <w:t>חתימה</w:t>
            </w:r>
          </w:p>
        </w:tc>
        <w:tc>
          <w:tcPr>
            <w:tcW w:w="1563" w:type="dxa"/>
          </w:tcPr>
          <w:p w14:paraId="290682A9" w14:textId="77777777" w:rsidR="00893EEA" w:rsidRDefault="00893EEA" w:rsidP="00893EEA">
            <w:pPr>
              <w:jc w:val="center"/>
              <w:rPr>
                <w:rFonts w:ascii="David" w:hAnsi="David" w:cs="David"/>
                <w:sz w:val="24"/>
                <w:szCs w:val="24"/>
                <w:rtl/>
              </w:rPr>
            </w:pPr>
            <w:r>
              <w:rPr>
                <w:rFonts w:ascii="David" w:hAnsi="David" w:cs="David" w:hint="cs"/>
                <w:sz w:val="24"/>
                <w:szCs w:val="24"/>
                <w:rtl/>
              </w:rPr>
              <w:t>אימות חתימה ע"י עו"ד</w:t>
            </w:r>
          </w:p>
        </w:tc>
      </w:tr>
      <w:tr w:rsidR="00893EEA" w14:paraId="4389AEC6" w14:textId="77777777" w:rsidTr="00893EEA">
        <w:tc>
          <w:tcPr>
            <w:tcW w:w="728" w:type="dxa"/>
          </w:tcPr>
          <w:p w14:paraId="20E9C650" w14:textId="77777777" w:rsidR="00893EEA" w:rsidRDefault="00893EEA" w:rsidP="00E46A95">
            <w:pPr>
              <w:rPr>
                <w:rFonts w:ascii="David" w:hAnsi="David" w:cs="David"/>
                <w:sz w:val="24"/>
                <w:szCs w:val="24"/>
                <w:rtl/>
              </w:rPr>
            </w:pPr>
            <w:r>
              <w:rPr>
                <w:rFonts w:ascii="David" w:hAnsi="David" w:cs="David" w:hint="cs"/>
                <w:sz w:val="24"/>
                <w:szCs w:val="24"/>
                <w:rtl/>
              </w:rPr>
              <w:t>1</w:t>
            </w:r>
          </w:p>
        </w:tc>
        <w:tc>
          <w:tcPr>
            <w:tcW w:w="1395" w:type="dxa"/>
          </w:tcPr>
          <w:p w14:paraId="4849CAE8" w14:textId="77777777" w:rsidR="00893EEA" w:rsidRDefault="00893EEA" w:rsidP="00E46A95">
            <w:pPr>
              <w:rPr>
                <w:rFonts w:ascii="David" w:hAnsi="David" w:cs="David"/>
                <w:sz w:val="24"/>
                <w:szCs w:val="24"/>
                <w:rtl/>
              </w:rPr>
            </w:pPr>
          </w:p>
        </w:tc>
        <w:tc>
          <w:tcPr>
            <w:tcW w:w="1579" w:type="dxa"/>
          </w:tcPr>
          <w:p w14:paraId="51F9F27C" w14:textId="740D36D1" w:rsidR="00893EEA" w:rsidRDefault="00893EEA" w:rsidP="00E46A95">
            <w:pPr>
              <w:rPr>
                <w:rFonts w:ascii="David" w:hAnsi="David" w:cs="David"/>
                <w:sz w:val="24"/>
                <w:szCs w:val="24"/>
                <w:rtl/>
              </w:rPr>
            </w:pPr>
          </w:p>
        </w:tc>
        <w:tc>
          <w:tcPr>
            <w:tcW w:w="1479" w:type="dxa"/>
          </w:tcPr>
          <w:p w14:paraId="7CD84E78" w14:textId="6CEA5008" w:rsidR="00893EEA" w:rsidRDefault="00893EEA" w:rsidP="00E46A95">
            <w:pPr>
              <w:rPr>
                <w:rFonts w:ascii="David" w:hAnsi="David" w:cs="David"/>
                <w:sz w:val="24"/>
                <w:szCs w:val="24"/>
                <w:rtl/>
              </w:rPr>
            </w:pPr>
          </w:p>
        </w:tc>
        <w:tc>
          <w:tcPr>
            <w:tcW w:w="1889" w:type="dxa"/>
          </w:tcPr>
          <w:p w14:paraId="1147401E" w14:textId="77777777" w:rsidR="00893EEA" w:rsidRDefault="00893EEA" w:rsidP="00E46A95">
            <w:pPr>
              <w:rPr>
                <w:rFonts w:ascii="David" w:hAnsi="David" w:cs="David"/>
                <w:sz w:val="24"/>
                <w:szCs w:val="24"/>
                <w:rtl/>
              </w:rPr>
            </w:pPr>
          </w:p>
        </w:tc>
        <w:tc>
          <w:tcPr>
            <w:tcW w:w="1563" w:type="dxa"/>
          </w:tcPr>
          <w:p w14:paraId="75736F60" w14:textId="77777777" w:rsidR="00893EEA" w:rsidRDefault="00893EEA" w:rsidP="00E46A95">
            <w:pPr>
              <w:rPr>
                <w:rFonts w:ascii="David" w:hAnsi="David" w:cs="David"/>
                <w:sz w:val="24"/>
                <w:szCs w:val="24"/>
                <w:rtl/>
              </w:rPr>
            </w:pPr>
          </w:p>
        </w:tc>
        <w:tc>
          <w:tcPr>
            <w:tcW w:w="1563" w:type="dxa"/>
          </w:tcPr>
          <w:p w14:paraId="6884A3B8" w14:textId="77777777" w:rsidR="00893EEA" w:rsidRDefault="00893EEA" w:rsidP="00E46A95">
            <w:pPr>
              <w:rPr>
                <w:rFonts w:ascii="David" w:hAnsi="David" w:cs="David"/>
                <w:sz w:val="24"/>
                <w:szCs w:val="24"/>
                <w:rtl/>
              </w:rPr>
            </w:pPr>
          </w:p>
        </w:tc>
      </w:tr>
      <w:tr w:rsidR="00893EEA" w14:paraId="62CCD7C8" w14:textId="77777777" w:rsidTr="00893EEA">
        <w:tc>
          <w:tcPr>
            <w:tcW w:w="728" w:type="dxa"/>
            <w:vMerge w:val="restart"/>
          </w:tcPr>
          <w:p w14:paraId="1402AF1C" w14:textId="77777777" w:rsidR="00893EEA" w:rsidRDefault="00893EEA" w:rsidP="00E46A95">
            <w:pPr>
              <w:rPr>
                <w:rFonts w:ascii="David" w:hAnsi="David" w:cs="David"/>
                <w:sz w:val="24"/>
                <w:szCs w:val="24"/>
                <w:rtl/>
              </w:rPr>
            </w:pPr>
            <w:r>
              <w:rPr>
                <w:rFonts w:ascii="David" w:hAnsi="David" w:cs="David" w:hint="cs"/>
                <w:sz w:val="24"/>
                <w:szCs w:val="24"/>
                <w:rtl/>
              </w:rPr>
              <w:t>2</w:t>
            </w:r>
          </w:p>
        </w:tc>
        <w:tc>
          <w:tcPr>
            <w:tcW w:w="1395" w:type="dxa"/>
          </w:tcPr>
          <w:p w14:paraId="35198407" w14:textId="77777777" w:rsidR="00893EEA" w:rsidRDefault="00893EEA" w:rsidP="00E46A95">
            <w:pPr>
              <w:rPr>
                <w:rFonts w:ascii="David" w:hAnsi="David" w:cs="David"/>
                <w:sz w:val="24"/>
                <w:szCs w:val="24"/>
                <w:rtl/>
              </w:rPr>
            </w:pPr>
          </w:p>
        </w:tc>
        <w:tc>
          <w:tcPr>
            <w:tcW w:w="1579" w:type="dxa"/>
          </w:tcPr>
          <w:p w14:paraId="2EEADC2E" w14:textId="3794F3BC" w:rsidR="00893EEA" w:rsidRDefault="00893EEA" w:rsidP="00E46A95">
            <w:pPr>
              <w:rPr>
                <w:rFonts w:ascii="David" w:hAnsi="David" w:cs="David"/>
                <w:sz w:val="24"/>
                <w:szCs w:val="24"/>
                <w:rtl/>
              </w:rPr>
            </w:pPr>
          </w:p>
        </w:tc>
        <w:tc>
          <w:tcPr>
            <w:tcW w:w="1479" w:type="dxa"/>
          </w:tcPr>
          <w:p w14:paraId="030DB02C" w14:textId="39FCF021" w:rsidR="00893EEA" w:rsidRDefault="00893EEA" w:rsidP="00E46A95">
            <w:pPr>
              <w:rPr>
                <w:rFonts w:ascii="David" w:hAnsi="David" w:cs="David"/>
                <w:sz w:val="24"/>
                <w:szCs w:val="24"/>
                <w:rtl/>
              </w:rPr>
            </w:pPr>
          </w:p>
        </w:tc>
        <w:tc>
          <w:tcPr>
            <w:tcW w:w="1889" w:type="dxa"/>
          </w:tcPr>
          <w:p w14:paraId="3F2C4B32" w14:textId="77777777" w:rsidR="00893EEA" w:rsidRDefault="00893EEA" w:rsidP="00E46A95">
            <w:pPr>
              <w:rPr>
                <w:rFonts w:ascii="David" w:hAnsi="David" w:cs="David"/>
                <w:sz w:val="24"/>
                <w:szCs w:val="24"/>
                <w:rtl/>
              </w:rPr>
            </w:pPr>
          </w:p>
        </w:tc>
        <w:tc>
          <w:tcPr>
            <w:tcW w:w="1563" w:type="dxa"/>
          </w:tcPr>
          <w:p w14:paraId="214D9463" w14:textId="77777777" w:rsidR="00893EEA" w:rsidRDefault="00893EEA" w:rsidP="00E46A95">
            <w:pPr>
              <w:rPr>
                <w:rFonts w:ascii="David" w:hAnsi="David" w:cs="David"/>
                <w:sz w:val="24"/>
                <w:szCs w:val="24"/>
                <w:rtl/>
              </w:rPr>
            </w:pPr>
          </w:p>
        </w:tc>
        <w:tc>
          <w:tcPr>
            <w:tcW w:w="1563" w:type="dxa"/>
          </w:tcPr>
          <w:p w14:paraId="38424E91" w14:textId="77777777" w:rsidR="00893EEA" w:rsidRDefault="00893EEA" w:rsidP="00E46A95">
            <w:pPr>
              <w:rPr>
                <w:rFonts w:ascii="David" w:hAnsi="David" w:cs="David"/>
                <w:sz w:val="24"/>
                <w:szCs w:val="24"/>
                <w:rtl/>
              </w:rPr>
            </w:pPr>
          </w:p>
        </w:tc>
      </w:tr>
      <w:tr w:rsidR="00893EEA" w14:paraId="6D718846" w14:textId="77777777" w:rsidTr="00893EEA">
        <w:tc>
          <w:tcPr>
            <w:tcW w:w="728" w:type="dxa"/>
            <w:vMerge/>
          </w:tcPr>
          <w:p w14:paraId="677EFBF4" w14:textId="77777777" w:rsidR="00893EEA" w:rsidRDefault="00893EEA" w:rsidP="00E46A95">
            <w:pPr>
              <w:rPr>
                <w:rFonts w:ascii="David" w:hAnsi="David" w:cs="David"/>
                <w:sz w:val="24"/>
                <w:szCs w:val="24"/>
                <w:rtl/>
              </w:rPr>
            </w:pPr>
          </w:p>
        </w:tc>
        <w:tc>
          <w:tcPr>
            <w:tcW w:w="1395" w:type="dxa"/>
          </w:tcPr>
          <w:p w14:paraId="1DAA9D7D" w14:textId="77777777" w:rsidR="00893EEA" w:rsidRDefault="00893EEA" w:rsidP="00E46A95">
            <w:pPr>
              <w:rPr>
                <w:rFonts w:ascii="David" w:hAnsi="David" w:cs="David"/>
                <w:sz w:val="24"/>
                <w:szCs w:val="24"/>
                <w:rtl/>
              </w:rPr>
            </w:pPr>
          </w:p>
        </w:tc>
        <w:tc>
          <w:tcPr>
            <w:tcW w:w="1579" w:type="dxa"/>
          </w:tcPr>
          <w:p w14:paraId="35688E37" w14:textId="79311E22" w:rsidR="00893EEA" w:rsidRDefault="00893EEA" w:rsidP="00E46A95">
            <w:pPr>
              <w:rPr>
                <w:rFonts w:ascii="David" w:hAnsi="David" w:cs="David"/>
                <w:sz w:val="24"/>
                <w:szCs w:val="24"/>
                <w:rtl/>
              </w:rPr>
            </w:pPr>
          </w:p>
        </w:tc>
        <w:tc>
          <w:tcPr>
            <w:tcW w:w="1479" w:type="dxa"/>
          </w:tcPr>
          <w:p w14:paraId="0724AA9A" w14:textId="685753A7" w:rsidR="00893EEA" w:rsidRDefault="00893EEA" w:rsidP="00E46A95">
            <w:pPr>
              <w:rPr>
                <w:rFonts w:ascii="David" w:hAnsi="David" w:cs="David"/>
                <w:sz w:val="24"/>
                <w:szCs w:val="24"/>
                <w:rtl/>
              </w:rPr>
            </w:pPr>
          </w:p>
        </w:tc>
        <w:tc>
          <w:tcPr>
            <w:tcW w:w="1889" w:type="dxa"/>
          </w:tcPr>
          <w:p w14:paraId="24B18886" w14:textId="77777777" w:rsidR="00893EEA" w:rsidRDefault="00893EEA" w:rsidP="00E46A95">
            <w:pPr>
              <w:rPr>
                <w:rFonts w:ascii="David" w:hAnsi="David" w:cs="David"/>
                <w:sz w:val="24"/>
                <w:szCs w:val="24"/>
                <w:rtl/>
              </w:rPr>
            </w:pPr>
          </w:p>
        </w:tc>
        <w:tc>
          <w:tcPr>
            <w:tcW w:w="1563" w:type="dxa"/>
          </w:tcPr>
          <w:p w14:paraId="49CF4775" w14:textId="77777777" w:rsidR="00893EEA" w:rsidRDefault="00893EEA" w:rsidP="00E46A95">
            <w:pPr>
              <w:rPr>
                <w:rFonts w:ascii="David" w:hAnsi="David" w:cs="David"/>
                <w:sz w:val="24"/>
                <w:szCs w:val="24"/>
                <w:rtl/>
              </w:rPr>
            </w:pPr>
          </w:p>
        </w:tc>
        <w:tc>
          <w:tcPr>
            <w:tcW w:w="1563" w:type="dxa"/>
          </w:tcPr>
          <w:p w14:paraId="2FF537FC" w14:textId="77777777" w:rsidR="00893EEA" w:rsidRDefault="00893EEA" w:rsidP="00E46A95">
            <w:pPr>
              <w:rPr>
                <w:rFonts w:ascii="David" w:hAnsi="David" w:cs="David"/>
                <w:sz w:val="24"/>
                <w:szCs w:val="24"/>
                <w:rtl/>
              </w:rPr>
            </w:pPr>
          </w:p>
        </w:tc>
      </w:tr>
      <w:tr w:rsidR="00893EEA" w14:paraId="200877BA" w14:textId="77777777" w:rsidTr="00893EEA">
        <w:tc>
          <w:tcPr>
            <w:tcW w:w="728" w:type="dxa"/>
            <w:vMerge w:val="restart"/>
          </w:tcPr>
          <w:p w14:paraId="3785DB71" w14:textId="77777777" w:rsidR="00893EEA" w:rsidRDefault="00893EEA" w:rsidP="00E46A95">
            <w:pPr>
              <w:rPr>
                <w:rFonts w:ascii="David" w:hAnsi="David" w:cs="David"/>
                <w:sz w:val="24"/>
                <w:szCs w:val="24"/>
                <w:rtl/>
              </w:rPr>
            </w:pPr>
            <w:r>
              <w:rPr>
                <w:rFonts w:ascii="David" w:hAnsi="David" w:cs="David" w:hint="cs"/>
                <w:sz w:val="24"/>
                <w:szCs w:val="24"/>
                <w:rtl/>
              </w:rPr>
              <w:t>3</w:t>
            </w:r>
          </w:p>
        </w:tc>
        <w:tc>
          <w:tcPr>
            <w:tcW w:w="1395" w:type="dxa"/>
          </w:tcPr>
          <w:p w14:paraId="30F711D0" w14:textId="77777777" w:rsidR="00893EEA" w:rsidRDefault="00893EEA" w:rsidP="00E46A95">
            <w:pPr>
              <w:rPr>
                <w:rFonts w:ascii="David" w:hAnsi="David" w:cs="David"/>
                <w:sz w:val="24"/>
                <w:szCs w:val="24"/>
                <w:rtl/>
              </w:rPr>
            </w:pPr>
          </w:p>
        </w:tc>
        <w:tc>
          <w:tcPr>
            <w:tcW w:w="1579" w:type="dxa"/>
          </w:tcPr>
          <w:p w14:paraId="11731615" w14:textId="6AED56EC" w:rsidR="00893EEA" w:rsidRDefault="00893EEA" w:rsidP="00E46A95">
            <w:pPr>
              <w:rPr>
                <w:rFonts w:ascii="David" w:hAnsi="David" w:cs="David"/>
                <w:sz w:val="24"/>
                <w:szCs w:val="24"/>
                <w:rtl/>
              </w:rPr>
            </w:pPr>
          </w:p>
        </w:tc>
        <w:tc>
          <w:tcPr>
            <w:tcW w:w="1479" w:type="dxa"/>
          </w:tcPr>
          <w:p w14:paraId="0722DBFB" w14:textId="6C5DF0D7" w:rsidR="00893EEA" w:rsidRDefault="00893EEA" w:rsidP="00E46A95">
            <w:pPr>
              <w:rPr>
                <w:rFonts w:ascii="David" w:hAnsi="David" w:cs="David"/>
                <w:sz w:val="24"/>
                <w:szCs w:val="24"/>
                <w:rtl/>
              </w:rPr>
            </w:pPr>
          </w:p>
        </w:tc>
        <w:tc>
          <w:tcPr>
            <w:tcW w:w="1889" w:type="dxa"/>
          </w:tcPr>
          <w:p w14:paraId="5F5DD013" w14:textId="77777777" w:rsidR="00893EEA" w:rsidRDefault="00893EEA" w:rsidP="00E46A95">
            <w:pPr>
              <w:rPr>
                <w:rFonts w:ascii="David" w:hAnsi="David" w:cs="David"/>
                <w:sz w:val="24"/>
                <w:szCs w:val="24"/>
                <w:rtl/>
              </w:rPr>
            </w:pPr>
          </w:p>
        </w:tc>
        <w:tc>
          <w:tcPr>
            <w:tcW w:w="1563" w:type="dxa"/>
          </w:tcPr>
          <w:p w14:paraId="2D0442F8" w14:textId="77777777" w:rsidR="00893EEA" w:rsidRDefault="00893EEA" w:rsidP="00E46A95">
            <w:pPr>
              <w:rPr>
                <w:rFonts w:ascii="David" w:hAnsi="David" w:cs="David"/>
                <w:sz w:val="24"/>
                <w:szCs w:val="24"/>
                <w:rtl/>
              </w:rPr>
            </w:pPr>
          </w:p>
        </w:tc>
        <w:tc>
          <w:tcPr>
            <w:tcW w:w="1563" w:type="dxa"/>
          </w:tcPr>
          <w:p w14:paraId="1789E44F" w14:textId="77777777" w:rsidR="00893EEA" w:rsidRDefault="00893EEA" w:rsidP="00E46A95">
            <w:pPr>
              <w:rPr>
                <w:rFonts w:ascii="David" w:hAnsi="David" w:cs="David"/>
                <w:sz w:val="24"/>
                <w:szCs w:val="24"/>
                <w:rtl/>
              </w:rPr>
            </w:pPr>
          </w:p>
        </w:tc>
      </w:tr>
      <w:tr w:rsidR="00893EEA" w14:paraId="36BEE713" w14:textId="77777777" w:rsidTr="00893EEA">
        <w:tc>
          <w:tcPr>
            <w:tcW w:w="728" w:type="dxa"/>
            <w:vMerge/>
          </w:tcPr>
          <w:p w14:paraId="7FE5E9EA" w14:textId="77777777" w:rsidR="00893EEA" w:rsidRDefault="00893EEA" w:rsidP="00E46A95">
            <w:pPr>
              <w:rPr>
                <w:rFonts w:ascii="David" w:hAnsi="David" w:cs="David"/>
                <w:sz w:val="24"/>
                <w:szCs w:val="24"/>
                <w:rtl/>
              </w:rPr>
            </w:pPr>
          </w:p>
        </w:tc>
        <w:tc>
          <w:tcPr>
            <w:tcW w:w="1395" w:type="dxa"/>
          </w:tcPr>
          <w:p w14:paraId="1FA80FC6" w14:textId="77777777" w:rsidR="00893EEA" w:rsidRDefault="00893EEA" w:rsidP="00E46A95">
            <w:pPr>
              <w:rPr>
                <w:rFonts w:ascii="David" w:hAnsi="David" w:cs="David"/>
                <w:sz w:val="24"/>
                <w:szCs w:val="24"/>
                <w:rtl/>
              </w:rPr>
            </w:pPr>
          </w:p>
        </w:tc>
        <w:tc>
          <w:tcPr>
            <w:tcW w:w="1579" w:type="dxa"/>
          </w:tcPr>
          <w:p w14:paraId="0D71ED02" w14:textId="7E61AF36" w:rsidR="00893EEA" w:rsidRDefault="00893EEA" w:rsidP="00E46A95">
            <w:pPr>
              <w:rPr>
                <w:rFonts w:ascii="David" w:hAnsi="David" w:cs="David"/>
                <w:sz w:val="24"/>
                <w:szCs w:val="24"/>
                <w:rtl/>
              </w:rPr>
            </w:pPr>
          </w:p>
        </w:tc>
        <w:tc>
          <w:tcPr>
            <w:tcW w:w="1479" w:type="dxa"/>
          </w:tcPr>
          <w:p w14:paraId="669E238A" w14:textId="2E2C8E73" w:rsidR="00893EEA" w:rsidRDefault="00893EEA" w:rsidP="00E46A95">
            <w:pPr>
              <w:rPr>
                <w:rFonts w:ascii="David" w:hAnsi="David" w:cs="David"/>
                <w:sz w:val="24"/>
                <w:szCs w:val="24"/>
                <w:rtl/>
              </w:rPr>
            </w:pPr>
          </w:p>
        </w:tc>
        <w:tc>
          <w:tcPr>
            <w:tcW w:w="1889" w:type="dxa"/>
          </w:tcPr>
          <w:p w14:paraId="5BC65FB7" w14:textId="77777777" w:rsidR="00893EEA" w:rsidRDefault="00893EEA" w:rsidP="00E46A95">
            <w:pPr>
              <w:rPr>
                <w:rFonts w:ascii="David" w:hAnsi="David" w:cs="David"/>
                <w:sz w:val="24"/>
                <w:szCs w:val="24"/>
                <w:rtl/>
              </w:rPr>
            </w:pPr>
          </w:p>
        </w:tc>
        <w:tc>
          <w:tcPr>
            <w:tcW w:w="1563" w:type="dxa"/>
          </w:tcPr>
          <w:p w14:paraId="6452CF9D" w14:textId="77777777" w:rsidR="00893EEA" w:rsidRDefault="00893EEA" w:rsidP="00E46A95">
            <w:pPr>
              <w:rPr>
                <w:rFonts w:ascii="David" w:hAnsi="David" w:cs="David"/>
                <w:sz w:val="24"/>
                <w:szCs w:val="24"/>
                <w:rtl/>
              </w:rPr>
            </w:pPr>
          </w:p>
        </w:tc>
        <w:tc>
          <w:tcPr>
            <w:tcW w:w="1563" w:type="dxa"/>
          </w:tcPr>
          <w:p w14:paraId="57F39599" w14:textId="77777777" w:rsidR="00893EEA" w:rsidRDefault="00893EEA" w:rsidP="00E46A95">
            <w:pPr>
              <w:rPr>
                <w:rFonts w:ascii="David" w:hAnsi="David" w:cs="David"/>
                <w:sz w:val="24"/>
                <w:szCs w:val="24"/>
                <w:rtl/>
              </w:rPr>
            </w:pPr>
          </w:p>
        </w:tc>
      </w:tr>
      <w:tr w:rsidR="00893EEA" w14:paraId="1E266839" w14:textId="77777777" w:rsidTr="00893EEA">
        <w:tc>
          <w:tcPr>
            <w:tcW w:w="728" w:type="dxa"/>
          </w:tcPr>
          <w:p w14:paraId="54B38B3C" w14:textId="77777777" w:rsidR="00893EEA" w:rsidRDefault="00893EEA" w:rsidP="00E46A95">
            <w:pPr>
              <w:rPr>
                <w:rFonts w:ascii="David" w:hAnsi="David" w:cs="David"/>
                <w:sz w:val="24"/>
                <w:szCs w:val="24"/>
                <w:rtl/>
              </w:rPr>
            </w:pPr>
            <w:r>
              <w:rPr>
                <w:rFonts w:ascii="David" w:hAnsi="David" w:cs="David" w:hint="cs"/>
                <w:sz w:val="24"/>
                <w:szCs w:val="24"/>
                <w:rtl/>
              </w:rPr>
              <w:t>4</w:t>
            </w:r>
          </w:p>
        </w:tc>
        <w:tc>
          <w:tcPr>
            <w:tcW w:w="1395" w:type="dxa"/>
          </w:tcPr>
          <w:p w14:paraId="7322820F" w14:textId="77777777" w:rsidR="00893EEA" w:rsidRDefault="00893EEA" w:rsidP="00E46A95">
            <w:pPr>
              <w:rPr>
                <w:rFonts w:ascii="David" w:hAnsi="David" w:cs="David"/>
                <w:sz w:val="24"/>
                <w:szCs w:val="24"/>
                <w:rtl/>
              </w:rPr>
            </w:pPr>
          </w:p>
        </w:tc>
        <w:tc>
          <w:tcPr>
            <w:tcW w:w="1579" w:type="dxa"/>
          </w:tcPr>
          <w:p w14:paraId="0DE45E3B" w14:textId="7A4DCCD4" w:rsidR="00893EEA" w:rsidRDefault="00893EEA" w:rsidP="00E46A95">
            <w:pPr>
              <w:rPr>
                <w:rFonts w:ascii="David" w:hAnsi="David" w:cs="David"/>
                <w:sz w:val="24"/>
                <w:szCs w:val="24"/>
                <w:rtl/>
              </w:rPr>
            </w:pPr>
          </w:p>
        </w:tc>
        <w:tc>
          <w:tcPr>
            <w:tcW w:w="1479" w:type="dxa"/>
          </w:tcPr>
          <w:p w14:paraId="0CFFBCC0" w14:textId="048B97DE" w:rsidR="00893EEA" w:rsidRDefault="00893EEA" w:rsidP="00E46A95">
            <w:pPr>
              <w:rPr>
                <w:rFonts w:ascii="David" w:hAnsi="David" w:cs="David"/>
                <w:sz w:val="24"/>
                <w:szCs w:val="24"/>
                <w:rtl/>
              </w:rPr>
            </w:pPr>
          </w:p>
        </w:tc>
        <w:tc>
          <w:tcPr>
            <w:tcW w:w="1889" w:type="dxa"/>
          </w:tcPr>
          <w:p w14:paraId="49F8D7E2" w14:textId="77777777" w:rsidR="00893EEA" w:rsidRDefault="00893EEA" w:rsidP="00E46A95">
            <w:pPr>
              <w:rPr>
                <w:rFonts w:ascii="David" w:hAnsi="David" w:cs="David"/>
                <w:sz w:val="24"/>
                <w:szCs w:val="24"/>
                <w:rtl/>
              </w:rPr>
            </w:pPr>
          </w:p>
        </w:tc>
        <w:tc>
          <w:tcPr>
            <w:tcW w:w="1563" w:type="dxa"/>
          </w:tcPr>
          <w:p w14:paraId="6A7ED38A" w14:textId="77777777" w:rsidR="00893EEA" w:rsidRDefault="00893EEA" w:rsidP="00E46A95">
            <w:pPr>
              <w:rPr>
                <w:rFonts w:ascii="David" w:hAnsi="David" w:cs="David"/>
                <w:sz w:val="24"/>
                <w:szCs w:val="24"/>
                <w:rtl/>
              </w:rPr>
            </w:pPr>
          </w:p>
        </w:tc>
        <w:tc>
          <w:tcPr>
            <w:tcW w:w="1563" w:type="dxa"/>
          </w:tcPr>
          <w:p w14:paraId="1E863831" w14:textId="77777777" w:rsidR="00893EEA" w:rsidRDefault="00893EEA" w:rsidP="00E46A95">
            <w:pPr>
              <w:rPr>
                <w:rFonts w:ascii="David" w:hAnsi="David" w:cs="David"/>
                <w:sz w:val="24"/>
                <w:szCs w:val="24"/>
                <w:rtl/>
              </w:rPr>
            </w:pPr>
          </w:p>
        </w:tc>
      </w:tr>
      <w:tr w:rsidR="00893EEA" w14:paraId="7F67853C" w14:textId="77777777" w:rsidTr="00893EEA">
        <w:tc>
          <w:tcPr>
            <w:tcW w:w="728" w:type="dxa"/>
          </w:tcPr>
          <w:p w14:paraId="427923EE" w14:textId="77777777" w:rsidR="00893EEA" w:rsidRDefault="00893EEA" w:rsidP="00E46A95">
            <w:pPr>
              <w:rPr>
                <w:rFonts w:ascii="David" w:hAnsi="David" w:cs="David"/>
                <w:sz w:val="24"/>
                <w:szCs w:val="24"/>
                <w:rtl/>
              </w:rPr>
            </w:pPr>
            <w:r>
              <w:rPr>
                <w:rFonts w:ascii="David" w:hAnsi="David" w:cs="David" w:hint="cs"/>
                <w:sz w:val="24"/>
                <w:szCs w:val="24"/>
                <w:rtl/>
              </w:rPr>
              <w:t>5</w:t>
            </w:r>
          </w:p>
        </w:tc>
        <w:tc>
          <w:tcPr>
            <w:tcW w:w="1395" w:type="dxa"/>
          </w:tcPr>
          <w:p w14:paraId="6BAE515E" w14:textId="77777777" w:rsidR="00893EEA" w:rsidRDefault="00893EEA" w:rsidP="00E46A95">
            <w:pPr>
              <w:rPr>
                <w:rFonts w:ascii="David" w:hAnsi="David" w:cs="David"/>
                <w:sz w:val="24"/>
                <w:szCs w:val="24"/>
                <w:rtl/>
              </w:rPr>
            </w:pPr>
          </w:p>
        </w:tc>
        <w:tc>
          <w:tcPr>
            <w:tcW w:w="1579" w:type="dxa"/>
          </w:tcPr>
          <w:p w14:paraId="19747305" w14:textId="47933255" w:rsidR="00893EEA" w:rsidRDefault="00893EEA" w:rsidP="00E46A95">
            <w:pPr>
              <w:rPr>
                <w:rFonts w:ascii="David" w:hAnsi="David" w:cs="David"/>
                <w:sz w:val="24"/>
                <w:szCs w:val="24"/>
                <w:rtl/>
              </w:rPr>
            </w:pPr>
          </w:p>
        </w:tc>
        <w:tc>
          <w:tcPr>
            <w:tcW w:w="1479" w:type="dxa"/>
          </w:tcPr>
          <w:p w14:paraId="236D41A3" w14:textId="15B7CF2A" w:rsidR="00893EEA" w:rsidRDefault="00893EEA" w:rsidP="00E46A95">
            <w:pPr>
              <w:rPr>
                <w:rFonts w:ascii="David" w:hAnsi="David" w:cs="David"/>
                <w:sz w:val="24"/>
                <w:szCs w:val="24"/>
                <w:rtl/>
              </w:rPr>
            </w:pPr>
          </w:p>
        </w:tc>
        <w:tc>
          <w:tcPr>
            <w:tcW w:w="1889" w:type="dxa"/>
          </w:tcPr>
          <w:p w14:paraId="317BD43F" w14:textId="77777777" w:rsidR="00893EEA" w:rsidRDefault="00893EEA" w:rsidP="00E46A95">
            <w:pPr>
              <w:rPr>
                <w:rFonts w:ascii="David" w:hAnsi="David" w:cs="David"/>
                <w:sz w:val="24"/>
                <w:szCs w:val="24"/>
                <w:rtl/>
              </w:rPr>
            </w:pPr>
          </w:p>
        </w:tc>
        <w:tc>
          <w:tcPr>
            <w:tcW w:w="1563" w:type="dxa"/>
          </w:tcPr>
          <w:p w14:paraId="768A3A0B" w14:textId="77777777" w:rsidR="00893EEA" w:rsidRDefault="00893EEA" w:rsidP="00E46A95">
            <w:pPr>
              <w:rPr>
                <w:rFonts w:ascii="David" w:hAnsi="David" w:cs="David"/>
                <w:sz w:val="24"/>
                <w:szCs w:val="24"/>
                <w:rtl/>
              </w:rPr>
            </w:pPr>
          </w:p>
        </w:tc>
        <w:tc>
          <w:tcPr>
            <w:tcW w:w="1563" w:type="dxa"/>
          </w:tcPr>
          <w:p w14:paraId="2FE1AAF0" w14:textId="77777777" w:rsidR="00893EEA" w:rsidRDefault="00893EEA" w:rsidP="00E46A95">
            <w:pPr>
              <w:rPr>
                <w:rFonts w:ascii="David" w:hAnsi="David" w:cs="David"/>
                <w:sz w:val="24"/>
                <w:szCs w:val="24"/>
                <w:rtl/>
              </w:rPr>
            </w:pPr>
          </w:p>
        </w:tc>
      </w:tr>
      <w:tr w:rsidR="00893EEA" w14:paraId="58AEA977" w14:textId="77777777" w:rsidTr="00893EEA">
        <w:tc>
          <w:tcPr>
            <w:tcW w:w="728" w:type="dxa"/>
          </w:tcPr>
          <w:p w14:paraId="416F5D03" w14:textId="77777777" w:rsidR="00893EEA" w:rsidRDefault="00893EEA" w:rsidP="00E46A95">
            <w:pPr>
              <w:rPr>
                <w:rFonts w:ascii="David" w:hAnsi="David" w:cs="David"/>
                <w:sz w:val="24"/>
                <w:szCs w:val="24"/>
                <w:rtl/>
              </w:rPr>
            </w:pPr>
            <w:r>
              <w:rPr>
                <w:rFonts w:ascii="David" w:hAnsi="David" w:cs="David" w:hint="cs"/>
                <w:sz w:val="24"/>
                <w:szCs w:val="24"/>
                <w:rtl/>
              </w:rPr>
              <w:t>6</w:t>
            </w:r>
          </w:p>
        </w:tc>
        <w:tc>
          <w:tcPr>
            <w:tcW w:w="1395" w:type="dxa"/>
          </w:tcPr>
          <w:p w14:paraId="6201AD2B" w14:textId="77777777" w:rsidR="00893EEA" w:rsidRDefault="00893EEA" w:rsidP="00E46A95">
            <w:pPr>
              <w:rPr>
                <w:rFonts w:ascii="David" w:hAnsi="David" w:cs="David"/>
                <w:sz w:val="24"/>
                <w:szCs w:val="24"/>
                <w:rtl/>
              </w:rPr>
            </w:pPr>
          </w:p>
        </w:tc>
        <w:tc>
          <w:tcPr>
            <w:tcW w:w="1579" w:type="dxa"/>
          </w:tcPr>
          <w:p w14:paraId="755D304C" w14:textId="6D95B49B" w:rsidR="00893EEA" w:rsidRDefault="00893EEA" w:rsidP="00E46A95">
            <w:pPr>
              <w:rPr>
                <w:rFonts w:ascii="David" w:hAnsi="David" w:cs="David"/>
                <w:sz w:val="24"/>
                <w:szCs w:val="24"/>
                <w:rtl/>
              </w:rPr>
            </w:pPr>
          </w:p>
        </w:tc>
        <w:tc>
          <w:tcPr>
            <w:tcW w:w="1479" w:type="dxa"/>
          </w:tcPr>
          <w:p w14:paraId="1312C01C" w14:textId="74FEC9EE" w:rsidR="00893EEA" w:rsidRDefault="00893EEA" w:rsidP="00E46A95">
            <w:pPr>
              <w:rPr>
                <w:rFonts w:ascii="David" w:hAnsi="David" w:cs="David"/>
                <w:sz w:val="24"/>
                <w:szCs w:val="24"/>
                <w:rtl/>
              </w:rPr>
            </w:pPr>
          </w:p>
        </w:tc>
        <w:tc>
          <w:tcPr>
            <w:tcW w:w="1889" w:type="dxa"/>
          </w:tcPr>
          <w:p w14:paraId="5160A63F" w14:textId="77777777" w:rsidR="00893EEA" w:rsidRDefault="00893EEA" w:rsidP="00E46A95">
            <w:pPr>
              <w:rPr>
                <w:rFonts w:ascii="David" w:hAnsi="David" w:cs="David"/>
                <w:sz w:val="24"/>
                <w:szCs w:val="24"/>
                <w:rtl/>
              </w:rPr>
            </w:pPr>
          </w:p>
        </w:tc>
        <w:tc>
          <w:tcPr>
            <w:tcW w:w="1563" w:type="dxa"/>
          </w:tcPr>
          <w:p w14:paraId="03D6A1F2" w14:textId="77777777" w:rsidR="00893EEA" w:rsidRDefault="00893EEA" w:rsidP="00E46A95">
            <w:pPr>
              <w:rPr>
                <w:rFonts w:ascii="David" w:hAnsi="David" w:cs="David"/>
                <w:sz w:val="24"/>
                <w:szCs w:val="24"/>
                <w:rtl/>
              </w:rPr>
            </w:pPr>
          </w:p>
        </w:tc>
        <w:tc>
          <w:tcPr>
            <w:tcW w:w="1563" w:type="dxa"/>
          </w:tcPr>
          <w:p w14:paraId="5C0F7955" w14:textId="77777777" w:rsidR="00893EEA" w:rsidRDefault="00893EEA" w:rsidP="00E46A95">
            <w:pPr>
              <w:rPr>
                <w:rFonts w:ascii="David" w:hAnsi="David" w:cs="David"/>
                <w:sz w:val="24"/>
                <w:szCs w:val="24"/>
                <w:rtl/>
              </w:rPr>
            </w:pPr>
          </w:p>
        </w:tc>
      </w:tr>
      <w:tr w:rsidR="00893EEA" w14:paraId="7D11E641" w14:textId="77777777" w:rsidTr="00893EEA">
        <w:tc>
          <w:tcPr>
            <w:tcW w:w="728" w:type="dxa"/>
            <w:vMerge w:val="restart"/>
          </w:tcPr>
          <w:p w14:paraId="3FA8102C" w14:textId="77777777" w:rsidR="00893EEA" w:rsidRDefault="00893EEA" w:rsidP="00E46A95">
            <w:pPr>
              <w:rPr>
                <w:rFonts w:ascii="David" w:hAnsi="David" w:cs="David"/>
                <w:sz w:val="24"/>
                <w:szCs w:val="24"/>
                <w:rtl/>
              </w:rPr>
            </w:pPr>
            <w:r>
              <w:rPr>
                <w:rFonts w:ascii="David" w:hAnsi="David" w:cs="David" w:hint="cs"/>
                <w:sz w:val="24"/>
                <w:szCs w:val="24"/>
                <w:rtl/>
              </w:rPr>
              <w:t>7</w:t>
            </w:r>
          </w:p>
        </w:tc>
        <w:tc>
          <w:tcPr>
            <w:tcW w:w="1395" w:type="dxa"/>
          </w:tcPr>
          <w:p w14:paraId="54BE16B1" w14:textId="77777777" w:rsidR="00893EEA" w:rsidRDefault="00893EEA" w:rsidP="00E46A95">
            <w:pPr>
              <w:rPr>
                <w:rFonts w:ascii="David" w:hAnsi="David" w:cs="David"/>
                <w:sz w:val="24"/>
                <w:szCs w:val="24"/>
                <w:rtl/>
              </w:rPr>
            </w:pPr>
          </w:p>
        </w:tc>
        <w:tc>
          <w:tcPr>
            <w:tcW w:w="1579" w:type="dxa"/>
          </w:tcPr>
          <w:p w14:paraId="1B796569" w14:textId="330C2815" w:rsidR="00893EEA" w:rsidRDefault="00893EEA" w:rsidP="00E46A95">
            <w:pPr>
              <w:rPr>
                <w:rFonts w:ascii="David" w:hAnsi="David" w:cs="David"/>
                <w:sz w:val="24"/>
                <w:szCs w:val="24"/>
                <w:rtl/>
              </w:rPr>
            </w:pPr>
          </w:p>
        </w:tc>
        <w:tc>
          <w:tcPr>
            <w:tcW w:w="1479" w:type="dxa"/>
          </w:tcPr>
          <w:p w14:paraId="1B343035" w14:textId="233E95F9" w:rsidR="00893EEA" w:rsidRDefault="00893EEA" w:rsidP="00E46A95">
            <w:pPr>
              <w:rPr>
                <w:rFonts w:ascii="David" w:hAnsi="David" w:cs="David"/>
                <w:sz w:val="24"/>
                <w:szCs w:val="24"/>
                <w:rtl/>
              </w:rPr>
            </w:pPr>
          </w:p>
        </w:tc>
        <w:tc>
          <w:tcPr>
            <w:tcW w:w="1889" w:type="dxa"/>
          </w:tcPr>
          <w:p w14:paraId="3C2A2A89" w14:textId="77777777" w:rsidR="00893EEA" w:rsidRDefault="00893EEA" w:rsidP="00E46A95">
            <w:pPr>
              <w:rPr>
                <w:rFonts w:ascii="David" w:hAnsi="David" w:cs="David"/>
                <w:sz w:val="24"/>
                <w:szCs w:val="24"/>
                <w:rtl/>
              </w:rPr>
            </w:pPr>
          </w:p>
        </w:tc>
        <w:tc>
          <w:tcPr>
            <w:tcW w:w="1563" w:type="dxa"/>
          </w:tcPr>
          <w:p w14:paraId="38AE95F9" w14:textId="77777777" w:rsidR="00893EEA" w:rsidRDefault="00893EEA" w:rsidP="00E46A95">
            <w:pPr>
              <w:rPr>
                <w:rFonts w:ascii="David" w:hAnsi="David" w:cs="David"/>
                <w:sz w:val="24"/>
                <w:szCs w:val="24"/>
                <w:rtl/>
              </w:rPr>
            </w:pPr>
          </w:p>
        </w:tc>
        <w:tc>
          <w:tcPr>
            <w:tcW w:w="1563" w:type="dxa"/>
          </w:tcPr>
          <w:p w14:paraId="1CBC40E2" w14:textId="77777777" w:rsidR="00893EEA" w:rsidRDefault="00893EEA" w:rsidP="00E46A95">
            <w:pPr>
              <w:rPr>
                <w:rFonts w:ascii="David" w:hAnsi="David" w:cs="David"/>
                <w:sz w:val="24"/>
                <w:szCs w:val="24"/>
                <w:rtl/>
              </w:rPr>
            </w:pPr>
          </w:p>
        </w:tc>
      </w:tr>
      <w:tr w:rsidR="00893EEA" w14:paraId="3E590E3E" w14:textId="77777777" w:rsidTr="00893EEA">
        <w:tc>
          <w:tcPr>
            <w:tcW w:w="728" w:type="dxa"/>
            <w:vMerge/>
          </w:tcPr>
          <w:p w14:paraId="32BB48BF" w14:textId="77777777" w:rsidR="00893EEA" w:rsidRDefault="00893EEA" w:rsidP="00E46A95">
            <w:pPr>
              <w:rPr>
                <w:rFonts w:ascii="David" w:hAnsi="David" w:cs="David"/>
                <w:sz w:val="24"/>
                <w:szCs w:val="24"/>
                <w:rtl/>
              </w:rPr>
            </w:pPr>
          </w:p>
        </w:tc>
        <w:tc>
          <w:tcPr>
            <w:tcW w:w="1395" w:type="dxa"/>
          </w:tcPr>
          <w:p w14:paraId="6E8A2B31" w14:textId="77777777" w:rsidR="00893EEA" w:rsidRDefault="00893EEA" w:rsidP="00E46A95">
            <w:pPr>
              <w:rPr>
                <w:rFonts w:ascii="David" w:hAnsi="David" w:cs="David"/>
                <w:sz w:val="24"/>
                <w:szCs w:val="24"/>
                <w:rtl/>
              </w:rPr>
            </w:pPr>
          </w:p>
        </w:tc>
        <w:tc>
          <w:tcPr>
            <w:tcW w:w="1579" w:type="dxa"/>
          </w:tcPr>
          <w:p w14:paraId="45A7FA26" w14:textId="32805EEF" w:rsidR="00893EEA" w:rsidRDefault="00893EEA" w:rsidP="00E46A95">
            <w:pPr>
              <w:rPr>
                <w:rFonts w:ascii="David" w:hAnsi="David" w:cs="David"/>
                <w:sz w:val="24"/>
                <w:szCs w:val="24"/>
                <w:rtl/>
              </w:rPr>
            </w:pPr>
          </w:p>
        </w:tc>
        <w:tc>
          <w:tcPr>
            <w:tcW w:w="1479" w:type="dxa"/>
          </w:tcPr>
          <w:p w14:paraId="58346DAD" w14:textId="746A7110" w:rsidR="00893EEA" w:rsidRDefault="00893EEA" w:rsidP="00E46A95">
            <w:pPr>
              <w:rPr>
                <w:rFonts w:ascii="David" w:hAnsi="David" w:cs="David"/>
                <w:sz w:val="24"/>
                <w:szCs w:val="24"/>
                <w:rtl/>
              </w:rPr>
            </w:pPr>
          </w:p>
        </w:tc>
        <w:tc>
          <w:tcPr>
            <w:tcW w:w="1889" w:type="dxa"/>
          </w:tcPr>
          <w:p w14:paraId="6E6078EF" w14:textId="77777777" w:rsidR="00893EEA" w:rsidRDefault="00893EEA" w:rsidP="00E46A95">
            <w:pPr>
              <w:rPr>
                <w:rFonts w:ascii="David" w:hAnsi="David" w:cs="David"/>
                <w:sz w:val="24"/>
                <w:szCs w:val="24"/>
                <w:rtl/>
              </w:rPr>
            </w:pPr>
          </w:p>
        </w:tc>
        <w:tc>
          <w:tcPr>
            <w:tcW w:w="1563" w:type="dxa"/>
          </w:tcPr>
          <w:p w14:paraId="060C6908" w14:textId="77777777" w:rsidR="00893EEA" w:rsidRDefault="00893EEA" w:rsidP="00E46A95">
            <w:pPr>
              <w:rPr>
                <w:rFonts w:ascii="David" w:hAnsi="David" w:cs="David"/>
                <w:sz w:val="24"/>
                <w:szCs w:val="24"/>
                <w:rtl/>
              </w:rPr>
            </w:pPr>
          </w:p>
        </w:tc>
        <w:tc>
          <w:tcPr>
            <w:tcW w:w="1563" w:type="dxa"/>
          </w:tcPr>
          <w:p w14:paraId="2526034B" w14:textId="77777777" w:rsidR="00893EEA" w:rsidRDefault="00893EEA" w:rsidP="00E46A95">
            <w:pPr>
              <w:rPr>
                <w:rFonts w:ascii="David" w:hAnsi="David" w:cs="David"/>
                <w:sz w:val="24"/>
                <w:szCs w:val="24"/>
                <w:rtl/>
              </w:rPr>
            </w:pPr>
          </w:p>
        </w:tc>
      </w:tr>
      <w:tr w:rsidR="00893EEA" w14:paraId="7C926F84" w14:textId="77777777" w:rsidTr="00893EEA">
        <w:tc>
          <w:tcPr>
            <w:tcW w:w="728" w:type="dxa"/>
          </w:tcPr>
          <w:p w14:paraId="79842AA0" w14:textId="77777777" w:rsidR="00893EEA" w:rsidRDefault="00893EEA" w:rsidP="00E46A95">
            <w:pPr>
              <w:rPr>
                <w:rFonts w:ascii="David" w:hAnsi="David" w:cs="David"/>
                <w:sz w:val="24"/>
                <w:szCs w:val="24"/>
                <w:rtl/>
              </w:rPr>
            </w:pPr>
            <w:r>
              <w:rPr>
                <w:rFonts w:ascii="David" w:hAnsi="David" w:cs="David" w:hint="cs"/>
                <w:sz w:val="24"/>
                <w:szCs w:val="24"/>
                <w:rtl/>
              </w:rPr>
              <w:t>8</w:t>
            </w:r>
          </w:p>
        </w:tc>
        <w:tc>
          <w:tcPr>
            <w:tcW w:w="1395" w:type="dxa"/>
          </w:tcPr>
          <w:p w14:paraId="445D2BDB" w14:textId="77777777" w:rsidR="00893EEA" w:rsidRDefault="00893EEA" w:rsidP="00E46A95">
            <w:pPr>
              <w:rPr>
                <w:rFonts w:ascii="David" w:hAnsi="David" w:cs="David"/>
                <w:sz w:val="24"/>
                <w:szCs w:val="24"/>
                <w:rtl/>
              </w:rPr>
            </w:pPr>
          </w:p>
        </w:tc>
        <w:tc>
          <w:tcPr>
            <w:tcW w:w="1579" w:type="dxa"/>
          </w:tcPr>
          <w:p w14:paraId="45683CD6" w14:textId="43E0D430" w:rsidR="00893EEA" w:rsidRDefault="00893EEA" w:rsidP="00E46A95">
            <w:pPr>
              <w:rPr>
                <w:rFonts w:ascii="David" w:hAnsi="David" w:cs="David"/>
                <w:sz w:val="24"/>
                <w:szCs w:val="24"/>
                <w:rtl/>
              </w:rPr>
            </w:pPr>
          </w:p>
        </w:tc>
        <w:tc>
          <w:tcPr>
            <w:tcW w:w="1479" w:type="dxa"/>
          </w:tcPr>
          <w:p w14:paraId="4AF2B422" w14:textId="01C6D4DD" w:rsidR="00893EEA" w:rsidRDefault="00893EEA" w:rsidP="00E46A95">
            <w:pPr>
              <w:rPr>
                <w:rFonts w:ascii="David" w:hAnsi="David" w:cs="David"/>
                <w:sz w:val="24"/>
                <w:szCs w:val="24"/>
                <w:rtl/>
              </w:rPr>
            </w:pPr>
          </w:p>
        </w:tc>
        <w:tc>
          <w:tcPr>
            <w:tcW w:w="1889" w:type="dxa"/>
          </w:tcPr>
          <w:p w14:paraId="5BF566C0" w14:textId="77777777" w:rsidR="00893EEA" w:rsidRDefault="00893EEA" w:rsidP="00E46A95">
            <w:pPr>
              <w:rPr>
                <w:rFonts w:ascii="David" w:hAnsi="David" w:cs="David"/>
                <w:sz w:val="24"/>
                <w:szCs w:val="24"/>
                <w:rtl/>
              </w:rPr>
            </w:pPr>
          </w:p>
        </w:tc>
        <w:tc>
          <w:tcPr>
            <w:tcW w:w="1563" w:type="dxa"/>
          </w:tcPr>
          <w:p w14:paraId="7073AAE4" w14:textId="77777777" w:rsidR="00893EEA" w:rsidRDefault="00893EEA" w:rsidP="00E46A95">
            <w:pPr>
              <w:rPr>
                <w:rFonts w:ascii="David" w:hAnsi="David" w:cs="David"/>
                <w:sz w:val="24"/>
                <w:szCs w:val="24"/>
                <w:rtl/>
              </w:rPr>
            </w:pPr>
          </w:p>
        </w:tc>
        <w:tc>
          <w:tcPr>
            <w:tcW w:w="1563" w:type="dxa"/>
          </w:tcPr>
          <w:p w14:paraId="206FD02F" w14:textId="77777777" w:rsidR="00893EEA" w:rsidRDefault="00893EEA" w:rsidP="00E46A95">
            <w:pPr>
              <w:rPr>
                <w:rFonts w:ascii="David" w:hAnsi="David" w:cs="David"/>
                <w:sz w:val="24"/>
                <w:szCs w:val="24"/>
                <w:rtl/>
              </w:rPr>
            </w:pPr>
          </w:p>
        </w:tc>
      </w:tr>
    </w:tbl>
    <w:p w14:paraId="18CD0FFE" w14:textId="77777777" w:rsidR="00E46A95" w:rsidRDefault="00E46A95"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DEB52A0" w14:textId="77777777" w:rsidR="00E46A95" w:rsidRDefault="00E46A95"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17CD8551"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28028F3"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9AFD8C7"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7A1C36B6"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76BDDF4"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702E9A9A"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6EDF24B"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3174F3E6"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6EBD916C"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7980D863"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EFA4D6B"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378DAA9"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E69689A"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7CDEA24D"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4055352" w14:textId="77777777" w:rsidR="00893EEA" w:rsidRDefault="00893EEA"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B5A2144" w14:textId="77777777" w:rsidR="008B6EB4" w:rsidRDefault="008B6EB4"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EE3C147" w14:textId="77777777" w:rsidR="00A35757" w:rsidRPr="00B3064A" w:rsidRDefault="00A35757" w:rsidP="00A3575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Pr>
          <w:rFonts w:ascii="David" w:hAnsi="David" w:cs="David" w:hint="cs"/>
          <w:b/>
          <w:bCs/>
          <w:color w:val="000000"/>
          <w:sz w:val="32"/>
          <w:szCs w:val="32"/>
          <w:u w:val="single"/>
          <w:rtl/>
        </w:rPr>
        <w:t>___</w:t>
      </w:r>
      <w:r w:rsidRPr="00B3064A">
        <w:rPr>
          <w:rFonts w:ascii="David" w:hAnsi="David" w:cs="David"/>
          <w:b/>
          <w:bCs/>
          <w:color w:val="000000"/>
          <w:sz w:val="32"/>
          <w:szCs w:val="32"/>
          <w:u w:val="single"/>
          <w:rtl/>
        </w:rPr>
        <w:t xml:space="preserve">, חלקה </w:t>
      </w:r>
      <w:r>
        <w:rPr>
          <w:rFonts w:ascii="David" w:hAnsi="David" w:cs="David" w:hint="cs"/>
          <w:b/>
          <w:bCs/>
          <w:color w:val="000000"/>
          <w:sz w:val="32"/>
          <w:szCs w:val="32"/>
          <w:u w:val="single"/>
          <w:rtl/>
        </w:rPr>
        <w:t>____</w:t>
      </w:r>
      <w:r w:rsidRPr="00B3064A">
        <w:rPr>
          <w:rFonts w:ascii="David" w:hAnsi="David" w:cs="David"/>
          <w:b/>
          <w:bCs/>
          <w:color w:val="000000"/>
          <w:sz w:val="32"/>
          <w:szCs w:val="32"/>
          <w:u w:val="single"/>
          <w:rtl/>
        </w:rPr>
        <w:t>:</w:t>
      </w:r>
    </w:p>
    <w:p w14:paraId="2BBB1B8D" w14:textId="627AA472" w:rsidR="00496656" w:rsidRPr="00B3064A" w:rsidRDefault="00496656" w:rsidP="004966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p>
    <w:tbl>
      <w:tblPr>
        <w:tblStyle w:val="ac"/>
        <w:tblpPr w:leftFromText="180" w:rightFromText="180" w:vertAnchor="page" w:horzAnchor="margin" w:tblpY="2544"/>
        <w:bidiVisual/>
        <w:tblW w:w="10196" w:type="dxa"/>
        <w:tblLook w:val="04A0" w:firstRow="1" w:lastRow="0" w:firstColumn="1" w:lastColumn="0" w:noHBand="0" w:noVBand="1"/>
      </w:tblPr>
      <w:tblGrid>
        <w:gridCol w:w="728"/>
        <w:gridCol w:w="1290"/>
        <w:gridCol w:w="1663"/>
        <w:gridCol w:w="1472"/>
        <w:gridCol w:w="1907"/>
        <w:gridCol w:w="1568"/>
        <w:gridCol w:w="1568"/>
      </w:tblGrid>
      <w:tr w:rsidR="00893EEA" w14:paraId="20D71758" w14:textId="77777777" w:rsidTr="00893EEA">
        <w:tc>
          <w:tcPr>
            <w:tcW w:w="728" w:type="dxa"/>
          </w:tcPr>
          <w:p w14:paraId="441CAEA3" w14:textId="77777777" w:rsidR="00893EEA" w:rsidRDefault="00893EEA" w:rsidP="00893EEA">
            <w:pPr>
              <w:jc w:val="center"/>
              <w:rPr>
                <w:rFonts w:ascii="David" w:hAnsi="David" w:cs="David"/>
                <w:sz w:val="24"/>
                <w:szCs w:val="24"/>
                <w:rtl/>
              </w:rPr>
            </w:pPr>
            <w:r>
              <w:rPr>
                <w:rFonts w:ascii="David" w:hAnsi="David" w:cs="David" w:hint="cs"/>
                <w:sz w:val="24"/>
                <w:szCs w:val="24"/>
                <w:rtl/>
              </w:rPr>
              <w:t>תת חלקה</w:t>
            </w:r>
          </w:p>
        </w:tc>
        <w:tc>
          <w:tcPr>
            <w:tcW w:w="1290" w:type="dxa"/>
          </w:tcPr>
          <w:p w14:paraId="1B6488D2" w14:textId="77777777" w:rsidR="00893EEA" w:rsidRDefault="00893EEA" w:rsidP="00893EEA">
            <w:pPr>
              <w:jc w:val="center"/>
              <w:rPr>
                <w:rFonts w:ascii="David" w:hAnsi="David" w:cs="David"/>
                <w:sz w:val="24"/>
                <w:szCs w:val="24"/>
                <w:rtl/>
              </w:rPr>
            </w:pPr>
            <w:r>
              <w:rPr>
                <w:rFonts w:ascii="David" w:hAnsi="David" w:cs="David" w:hint="cs"/>
                <w:sz w:val="24"/>
                <w:szCs w:val="24"/>
                <w:rtl/>
              </w:rPr>
              <w:t>שם משפחה</w:t>
            </w:r>
          </w:p>
        </w:tc>
        <w:tc>
          <w:tcPr>
            <w:tcW w:w="1663" w:type="dxa"/>
          </w:tcPr>
          <w:p w14:paraId="7AE19F73" w14:textId="77777777" w:rsidR="00893EEA" w:rsidRDefault="00893EEA" w:rsidP="00893EEA">
            <w:pPr>
              <w:jc w:val="center"/>
              <w:rPr>
                <w:rFonts w:ascii="David" w:hAnsi="David" w:cs="David"/>
                <w:sz w:val="24"/>
                <w:szCs w:val="24"/>
                <w:rtl/>
              </w:rPr>
            </w:pPr>
            <w:r>
              <w:rPr>
                <w:rFonts w:ascii="David" w:hAnsi="David" w:cs="David" w:hint="cs"/>
                <w:sz w:val="24"/>
                <w:szCs w:val="24"/>
                <w:rtl/>
              </w:rPr>
              <w:t>שם פרטי</w:t>
            </w:r>
          </w:p>
        </w:tc>
        <w:tc>
          <w:tcPr>
            <w:tcW w:w="1472" w:type="dxa"/>
          </w:tcPr>
          <w:p w14:paraId="3CAF03B3" w14:textId="77777777" w:rsidR="00893EEA" w:rsidRDefault="00893EEA" w:rsidP="00893EEA">
            <w:pPr>
              <w:jc w:val="center"/>
              <w:rPr>
                <w:rFonts w:ascii="David" w:hAnsi="David" w:cs="David"/>
                <w:sz w:val="24"/>
                <w:szCs w:val="24"/>
                <w:rtl/>
              </w:rPr>
            </w:pPr>
            <w:r>
              <w:rPr>
                <w:rFonts w:ascii="David" w:hAnsi="David" w:cs="David" w:hint="cs"/>
                <w:sz w:val="24"/>
                <w:szCs w:val="24"/>
                <w:rtl/>
              </w:rPr>
              <w:t>ת"ז</w:t>
            </w:r>
          </w:p>
        </w:tc>
        <w:tc>
          <w:tcPr>
            <w:tcW w:w="1907" w:type="dxa"/>
          </w:tcPr>
          <w:p w14:paraId="212DCCDC" w14:textId="77777777" w:rsidR="00893EEA" w:rsidRDefault="00893EEA" w:rsidP="00893EEA">
            <w:pPr>
              <w:jc w:val="center"/>
              <w:rPr>
                <w:rFonts w:ascii="David" w:hAnsi="David" w:cs="David"/>
                <w:sz w:val="24"/>
                <w:szCs w:val="24"/>
                <w:rtl/>
              </w:rPr>
            </w:pPr>
            <w:r>
              <w:rPr>
                <w:rFonts w:ascii="David" w:hAnsi="David" w:cs="David" w:hint="cs"/>
                <w:sz w:val="24"/>
                <w:szCs w:val="24"/>
                <w:rtl/>
              </w:rPr>
              <w:t>תאריך חתימה</w:t>
            </w:r>
          </w:p>
        </w:tc>
        <w:tc>
          <w:tcPr>
            <w:tcW w:w="1568" w:type="dxa"/>
          </w:tcPr>
          <w:p w14:paraId="7518DDCC" w14:textId="77777777" w:rsidR="00893EEA" w:rsidRDefault="00893EEA" w:rsidP="00893EEA">
            <w:pPr>
              <w:jc w:val="center"/>
              <w:rPr>
                <w:rFonts w:ascii="David" w:hAnsi="David" w:cs="David"/>
                <w:sz w:val="24"/>
                <w:szCs w:val="24"/>
                <w:rtl/>
              </w:rPr>
            </w:pPr>
            <w:r>
              <w:rPr>
                <w:rFonts w:ascii="David" w:hAnsi="David" w:cs="David" w:hint="cs"/>
                <w:sz w:val="24"/>
                <w:szCs w:val="24"/>
                <w:rtl/>
              </w:rPr>
              <w:t>חתימה</w:t>
            </w:r>
          </w:p>
        </w:tc>
        <w:tc>
          <w:tcPr>
            <w:tcW w:w="1568" w:type="dxa"/>
          </w:tcPr>
          <w:p w14:paraId="5601DF0F" w14:textId="77777777" w:rsidR="00893EEA" w:rsidRDefault="00893EEA" w:rsidP="00893EEA">
            <w:pPr>
              <w:jc w:val="center"/>
              <w:rPr>
                <w:rFonts w:ascii="David" w:hAnsi="David" w:cs="David"/>
                <w:sz w:val="24"/>
                <w:szCs w:val="24"/>
                <w:rtl/>
              </w:rPr>
            </w:pPr>
            <w:r>
              <w:rPr>
                <w:rFonts w:ascii="David" w:hAnsi="David" w:cs="David" w:hint="cs"/>
                <w:sz w:val="24"/>
                <w:szCs w:val="24"/>
                <w:rtl/>
              </w:rPr>
              <w:t>אימות חתימה ע"י עו"ד</w:t>
            </w:r>
          </w:p>
        </w:tc>
      </w:tr>
      <w:tr w:rsidR="00893EEA" w14:paraId="224CCC53" w14:textId="77777777" w:rsidTr="00893EEA">
        <w:tc>
          <w:tcPr>
            <w:tcW w:w="728" w:type="dxa"/>
          </w:tcPr>
          <w:p w14:paraId="76A75D16" w14:textId="77777777" w:rsidR="00893EEA" w:rsidRDefault="00893EEA" w:rsidP="00496656">
            <w:pPr>
              <w:rPr>
                <w:rFonts w:ascii="David" w:hAnsi="David" w:cs="David"/>
                <w:sz w:val="24"/>
                <w:szCs w:val="24"/>
                <w:rtl/>
              </w:rPr>
            </w:pPr>
            <w:r>
              <w:rPr>
                <w:rFonts w:ascii="David" w:hAnsi="David" w:cs="David" w:hint="cs"/>
                <w:sz w:val="24"/>
                <w:szCs w:val="24"/>
                <w:rtl/>
              </w:rPr>
              <w:t>1</w:t>
            </w:r>
          </w:p>
        </w:tc>
        <w:tc>
          <w:tcPr>
            <w:tcW w:w="1290" w:type="dxa"/>
          </w:tcPr>
          <w:p w14:paraId="77CBEBBC" w14:textId="77777777" w:rsidR="00893EEA" w:rsidRDefault="00893EEA" w:rsidP="00496656">
            <w:pPr>
              <w:rPr>
                <w:rFonts w:ascii="David" w:hAnsi="David" w:cs="David"/>
                <w:sz w:val="24"/>
                <w:szCs w:val="24"/>
                <w:rtl/>
              </w:rPr>
            </w:pPr>
          </w:p>
        </w:tc>
        <w:tc>
          <w:tcPr>
            <w:tcW w:w="1663" w:type="dxa"/>
          </w:tcPr>
          <w:p w14:paraId="651F86A0" w14:textId="2327BFC0" w:rsidR="00893EEA" w:rsidRDefault="00893EEA" w:rsidP="00496656">
            <w:pPr>
              <w:rPr>
                <w:rFonts w:ascii="David" w:hAnsi="David" w:cs="David"/>
                <w:sz w:val="24"/>
                <w:szCs w:val="24"/>
                <w:rtl/>
              </w:rPr>
            </w:pPr>
          </w:p>
        </w:tc>
        <w:tc>
          <w:tcPr>
            <w:tcW w:w="1472" w:type="dxa"/>
          </w:tcPr>
          <w:p w14:paraId="057CA7BB" w14:textId="16039996" w:rsidR="00893EEA" w:rsidRDefault="00893EEA" w:rsidP="00496656">
            <w:pPr>
              <w:rPr>
                <w:rFonts w:ascii="David" w:hAnsi="David" w:cs="David"/>
                <w:sz w:val="24"/>
                <w:szCs w:val="24"/>
                <w:rtl/>
              </w:rPr>
            </w:pPr>
          </w:p>
        </w:tc>
        <w:tc>
          <w:tcPr>
            <w:tcW w:w="1907" w:type="dxa"/>
          </w:tcPr>
          <w:p w14:paraId="1A3B713A" w14:textId="77777777" w:rsidR="00893EEA" w:rsidRDefault="00893EEA" w:rsidP="00496656">
            <w:pPr>
              <w:rPr>
                <w:rFonts w:ascii="David" w:hAnsi="David" w:cs="David"/>
                <w:sz w:val="24"/>
                <w:szCs w:val="24"/>
                <w:rtl/>
              </w:rPr>
            </w:pPr>
          </w:p>
        </w:tc>
        <w:tc>
          <w:tcPr>
            <w:tcW w:w="1568" w:type="dxa"/>
          </w:tcPr>
          <w:p w14:paraId="75736BB3" w14:textId="77777777" w:rsidR="00893EEA" w:rsidRDefault="00893EEA" w:rsidP="00496656">
            <w:pPr>
              <w:rPr>
                <w:rFonts w:ascii="David" w:hAnsi="David" w:cs="David"/>
                <w:sz w:val="24"/>
                <w:szCs w:val="24"/>
                <w:rtl/>
              </w:rPr>
            </w:pPr>
          </w:p>
        </w:tc>
        <w:tc>
          <w:tcPr>
            <w:tcW w:w="1568" w:type="dxa"/>
          </w:tcPr>
          <w:p w14:paraId="67F7A39E" w14:textId="77777777" w:rsidR="00893EEA" w:rsidRDefault="00893EEA" w:rsidP="00496656">
            <w:pPr>
              <w:rPr>
                <w:rFonts w:ascii="David" w:hAnsi="David" w:cs="David"/>
                <w:sz w:val="24"/>
                <w:szCs w:val="24"/>
                <w:rtl/>
              </w:rPr>
            </w:pPr>
          </w:p>
        </w:tc>
      </w:tr>
      <w:tr w:rsidR="00893EEA" w14:paraId="41B5AA32" w14:textId="77777777" w:rsidTr="00893EEA">
        <w:tc>
          <w:tcPr>
            <w:tcW w:w="728" w:type="dxa"/>
            <w:vMerge w:val="restart"/>
          </w:tcPr>
          <w:p w14:paraId="77476384" w14:textId="77777777" w:rsidR="00893EEA" w:rsidRDefault="00893EEA" w:rsidP="00496656">
            <w:pPr>
              <w:rPr>
                <w:rFonts w:ascii="David" w:hAnsi="David" w:cs="David"/>
                <w:sz w:val="24"/>
                <w:szCs w:val="24"/>
                <w:rtl/>
              </w:rPr>
            </w:pPr>
            <w:r>
              <w:rPr>
                <w:rFonts w:ascii="David" w:hAnsi="David" w:cs="David" w:hint="cs"/>
                <w:sz w:val="24"/>
                <w:szCs w:val="24"/>
                <w:rtl/>
              </w:rPr>
              <w:t>2</w:t>
            </w:r>
          </w:p>
        </w:tc>
        <w:tc>
          <w:tcPr>
            <w:tcW w:w="1290" w:type="dxa"/>
          </w:tcPr>
          <w:p w14:paraId="0A9E80FD" w14:textId="77777777" w:rsidR="00893EEA" w:rsidRDefault="00893EEA" w:rsidP="00496656">
            <w:pPr>
              <w:rPr>
                <w:rFonts w:ascii="David" w:hAnsi="David" w:cs="David"/>
                <w:sz w:val="24"/>
                <w:szCs w:val="24"/>
                <w:rtl/>
              </w:rPr>
            </w:pPr>
          </w:p>
        </w:tc>
        <w:tc>
          <w:tcPr>
            <w:tcW w:w="1663" w:type="dxa"/>
          </w:tcPr>
          <w:p w14:paraId="7DC732BD" w14:textId="1431F04C" w:rsidR="00893EEA" w:rsidRDefault="00893EEA" w:rsidP="00496656">
            <w:pPr>
              <w:rPr>
                <w:rFonts w:ascii="David" w:hAnsi="David" w:cs="David"/>
                <w:sz w:val="24"/>
                <w:szCs w:val="24"/>
                <w:rtl/>
              </w:rPr>
            </w:pPr>
          </w:p>
        </w:tc>
        <w:tc>
          <w:tcPr>
            <w:tcW w:w="1472" w:type="dxa"/>
          </w:tcPr>
          <w:p w14:paraId="5DF26BC7" w14:textId="46F3DB54" w:rsidR="00893EEA" w:rsidRDefault="00893EEA" w:rsidP="00496656">
            <w:pPr>
              <w:rPr>
                <w:rFonts w:ascii="David" w:hAnsi="David" w:cs="David"/>
                <w:sz w:val="24"/>
                <w:szCs w:val="24"/>
                <w:rtl/>
              </w:rPr>
            </w:pPr>
          </w:p>
        </w:tc>
        <w:tc>
          <w:tcPr>
            <w:tcW w:w="1907" w:type="dxa"/>
          </w:tcPr>
          <w:p w14:paraId="381D9985" w14:textId="77777777" w:rsidR="00893EEA" w:rsidRDefault="00893EEA" w:rsidP="00496656">
            <w:pPr>
              <w:rPr>
                <w:rFonts w:ascii="David" w:hAnsi="David" w:cs="David"/>
                <w:sz w:val="24"/>
                <w:szCs w:val="24"/>
                <w:rtl/>
              </w:rPr>
            </w:pPr>
          </w:p>
        </w:tc>
        <w:tc>
          <w:tcPr>
            <w:tcW w:w="1568" w:type="dxa"/>
          </w:tcPr>
          <w:p w14:paraId="62975031" w14:textId="77777777" w:rsidR="00893EEA" w:rsidRDefault="00893EEA" w:rsidP="00496656">
            <w:pPr>
              <w:rPr>
                <w:rFonts w:ascii="David" w:hAnsi="David" w:cs="David"/>
                <w:sz w:val="24"/>
                <w:szCs w:val="24"/>
                <w:rtl/>
              </w:rPr>
            </w:pPr>
          </w:p>
        </w:tc>
        <w:tc>
          <w:tcPr>
            <w:tcW w:w="1568" w:type="dxa"/>
          </w:tcPr>
          <w:p w14:paraId="61EC4F93" w14:textId="77777777" w:rsidR="00893EEA" w:rsidRDefault="00893EEA" w:rsidP="00496656">
            <w:pPr>
              <w:rPr>
                <w:rFonts w:ascii="David" w:hAnsi="David" w:cs="David"/>
                <w:sz w:val="24"/>
                <w:szCs w:val="24"/>
                <w:rtl/>
              </w:rPr>
            </w:pPr>
          </w:p>
        </w:tc>
      </w:tr>
      <w:tr w:rsidR="00893EEA" w14:paraId="62991493" w14:textId="77777777" w:rsidTr="00893EEA">
        <w:tc>
          <w:tcPr>
            <w:tcW w:w="728" w:type="dxa"/>
            <w:vMerge/>
          </w:tcPr>
          <w:p w14:paraId="714F1A4D" w14:textId="77777777" w:rsidR="00893EEA" w:rsidRDefault="00893EEA" w:rsidP="00496656">
            <w:pPr>
              <w:rPr>
                <w:rFonts w:ascii="David" w:hAnsi="David" w:cs="David"/>
                <w:sz w:val="24"/>
                <w:szCs w:val="24"/>
                <w:rtl/>
              </w:rPr>
            </w:pPr>
          </w:p>
        </w:tc>
        <w:tc>
          <w:tcPr>
            <w:tcW w:w="1290" w:type="dxa"/>
          </w:tcPr>
          <w:p w14:paraId="57FB5C5F" w14:textId="77777777" w:rsidR="00893EEA" w:rsidRDefault="00893EEA" w:rsidP="00496656">
            <w:pPr>
              <w:rPr>
                <w:rFonts w:ascii="David" w:hAnsi="David" w:cs="David"/>
                <w:sz w:val="24"/>
                <w:szCs w:val="24"/>
                <w:rtl/>
              </w:rPr>
            </w:pPr>
          </w:p>
        </w:tc>
        <w:tc>
          <w:tcPr>
            <w:tcW w:w="1663" w:type="dxa"/>
          </w:tcPr>
          <w:p w14:paraId="6113862C" w14:textId="5138164D" w:rsidR="00893EEA" w:rsidRDefault="00893EEA" w:rsidP="00496656">
            <w:pPr>
              <w:rPr>
                <w:rFonts w:ascii="David" w:hAnsi="David" w:cs="David"/>
                <w:sz w:val="24"/>
                <w:szCs w:val="24"/>
                <w:rtl/>
              </w:rPr>
            </w:pPr>
          </w:p>
        </w:tc>
        <w:tc>
          <w:tcPr>
            <w:tcW w:w="1472" w:type="dxa"/>
          </w:tcPr>
          <w:p w14:paraId="450F38C6" w14:textId="5ADC51B9" w:rsidR="00893EEA" w:rsidRDefault="00893EEA" w:rsidP="00496656">
            <w:pPr>
              <w:rPr>
                <w:rFonts w:ascii="David" w:hAnsi="David" w:cs="David"/>
                <w:sz w:val="24"/>
                <w:szCs w:val="24"/>
                <w:rtl/>
              </w:rPr>
            </w:pPr>
          </w:p>
        </w:tc>
        <w:tc>
          <w:tcPr>
            <w:tcW w:w="1907" w:type="dxa"/>
          </w:tcPr>
          <w:p w14:paraId="7401E841" w14:textId="77777777" w:rsidR="00893EEA" w:rsidRDefault="00893EEA" w:rsidP="00496656">
            <w:pPr>
              <w:rPr>
                <w:rFonts w:ascii="David" w:hAnsi="David" w:cs="David"/>
                <w:sz w:val="24"/>
                <w:szCs w:val="24"/>
                <w:rtl/>
              </w:rPr>
            </w:pPr>
          </w:p>
        </w:tc>
        <w:tc>
          <w:tcPr>
            <w:tcW w:w="1568" w:type="dxa"/>
          </w:tcPr>
          <w:p w14:paraId="08380E23" w14:textId="77777777" w:rsidR="00893EEA" w:rsidRDefault="00893EEA" w:rsidP="00496656">
            <w:pPr>
              <w:rPr>
                <w:rFonts w:ascii="David" w:hAnsi="David" w:cs="David"/>
                <w:sz w:val="24"/>
                <w:szCs w:val="24"/>
                <w:rtl/>
              </w:rPr>
            </w:pPr>
          </w:p>
        </w:tc>
        <w:tc>
          <w:tcPr>
            <w:tcW w:w="1568" w:type="dxa"/>
          </w:tcPr>
          <w:p w14:paraId="69830664" w14:textId="77777777" w:rsidR="00893EEA" w:rsidRDefault="00893EEA" w:rsidP="00496656">
            <w:pPr>
              <w:rPr>
                <w:rFonts w:ascii="David" w:hAnsi="David" w:cs="David"/>
                <w:sz w:val="24"/>
                <w:szCs w:val="24"/>
                <w:rtl/>
              </w:rPr>
            </w:pPr>
          </w:p>
        </w:tc>
      </w:tr>
      <w:tr w:rsidR="00893EEA" w14:paraId="79D36D4E" w14:textId="77777777" w:rsidTr="00893EEA">
        <w:tc>
          <w:tcPr>
            <w:tcW w:w="728" w:type="dxa"/>
            <w:vMerge w:val="restart"/>
          </w:tcPr>
          <w:p w14:paraId="25B73AF9" w14:textId="77777777" w:rsidR="00893EEA" w:rsidRDefault="00893EEA" w:rsidP="00496656">
            <w:pPr>
              <w:rPr>
                <w:rFonts w:ascii="David" w:hAnsi="David" w:cs="David"/>
                <w:sz w:val="24"/>
                <w:szCs w:val="24"/>
                <w:rtl/>
              </w:rPr>
            </w:pPr>
            <w:r>
              <w:rPr>
                <w:rFonts w:ascii="David" w:hAnsi="David" w:cs="David" w:hint="cs"/>
                <w:sz w:val="24"/>
                <w:szCs w:val="24"/>
                <w:rtl/>
              </w:rPr>
              <w:t>3</w:t>
            </w:r>
          </w:p>
        </w:tc>
        <w:tc>
          <w:tcPr>
            <w:tcW w:w="1290" w:type="dxa"/>
          </w:tcPr>
          <w:p w14:paraId="142584D9" w14:textId="77777777" w:rsidR="00893EEA" w:rsidRDefault="00893EEA" w:rsidP="00496656">
            <w:pPr>
              <w:rPr>
                <w:rFonts w:ascii="David" w:hAnsi="David" w:cs="David"/>
                <w:sz w:val="24"/>
                <w:szCs w:val="24"/>
                <w:rtl/>
              </w:rPr>
            </w:pPr>
          </w:p>
        </w:tc>
        <w:tc>
          <w:tcPr>
            <w:tcW w:w="1663" w:type="dxa"/>
          </w:tcPr>
          <w:p w14:paraId="7E66409C" w14:textId="277A4BD3" w:rsidR="00893EEA" w:rsidRDefault="00893EEA" w:rsidP="00496656">
            <w:pPr>
              <w:rPr>
                <w:rFonts w:ascii="David" w:hAnsi="David" w:cs="David"/>
                <w:sz w:val="24"/>
                <w:szCs w:val="24"/>
                <w:rtl/>
              </w:rPr>
            </w:pPr>
          </w:p>
        </w:tc>
        <w:tc>
          <w:tcPr>
            <w:tcW w:w="1472" w:type="dxa"/>
          </w:tcPr>
          <w:p w14:paraId="33C9ACD4" w14:textId="6FBC579E" w:rsidR="00893EEA" w:rsidRDefault="00893EEA" w:rsidP="00496656">
            <w:pPr>
              <w:rPr>
                <w:rFonts w:ascii="David" w:hAnsi="David" w:cs="David"/>
                <w:sz w:val="24"/>
                <w:szCs w:val="24"/>
                <w:rtl/>
              </w:rPr>
            </w:pPr>
          </w:p>
        </w:tc>
        <w:tc>
          <w:tcPr>
            <w:tcW w:w="1907" w:type="dxa"/>
          </w:tcPr>
          <w:p w14:paraId="5AF7FE88" w14:textId="77777777" w:rsidR="00893EEA" w:rsidRDefault="00893EEA" w:rsidP="00496656">
            <w:pPr>
              <w:rPr>
                <w:rFonts w:ascii="David" w:hAnsi="David" w:cs="David"/>
                <w:sz w:val="24"/>
                <w:szCs w:val="24"/>
                <w:rtl/>
              </w:rPr>
            </w:pPr>
          </w:p>
        </w:tc>
        <w:tc>
          <w:tcPr>
            <w:tcW w:w="1568" w:type="dxa"/>
          </w:tcPr>
          <w:p w14:paraId="76EC861D" w14:textId="77777777" w:rsidR="00893EEA" w:rsidRDefault="00893EEA" w:rsidP="00496656">
            <w:pPr>
              <w:rPr>
                <w:rFonts w:ascii="David" w:hAnsi="David" w:cs="David"/>
                <w:sz w:val="24"/>
                <w:szCs w:val="24"/>
                <w:rtl/>
              </w:rPr>
            </w:pPr>
          </w:p>
        </w:tc>
        <w:tc>
          <w:tcPr>
            <w:tcW w:w="1568" w:type="dxa"/>
          </w:tcPr>
          <w:p w14:paraId="6AE1F726" w14:textId="77777777" w:rsidR="00893EEA" w:rsidRDefault="00893EEA" w:rsidP="00496656">
            <w:pPr>
              <w:rPr>
                <w:rFonts w:ascii="David" w:hAnsi="David" w:cs="David"/>
                <w:sz w:val="24"/>
                <w:szCs w:val="24"/>
                <w:rtl/>
              </w:rPr>
            </w:pPr>
          </w:p>
        </w:tc>
      </w:tr>
      <w:tr w:rsidR="00893EEA" w14:paraId="08858347" w14:textId="77777777" w:rsidTr="00893EEA">
        <w:tc>
          <w:tcPr>
            <w:tcW w:w="728" w:type="dxa"/>
            <w:vMerge/>
          </w:tcPr>
          <w:p w14:paraId="3F1536F5" w14:textId="77777777" w:rsidR="00893EEA" w:rsidRDefault="00893EEA" w:rsidP="00496656">
            <w:pPr>
              <w:rPr>
                <w:rFonts w:ascii="David" w:hAnsi="David" w:cs="David"/>
                <w:sz w:val="24"/>
                <w:szCs w:val="24"/>
                <w:rtl/>
              </w:rPr>
            </w:pPr>
          </w:p>
        </w:tc>
        <w:tc>
          <w:tcPr>
            <w:tcW w:w="1290" w:type="dxa"/>
          </w:tcPr>
          <w:p w14:paraId="50987736" w14:textId="77777777" w:rsidR="00893EEA" w:rsidRDefault="00893EEA" w:rsidP="00496656">
            <w:pPr>
              <w:rPr>
                <w:rFonts w:ascii="David" w:hAnsi="David" w:cs="David"/>
                <w:sz w:val="24"/>
                <w:szCs w:val="24"/>
                <w:rtl/>
              </w:rPr>
            </w:pPr>
          </w:p>
        </w:tc>
        <w:tc>
          <w:tcPr>
            <w:tcW w:w="1663" w:type="dxa"/>
          </w:tcPr>
          <w:p w14:paraId="042232E7" w14:textId="4F30C8D4" w:rsidR="00893EEA" w:rsidRDefault="00893EEA" w:rsidP="00496656">
            <w:pPr>
              <w:rPr>
                <w:rFonts w:ascii="David" w:hAnsi="David" w:cs="David"/>
                <w:sz w:val="24"/>
                <w:szCs w:val="24"/>
                <w:rtl/>
              </w:rPr>
            </w:pPr>
          </w:p>
        </w:tc>
        <w:tc>
          <w:tcPr>
            <w:tcW w:w="1472" w:type="dxa"/>
          </w:tcPr>
          <w:p w14:paraId="2F078B0E" w14:textId="19BBA835" w:rsidR="00893EEA" w:rsidRDefault="00893EEA" w:rsidP="00496656">
            <w:pPr>
              <w:rPr>
                <w:rFonts w:ascii="David" w:hAnsi="David" w:cs="David"/>
                <w:sz w:val="24"/>
                <w:szCs w:val="24"/>
                <w:rtl/>
              </w:rPr>
            </w:pPr>
          </w:p>
        </w:tc>
        <w:tc>
          <w:tcPr>
            <w:tcW w:w="1907" w:type="dxa"/>
          </w:tcPr>
          <w:p w14:paraId="4F6E6855" w14:textId="77777777" w:rsidR="00893EEA" w:rsidRDefault="00893EEA" w:rsidP="00496656">
            <w:pPr>
              <w:rPr>
                <w:rFonts w:ascii="David" w:hAnsi="David" w:cs="David"/>
                <w:sz w:val="24"/>
                <w:szCs w:val="24"/>
                <w:rtl/>
              </w:rPr>
            </w:pPr>
          </w:p>
        </w:tc>
        <w:tc>
          <w:tcPr>
            <w:tcW w:w="1568" w:type="dxa"/>
          </w:tcPr>
          <w:p w14:paraId="59A57352" w14:textId="77777777" w:rsidR="00893EEA" w:rsidRDefault="00893EEA" w:rsidP="00496656">
            <w:pPr>
              <w:rPr>
                <w:rFonts w:ascii="David" w:hAnsi="David" w:cs="David"/>
                <w:sz w:val="24"/>
                <w:szCs w:val="24"/>
                <w:rtl/>
              </w:rPr>
            </w:pPr>
          </w:p>
        </w:tc>
        <w:tc>
          <w:tcPr>
            <w:tcW w:w="1568" w:type="dxa"/>
          </w:tcPr>
          <w:p w14:paraId="3B4606F4" w14:textId="77777777" w:rsidR="00893EEA" w:rsidRDefault="00893EEA" w:rsidP="00496656">
            <w:pPr>
              <w:rPr>
                <w:rFonts w:ascii="David" w:hAnsi="David" w:cs="David"/>
                <w:sz w:val="24"/>
                <w:szCs w:val="24"/>
                <w:rtl/>
              </w:rPr>
            </w:pPr>
          </w:p>
        </w:tc>
      </w:tr>
      <w:tr w:rsidR="00893EEA" w14:paraId="1AD7091A" w14:textId="77777777" w:rsidTr="00893EEA">
        <w:tc>
          <w:tcPr>
            <w:tcW w:w="728" w:type="dxa"/>
          </w:tcPr>
          <w:p w14:paraId="0509FCF5" w14:textId="77777777" w:rsidR="00893EEA" w:rsidRDefault="00893EEA" w:rsidP="00496656">
            <w:pPr>
              <w:rPr>
                <w:rFonts w:ascii="David" w:hAnsi="David" w:cs="David"/>
                <w:sz w:val="24"/>
                <w:szCs w:val="24"/>
                <w:rtl/>
              </w:rPr>
            </w:pPr>
            <w:r>
              <w:rPr>
                <w:rFonts w:ascii="David" w:hAnsi="David" w:cs="David" w:hint="cs"/>
                <w:sz w:val="24"/>
                <w:szCs w:val="24"/>
                <w:rtl/>
              </w:rPr>
              <w:t>4</w:t>
            </w:r>
          </w:p>
        </w:tc>
        <w:tc>
          <w:tcPr>
            <w:tcW w:w="1290" w:type="dxa"/>
          </w:tcPr>
          <w:p w14:paraId="2BEDA49F" w14:textId="77777777" w:rsidR="00893EEA" w:rsidRDefault="00893EEA" w:rsidP="00496656">
            <w:pPr>
              <w:rPr>
                <w:rFonts w:ascii="David" w:hAnsi="David" w:cs="David"/>
                <w:sz w:val="24"/>
                <w:szCs w:val="24"/>
                <w:rtl/>
              </w:rPr>
            </w:pPr>
          </w:p>
        </w:tc>
        <w:tc>
          <w:tcPr>
            <w:tcW w:w="1663" w:type="dxa"/>
          </w:tcPr>
          <w:p w14:paraId="56D132C4" w14:textId="023C57B3" w:rsidR="00893EEA" w:rsidRDefault="00893EEA" w:rsidP="00496656">
            <w:pPr>
              <w:rPr>
                <w:rFonts w:ascii="David" w:hAnsi="David" w:cs="David"/>
                <w:sz w:val="24"/>
                <w:szCs w:val="24"/>
                <w:rtl/>
              </w:rPr>
            </w:pPr>
          </w:p>
        </w:tc>
        <w:tc>
          <w:tcPr>
            <w:tcW w:w="1472" w:type="dxa"/>
          </w:tcPr>
          <w:p w14:paraId="32955C3A" w14:textId="1D95431C" w:rsidR="00893EEA" w:rsidRDefault="00893EEA" w:rsidP="00496656">
            <w:pPr>
              <w:rPr>
                <w:rFonts w:ascii="David" w:hAnsi="David" w:cs="David"/>
                <w:sz w:val="24"/>
                <w:szCs w:val="24"/>
              </w:rPr>
            </w:pPr>
          </w:p>
        </w:tc>
        <w:tc>
          <w:tcPr>
            <w:tcW w:w="1907" w:type="dxa"/>
          </w:tcPr>
          <w:p w14:paraId="26FFDA70" w14:textId="77777777" w:rsidR="00893EEA" w:rsidRDefault="00893EEA" w:rsidP="00496656">
            <w:pPr>
              <w:rPr>
                <w:rFonts w:ascii="David" w:hAnsi="David" w:cs="David"/>
                <w:sz w:val="24"/>
                <w:szCs w:val="24"/>
                <w:rtl/>
              </w:rPr>
            </w:pPr>
          </w:p>
        </w:tc>
        <w:tc>
          <w:tcPr>
            <w:tcW w:w="1568" w:type="dxa"/>
          </w:tcPr>
          <w:p w14:paraId="406BCB76" w14:textId="77777777" w:rsidR="00893EEA" w:rsidRDefault="00893EEA" w:rsidP="00496656">
            <w:pPr>
              <w:rPr>
                <w:rFonts w:ascii="David" w:hAnsi="David" w:cs="David"/>
                <w:sz w:val="24"/>
                <w:szCs w:val="24"/>
                <w:rtl/>
              </w:rPr>
            </w:pPr>
          </w:p>
        </w:tc>
        <w:tc>
          <w:tcPr>
            <w:tcW w:w="1568" w:type="dxa"/>
          </w:tcPr>
          <w:p w14:paraId="0269405E" w14:textId="77777777" w:rsidR="00893EEA" w:rsidRDefault="00893EEA" w:rsidP="00496656">
            <w:pPr>
              <w:rPr>
                <w:rFonts w:ascii="David" w:hAnsi="David" w:cs="David"/>
                <w:sz w:val="24"/>
                <w:szCs w:val="24"/>
                <w:rtl/>
              </w:rPr>
            </w:pPr>
          </w:p>
        </w:tc>
      </w:tr>
      <w:tr w:rsidR="00893EEA" w14:paraId="417ECFDE" w14:textId="77777777" w:rsidTr="00893EEA">
        <w:tc>
          <w:tcPr>
            <w:tcW w:w="728" w:type="dxa"/>
          </w:tcPr>
          <w:p w14:paraId="4684F1B4" w14:textId="77777777" w:rsidR="00893EEA" w:rsidRDefault="00893EEA" w:rsidP="00496656">
            <w:pPr>
              <w:rPr>
                <w:rFonts w:ascii="David" w:hAnsi="David" w:cs="David"/>
                <w:sz w:val="24"/>
                <w:szCs w:val="24"/>
                <w:rtl/>
              </w:rPr>
            </w:pPr>
            <w:r>
              <w:rPr>
                <w:rFonts w:ascii="David" w:hAnsi="David" w:cs="David" w:hint="cs"/>
                <w:sz w:val="24"/>
                <w:szCs w:val="24"/>
                <w:rtl/>
              </w:rPr>
              <w:t>5</w:t>
            </w:r>
          </w:p>
        </w:tc>
        <w:tc>
          <w:tcPr>
            <w:tcW w:w="1290" w:type="dxa"/>
          </w:tcPr>
          <w:p w14:paraId="3721B29B" w14:textId="77777777" w:rsidR="00893EEA" w:rsidRDefault="00893EEA" w:rsidP="00496656">
            <w:pPr>
              <w:rPr>
                <w:rFonts w:ascii="David" w:hAnsi="David" w:cs="David"/>
                <w:sz w:val="24"/>
                <w:szCs w:val="24"/>
                <w:rtl/>
              </w:rPr>
            </w:pPr>
          </w:p>
        </w:tc>
        <w:tc>
          <w:tcPr>
            <w:tcW w:w="1663" w:type="dxa"/>
          </w:tcPr>
          <w:p w14:paraId="22CDA32D" w14:textId="0F0C0BBF" w:rsidR="00893EEA" w:rsidRDefault="00893EEA" w:rsidP="00496656">
            <w:pPr>
              <w:rPr>
                <w:rFonts w:ascii="David" w:hAnsi="David" w:cs="David"/>
                <w:sz w:val="24"/>
                <w:szCs w:val="24"/>
                <w:rtl/>
              </w:rPr>
            </w:pPr>
          </w:p>
        </w:tc>
        <w:tc>
          <w:tcPr>
            <w:tcW w:w="1472" w:type="dxa"/>
          </w:tcPr>
          <w:p w14:paraId="45F9B809" w14:textId="5FFD2F4A" w:rsidR="00893EEA" w:rsidRDefault="00893EEA" w:rsidP="00496656">
            <w:pPr>
              <w:rPr>
                <w:rFonts w:ascii="David" w:hAnsi="David" w:cs="David"/>
                <w:sz w:val="24"/>
                <w:szCs w:val="24"/>
                <w:rtl/>
              </w:rPr>
            </w:pPr>
          </w:p>
        </w:tc>
        <w:tc>
          <w:tcPr>
            <w:tcW w:w="1907" w:type="dxa"/>
          </w:tcPr>
          <w:p w14:paraId="1815FE13" w14:textId="77777777" w:rsidR="00893EEA" w:rsidRDefault="00893EEA" w:rsidP="00496656">
            <w:pPr>
              <w:rPr>
                <w:rFonts w:ascii="David" w:hAnsi="David" w:cs="David"/>
                <w:sz w:val="24"/>
                <w:szCs w:val="24"/>
                <w:rtl/>
              </w:rPr>
            </w:pPr>
          </w:p>
        </w:tc>
        <w:tc>
          <w:tcPr>
            <w:tcW w:w="1568" w:type="dxa"/>
          </w:tcPr>
          <w:p w14:paraId="1EC0D959" w14:textId="77777777" w:rsidR="00893EEA" w:rsidRDefault="00893EEA" w:rsidP="00496656">
            <w:pPr>
              <w:rPr>
                <w:rFonts w:ascii="David" w:hAnsi="David" w:cs="David"/>
                <w:sz w:val="24"/>
                <w:szCs w:val="24"/>
                <w:rtl/>
              </w:rPr>
            </w:pPr>
          </w:p>
        </w:tc>
        <w:tc>
          <w:tcPr>
            <w:tcW w:w="1568" w:type="dxa"/>
          </w:tcPr>
          <w:p w14:paraId="675EF8E1" w14:textId="77777777" w:rsidR="00893EEA" w:rsidRDefault="00893EEA" w:rsidP="00496656">
            <w:pPr>
              <w:rPr>
                <w:rFonts w:ascii="David" w:hAnsi="David" w:cs="David"/>
                <w:sz w:val="24"/>
                <w:szCs w:val="24"/>
                <w:rtl/>
              </w:rPr>
            </w:pPr>
          </w:p>
        </w:tc>
      </w:tr>
      <w:tr w:rsidR="00893EEA" w14:paraId="5DC028E0" w14:textId="77777777" w:rsidTr="00893EEA">
        <w:tc>
          <w:tcPr>
            <w:tcW w:w="728" w:type="dxa"/>
          </w:tcPr>
          <w:p w14:paraId="38F9425A" w14:textId="77777777" w:rsidR="00893EEA" w:rsidRDefault="00893EEA" w:rsidP="00496656">
            <w:pPr>
              <w:rPr>
                <w:rFonts w:ascii="David" w:hAnsi="David" w:cs="David"/>
                <w:sz w:val="24"/>
                <w:szCs w:val="24"/>
                <w:rtl/>
              </w:rPr>
            </w:pPr>
            <w:r>
              <w:rPr>
                <w:rFonts w:ascii="David" w:hAnsi="David" w:cs="David" w:hint="cs"/>
                <w:sz w:val="24"/>
                <w:szCs w:val="24"/>
                <w:rtl/>
              </w:rPr>
              <w:t>6</w:t>
            </w:r>
          </w:p>
        </w:tc>
        <w:tc>
          <w:tcPr>
            <w:tcW w:w="1290" w:type="dxa"/>
          </w:tcPr>
          <w:p w14:paraId="5C72431A" w14:textId="77777777" w:rsidR="00893EEA" w:rsidRDefault="00893EEA" w:rsidP="00496656">
            <w:pPr>
              <w:rPr>
                <w:rFonts w:ascii="David" w:hAnsi="David" w:cs="David"/>
                <w:sz w:val="24"/>
                <w:szCs w:val="24"/>
                <w:rtl/>
              </w:rPr>
            </w:pPr>
          </w:p>
        </w:tc>
        <w:tc>
          <w:tcPr>
            <w:tcW w:w="1663" w:type="dxa"/>
          </w:tcPr>
          <w:p w14:paraId="26853216" w14:textId="03EAC8BB" w:rsidR="00893EEA" w:rsidRDefault="00893EEA" w:rsidP="00496656">
            <w:pPr>
              <w:rPr>
                <w:rFonts w:ascii="David" w:hAnsi="David" w:cs="David"/>
                <w:sz w:val="24"/>
                <w:szCs w:val="24"/>
                <w:rtl/>
              </w:rPr>
            </w:pPr>
          </w:p>
        </w:tc>
        <w:tc>
          <w:tcPr>
            <w:tcW w:w="1472" w:type="dxa"/>
          </w:tcPr>
          <w:p w14:paraId="5EDF3036" w14:textId="5C2B4B0B" w:rsidR="00893EEA" w:rsidRDefault="00893EEA" w:rsidP="00496656">
            <w:pPr>
              <w:rPr>
                <w:rFonts w:ascii="David" w:hAnsi="David" w:cs="David"/>
                <w:sz w:val="24"/>
                <w:szCs w:val="24"/>
                <w:rtl/>
              </w:rPr>
            </w:pPr>
          </w:p>
        </w:tc>
        <w:tc>
          <w:tcPr>
            <w:tcW w:w="1907" w:type="dxa"/>
          </w:tcPr>
          <w:p w14:paraId="334966A1" w14:textId="77777777" w:rsidR="00893EEA" w:rsidRDefault="00893EEA" w:rsidP="00496656">
            <w:pPr>
              <w:rPr>
                <w:rFonts w:ascii="David" w:hAnsi="David" w:cs="David"/>
                <w:sz w:val="24"/>
                <w:szCs w:val="24"/>
                <w:rtl/>
              </w:rPr>
            </w:pPr>
          </w:p>
        </w:tc>
        <w:tc>
          <w:tcPr>
            <w:tcW w:w="1568" w:type="dxa"/>
          </w:tcPr>
          <w:p w14:paraId="21F2EE41" w14:textId="77777777" w:rsidR="00893EEA" w:rsidRDefault="00893EEA" w:rsidP="00496656">
            <w:pPr>
              <w:rPr>
                <w:rFonts w:ascii="David" w:hAnsi="David" w:cs="David"/>
                <w:sz w:val="24"/>
                <w:szCs w:val="24"/>
                <w:rtl/>
              </w:rPr>
            </w:pPr>
          </w:p>
        </w:tc>
        <w:tc>
          <w:tcPr>
            <w:tcW w:w="1568" w:type="dxa"/>
          </w:tcPr>
          <w:p w14:paraId="7FAAFD30" w14:textId="77777777" w:rsidR="00893EEA" w:rsidRDefault="00893EEA" w:rsidP="00496656">
            <w:pPr>
              <w:rPr>
                <w:rFonts w:ascii="David" w:hAnsi="David" w:cs="David"/>
                <w:sz w:val="24"/>
                <w:szCs w:val="24"/>
                <w:rtl/>
              </w:rPr>
            </w:pPr>
          </w:p>
        </w:tc>
      </w:tr>
      <w:tr w:rsidR="00893EEA" w14:paraId="5E475EE1" w14:textId="77777777" w:rsidTr="00893EEA">
        <w:tc>
          <w:tcPr>
            <w:tcW w:w="728" w:type="dxa"/>
          </w:tcPr>
          <w:p w14:paraId="2FECFEC1" w14:textId="77777777" w:rsidR="00893EEA" w:rsidRDefault="00893EEA" w:rsidP="00496656">
            <w:pPr>
              <w:rPr>
                <w:rFonts w:ascii="David" w:hAnsi="David" w:cs="David"/>
                <w:sz w:val="24"/>
                <w:szCs w:val="24"/>
                <w:rtl/>
              </w:rPr>
            </w:pPr>
            <w:r>
              <w:rPr>
                <w:rFonts w:ascii="David" w:hAnsi="David" w:cs="David" w:hint="cs"/>
                <w:sz w:val="24"/>
                <w:szCs w:val="24"/>
                <w:rtl/>
              </w:rPr>
              <w:t>7</w:t>
            </w:r>
          </w:p>
        </w:tc>
        <w:tc>
          <w:tcPr>
            <w:tcW w:w="1290" w:type="dxa"/>
          </w:tcPr>
          <w:p w14:paraId="45D3D138" w14:textId="77777777" w:rsidR="00893EEA" w:rsidRDefault="00893EEA" w:rsidP="00496656">
            <w:pPr>
              <w:rPr>
                <w:rFonts w:ascii="David" w:hAnsi="David" w:cs="David"/>
                <w:sz w:val="24"/>
                <w:szCs w:val="24"/>
                <w:rtl/>
              </w:rPr>
            </w:pPr>
          </w:p>
        </w:tc>
        <w:tc>
          <w:tcPr>
            <w:tcW w:w="1663" w:type="dxa"/>
          </w:tcPr>
          <w:p w14:paraId="6A0E32E6" w14:textId="2400FA78" w:rsidR="00893EEA" w:rsidRDefault="00893EEA" w:rsidP="007865FD">
            <w:pPr>
              <w:tabs>
                <w:tab w:val="center" w:pos="1096"/>
              </w:tabs>
              <w:rPr>
                <w:rFonts w:ascii="David" w:hAnsi="David" w:cs="David"/>
                <w:sz w:val="24"/>
                <w:szCs w:val="24"/>
                <w:rtl/>
              </w:rPr>
            </w:pPr>
          </w:p>
        </w:tc>
        <w:tc>
          <w:tcPr>
            <w:tcW w:w="1472" w:type="dxa"/>
          </w:tcPr>
          <w:p w14:paraId="3DC38E6D" w14:textId="61235857" w:rsidR="00893EEA" w:rsidRDefault="00893EEA" w:rsidP="00496656">
            <w:pPr>
              <w:rPr>
                <w:rFonts w:ascii="David" w:hAnsi="David" w:cs="David"/>
                <w:sz w:val="24"/>
                <w:szCs w:val="24"/>
                <w:rtl/>
              </w:rPr>
            </w:pPr>
          </w:p>
        </w:tc>
        <w:tc>
          <w:tcPr>
            <w:tcW w:w="1907" w:type="dxa"/>
          </w:tcPr>
          <w:p w14:paraId="123BC285" w14:textId="77777777" w:rsidR="00893EEA" w:rsidRDefault="00893EEA" w:rsidP="00496656">
            <w:pPr>
              <w:rPr>
                <w:rFonts w:ascii="David" w:hAnsi="David" w:cs="David"/>
                <w:sz w:val="24"/>
                <w:szCs w:val="24"/>
                <w:rtl/>
              </w:rPr>
            </w:pPr>
          </w:p>
        </w:tc>
        <w:tc>
          <w:tcPr>
            <w:tcW w:w="1568" w:type="dxa"/>
          </w:tcPr>
          <w:p w14:paraId="19A21068" w14:textId="77777777" w:rsidR="00893EEA" w:rsidRDefault="00893EEA" w:rsidP="00496656">
            <w:pPr>
              <w:rPr>
                <w:rFonts w:ascii="David" w:hAnsi="David" w:cs="David"/>
                <w:sz w:val="24"/>
                <w:szCs w:val="24"/>
                <w:rtl/>
              </w:rPr>
            </w:pPr>
          </w:p>
        </w:tc>
        <w:tc>
          <w:tcPr>
            <w:tcW w:w="1568" w:type="dxa"/>
          </w:tcPr>
          <w:p w14:paraId="795C2013" w14:textId="77777777" w:rsidR="00893EEA" w:rsidRDefault="00893EEA" w:rsidP="00496656">
            <w:pPr>
              <w:rPr>
                <w:rFonts w:ascii="David" w:hAnsi="David" w:cs="David"/>
                <w:sz w:val="24"/>
                <w:szCs w:val="24"/>
                <w:rtl/>
              </w:rPr>
            </w:pPr>
          </w:p>
        </w:tc>
      </w:tr>
      <w:tr w:rsidR="00893EEA" w14:paraId="4430D643" w14:textId="77777777" w:rsidTr="00893EEA">
        <w:tc>
          <w:tcPr>
            <w:tcW w:w="728" w:type="dxa"/>
            <w:vMerge w:val="restart"/>
          </w:tcPr>
          <w:p w14:paraId="730FBFD1" w14:textId="77777777" w:rsidR="00893EEA" w:rsidRDefault="00893EEA" w:rsidP="00496656">
            <w:pPr>
              <w:rPr>
                <w:rFonts w:ascii="David" w:hAnsi="David" w:cs="David"/>
                <w:sz w:val="24"/>
                <w:szCs w:val="24"/>
                <w:rtl/>
              </w:rPr>
            </w:pPr>
            <w:r>
              <w:rPr>
                <w:rFonts w:ascii="David" w:hAnsi="David" w:cs="David" w:hint="cs"/>
                <w:sz w:val="24"/>
                <w:szCs w:val="24"/>
                <w:rtl/>
              </w:rPr>
              <w:t>8</w:t>
            </w:r>
          </w:p>
        </w:tc>
        <w:tc>
          <w:tcPr>
            <w:tcW w:w="1290" w:type="dxa"/>
          </w:tcPr>
          <w:p w14:paraId="0561740E" w14:textId="77777777" w:rsidR="00893EEA" w:rsidRDefault="00893EEA" w:rsidP="00496656">
            <w:pPr>
              <w:rPr>
                <w:rFonts w:ascii="David" w:hAnsi="David" w:cs="David"/>
                <w:sz w:val="24"/>
                <w:szCs w:val="24"/>
                <w:rtl/>
              </w:rPr>
            </w:pPr>
          </w:p>
        </w:tc>
        <w:tc>
          <w:tcPr>
            <w:tcW w:w="1663" w:type="dxa"/>
          </w:tcPr>
          <w:p w14:paraId="06ADE7CD" w14:textId="0671421F" w:rsidR="00893EEA" w:rsidRDefault="00893EEA" w:rsidP="00496656">
            <w:pPr>
              <w:rPr>
                <w:rFonts w:ascii="David" w:hAnsi="David" w:cs="David"/>
                <w:sz w:val="24"/>
                <w:szCs w:val="24"/>
                <w:rtl/>
              </w:rPr>
            </w:pPr>
          </w:p>
        </w:tc>
        <w:tc>
          <w:tcPr>
            <w:tcW w:w="1472" w:type="dxa"/>
          </w:tcPr>
          <w:p w14:paraId="58A2451D" w14:textId="5495808B" w:rsidR="00893EEA" w:rsidRDefault="00893EEA" w:rsidP="00496656">
            <w:pPr>
              <w:rPr>
                <w:rFonts w:ascii="David" w:hAnsi="David" w:cs="David"/>
                <w:sz w:val="24"/>
                <w:szCs w:val="24"/>
                <w:rtl/>
              </w:rPr>
            </w:pPr>
          </w:p>
        </w:tc>
        <w:tc>
          <w:tcPr>
            <w:tcW w:w="1907" w:type="dxa"/>
          </w:tcPr>
          <w:p w14:paraId="644258BA" w14:textId="77777777" w:rsidR="00893EEA" w:rsidRDefault="00893EEA" w:rsidP="00496656">
            <w:pPr>
              <w:rPr>
                <w:rFonts w:ascii="David" w:hAnsi="David" w:cs="David"/>
                <w:sz w:val="24"/>
                <w:szCs w:val="24"/>
                <w:rtl/>
              </w:rPr>
            </w:pPr>
          </w:p>
        </w:tc>
        <w:tc>
          <w:tcPr>
            <w:tcW w:w="1568" w:type="dxa"/>
          </w:tcPr>
          <w:p w14:paraId="6052C6B0" w14:textId="77777777" w:rsidR="00893EEA" w:rsidRDefault="00893EEA" w:rsidP="00496656">
            <w:pPr>
              <w:rPr>
                <w:rFonts w:ascii="David" w:hAnsi="David" w:cs="David"/>
                <w:sz w:val="24"/>
                <w:szCs w:val="24"/>
                <w:rtl/>
              </w:rPr>
            </w:pPr>
          </w:p>
        </w:tc>
        <w:tc>
          <w:tcPr>
            <w:tcW w:w="1568" w:type="dxa"/>
          </w:tcPr>
          <w:p w14:paraId="629D3616" w14:textId="77777777" w:rsidR="00893EEA" w:rsidRDefault="00893EEA" w:rsidP="00496656">
            <w:pPr>
              <w:rPr>
                <w:rFonts w:ascii="David" w:hAnsi="David" w:cs="David"/>
                <w:sz w:val="24"/>
                <w:szCs w:val="24"/>
                <w:rtl/>
              </w:rPr>
            </w:pPr>
          </w:p>
        </w:tc>
      </w:tr>
      <w:tr w:rsidR="00893EEA" w14:paraId="1A51E8A2" w14:textId="77777777" w:rsidTr="00893EEA">
        <w:tc>
          <w:tcPr>
            <w:tcW w:w="728" w:type="dxa"/>
            <w:vMerge/>
          </w:tcPr>
          <w:p w14:paraId="2098B43D" w14:textId="77777777" w:rsidR="00893EEA" w:rsidRDefault="00893EEA" w:rsidP="00496656">
            <w:pPr>
              <w:rPr>
                <w:rFonts w:ascii="David" w:hAnsi="David" w:cs="David"/>
                <w:sz w:val="24"/>
                <w:szCs w:val="24"/>
                <w:rtl/>
              </w:rPr>
            </w:pPr>
          </w:p>
        </w:tc>
        <w:tc>
          <w:tcPr>
            <w:tcW w:w="1290" w:type="dxa"/>
          </w:tcPr>
          <w:p w14:paraId="540388A4" w14:textId="77777777" w:rsidR="00893EEA" w:rsidRDefault="00893EEA" w:rsidP="00496656">
            <w:pPr>
              <w:rPr>
                <w:rFonts w:ascii="David" w:hAnsi="David" w:cs="David"/>
                <w:sz w:val="24"/>
                <w:szCs w:val="24"/>
                <w:rtl/>
              </w:rPr>
            </w:pPr>
          </w:p>
        </w:tc>
        <w:tc>
          <w:tcPr>
            <w:tcW w:w="1663" w:type="dxa"/>
          </w:tcPr>
          <w:p w14:paraId="269DD75E" w14:textId="6CAE9F88" w:rsidR="00893EEA" w:rsidRDefault="00893EEA" w:rsidP="00496656">
            <w:pPr>
              <w:rPr>
                <w:rFonts w:ascii="David" w:hAnsi="David" w:cs="David"/>
                <w:sz w:val="24"/>
                <w:szCs w:val="24"/>
                <w:rtl/>
              </w:rPr>
            </w:pPr>
          </w:p>
        </w:tc>
        <w:tc>
          <w:tcPr>
            <w:tcW w:w="1472" w:type="dxa"/>
          </w:tcPr>
          <w:p w14:paraId="105BF82F" w14:textId="420248C6" w:rsidR="00893EEA" w:rsidRDefault="00893EEA" w:rsidP="00496656">
            <w:pPr>
              <w:rPr>
                <w:rFonts w:ascii="David" w:hAnsi="David" w:cs="David"/>
                <w:sz w:val="24"/>
                <w:szCs w:val="24"/>
                <w:rtl/>
              </w:rPr>
            </w:pPr>
          </w:p>
        </w:tc>
        <w:tc>
          <w:tcPr>
            <w:tcW w:w="1907" w:type="dxa"/>
          </w:tcPr>
          <w:p w14:paraId="334CDE0B" w14:textId="77777777" w:rsidR="00893EEA" w:rsidRDefault="00893EEA" w:rsidP="00496656">
            <w:pPr>
              <w:rPr>
                <w:rFonts w:ascii="David" w:hAnsi="David" w:cs="David"/>
                <w:sz w:val="24"/>
                <w:szCs w:val="24"/>
                <w:rtl/>
              </w:rPr>
            </w:pPr>
          </w:p>
        </w:tc>
        <w:tc>
          <w:tcPr>
            <w:tcW w:w="1568" w:type="dxa"/>
          </w:tcPr>
          <w:p w14:paraId="26EF23F7" w14:textId="77777777" w:rsidR="00893EEA" w:rsidRDefault="00893EEA" w:rsidP="00496656">
            <w:pPr>
              <w:rPr>
                <w:rFonts w:ascii="David" w:hAnsi="David" w:cs="David"/>
                <w:sz w:val="24"/>
                <w:szCs w:val="24"/>
                <w:rtl/>
              </w:rPr>
            </w:pPr>
          </w:p>
        </w:tc>
        <w:tc>
          <w:tcPr>
            <w:tcW w:w="1568" w:type="dxa"/>
          </w:tcPr>
          <w:p w14:paraId="3F4377A6" w14:textId="77777777" w:rsidR="00893EEA" w:rsidRDefault="00893EEA" w:rsidP="00496656">
            <w:pPr>
              <w:rPr>
                <w:rFonts w:ascii="David" w:hAnsi="David" w:cs="David"/>
                <w:sz w:val="24"/>
                <w:szCs w:val="24"/>
                <w:rtl/>
              </w:rPr>
            </w:pPr>
          </w:p>
        </w:tc>
      </w:tr>
      <w:tr w:rsidR="00893EEA" w14:paraId="71F1EC8C" w14:textId="77777777" w:rsidTr="00893EEA">
        <w:tc>
          <w:tcPr>
            <w:tcW w:w="728" w:type="dxa"/>
            <w:vMerge w:val="restart"/>
          </w:tcPr>
          <w:p w14:paraId="535653B6" w14:textId="77777777" w:rsidR="00893EEA" w:rsidRDefault="00893EEA" w:rsidP="00496656">
            <w:pPr>
              <w:rPr>
                <w:rFonts w:ascii="David" w:hAnsi="David" w:cs="David"/>
                <w:sz w:val="24"/>
                <w:szCs w:val="24"/>
                <w:rtl/>
              </w:rPr>
            </w:pPr>
            <w:r>
              <w:rPr>
                <w:rFonts w:ascii="David" w:hAnsi="David" w:cs="David" w:hint="cs"/>
                <w:sz w:val="24"/>
                <w:szCs w:val="24"/>
                <w:rtl/>
              </w:rPr>
              <w:t>9</w:t>
            </w:r>
          </w:p>
        </w:tc>
        <w:tc>
          <w:tcPr>
            <w:tcW w:w="1290" w:type="dxa"/>
          </w:tcPr>
          <w:p w14:paraId="04029B77" w14:textId="77777777" w:rsidR="00893EEA" w:rsidRDefault="00893EEA" w:rsidP="00496656">
            <w:pPr>
              <w:rPr>
                <w:rFonts w:ascii="David" w:hAnsi="David" w:cs="David"/>
                <w:sz w:val="24"/>
                <w:szCs w:val="24"/>
                <w:rtl/>
              </w:rPr>
            </w:pPr>
          </w:p>
        </w:tc>
        <w:tc>
          <w:tcPr>
            <w:tcW w:w="1663" w:type="dxa"/>
          </w:tcPr>
          <w:p w14:paraId="7312D648" w14:textId="47FDD653" w:rsidR="00893EEA" w:rsidRDefault="00893EEA" w:rsidP="00496656">
            <w:pPr>
              <w:rPr>
                <w:rFonts w:ascii="David" w:hAnsi="David" w:cs="David"/>
                <w:sz w:val="24"/>
                <w:szCs w:val="24"/>
                <w:rtl/>
              </w:rPr>
            </w:pPr>
          </w:p>
        </w:tc>
        <w:tc>
          <w:tcPr>
            <w:tcW w:w="1472" w:type="dxa"/>
          </w:tcPr>
          <w:p w14:paraId="34B36EE2" w14:textId="022B08D0" w:rsidR="00893EEA" w:rsidRDefault="00893EEA" w:rsidP="00496656">
            <w:pPr>
              <w:rPr>
                <w:rFonts w:ascii="David" w:hAnsi="David" w:cs="David"/>
                <w:sz w:val="24"/>
                <w:szCs w:val="24"/>
                <w:rtl/>
              </w:rPr>
            </w:pPr>
          </w:p>
        </w:tc>
        <w:tc>
          <w:tcPr>
            <w:tcW w:w="1907" w:type="dxa"/>
          </w:tcPr>
          <w:p w14:paraId="62B1AF23" w14:textId="77777777" w:rsidR="00893EEA" w:rsidRDefault="00893EEA" w:rsidP="00496656">
            <w:pPr>
              <w:rPr>
                <w:rFonts w:ascii="David" w:hAnsi="David" w:cs="David"/>
                <w:sz w:val="24"/>
                <w:szCs w:val="24"/>
                <w:rtl/>
              </w:rPr>
            </w:pPr>
          </w:p>
        </w:tc>
        <w:tc>
          <w:tcPr>
            <w:tcW w:w="1568" w:type="dxa"/>
          </w:tcPr>
          <w:p w14:paraId="5598C627" w14:textId="77777777" w:rsidR="00893EEA" w:rsidRDefault="00893EEA" w:rsidP="00496656">
            <w:pPr>
              <w:rPr>
                <w:rFonts w:ascii="David" w:hAnsi="David" w:cs="David"/>
                <w:sz w:val="24"/>
                <w:szCs w:val="24"/>
                <w:rtl/>
              </w:rPr>
            </w:pPr>
          </w:p>
        </w:tc>
        <w:tc>
          <w:tcPr>
            <w:tcW w:w="1568" w:type="dxa"/>
          </w:tcPr>
          <w:p w14:paraId="60F6AA58" w14:textId="77777777" w:rsidR="00893EEA" w:rsidRDefault="00893EEA" w:rsidP="00496656">
            <w:pPr>
              <w:rPr>
                <w:rFonts w:ascii="David" w:hAnsi="David" w:cs="David"/>
                <w:sz w:val="24"/>
                <w:szCs w:val="24"/>
                <w:rtl/>
              </w:rPr>
            </w:pPr>
          </w:p>
        </w:tc>
      </w:tr>
      <w:tr w:rsidR="00893EEA" w14:paraId="179A796E" w14:textId="77777777" w:rsidTr="00893EEA">
        <w:tc>
          <w:tcPr>
            <w:tcW w:w="728" w:type="dxa"/>
            <w:vMerge/>
          </w:tcPr>
          <w:p w14:paraId="690CBD5A" w14:textId="77777777" w:rsidR="00893EEA" w:rsidRDefault="00893EEA" w:rsidP="00496656">
            <w:pPr>
              <w:rPr>
                <w:rFonts w:ascii="David" w:hAnsi="David" w:cs="David"/>
                <w:sz w:val="24"/>
                <w:szCs w:val="24"/>
                <w:rtl/>
              </w:rPr>
            </w:pPr>
          </w:p>
        </w:tc>
        <w:tc>
          <w:tcPr>
            <w:tcW w:w="1290" w:type="dxa"/>
          </w:tcPr>
          <w:p w14:paraId="4804B71F" w14:textId="77777777" w:rsidR="00893EEA" w:rsidRDefault="00893EEA" w:rsidP="00496656">
            <w:pPr>
              <w:rPr>
                <w:rFonts w:ascii="David" w:hAnsi="David" w:cs="David"/>
                <w:sz w:val="24"/>
                <w:szCs w:val="24"/>
                <w:rtl/>
              </w:rPr>
            </w:pPr>
          </w:p>
        </w:tc>
        <w:tc>
          <w:tcPr>
            <w:tcW w:w="1663" w:type="dxa"/>
          </w:tcPr>
          <w:p w14:paraId="77F209D5" w14:textId="4A9AAE6C" w:rsidR="00893EEA" w:rsidRDefault="00893EEA" w:rsidP="00496656">
            <w:pPr>
              <w:rPr>
                <w:rFonts w:ascii="David" w:hAnsi="David" w:cs="David"/>
                <w:sz w:val="24"/>
                <w:szCs w:val="24"/>
                <w:rtl/>
              </w:rPr>
            </w:pPr>
          </w:p>
        </w:tc>
        <w:tc>
          <w:tcPr>
            <w:tcW w:w="1472" w:type="dxa"/>
          </w:tcPr>
          <w:p w14:paraId="1B702DF6" w14:textId="701401EC" w:rsidR="00893EEA" w:rsidRDefault="00893EEA" w:rsidP="00496656">
            <w:pPr>
              <w:rPr>
                <w:rFonts w:ascii="David" w:hAnsi="David" w:cs="David"/>
                <w:sz w:val="24"/>
                <w:szCs w:val="24"/>
                <w:rtl/>
              </w:rPr>
            </w:pPr>
          </w:p>
        </w:tc>
        <w:tc>
          <w:tcPr>
            <w:tcW w:w="1907" w:type="dxa"/>
          </w:tcPr>
          <w:p w14:paraId="399FFA54" w14:textId="77777777" w:rsidR="00893EEA" w:rsidRDefault="00893EEA" w:rsidP="00496656">
            <w:pPr>
              <w:rPr>
                <w:rFonts w:ascii="David" w:hAnsi="David" w:cs="David"/>
                <w:sz w:val="24"/>
                <w:szCs w:val="24"/>
                <w:rtl/>
              </w:rPr>
            </w:pPr>
          </w:p>
        </w:tc>
        <w:tc>
          <w:tcPr>
            <w:tcW w:w="1568" w:type="dxa"/>
          </w:tcPr>
          <w:p w14:paraId="495338B0" w14:textId="77777777" w:rsidR="00893EEA" w:rsidRDefault="00893EEA" w:rsidP="00496656">
            <w:pPr>
              <w:rPr>
                <w:rFonts w:ascii="David" w:hAnsi="David" w:cs="David"/>
                <w:sz w:val="24"/>
                <w:szCs w:val="24"/>
                <w:rtl/>
              </w:rPr>
            </w:pPr>
          </w:p>
        </w:tc>
        <w:tc>
          <w:tcPr>
            <w:tcW w:w="1568" w:type="dxa"/>
          </w:tcPr>
          <w:p w14:paraId="18B29F6B" w14:textId="77777777" w:rsidR="00893EEA" w:rsidRDefault="00893EEA" w:rsidP="00496656">
            <w:pPr>
              <w:rPr>
                <w:rFonts w:ascii="David" w:hAnsi="David" w:cs="David"/>
                <w:sz w:val="24"/>
                <w:szCs w:val="24"/>
                <w:rtl/>
              </w:rPr>
            </w:pPr>
          </w:p>
        </w:tc>
      </w:tr>
      <w:tr w:rsidR="00893EEA" w14:paraId="1D7CFBAC" w14:textId="77777777" w:rsidTr="00893EEA">
        <w:tc>
          <w:tcPr>
            <w:tcW w:w="728" w:type="dxa"/>
            <w:vMerge w:val="restart"/>
          </w:tcPr>
          <w:p w14:paraId="1C313539" w14:textId="77777777" w:rsidR="00893EEA" w:rsidRDefault="00893EEA" w:rsidP="00496656">
            <w:pPr>
              <w:rPr>
                <w:rFonts w:ascii="David" w:hAnsi="David" w:cs="David"/>
                <w:sz w:val="24"/>
                <w:szCs w:val="24"/>
                <w:rtl/>
              </w:rPr>
            </w:pPr>
            <w:r>
              <w:rPr>
                <w:rFonts w:ascii="David" w:hAnsi="David" w:cs="David" w:hint="cs"/>
                <w:sz w:val="24"/>
                <w:szCs w:val="24"/>
                <w:rtl/>
              </w:rPr>
              <w:t>10</w:t>
            </w:r>
          </w:p>
        </w:tc>
        <w:tc>
          <w:tcPr>
            <w:tcW w:w="1290" w:type="dxa"/>
          </w:tcPr>
          <w:p w14:paraId="1D7D8053" w14:textId="77777777" w:rsidR="00893EEA" w:rsidRDefault="00893EEA" w:rsidP="00496656">
            <w:pPr>
              <w:rPr>
                <w:rFonts w:ascii="David" w:hAnsi="David" w:cs="David"/>
                <w:sz w:val="24"/>
                <w:szCs w:val="24"/>
                <w:rtl/>
              </w:rPr>
            </w:pPr>
          </w:p>
        </w:tc>
        <w:tc>
          <w:tcPr>
            <w:tcW w:w="1663" w:type="dxa"/>
          </w:tcPr>
          <w:p w14:paraId="72B09F34" w14:textId="5E756F92" w:rsidR="00893EEA" w:rsidRDefault="00893EEA" w:rsidP="00496656">
            <w:pPr>
              <w:rPr>
                <w:rFonts w:ascii="David" w:hAnsi="David" w:cs="David"/>
                <w:sz w:val="24"/>
                <w:szCs w:val="24"/>
                <w:rtl/>
              </w:rPr>
            </w:pPr>
          </w:p>
        </w:tc>
        <w:tc>
          <w:tcPr>
            <w:tcW w:w="1472" w:type="dxa"/>
          </w:tcPr>
          <w:p w14:paraId="7CD890C9" w14:textId="2B225075" w:rsidR="00893EEA" w:rsidRDefault="00893EEA" w:rsidP="00496656">
            <w:pPr>
              <w:rPr>
                <w:rFonts w:ascii="David" w:hAnsi="David" w:cs="David"/>
                <w:sz w:val="24"/>
                <w:szCs w:val="24"/>
                <w:rtl/>
              </w:rPr>
            </w:pPr>
          </w:p>
        </w:tc>
        <w:tc>
          <w:tcPr>
            <w:tcW w:w="1907" w:type="dxa"/>
          </w:tcPr>
          <w:p w14:paraId="1B377BD0" w14:textId="77777777" w:rsidR="00893EEA" w:rsidRDefault="00893EEA" w:rsidP="00496656">
            <w:pPr>
              <w:rPr>
                <w:rFonts w:ascii="David" w:hAnsi="David" w:cs="David"/>
                <w:sz w:val="24"/>
                <w:szCs w:val="24"/>
                <w:rtl/>
              </w:rPr>
            </w:pPr>
          </w:p>
        </w:tc>
        <w:tc>
          <w:tcPr>
            <w:tcW w:w="1568" w:type="dxa"/>
          </w:tcPr>
          <w:p w14:paraId="3A9599BA" w14:textId="77777777" w:rsidR="00893EEA" w:rsidRDefault="00893EEA" w:rsidP="00496656">
            <w:pPr>
              <w:rPr>
                <w:rFonts w:ascii="David" w:hAnsi="David" w:cs="David"/>
                <w:sz w:val="24"/>
                <w:szCs w:val="24"/>
                <w:rtl/>
              </w:rPr>
            </w:pPr>
          </w:p>
        </w:tc>
        <w:tc>
          <w:tcPr>
            <w:tcW w:w="1568" w:type="dxa"/>
          </w:tcPr>
          <w:p w14:paraId="18375322" w14:textId="77777777" w:rsidR="00893EEA" w:rsidRDefault="00893EEA" w:rsidP="00496656">
            <w:pPr>
              <w:rPr>
                <w:rFonts w:ascii="David" w:hAnsi="David" w:cs="David"/>
                <w:sz w:val="24"/>
                <w:szCs w:val="24"/>
                <w:rtl/>
              </w:rPr>
            </w:pPr>
          </w:p>
        </w:tc>
      </w:tr>
      <w:tr w:rsidR="00893EEA" w14:paraId="0DBB064B" w14:textId="77777777" w:rsidTr="00893EEA">
        <w:tc>
          <w:tcPr>
            <w:tcW w:w="728" w:type="dxa"/>
            <w:vMerge/>
          </w:tcPr>
          <w:p w14:paraId="5ECFB16D" w14:textId="77777777" w:rsidR="00893EEA" w:rsidRDefault="00893EEA" w:rsidP="00496656">
            <w:pPr>
              <w:rPr>
                <w:rFonts w:ascii="David" w:hAnsi="David" w:cs="David"/>
                <w:sz w:val="24"/>
                <w:szCs w:val="24"/>
                <w:rtl/>
              </w:rPr>
            </w:pPr>
          </w:p>
        </w:tc>
        <w:tc>
          <w:tcPr>
            <w:tcW w:w="1290" w:type="dxa"/>
          </w:tcPr>
          <w:p w14:paraId="213C91AB" w14:textId="77777777" w:rsidR="00893EEA" w:rsidRDefault="00893EEA" w:rsidP="00496656">
            <w:pPr>
              <w:rPr>
                <w:rFonts w:ascii="David" w:hAnsi="David" w:cs="David"/>
                <w:sz w:val="24"/>
                <w:szCs w:val="24"/>
                <w:rtl/>
              </w:rPr>
            </w:pPr>
          </w:p>
        </w:tc>
        <w:tc>
          <w:tcPr>
            <w:tcW w:w="1663" w:type="dxa"/>
          </w:tcPr>
          <w:p w14:paraId="2BAD1F52" w14:textId="4CF0FE03" w:rsidR="00893EEA" w:rsidRDefault="00893EEA" w:rsidP="00496656">
            <w:pPr>
              <w:rPr>
                <w:rFonts w:ascii="David" w:hAnsi="David" w:cs="David"/>
                <w:sz w:val="24"/>
                <w:szCs w:val="24"/>
                <w:rtl/>
              </w:rPr>
            </w:pPr>
          </w:p>
        </w:tc>
        <w:tc>
          <w:tcPr>
            <w:tcW w:w="1472" w:type="dxa"/>
          </w:tcPr>
          <w:p w14:paraId="2B974A3B" w14:textId="5A46106D" w:rsidR="00893EEA" w:rsidRDefault="00893EEA" w:rsidP="00496656">
            <w:pPr>
              <w:rPr>
                <w:rFonts w:ascii="David" w:hAnsi="David" w:cs="David"/>
                <w:sz w:val="24"/>
                <w:szCs w:val="24"/>
                <w:rtl/>
              </w:rPr>
            </w:pPr>
          </w:p>
        </w:tc>
        <w:tc>
          <w:tcPr>
            <w:tcW w:w="1907" w:type="dxa"/>
          </w:tcPr>
          <w:p w14:paraId="6607912C" w14:textId="77777777" w:rsidR="00893EEA" w:rsidRDefault="00893EEA" w:rsidP="00496656">
            <w:pPr>
              <w:rPr>
                <w:rFonts w:ascii="David" w:hAnsi="David" w:cs="David"/>
                <w:sz w:val="24"/>
                <w:szCs w:val="24"/>
                <w:rtl/>
              </w:rPr>
            </w:pPr>
          </w:p>
        </w:tc>
        <w:tc>
          <w:tcPr>
            <w:tcW w:w="1568" w:type="dxa"/>
          </w:tcPr>
          <w:p w14:paraId="4B5939B9" w14:textId="77777777" w:rsidR="00893EEA" w:rsidRDefault="00893EEA" w:rsidP="00496656">
            <w:pPr>
              <w:rPr>
                <w:rFonts w:ascii="David" w:hAnsi="David" w:cs="David"/>
                <w:sz w:val="24"/>
                <w:szCs w:val="24"/>
                <w:rtl/>
              </w:rPr>
            </w:pPr>
          </w:p>
        </w:tc>
        <w:tc>
          <w:tcPr>
            <w:tcW w:w="1568" w:type="dxa"/>
          </w:tcPr>
          <w:p w14:paraId="390847E6" w14:textId="77777777" w:rsidR="00893EEA" w:rsidRDefault="00893EEA" w:rsidP="00496656">
            <w:pPr>
              <w:rPr>
                <w:rFonts w:ascii="David" w:hAnsi="David" w:cs="David"/>
                <w:sz w:val="24"/>
                <w:szCs w:val="24"/>
                <w:rtl/>
              </w:rPr>
            </w:pPr>
          </w:p>
        </w:tc>
      </w:tr>
      <w:tr w:rsidR="00893EEA" w14:paraId="2C5050CA" w14:textId="77777777" w:rsidTr="00893EEA">
        <w:tc>
          <w:tcPr>
            <w:tcW w:w="728" w:type="dxa"/>
            <w:vMerge w:val="restart"/>
          </w:tcPr>
          <w:p w14:paraId="5AED2683" w14:textId="77777777" w:rsidR="00893EEA" w:rsidRDefault="00893EEA" w:rsidP="00496656">
            <w:pPr>
              <w:rPr>
                <w:rFonts w:ascii="David" w:hAnsi="David" w:cs="David"/>
                <w:sz w:val="24"/>
                <w:szCs w:val="24"/>
                <w:rtl/>
              </w:rPr>
            </w:pPr>
            <w:r>
              <w:rPr>
                <w:rFonts w:ascii="David" w:hAnsi="David" w:cs="David" w:hint="cs"/>
                <w:sz w:val="24"/>
                <w:szCs w:val="24"/>
                <w:rtl/>
              </w:rPr>
              <w:t>11</w:t>
            </w:r>
          </w:p>
        </w:tc>
        <w:tc>
          <w:tcPr>
            <w:tcW w:w="1290" w:type="dxa"/>
          </w:tcPr>
          <w:p w14:paraId="1F5245C2" w14:textId="77777777" w:rsidR="00893EEA" w:rsidRDefault="00893EEA" w:rsidP="00496656">
            <w:pPr>
              <w:rPr>
                <w:rFonts w:ascii="David" w:hAnsi="David" w:cs="David"/>
                <w:sz w:val="24"/>
                <w:szCs w:val="24"/>
                <w:rtl/>
              </w:rPr>
            </w:pPr>
          </w:p>
        </w:tc>
        <w:tc>
          <w:tcPr>
            <w:tcW w:w="1663" w:type="dxa"/>
          </w:tcPr>
          <w:p w14:paraId="324AF24D" w14:textId="40F8EFE4" w:rsidR="00893EEA" w:rsidRDefault="00893EEA" w:rsidP="00496656">
            <w:pPr>
              <w:rPr>
                <w:rFonts w:ascii="David" w:hAnsi="David" w:cs="David"/>
                <w:sz w:val="24"/>
                <w:szCs w:val="24"/>
                <w:rtl/>
              </w:rPr>
            </w:pPr>
          </w:p>
        </w:tc>
        <w:tc>
          <w:tcPr>
            <w:tcW w:w="1472" w:type="dxa"/>
          </w:tcPr>
          <w:p w14:paraId="003E511D" w14:textId="544D9FD1" w:rsidR="00893EEA" w:rsidRDefault="00893EEA" w:rsidP="00496656">
            <w:pPr>
              <w:rPr>
                <w:rFonts w:ascii="David" w:hAnsi="David" w:cs="David"/>
                <w:sz w:val="24"/>
                <w:szCs w:val="24"/>
                <w:rtl/>
              </w:rPr>
            </w:pPr>
          </w:p>
        </w:tc>
        <w:tc>
          <w:tcPr>
            <w:tcW w:w="1907" w:type="dxa"/>
          </w:tcPr>
          <w:p w14:paraId="71BA708B" w14:textId="77777777" w:rsidR="00893EEA" w:rsidRDefault="00893EEA" w:rsidP="00496656">
            <w:pPr>
              <w:rPr>
                <w:rFonts w:ascii="David" w:hAnsi="David" w:cs="David"/>
                <w:sz w:val="24"/>
                <w:szCs w:val="24"/>
                <w:rtl/>
              </w:rPr>
            </w:pPr>
          </w:p>
        </w:tc>
        <w:tc>
          <w:tcPr>
            <w:tcW w:w="1568" w:type="dxa"/>
          </w:tcPr>
          <w:p w14:paraId="187C6861" w14:textId="77777777" w:rsidR="00893EEA" w:rsidRDefault="00893EEA" w:rsidP="00496656">
            <w:pPr>
              <w:rPr>
                <w:rFonts w:ascii="David" w:hAnsi="David" w:cs="David"/>
                <w:sz w:val="24"/>
                <w:szCs w:val="24"/>
                <w:rtl/>
              </w:rPr>
            </w:pPr>
          </w:p>
        </w:tc>
        <w:tc>
          <w:tcPr>
            <w:tcW w:w="1568" w:type="dxa"/>
          </w:tcPr>
          <w:p w14:paraId="77BD180B" w14:textId="77777777" w:rsidR="00893EEA" w:rsidRDefault="00893EEA" w:rsidP="00496656">
            <w:pPr>
              <w:rPr>
                <w:rFonts w:ascii="David" w:hAnsi="David" w:cs="David"/>
                <w:sz w:val="24"/>
                <w:szCs w:val="24"/>
                <w:rtl/>
              </w:rPr>
            </w:pPr>
          </w:p>
        </w:tc>
      </w:tr>
      <w:tr w:rsidR="00893EEA" w14:paraId="040BA27C" w14:textId="77777777" w:rsidTr="00893EEA">
        <w:tc>
          <w:tcPr>
            <w:tcW w:w="728" w:type="dxa"/>
            <w:vMerge/>
          </w:tcPr>
          <w:p w14:paraId="2038135A" w14:textId="77777777" w:rsidR="00893EEA" w:rsidRDefault="00893EEA" w:rsidP="00496656">
            <w:pPr>
              <w:rPr>
                <w:rFonts w:ascii="David" w:hAnsi="David" w:cs="David"/>
                <w:sz w:val="24"/>
                <w:szCs w:val="24"/>
                <w:rtl/>
              </w:rPr>
            </w:pPr>
          </w:p>
        </w:tc>
        <w:tc>
          <w:tcPr>
            <w:tcW w:w="1290" w:type="dxa"/>
          </w:tcPr>
          <w:p w14:paraId="3703D64D" w14:textId="77777777" w:rsidR="00893EEA" w:rsidRDefault="00893EEA" w:rsidP="00496656">
            <w:pPr>
              <w:rPr>
                <w:rFonts w:ascii="David" w:hAnsi="David" w:cs="David"/>
                <w:sz w:val="24"/>
                <w:szCs w:val="24"/>
                <w:rtl/>
              </w:rPr>
            </w:pPr>
          </w:p>
        </w:tc>
        <w:tc>
          <w:tcPr>
            <w:tcW w:w="1663" w:type="dxa"/>
          </w:tcPr>
          <w:p w14:paraId="29412449" w14:textId="0FEAED21" w:rsidR="00893EEA" w:rsidRDefault="00893EEA" w:rsidP="00496656">
            <w:pPr>
              <w:rPr>
                <w:rFonts w:ascii="David" w:hAnsi="David" w:cs="David"/>
                <w:sz w:val="24"/>
                <w:szCs w:val="24"/>
                <w:rtl/>
              </w:rPr>
            </w:pPr>
          </w:p>
        </w:tc>
        <w:tc>
          <w:tcPr>
            <w:tcW w:w="1472" w:type="dxa"/>
          </w:tcPr>
          <w:p w14:paraId="4319D5F7" w14:textId="2917C4F0" w:rsidR="00893EEA" w:rsidRDefault="00893EEA" w:rsidP="00496656">
            <w:pPr>
              <w:rPr>
                <w:rFonts w:ascii="David" w:hAnsi="David" w:cs="David"/>
                <w:sz w:val="24"/>
                <w:szCs w:val="24"/>
                <w:rtl/>
              </w:rPr>
            </w:pPr>
          </w:p>
        </w:tc>
        <w:tc>
          <w:tcPr>
            <w:tcW w:w="1907" w:type="dxa"/>
          </w:tcPr>
          <w:p w14:paraId="51324F94" w14:textId="77777777" w:rsidR="00893EEA" w:rsidRDefault="00893EEA" w:rsidP="00496656">
            <w:pPr>
              <w:rPr>
                <w:rFonts w:ascii="David" w:hAnsi="David" w:cs="David"/>
                <w:sz w:val="24"/>
                <w:szCs w:val="24"/>
                <w:rtl/>
              </w:rPr>
            </w:pPr>
          </w:p>
        </w:tc>
        <w:tc>
          <w:tcPr>
            <w:tcW w:w="1568" w:type="dxa"/>
          </w:tcPr>
          <w:p w14:paraId="1223BB5B" w14:textId="77777777" w:rsidR="00893EEA" w:rsidRDefault="00893EEA" w:rsidP="00496656">
            <w:pPr>
              <w:rPr>
                <w:rFonts w:ascii="David" w:hAnsi="David" w:cs="David"/>
                <w:sz w:val="24"/>
                <w:szCs w:val="24"/>
                <w:rtl/>
              </w:rPr>
            </w:pPr>
          </w:p>
        </w:tc>
        <w:tc>
          <w:tcPr>
            <w:tcW w:w="1568" w:type="dxa"/>
          </w:tcPr>
          <w:p w14:paraId="7FD75CAF" w14:textId="77777777" w:rsidR="00893EEA" w:rsidRDefault="00893EEA" w:rsidP="00496656">
            <w:pPr>
              <w:rPr>
                <w:rFonts w:ascii="David" w:hAnsi="David" w:cs="David"/>
                <w:sz w:val="24"/>
                <w:szCs w:val="24"/>
                <w:rtl/>
              </w:rPr>
            </w:pPr>
          </w:p>
        </w:tc>
      </w:tr>
      <w:tr w:rsidR="00893EEA" w14:paraId="212C0382" w14:textId="77777777" w:rsidTr="00893EEA">
        <w:tc>
          <w:tcPr>
            <w:tcW w:w="728" w:type="dxa"/>
          </w:tcPr>
          <w:p w14:paraId="4D651ABB" w14:textId="77777777" w:rsidR="00893EEA" w:rsidRDefault="00893EEA" w:rsidP="00496656">
            <w:pPr>
              <w:rPr>
                <w:rFonts w:ascii="David" w:hAnsi="David" w:cs="David"/>
                <w:sz w:val="24"/>
                <w:szCs w:val="24"/>
                <w:rtl/>
              </w:rPr>
            </w:pPr>
            <w:r>
              <w:rPr>
                <w:rFonts w:ascii="David" w:hAnsi="David" w:cs="David" w:hint="cs"/>
                <w:sz w:val="24"/>
                <w:szCs w:val="24"/>
                <w:rtl/>
              </w:rPr>
              <w:t>12</w:t>
            </w:r>
          </w:p>
        </w:tc>
        <w:tc>
          <w:tcPr>
            <w:tcW w:w="1290" w:type="dxa"/>
          </w:tcPr>
          <w:p w14:paraId="58189174" w14:textId="77777777" w:rsidR="00893EEA" w:rsidRDefault="00893EEA" w:rsidP="00496656">
            <w:pPr>
              <w:rPr>
                <w:rFonts w:ascii="David" w:hAnsi="David" w:cs="David"/>
                <w:sz w:val="24"/>
                <w:szCs w:val="24"/>
                <w:rtl/>
              </w:rPr>
            </w:pPr>
          </w:p>
        </w:tc>
        <w:tc>
          <w:tcPr>
            <w:tcW w:w="1663" w:type="dxa"/>
          </w:tcPr>
          <w:p w14:paraId="41910321" w14:textId="518CB73F" w:rsidR="00893EEA" w:rsidRDefault="00893EEA" w:rsidP="00496656">
            <w:pPr>
              <w:rPr>
                <w:rFonts w:ascii="David" w:hAnsi="David" w:cs="David"/>
                <w:sz w:val="24"/>
                <w:szCs w:val="24"/>
                <w:rtl/>
              </w:rPr>
            </w:pPr>
          </w:p>
        </w:tc>
        <w:tc>
          <w:tcPr>
            <w:tcW w:w="1472" w:type="dxa"/>
          </w:tcPr>
          <w:p w14:paraId="7331E9B8" w14:textId="4297B878" w:rsidR="00893EEA" w:rsidRDefault="00893EEA" w:rsidP="00496656">
            <w:pPr>
              <w:rPr>
                <w:rFonts w:ascii="David" w:hAnsi="David" w:cs="David"/>
                <w:sz w:val="24"/>
                <w:szCs w:val="24"/>
                <w:rtl/>
              </w:rPr>
            </w:pPr>
          </w:p>
        </w:tc>
        <w:tc>
          <w:tcPr>
            <w:tcW w:w="1907" w:type="dxa"/>
          </w:tcPr>
          <w:p w14:paraId="5CE024CA" w14:textId="77777777" w:rsidR="00893EEA" w:rsidRDefault="00893EEA" w:rsidP="00496656">
            <w:pPr>
              <w:rPr>
                <w:rFonts w:ascii="David" w:hAnsi="David" w:cs="David"/>
                <w:sz w:val="24"/>
                <w:szCs w:val="24"/>
                <w:rtl/>
              </w:rPr>
            </w:pPr>
          </w:p>
        </w:tc>
        <w:tc>
          <w:tcPr>
            <w:tcW w:w="1568" w:type="dxa"/>
          </w:tcPr>
          <w:p w14:paraId="1DF0376C" w14:textId="77777777" w:rsidR="00893EEA" w:rsidRDefault="00893EEA" w:rsidP="00496656">
            <w:pPr>
              <w:rPr>
                <w:rFonts w:ascii="David" w:hAnsi="David" w:cs="David"/>
                <w:sz w:val="24"/>
                <w:szCs w:val="24"/>
                <w:rtl/>
              </w:rPr>
            </w:pPr>
          </w:p>
        </w:tc>
        <w:tc>
          <w:tcPr>
            <w:tcW w:w="1568" w:type="dxa"/>
          </w:tcPr>
          <w:p w14:paraId="238ADC24" w14:textId="77777777" w:rsidR="00893EEA" w:rsidRDefault="00893EEA" w:rsidP="00496656">
            <w:pPr>
              <w:rPr>
                <w:rFonts w:ascii="David" w:hAnsi="David" w:cs="David"/>
                <w:sz w:val="24"/>
                <w:szCs w:val="24"/>
                <w:rtl/>
              </w:rPr>
            </w:pPr>
          </w:p>
        </w:tc>
      </w:tr>
      <w:tr w:rsidR="00893EEA" w14:paraId="47EB6F19" w14:textId="77777777" w:rsidTr="00893EEA">
        <w:tc>
          <w:tcPr>
            <w:tcW w:w="728" w:type="dxa"/>
          </w:tcPr>
          <w:p w14:paraId="308F4F12" w14:textId="77777777" w:rsidR="00893EEA" w:rsidRDefault="00893EEA" w:rsidP="00496656">
            <w:pPr>
              <w:rPr>
                <w:rFonts w:ascii="David" w:hAnsi="David" w:cs="David"/>
                <w:sz w:val="24"/>
                <w:szCs w:val="24"/>
                <w:rtl/>
              </w:rPr>
            </w:pPr>
            <w:r>
              <w:rPr>
                <w:rFonts w:ascii="David" w:hAnsi="David" w:cs="David" w:hint="cs"/>
                <w:sz w:val="24"/>
                <w:szCs w:val="24"/>
                <w:rtl/>
              </w:rPr>
              <w:t>13</w:t>
            </w:r>
          </w:p>
        </w:tc>
        <w:tc>
          <w:tcPr>
            <w:tcW w:w="1290" w:type="dxa"/>
          </w:tcPr>
          <w:p w14:paraId="1A75DF8A" w14:textId="77777777" w:rsidR="00893EEA" w:rsidRDefault="00893EEA" w:rsidP="00496656">
            <w:pPr>
              <w:rPr>
                <w:rFonts w:ascii="David" w:hAnsi="David" w:cs="David"/>
                <w:sz w:val="24"/>
                <w:szCs w:val="24"/>
                <w:rtl/>
              </w:rPr>
            </w:pPr>
          </w:p>
        </w:tc>
        <w:tc>
          <w:tcPr>
            <w:tcW w:w="1663" w:type="dxa"/>
          </w:tcPr>
          <w:p w14:paraId="370D6176" w14:textId="382CDBB4" w:rsidR="00893EEA" w:rsidRDefault="00893EEA" w:rsidP="00496656">
            <w:pPr>
              <w:rPr>
                <w:rFonts w:ascii="David" w:hAnsi="David" w:cs="David"/>
                <w:sz w:val="24"/>
                <w:szCs w:val="24"/>
                <w:rtl/>
              </w:rPr>
            </w:pPr>
          </w:p>
        </w:tc>
        <w:tc>
          <w:tcPr>
            <w:tcW w:w="1472" w:type="dxa"/>
          </w:tcPr>
          <w:p w14:paraId="1760CBC7" w14:textId="1E5EDC0F" w:rsidR="00893EEA" w:rsidRDefault="00893EEA" w:rsidP="00496656">
            <w:pPr>
              <w:rPr>
                <w:rFonts w:ascii="David" w:hAnsi="David" w:cs="David"/>
                <w:sz w:val="24"/>
                <w:szCs w:val="24"/>
                <w:rtl/>
              </w:rPr>
            </w:pPr>
          </w:p>
        </w:tc>
        <w:tc>
          <w:tcPr>
            <w:tcW w:w="1907" w:type="dxa"/>
          </w:tcPr>
          <w:p w14:paraId="777657F3" w14:textId="77777777" w:rsidR="00893EEA" w:rsidRDefault="00893EEA" w:rsidP="00496656">
            <w:pPr>
              <w:rPr>
                <w:rFonts w:ascii="David" w:hAnsi="David" w:cs="David"/>
                <w:sz w:val="24"/>
                <w:szCs w:val="24"/>
                <w:rtl/>
              </w:rPr>
            </w:pPr>
          </w:p>
        </w:tc>
        <w:tc>
          <w:tcPr>
            <w:tcW w:w="1568" w:type="dxa"/>
          </w:tcPr>
          <w:p w14:paraId="1218EA22" w14:textId="77777777" w:rsidR="00893EEA" w:rsidRDefault="00893EEA" w:rsidP="00496656">
            <w:pPr>
              <w:rPr>
                <w:rFonts w:ascii="David" w:hAnsi="David" w:cs="David"/>
                <w:sz w:val="24"/>
                <w:szCs w:val="24"/>
                <w:rtl/>
              </w:rPr>
            </w:pPr>
          </w:p>
        </w:tc>
        <w:tc>
          <w:tcPr>
            <w:tcW w:w="1568" w:type="dxa"/>
          </w:tcPr>
          <w:p w14:paraId="60DAE0B5" w14:textId="77777777" w:rsidR="00893EEA" w:rsidRDefault="00893EEA" w:rsidP="00496656">
            <w:pPr>
              <w:rPr>
                <w:rFonts w:ascii="David" w:hAnsi="David" w:cs="David"/>
                <w:sz w:val="24"/>
                <w:szCs w:val="24"/>
                <w:rtl/>
              </w:rPr>
            </w:pPr>
          </w:p>
        </w:tc>
      </w:tr>
      <w:tr w:rsidR="00893EEA" w14:paraId="18CF1730" w14:textId="77777777" w:rsidTr="00893EEA">
        <w:tc>
          <w:tcPr>
            <w:tcW w:w="728" w:type="dxa"/>
          </w:tcPr>
          <w:p w14:paraId="2E11E8C7" w14:textId="77777777" w:rsidR="00893EEA" w:rsidRDefault="00893EEA" w:rsidP="00496656">
            <w:pPr>
              <w:rPr>
                <w:rFonts w:ascii="David" w:hAnsi="David" w:cs="David"/>
                <w:sz w:val="24"/>
                <w:szCs w:val="24"/>
                <w:rtl/>
              </w:rPr>
            </w:pPr>
            <w:r>
              <w:rPr>
                <w:rFonts w:ascii="David" w:hAnsi="David" w:cs="David" w:hint="cs"/>
                <w:sz w:val="24"/>
                <w:szCs w:val="24"/>
                <w:rtl/>
              </w:rPr>
              <w:t>14</w:t>
            </w:r>
          </w:p>
        </w:tc>
        <w:tc>
          <w:tcPr>
            <w:tcW w:w="1290" w:type="dxa"/>
          </w:tcPr>
          <w:p w14:paraId="469AA5C3" w14:textId="77777777" w:rsidR="00893EEA" w:rsidRDefault="00893EEA" w:rsidP="00496656">
            <w:pPr>
              <w:rPr>
                <w:rFonts w:ascii="David" w:hAnsi="David" w:cs="David"/>
                <w:sz w:val="24"/>
                <w:szCs w:val="24"/>
                <w:rtl/>
              </w:rPr>
            </w:pPr>
          </w:p>
        </w:tc>
        <w:tc>
          <w:tcPr>
            <w:tcW w:w="1663" w:type="dxa"/>
          </w:tcPr>
          <w:p w14:paraId="35D60EB2" w14:textId="7FA3C4A7" w:rsidR="00893EEA" w:rsidRDefault="00893EEA" w:rsidP="00496656">
            <w:pPr>
              <w:rPr>
                <w:rFonts w:ascii="David" w:hAnsi="David" w:cs="David"/>
                <w:sz w:val="24"/>
                <w:szCs w:val="24"/>
                <w:rtl/>
              </w:rPr>
            </w:pPr>
          </w:p>
        </w:tc>
        <w:tc>
          <w:tcPr>
            <w:tcW w:w="1472" w:type="dxa"/>
          </w:tcPr>
          <w:p w14:paraId="6FFE9741" w14:textId="2BF56155" w:rsidR="00893EEA" w:rsidRDefault="00893EEA" w:rsidP="00496656">
            <w:pPr>
              <w:rPr>
                <w:rFonts w:ascii="David" w:hAnsi="David" w:cs="David"/>
                <w:sz w:val="24"/>
                <w:szCs w:val="24"/>
                <w:rtl/>
              </w:rPr>
            </w:pPr>
          </w:p>
        </w:tc>
        <w:tc>
          <w:tcPr>
            <w:tcW w:w="1907" w:type="dxa"/>
          </w:tcPr>
          <w:p w14:paraId="14FD9B97" w14:textId="77777777" w:rsidR="00893EEA" w:rsidRDefault="00893EEA" w:rsidP="00496656">
            <w:pPr>
              <w:rPr>
                <w:rFonts w:ascii="David" w:hAnsi="David" w:cs="David"/>
                <w:sz w:val="24"/>
                <w:szCs w:val="24"/>
                <w:rtl/>
              </w:rPr>
            </w:pPr>
          </w:p>
        </w:tc>
        <w:tc>
          <w:tcPr>
            <w:tcW w:w="1568" w:type="dxa"/>
          </w:tcPr>
          <w:p w14:paraId="6046B6D0" w14:textId="77777777" w:rsidR="00893EEA" w:rsidRDefault="00893EEA" w:rsidP="00496656">
            <w:pPr>
              <w:rPr>
                <w:rFonts w:ascii="David" w:hAnsi="David" w:cs="David"/>
                <w:sz w:val="24"/>
                <w:szCs w:val="24"/>
                <w:rtl/>
              </w:rPr>
            </w:pPr>
          </w:p>
        </w:tc>
        <w:tc>
          <w:tcPr>
            <w:tcW w:w="1568" w:type="dxa"/>
          </w:tcPr>
          <w:p w14:paraId="13E023EE" w14:textId="77777777" w:rsidR="00893EEA" w:rsidRDefault="00893EEA" w:rsidP="00496656">
            <w:pPr>
              <w:rPr>
                <w:rFonts w:ascii="David" w:hAnsi="David" w:cs="David"/>
                <w:sz w:val="24"/>
                <w:szCs w:val="24"/>
                <w:rtl/>
              </w:rPr>
            </w:pPr>
          </w:p>
        </w:tc>
      </w:tr>
      <w:tr w:rsidR="00893EEA" w14:paraId="1529614F" w14:textId="77777777" w:rsidTr="00893EEA">
        <w:tc>
          <w:tcPr>
            <w:tcW w:w="728" w:type="dxa"/>
            <w:vMerge w:val="restart"/>
          </w:tcPr>
          <w:p w14:paraId="5BB948FA" w14:textId="77777777" w:rsidR="00893EEA" w:rsidRDefault="00893EEA" w:rsidP="00496656">
            <w:pPr>
              <w:rPr>
                <w:rFonts w:ascii="David" w:hAnsi="David" w:cs="David"/>
                <w:sz w:val="24"/>
                <w:szCs w:val="24"/>
                <w:rtl/>
              </w:rPr>
            </w:pPr>
            <w:r>
              <w:rPr>
                <w:rFonts w:ascii="David" w:hAnsi="David" w:cs="David" w:hint="cs"/>
                <w:sz w:val="24"/>
                <w:szCs w:val="24"/>
                <w:rtl/>
              </w:rPr>
              <w:t>15</w:t>
            </w:r>
          </w:p>
        </w:tc>
        <w:tc>
          <w:tcPr>
            <w:tcW w:w="1290" w:type="dxa"/>
          </w:tcPr>
          <w:p w14:paraId="7F558A5E" w14:textId="77777777" w:rsidR="00893EEA" w:rsidRDefault="00893EEA" w:rsidP="00496656">
            <w:pPr>
              <w:rPr>
                <w:rFonts w:ascii="David" w:hAnsi="David" w:cs="David"/>
                <w:sz w:val="24"/>
                <w:szCs w:val="24"/>
                <w:rtl/>
              </w:rPr>
            </w:pPr>
          </w:p>
        </w:tc>
        <w:tc>
          <w:tcPr>
            <w:tcW w:w="1663" w:type="dxa"/>
          </w:tcPr>
          <w:p w14:paraId="0FAA33DC" w14:textId="79C37C64" w:rsidR="00893EEA" w:rsidRDefault="00893EEA" w:rsidP="00496656">
            <w:pPr>
              <w:rPr>
                <w:rFonts w:ascii="David" w:hAnsi="David" w:cs="David"/>
                <w:sz w:val="24"/>
                <w:szCs w:val="24"/>
                <w:rtl/>
              </w:rPr>
            </w:pPr>
          </w:p>
        </w:tc>
        <w:tc>
          <w:tcPr>
            <w:tcW w:w="1472" w:type="dxa"/>
          </w:tcPr>
          <w:p w14:paraId="0F942E34" w14:textId="48BC4583" w:rsidR="00893EEA" w:rsidRDefault="00893EEA" w:rsidP="00496656">
            <w:pPr>
              <w:rPr>
                <w:rFonts w:ascii="David" w:hAnsi="David" w:cs="David"/>
                <w:sz w:val="24"/>
                <w:szCs w:val="24"/>
                <w:rtl/>
              </w:rPr>
            </w:pPr>
          </w:p>
        </w:tc>
        <w:tc>
          <w:tcPr>
            <w:tcW w:w="1907" w:type="dxa"/>
          </w:tcPr>
          <w:p w14:paraId="42BD4BF8" w14:textId="77777777" w:rsidR="00893EEA" w:rsidRDefault="00893EEA" w:rsidP="00496656">
            <w:pPr>
              <w:rPr>
                <w:rFonts w:ascii="David" w:hAnsi="David" w:cs="David"/>
                <w:sz w:val="24"/>
                <w:szCs w:val="24"/>
                <w:rtl/>
              </w:rPr>
            </w:pPr>
          </w:p>
        </w:tc>
        <w:tc>
          <w:tcPr>
            <w:tcW w:w="1568" w:type="dxa"/>
          </w:tcPr>
          <w:p w14:paraId="73184314" w14:textId="77777777" w:rsidR="00893EEA" w:rsidRDefault="00893EEA" w:rsidP="00496656">
            <w:pPr>
              <w:rPr>
                <w:rFonts w:ascii="David" w:hAnsi="David" w:cs="David"/>
                <w:sz w:val="24"/>
                <w:szCs w:val="24"/>
                <w:rtl/>
              </w:rPr>
            </w:pPr>
          </w:p>
        </w:tc>
        <w:tc>
          <w:tcPr>
            <w:tcW w:w="1568" w:type="dxa"/>
          </w:tcPr>
          <w:p w14:paraId="04D25C3E" w14:textId="77777777" w:rsidR="00893EEA" w:rsidRDefault="00893EEA" w:rsidP="00496656">
            <w:pPr>
              <w:rPr>
                <w:rFonts w:ascii="David" w:hAnsi="David" w:cs="David"/>
                <w:sz w:val="24"/>
                <w:szCs w:val="24"/>
                <w:rtl/>
              </w:rPr>
            </w:pPr>
          </w:p>
        </w:tc>
      </w:tr>
      <w:tr w:rsidR="00893EEA" w14:paraId="63C32FAE" w14:textId="77777777" w:rsidTr="00893EEA">
        <w:tc>
          <w:tcPr>
            <w:tcW w:w="728" w:type="dxa"/>
            <w:vMerge/>
          </w:tcPr>
          <w:p w14:paraId="6F86E2AC" w14:textId="77777777" w:rsidR="00893EEA" w:rsidRDefault="00893EEA" w:rsidP="00496656">
            <w:pPr>
              <w:rPr>
                <w:rFonts w:ascii="David" w:hAnsi="David" w:cs="David"/>
                <w:sz w:val="24"/>
                <w:szCs w:val="24"/>
                <w:rtl/>
              </w:rPr>
            </w:pPr>
          </w:p>
        </w:tc>
        <w:tc>
          <w:tcPr>
            <w:tcW w:w="1290" w:type="dxa"/>
          </w:tcPr>
          <w:p w14:paraId="7A37F627" w14:textId="77777777" w:rsidR="00893EEA" w:rsidRDefault="00893EEA" w:rsidP="00496656">
            <w:pPr>
              <w:rPr>
                <w:rFonts w:ascii="David" w:hAnsi="David" w:cs="David"/>
                <w:sz w:val="24"/>
                <w:szCs w:val="24"/>
                <w:rtl/>
              </w:rPr>
            </w:pPr>
          </w:p>
        </w:tc>
        <w:tc>
          <w:tcPr>
            <w:tcW w:w="1663" w:type="dxa"/>
          </w:tcPr>
          <w:p w14:paraId="4FEB21C4" w14:textId="0C4080A5" w:rsidR="00893EEA" w:rsidRDefault="00893EEA" w:rsidP="00496656">
            <w:pPr>
              <w:rPr>
                <w:rFonts w:ascii="David" w:hAnsi="David" w:cs="David"/>
                <w:sz w:val="24"/>
                <w:szCs w:val="24"/>
                <w:rtl/>
              </w:rPr>
            </w:pPr>
          </w:p>
        </w:tc>
        <w:tc>
          <w:tcPr>
            <w:tcW w:w="1472" w:type="dxa"/>
          </w:tcPr>
          <w:p w14:paraId="0A7B2FC0" w14:textId="5B88054F" w:rsidR="00893EEA" w:rsidRDefault="00893EEA" w:rsidP="00496656">
            <w:pPr>
              <w:rPr>
                <w:rFonts w:ascii="David" w:hAnsi="David" w:cs="David"/>
                <w:sz w:val="24"/>
                <w:szCs w:val="24"/>
                <w:rtl/>
              </w:rPr>
            </w:pPr>
          </w:p>
        </w:tc>
        <w:tc>
          <w:tcPr>
            <w:tcW w:w="1907" w:type="dxa"/>
          </w:tcPr>
          <w:p w14:paraId="32E3A088" w14:textId="77777777" w:rsidR="00893EEA" w:rsidRDefault="00893EEA" w:rsidP="00496656">
            <w:pPr>
              <w:rPr>
                <w:rFonts w:ascii="David" w:hAnsi="David" w:cs="David"/>
                <w:sz w:val="24"/>
                <w:szCs w:val="24"/>
                <w:rtl/>
              </w:rPr>
            </w:pPr>
          </w:p>
        </w:tc>
        <w:tc>
          <w:tcPr>
            <w:tcW w:w="1568" w:type="dxa"/>
          </w:tcPr>
          <w:p w14:paraId="61925BB1" w14:textId="77777777" w:rsidR="00893EEA" w:rsidRDefault="00893EEA" w:rsidP="00496656">
            <w:pPr>
              <w:rPr>
                <w:rFonts w:ascii="David" w:hAnsi="David" w:cs="David"/>
                <w:sz w:val="24"/>
                <w:szCs w:val="24"/>
                <w:rtl/>
              </w:rPr>
            </w:pPr>
          </w:p>
        </w:tc>
        <w:tc>
          <w:tcPr>
            <w:tcW w:w="1568" w:type="dxa"/>
          </w:tcPr>
          <w:p w14:paraId="46D490C8" w14:textId="77777777" w:rsidR="00893EEA" w:rsidRDefault="00893EEA" w:rsidP="00496656">
            <w:pPr>
              <w:rPr>
                <w:rFonts w:ascii="David" w:hAnsi="David" w:cs="David"/>
                <w:sz w:val="24"/>
                <w:szCs w:val="24"/>
                <w:rtl/>
              </w:rPr>
            </w:pPr>
          </w:p>
        </w:tc>
      </w:tr>
      <w:tr w:rsidR="00893EEA" w14:paraId="77F9923F" w14:textId="77777777" w:rsidTr="00893EEA">
        <w:tc>
          <w:tcPr>
            <w:tcW w:w="728" w:type="dxa"/>
            <w:vMerge w:val="restart"/>
          </w:tcPr>
          <w:p w14:paraId="52091D0C" w14:textId="77777777" w:rsidR="00893EEA" w:rsidRDefault="00893EEA" w:rsidP="00496656">
            <w:pPr>
              <w:rPr>
                <w:rFonts w:ascii="David" w:hAnsi="David" w:cs="David"/>
                <w:sz w:val="24"/>
                <w:szCs w:val="24"/>
                <w:rtl/>
              </w:rPr>
            </w:pPr>
            <w:r>
              <w:rPr>
                <w:rFonts w:ascii="David" w:hAnsi="David" w:cs="David" w:hint="cs"/>
                <w:sz w:val="24"/>
                <w:szCs w:val="24"/>
                <w:rtl/>
              </w:rPr>
              <w:t>16</w:t>
            </w:r>
          </w:p>
        </w:tc>
        <w:tc>
          <w:tcPr>
            <w:tcW w:w="1290" w:type="dxa"/>
          </w:tcPr>
          <w:p w14:paraId="631443C4" w14:textId="77777777" w:rsidR="00893EEA" w:rsidRDefault="00893EEA" w:rsidP="00496656">
            <w:pPr>
              <w:rPr>
                <w:rFonts w:ascii="David" w:hAnsi="David" w:cs="David"/>
                <w:sz w:val="24"/>
                <w:szCs w:val="24"/>
                <w:rtl/>
              </w:rPr>
            </w:pPr>
          </w:p>
        </w:tc>
        <w:tc>
          <w:tcPr>
            <w:tcW w:w="1663" w:type="dxa"/>
          </w:tcPr>
          <w:p w14:paraId="1B78A254" w14:textId="40C62D8A" w:rsidR="00893EEA" w:rsidRDefault="00893EEA" w:rsidP="00496656">
            <w:pPr>
              <w:rPr>
                <w:rFonts w:ascii="David" w:hAnsi="David" w:cs="David"/>
                <w:sz w:val="24"/>
                <w:szCs w:val="24"/>
                <w:rtl/>
              </w:rPr>
            </w:pPr>
          </w:p>
        </w:tc>
        <w:tc>
          <w:tcPr>
            <w:tcW w:w="1472" w:type="dxa"/>
          </w:tcPr>
          <w:p w14:paraId="7DF8281C" w14:textId="2193DE5C" w:rsidR="00893EEA" w:rsidRDefault="00893EEA" w:rsidP="00496656">
            <w:pPr>
              <w:rPr>
                <w:rFonts w:ascii="David" w:hAnsi="David" w:cs="David"/>
                <w:sz w:val="24"/>
                <w:szCs w:val="24"/>
                <w:rtl/>
              </w:rPr>
            </w:pPr>
          </w:p>
        </w:tc>
        <w:tc>
          <w:tcPr>
            <w:tcW w:w="1907" w:type="dxa"/>
          </w:tcPr>
          <w:p w14:paraId="3427B1D5" w14:textId="77777777" w:rsidR="00893EEA" w:rsidRDefault="00893EEA" w:rsidP="00496656">
            <w:pPr>
              <w:rPr>
                <w:rFonts w:ascii="David" w:hAnsi="David" w:cs="David"/>
                <w:sz w:val="24"/>
                <w:szCs w:val="24"/>
                <w:rtl/>
              </w:rPr>
            </w:pPr>
          </w:p>
        </w:tc>
        <w:tc>
          <w:tcPr>
            <w:tcW w:w="1568" w:type="dxa"/>
          </w:tcPr>
          <w:p w14:paraId="71DE155D" w14:textId="77777777" w:rsidR="00893EEA" w:rsidRDefault="00893EEA" w:rsidP="00496656">
            <w:pPr>
              <w:rPr>
                <w:rFonts w:ascii="David" w:hAnsi="David" w:cs="David"/>
                <w:sz w:val="24"/>
                <w:szCs w:val="24"/>
                <w:rtl/>
              </w:rPr>
            </w:pPr>
          </w:p>
        </w:tc>
        <w:tc>
          <w:tcPr>
            <w:tcW w:w="1568" w:type="dxa"/>
          </w:tcPr>
          <w:p w14:paraId="6FE67A95" w14:textId="77777777" w:rsidR="00893EEA" w:rsidRDefault="00893EEA" w:rsidP="00496656">
            <w:pPr>
              <w:rPr>
                <w:rFonts w:ascii="David" w:hAnsi="David" w:cs="David"/>
                <w:sz w:val="24"/>
                <w:szCs w:val="24"/>
                <w:rtl/>
              </w:rPr>
            </w:pPr>
          </w:p>
        </w:tc>
      </w:tr>
      <w:tr w:rsidR="00893EEA" w14:paraId="69D4F323" w14:textId="77777777" w:rsidTr="00893EEA">
        <w:tc>
          <w:tcPr>
            <w:tcW w:w="728" w:type="dxa"/>
            <w:vMerge/>
          </w:tcPr>
          <w:p w14:paraId="3C6C7F49" w14:textId="77777777" w:rsidR="00893EEA" w:rsidRDefault="00893EEA" w:rsidP="00496656">
            <w:pPr>
              <w:rPr>
                <w:rFonts w:ascii="David" w:hAnsi="David" w:cs="David"/>
                <w:sz w:val="24"/>
                <w:szCs w:val="24"/>
                <w:rtl/>
              </w:rPr>
            </w:pPr>
          </w:p>
        </w:tc>
        <w:tc>
          <w:tcPr>
            <w:tcW w:w="1290" w:type="dxa"/>
          </w:tcPr>
          <w:p w14:paraId="295BEBDD" w14:textId="453616E3" w:rsidR="00893EEA" w:rsidRDefault="00893EEA" w:rsidP="00496656">
            <w:pPr>
              <w:rPr>
                <w:rFonts w:ascii="David" w:hAnsi="David" w:cs="David"/>
                <w:sz w:val="24"/>
                <w:szCs w:val="24"/>
                <w:rtl/>
              </w:rPr>
            </w:pPr>
          </w:p>
        </w:tc>
        <w:tc>
          <w:tcPr>
            <w:tcW w:w="1663" w:type="dxa"/>
          </w:tcPr>
          <w:p w14:paraId="467436AE" w14:textId="2BD27DEF" w:rsidR="00893EEA" w:rsidRDefault="00893EEA" w:rsidP="00496656">
            <w:pPr>
              <w:rPr>
                <w:rFonts w:ascii="David" w:hAnsi="David" w:cs="David"/>
                <w:sz w:val="24"/>
                <w:szCs w:val="24"/>
                <w:rtl/>
              </w:rPr>
            </w:pPr>
          </w:p>
        </w:tc>
        <w:tc>
          <w:tcPr>
            <w:tcW w:w="1472" w:type="dxa"/>
          </w:tcPr>
          <w:p w14:paraId="7362904B" w14:textId="0DCDD0DE" w:rsidR="00893EEA" w:rsidRDefault="00893EEA" w:rsidP="00496656">
            <w:pPr>
              <w:rPr>
                <w:rFonts w:ascii="David" w:hAnsi="David" w:cs="David"/>
                <w:sz w:val="24"/>
                <w:szCs w:val="24"/>
                <w:rtl/>
              </w:rPr>
            </w:pPr>
          </w:p>
        </w:tc>
        <w:tc>
          <w:tcPr>
            <w:tcW w:w="1907" w:type="dxa"/>
          </w:tcPr>
          <w:p w14:paraId="27467A58" w14:textId="77777777" w:rsidR="00893EEA" w:rsidRDefault="00893EEA" w:rsidP="00496656">
            <w:pPr>
              <w:rPr>
                <w:rFonts w:ascii="David" w:hAnsi="David" w:cs="David"/>
                <w:sz w:val="24"/>
                <w:szCs w:val="24"/>
                <w:rtl/>
              </w:rPr>
            </w:pPr>
          </w:p>
        </w:tc>
        <w:tc>
          <w:tcPr>
            <w:tcW w:w="1568" w:type="dxa"/>
          </w:tcPr>
          <w:p w14:paraId="55D0476D" w14:textId="77777777" w:rsidR="00893EEA" w:rsidRDefault="00893EEA" w:rsidP="00496656">
            <w:pPr>
              <w:rPr>
                <w:rFonts w:ascii="David" w:hAnsi="David" w:cs="David"/>
                <w:sz w:val="24"/>
                <w:szCs w:val="24"/>
                <w:rtl/>
              </w:rPr>
            </w:pPr>
          </w:p>
        </w:tc>
        <w:tc>
          <w:tcPr>
            <w:tcW w:w="1568" w:type="dxa"/>
          </w:tcPr>
          <w:p w14:paraId="3251090D" w14:textId="77777777" w:rsidR="00893EEA" w:rsidRDefault="00893EEA" w:rsidP="00496656">
            <w:pPr>
              <w:rPr>
                <w:rFonts w:ascii="David" w:hAnsi="David" w:cs="David"/>
                <w:sz w:val="24"/>
                <w:szCs w:val="24"/>
                <w:rtl/>
              </w:rPr>
            </w:pPr>
          </w:p>
        </w:tc>
      </w:tr>
      <w:tr w:rsidR="00893EEA" w14:paraId="6A7588DC" w14:textId="77777777" w:rsidTr="00893EEA">
        <w:tc>
          <w:tcPr>
            <w:tcW w:w="728" w:type="dxa"/>
          </w:tcPr>
          <w:p w14:paraId="2980877E" w14:textId="77777777" w:rsidR="00893EEA" w:rsidRDefault="00893EEA" w:rsidP="00496656">
            <w:pPr>
              <w:rPr>
                <w:rFonts w:ascii="David" w:hAnsi="David" w:cs="David"/>
                <w:sz w:val="24"/>
                <w:szCs w:val="24"/>
                <w:rtl/>
              </w:rPr>
            </w:pPr>
            <w:r>
              <w:rPr>
                <w:rFonts w:ascii="David" w:hAnsi="David" w:cs="David" w:hint="cs"/>
                <w:sz w:val="24"/>
                <w:szCs w:val="24"/>
                <w:rtl/>
              </w:rPr>
              <w:t>17</w:t>
            </w:r>
          </w:p>
        </w:tc>
        <w:tc>
          <w:tcPr>
            <w:tcW w:w="1290" w:type="dxa"/>
          </w:tcPr>
          <w:p w14:paraId="5BB7E117" w14:textId="77777777" w:rsidR="00893EEA" w:rsidRDefault="00893EEA" w:rsidP="00496656">
            <w:pPr>
              <w:rPr>
                <w:rFonts w:ascii="David" w:hAnsi="David" w:cs="David"/>
                <w:sz w:val="24"/>
                <w:szCs w:val="24"/>
                <w:rtl/>
              </w:rPr>
            </w:pPr>
          </w:p>
        </w:tc>
        <w:tc>
          <w:tcPr>
            <w:tcW w:w="1663" w:type="dxa"/>
          </w:tcPr>
          <w:p w14:paraId="38430573" w14:textId="1D7848A7" w:rsidR="00893EEA" w:rsidRDefault="00893EEA" w:rsidP="00496656">
            <w:pPr>
              <w:rPr>
                <w:rFonts w:ascii="David" w:hAnsi="David" w:cs="David"/>
                <w:sz w:val="24"/>
                <w:szCs w:val="24"/>
                <w:rtl/>
              </w:rPr>
            </w:pPr>
          </w:p>
        </w:tc>
        <w:tc>
          <w:tcPr>
            <w:tcW w:w="1472" w:type="dxa"/>
          </w:tcPr>
          <w:p w14:paraId="7E34DB4C" w14:textId="4718CCDE" w:rsidR="00893EEA" w:rsidRDefault="00893EEA" w:rsidP="00496656">
            <w:pPr>
              <w:rPr>
                <w:rFonts w:ascii="David" w:hAnsi="David" w:cs="David"/>
                <w:sz w:val="24"/>
                <w:szCs w:val="24"/>
                <w:rtl/>
              </w:rPr>
            </w:pPr>
          </w:p>
        </w:tc>
        <w:tc>
          <w:tcPr>
            <w:tcW w:w="1907" w:type="dxa"/>
          </w:tcPr>
          <w:p w14:paraId="4CCE0099" w14:textId="77777777" w:rsidR="00893EEA" w:rsidRDefault="00893EEA" w:rsidP="00496656">
            <w:pPr>
              <w:rPr>
                <w:rFonts w:ascii="David" w:hAnsi="David" w:cs="David"/>
                <w:sz w:val="24"/>
                <w:szCs w:val="24"/>
                <w:rtl/>
              </w:rPr>
            </w:pPr>
          </w:p>
        </w:tc>
        <w:tc>
          <w:tcPr>
            <w:tcW w:w="1568" w:type="dxa"/>
          </w:tcPr>
          <w:p w14:paraId="15F9CF84" w14:textId="77777777" w:rsidR="00893EEA" w:rsidRDefault="00893EEA" w:rsidP="00496656">
            <w:pPr>
              <w:rPr>
                <w:rFonts w:ascii="David" w:hAnsi="David" w:cs="David"/>
                <w:sz w:val="24"/>
                <w:szCs w:val="24"/>
                <w:rtl/>
              </w:rPr>
            </w:pPr>
          </w:p>
        </w:tc>
        <w:tc>
          <w:tcPr>
            <w:tcW w:w="1568" w:type="dxa"/>
          </w:tcPr>
          <w:p w14:paraId="2B9ABDF1" w14:textId="77777777" w:rsidR="00893EEA" w:rsidRDefault="00893EEA" w:rsidP="00496656">
            <w:pPr>
              <w:rPr>
                <w:rFonts w:ascii="David" w:hAnsi="David" w:cs="David"/>
                <w:sz w:val="24"/>
                <w:szCs w:val="24"/>
                <w:rtl/>
              </w:rPr>
            </w:pPr>
          </w:p>
        </w:tc>
      </w:tr>
    </w:tbl>
    <w:p w14:paraId="3A10569C" w14:textId="77777777" w:rsidR="00E46A95" w:rsidRDefault="00E46A95" w:rsidP="00496656">
      <w:pPr>
        <w:spacing w:after="0" w:line="240" w:lineRule="auto"/>
        <w:ind w:right="567"/>
        <w:jc w:val="both"/>
        <w:rPr>
          <w:rFonts w:ascii="David" w:hAnsi="David" w:cs="David"/>
          <w:sz w:val="24"/>
          <w:szCs w:val="24"/>
          <w:rtl/>
        </w:rPr>
      </w:pPr>
    </w:p>
    <w:p w14:paraId="1FD76DB9" w14:textId="77777777" w:rsidR="00E46A95" w:rsidRDefault="00E46A95" w:rsidP="00496656">
      <w:pPr>
        <w:spacing w:after="0" w:line="240" w:lineRule="auto"/>
        <w:ind w:right="567"/>
        <w:jc w:val="both"/>
        <w:rPr>
          <w:rFonts w:ascii="David" w:hAnsi="David" w:cs="David"/>
          <w:sz w:val="24"/>
          <w:szCs w:val="24"/>
          <w:rtl/>
        </w:rPr>
      </w:pPr>
    </w:p>
    <w:p w14:paraId="26991DE3" w14:textId="77777777" w:rsidR="00794C11" w:rsidRPr="00A62B03" w:rsidRDefault="00D10DB9" w:rsidP="00496656">
      <w:pPr>
        <w:spacing w:after="0" w:line="240" w:lineRule="auto"/>
        <w:ind w:right="567"/>
        <w:jc w:val="both"/>
        <w:rPr>
          <w:rFonts w:ascii="David" w:hAnsi="David" w:cs="David"/>
          <w:sz w:val="24"/>
          <w:szCs w:val="24"/>
          <w:u w:val="single"/>
          <w:rtl/>
        </w:rPr>
      </w:pPr>
      <w:r w:rsidRPr="00A62B03">
        <w:rPr>
          <w:rFonts w:ascii="David" w:hAnsi="David" w:cs="David"/>
          <w:sz w:val="24"/>
          <w:szCs w:val="24"/>
          <w:rtl/>
        </w:rPr>
        <w:t>(</w:t>
      </w:r>
      <w:r w:rsidR="00794C11" w:rsidRPr="00A62B03">
        <w:rPr>
          <w:rFonts w:ascii="David" w:hAnsi="David" w:cs="David"/>
          <w:sz w:val="24"/>
          <w:szCs w:val="24"/>
          <w:rtl/>
        </w:rPr>
        <w:t>כולם ביחד וכל אחד לחוד יקראו להלן: "</w:t>
      </w:r>
      <w:r w:rsidR="00794C11" w:rsidRPr="00A62B03">
        <w:rPr>
          <w:rFonts w:ascii="David" w:hAnsi="David" w:cs="David"/>
          <w:b/>
          <w:bCs/>
          <w:sz w:val="24"/>
          <w:szCs w:val="24"/>
          <w:rtl/>
        </w:rPr>
        <w:t xml:space="preserve">הבעלים/בעלי </w:t>
      </w:r>
      <w:r w:rsidR="00BE1170" w:rsidRPr="00A62B03">
        <w:rPr>
          <w:rFonts w:ascii="David" w:hAnsi="David" w:cs="David"/>
          <w:b/>
          <w:bCs/>
          <w:sz w:val="24"/>
          <w:szCs w:val="24"/>
          <w:rtl/>
        </w:rPr>
        <w:t xml:space="preserve">היחידות </w:t>
      </w:r>
      <w:r w:rsidR="00794C11" w:rsidRPr="00A62B03">
        <w:rPr>
          <w:rFonts w:ascii="David" w:hAnsi="David" w:cs="David"/>
          <w:sz w:val="24"/>
          <w:szCs w:val="24"/>
          <w:rtl/>
        </w:rPr>
        <w:t>")</w:t>
      </w:r>
      <w:r w:rsidR="00794C11" w:rsidRPr="00A62B03">
        <w:rPr>
          <w:rFonts w:ascii="David" w:hAnsi="David" w:cs="David"/>
          <w:sz w:val="24"/>
          <w:szCs w:val="24"/>
          <w:u w:val="single"/>
          <w:rtl/>
        </w:rPr>
        <w:t xml:space="preserve"> </w:t>
      </w:r>
    </w:p>
    <w:p w14:paraId="5B1C5279" w14:textId="77777777" w:rsidR="00794C11" w:rsidRPr="00A62B03" w:rsidRDefault="00794C11" w:rsidP="00496656">
      <w:pPr>
        <w:spacing w:after="0" w:line="240" w:lineRule="auto"/>
        <w:ind w:left="281" w:right="567"/>
        <w:jc w:val="both"/>
        <w:rPr>
          <w:rFonts w:ascii="David" w:hAnsi="David" w:cs="David"/>
          <w:b/>
          <w:bCs/>
          <w:sz w:val="24"/>
          <w:szCs w:val="24"/>
          <w:u w:val="single"/>
          <w:rtl/>
        </w:rPr>
      </w:pPr>
      <w:r w:rsidRPr="00A62B03">
        <w:rPr>
          <w:rFonts w:ascii="David" w:hAnsi="David" w:cs="David"/>
          <w:sz w:val="24"/>
          <w:szCs w:val="24"/>
          <w:rtl/>
        </w:rPr>
        <w:tab/>
      </w:r>
      <w:r w:rsidRPr="00A62B03">
        <w:rPr>
          <w:rFonts w:ascii="David" w:hAnsi="David" w:cs="David"/>
          <w:sz w:val="24"/>
          <w:szCs w:val="24"/>
          <w:rtl/>
        </w:rPr>
        <w:tab/>
      </w:r>
      <w:r w:rsidRPr="00A62B03">
        <w:rPr>
          <w:rFonts w:ascii="David" w:hAnsi="David" w:cs="David"/>
          <w:sz w:val="24"/>
          <w:szCs w:val="24"/>
          <w:rtl/>
        </w:rPr>
        <w:tab/>
      </w:r>
      <w:r w:rsidRPr="00A62B03">
        <w:rPr>
          <w:rFonts w:ascii="David" w:hAnsi="David" w:cs="David"/>
          <w:sz w:val="24"/>
          <w:szCs w:val="24"/>
          <w:rtl/>
        </w:rPr>
        <w:tab/>
      </w:r>
      <w:r w:rsidRPr="00A62B03">
        <w:rPr>
          <w:rFonts w:ascii="David" w:hAnsi="David" w:cs="David"/>
          <w:sz w:val="24"/>
          <w:szCs w:val="24"/>
          <w:rtl/>
        </w:rPr>
        <w:tab/>
        <w:t xml:space="preserve">                     </w:t>
      </w:r>
      <w:r w:rsidR="00893EEA">
        <w:rPr>
          <w:rFonts w:ascii="David" w:hAnsi="David" w:cs="David"/>
          <w:sz w:val="24"/>
          <w:szCs w:val="24"/>
          <w:rtl/>
        </w:rPr>
        <w:tab/>
      </w:r>
      <w:r w:rsidR="00893EEA">
        <w:rPr>
          <w:rFonts w:ascii="David" w:hAnsi="David" w:cs="David"/>
          <w:sz w:val="24"/>
          <w:szCs w:val="24"/>
          <w:rtl/>
        </w:rPr>
        <w:tab/>
      </w:r>
      <w:r w:rsidR="00893EEA">
        <w:rPr>
          <w:rFonts w:ascii="David" w:hAnsi="David" w:cs="David"/>
          <w:sz w:val="24"/>
          <w:szCs w:val="24"/>
          <w:rtl/>
        </w:rPr>
        <w:tab/>
      </w:r>
      <w:r w:rsidR="00893EEA">
        <w:rPr>
          <w:rFonts w:ascii="David" w:hAnsi="David" w:cs="David"/>
          <w:sz w:val="24"/>
          <w:szCs w:val="24"/>
          <w:rtl/>
        </w:rPr>
        <w:tab/>
      </w:r>
      <w:r w:rsidRPr="00A62B03">
        <w:rPr>
          <w:rFonts w:ascii="David" w:hAnsi="David" w:cs="David"/>
          <w:sz w:val="24"/>
          <w:szCs w:val="24"/>
          <w:rtl/>
        </w:rPr>
        <w:t xml:space="preserve">        </w:t>
      </w:r>
      <w:r w:rsidRPr="00A62B03">
        <w:rPr>
          <w:rFonts w:ascii="David" w:hAnsi="David" w:cs="David"/>
          <w:b/>
          <w:bCs/>
          <w:sz w:val="24"/>
          <w:szCs w:val="24"/>
          <w:u w:val="single"/>
          <w:rtl/>
        </w:rPr>
        <w:t>מצד שני;</w:t>
      </w:r>
    </w:p>
    <w:p w14:paraId="6894D0F5" w14:textId="77777777" w:rsidR="00D10DB9" w:rsidRPr="00A62B03" w:rsidRDefault="00D10DB9" w:rsidP="00496656">
      <w:pPr>
        <w:spacing w:after="0" w:line="240" w:lineRule="auto"/>
        <w:ind w:left="281" w:right="567"/>
        <w:jc w:val="both"/>
        <w:rPr>
          <w:rFonts w:ascii="David" w:hAnsi="David" w:cs="David"/>
          <w:b/>
          <w:bCs/>
          <w:sz w:val="24"/>
          <w:szCs w:val="24"/>
          <w:u w:val="single"/>
          <w:rtl/>
        </w:rPr>
      </w:pPr>
    </w:p>
    <w:p w14:paraId="30214183" w14:textId="77777777" w:rsidR="000907DB" w:rsidRPr="00A62B03" w:rsidRDefault="00794C11" w:rsidP="00D97EF8">
      <w:pPr>
        <w:spacing w:after="0" w:line="240" w:lineRule="auto"/>
        <w:ind w:left="281" w:right="567"/>
        <w:jc w:val="both"/>
        <w:rPr>
          <w:rFonts w:ascii="David" w:hAnsi="David" w:cs="David"/>
          <w:b/>
          <w:bCs/>
          <w:sz w:val="24"/>
          <w:szCs w:val="24"/>
          <w:rtl/>
        </w:rPr>
      </w:pPr>
      <w:r w:rsidRPr="00A62B03">
        <w:rPr>
          <w:rFonts w:ascii="David" w:hAnsi="David" w:cs="David"/>
          <w:b/>
          <w:bCs/>
          <w:sz w:val="24"/>
          <w:szCs w:val="24"/>
          <w:rtl/>
        </w:rPr>
        <w:t xml:space="preserve">מוסכם בזאת כי בכל הנוגע להתחייבויות הבעלים ו/או להפרות ההסכם מצדם יהיה כל אחד מיחידי הבעלים אחראי בלעדי ביחס לחלקו בלבד וליזם לא תהיה כל טענה ו/או תביעה נגדית ליתר הבעלים או מי מהם בגין כל דרישה ו/או טענה שתהיה לו כלפי יחיד הבעלים אשר הפר את ההסכם.  </w:t>
      </w:r>
    </w:p>
    <w:p w14:paraId="06DB17C2" w14:textId="7CC206BB" w:rsidR="00794C11" w:rsidRDefault="00794C11" w:rsidP="00A35757">
      <w:pPr>
        <w:spacing w:after="120" w:line="240" w:lineRule="auto"/>
        <w:ind w:left="1440" w:right="567" w:hanging="1159"/>
        <w:jc w:val="both"/>
        <w:rPr>
          <w:rFonts w:ascii="David" w:hAnsi="David" w:cs="David"/>
          <w:sz w:val="24"/>
          <w:szCs w:val="24"/>
          <w:rtl/>
        </w:rPr>
      </w:pPr>
      <w:r w:rsidRPr="00A62B03">
        <w:rPr>
          <w:rFonts w:ascii="David" w:hAnsi="David" w:cs="David"/>
          <w:b/>
          <w:bCs/>
          <w:sz w:val="24"/>
          <w:szCs w:val="24"/>
          <w:rtl/>
        </w:rPr>
        <w:t>והואיל (1):</w:t>
      </w:r>
      <w:r w:rsidRPr="00A62B03">
        <w:rPr>
          <w:rFonts w:ascii="David" w:hAnsi="David" w:cs="David"/>
          <w:b/>
          <w:bCs/>
          <w:sz w:val="24"/>
          <w:szCs w:val="24"/>
          <w:rtl/>
        </w:rPr>
        <w:tab/>
      </w:r>
      <w:r w:rsidRPr="00A62B03">
        <w:rPr>
          <w:rFonts w:ascii="David" w:hAnsi="David" w:cs="David"/>
          <w:sz w:val="24"/>
          <w:szCs w:val="24"/>
          <w:rtl/>
        </w:rPr>
        <w:t xml:space="preserve">וכל אחד מהבעלים מצהיר כי הינו הבעלים החוקי והבלעדי ו/או הזכאי להירשם כבעלים החוקי והבלעדי של </w:t>
      </w:r>
      <w:r w:rsidR="000907DB" w:rsidRPr="006470F3">
        <w:rPr>
          <w:rFonts w:ascii="David" w:hAnsi="David" w:cs="David" w:hint="cs"/>
          <w:sz w:val="24"/>
          <w:szCs w:val="24"/>
          <w:rtl/>
        </w:rPr>
        <w:t>ה</w:t>
      </w:r>
      <w:r w:rsidR="000907DB" w:rsidRPr="006470F3">
        <w:rPr>
          <w:rFonts w:ascii="David" w:hAnsi="David" w:cs="David"/>
          <w:sz w:val="24"/>
          <w:szCs w:val="24"/>
          <w:rtl/>
        </w:rPr>
        <w:t xml:space="preserve">יחידות </w:t>
      </w:r>
      <w:r w:rsidR="000907DB" w:rsidRPr="006470F3">
        <w:rPr>
          <w:rFonts w:ascii="David" w:hAnsi="David" w:cs="David" w:hint="cs"/>
          <w:sz w:val="24"/>
          <w:szCs w:val="24"/>
          <w:rtl/>
        </w:rPr>
        <w:t>הקיימות</w:t>
      </w:r>
      <w:r w:rsidR="000907DB">
        <w:rPr>
          <w:rFonts w:ascii="David" w:hAnsi="David" w:cs="David" w:hint="cs"/>
          <w:sz w:val="24"/>
          <w:szCs w:val="24"/>
          <w:rtl/>
        </w:rPr>
        <w:t xml:space="preserve"> ב</w:t>
      </w:r>
      <w:r w:rsidR="000907DB" w:rsidRPr="00AB1C5F">
        <w:rPr>
          <w:rFonts w:ascii="David" w:hAnsi="David" w:cs="David"/>
          <w:sz w:val="24"/>
          <w:szCs w:val="24"/>
          <w:rtl/>
        </w:rPr>
        <w:t>בניי</w:t>
      </w:r>
      <w:r w:rsidR="000907DB">
        <w:rPr>
          <w:rFonts w:ascii="David" w:hAnsi="David" w:cs="David" w:hint="cs"/>
          <w:sz w:val="24"/>
          <w:szCs w:val="24"/>
          <w:rtl/>
        </w:rPr>
        <w:t>נים</w:t>
      </w:r>
      <w:r w:rsidR="007E16C7">
        <w:rPr>
          <w:rFonts w:ascii="David" w:hAnsi="David" w:cs="David" w:hint="cs"/>
          <w:sz w:val="24"/>
          <w:szCs w:val="24"/>
          <w:rtl/>
        </w:rPr>
        <w:t xml:space="preserve"> הקיימים</w:t>
      </w:r>
      <w:r w:rsidR="000907DB">
        <w:rPr>
          <w:rFonts w:ascii="David" w:hAnsi="David" w:cs="David" w:hint="cs"/>
          <w:sz w:val="24"/>
          <w:szCs w:val="24"/>
          <w:rtl/>
        </w:rPr>
        <w:t xml:space="preserve"> </w:t>
      </w:r>
      <w:r w:rsidR="000907DB" w:rsidRPr="00AB1C5F">
        <w:rPr>
          <w:rFonts w:ascii="David" w:hAnsi="David" w:cs="David"/>
          <w:sz w:val="24"/>
          <w:szCs w:val="24"/>
          <w:rtl/>
        </w:rPr>
        <w:t>המצוי</w:t>
      </w:r>
      <w:r w:rsidR="000907DB">
        <w:rPr>
          <w:rFonts w:ascii="David" w:hAnsi="David" w:cs="David" w:hint="cs"/>
          <w:sz w:val="24"/>
          <w:szCs w:val="24"/>
          <w:rtl/>
        </w:rPr>
        <w:t>ים</w:t>
      </w:r>
      <w:r w:rsidR="000907DB" w:rsidRPr="00AB1C5F">
        <w:rPr>
          <w:rFonts w:ascii="David" w:hAnsi="David" w:cs="David"/>
          <w:sz w:val="24"/>
          <w:szCs w:val="24"/>
          <w:rtl/>
        </w:rPr>
        <w:t xml:space="preserve"> ברח' </w:t>
      </w:r>
      <w:r w:rsidR="00A35757">
        <w:rPr>
          <w:rFonts w:ascii="David" w:hAnsi="David" w:cs="David" w:hint="cs"/>
          <w:kern w:val="28"/>
          <w:sz w:val="24"/>
          <w:szCs w:val="24"/>
          <w:rtl/>
        </w:rPr>
        <w:t>________</w:t>
      </w:r>
      <w:r w:rsidR="000907DB" w:rsidRPr="00D97EF8">
        <w:rPr>
          <w:rFonts w:ascii="David" w:hAnsi="David" w:cs="David"/>
          <w:kern w:val="28"/>
          <w:sz w:val="24"/>
          <w:szCs w:val="24"/>
          <w:rtl/>
        </w:rPr>
        <w:t xml:space="preserve"> </w:t>
      </w:r>
      <w:r w:rsidR="000907DB" w:rsidRPr="00D97EF8">
        <w:rPr>
          <w:rFonts w:ascii="David" w:hAnsi="David" w:cs="David" w:hint="eastAsia"/>
          <w:kern w:val="28"/>
          <w:sz w:val="24"/>
          <w:szCs w:val="24"/>
          <w:rtl/>
        </w:rPr>
        <w:t>רמת</w:t>
      </w:r>
      <w:r w:rsidR="000907DB" w:rsidRPr="00D97EF8">
        <w:rPr>
          <w:rFonts w:ascii="David" w:hAnsi="David" w:cs="David"/>
          <w:kern w:val="28"/>
          <w:sz w:val="24"/>
          <w:szCs w:val="24"/>
          <w:rtl/>
        </w:rPr>
        <w:t xml:space="preserve"> גן</w:t>
      </w:r>
      <w:r w:rsidR="000907DB" w:rsidRPr="007D00B2">
        <w:rPr>
          <w:rFonts w:ascii="David" w:hAnsi="David" w:cs="David"/>
          <w:b/>
          <w:bCs/>
          <w:kern w:val="28"/>
          <w:sz w:val="24"/>
          <w:szCs w:val="24"/>
          <w:rtl/>
        </w:rPr>
        <w:t xml:space="preserve"> </w:t>
      </w:r>
      <w:r w:rsidR="000907DB">
        <w:rPr>
          <w:rFonts w:ascii="David" w:hAnsi="David" w:cs="David" w:hint="cs"/>
          <w:sz w:val="24"/>
          <w:szCs w:val="24"/>
          <w:rtl/>
        </w:rPr>
        <w:t xml:space="preserve">והידועים גם כחלקות </w:t>
      </w:r>
      <w:r w:rsidR="00A35757">
        <w:rPr>
          <w:rFonts w:ascii="David" w:hAnsi="David" w:cs="David" w:hint="cs"/>
          <w:color w:val="000000"/>
          <w:sz w:val="24"/>
          <w:szCs w:val="24"/>
          <w:rtl/>
        </w:rPr>
        <w:t>_________</w:t>
      </w:r>
      <w:r w:rsidR="000907DB" w:rsidRPr="00D97EF8">
        <w:rPr>
          <w:rFonts w:ascii="David" w:hAnsi="David" w:cs="David"/>
          <w:color w:val="000000"/>
          <w:sz w:val="24"/>
          <w:szCs w:val="24"/>
          <w:rtl/>
        </w:rPr>
        <w:t xml:space="preserve">גוש </w:t>
      </w:r>
      <w:r w:rsidR="00A35757">
        <w:rPr>
          <w:rFonts w:ascii="David" w:hAnsi="David" w:cs="David" w:hint="cs"/>
          <w:color w:val="000000"/>
          <w:sz w:val="24"/>
          <w:szCs w:val="24"/>
          <w:rtl/>
        </w:rPr>
        <w:t>____</w:t>
      </w:r>
      <w:r w:rsidR="000907DB" w:rsidRPr="00D97EF8">
        <w:rPr>
          <w:rFonts w:ascii="David" w:hAnsi="David" w:cs="David"/>
          <w:b/>
          <w:bCs/>
          <w:color w:val="000000"/>
          <w:sz w:val="24"/>
          <w:szCs w:val="24"/>
          <w:rtl/>
        </w:rPr>
        <w:t xml:space="preserve"> </w:t>
      </w:r>
      <w:r w:rsidR="000907DB" w:rsidRPr="00AB1C5F">
        <w:rPr>
          <w:rFonts w:ascii="David" w:hAnsi="David" w:cs="David"/>
          <w:sz w:val="24"/>
          <w:szCs w:val="24"/>
          <w:rtl/>
        </w:rPr>
        <w:t xml:space="preserve">וכן הבעלים במשותף של מלוא הזכויות ברכוש המשותף </w:t>
      </w:r>
      <w:r w:rsidR="000907DB" w:rsidRPr="006470F3">
        <w:rPr>
          <w:rFonts w:ascii="David" w:hAnsi="David" w:cs="David"/>
          <w:sz w:val="24"/>
          <w:szCs w:val="24"/>
          <w:rtl/>
        </w:rPr>
        <w:t xml:space="preserve">של </w:t>
      </w:r>
      <w:r w:rsidR="000907DB" w:rsidRPr="006470F3">
        <w:rPr>
          <w:rFonts w:ascii="David" w:hAnsi="David" w:cs="David" w:hint="cs"/>
          <w:sz w:val="24"/>
          <w:szCs w:val="24"/>
          <w:rtl/>
        </w:rPr>
        <w:t>הבניי</w:t>
      </w:r>
      <w:r w:rsidR="007E16C7" w:rsidRPr="006470F3">
        <w:rPr>
          <w:rFonts w:ascii="David" w:hAnsi="David" w:cs="David" w:hint="cs"/>
          <w:sz w:val="24"/>
          <w:szCs w:val="24"/>
          <w:rtl/>
        </w:rPr>
        <w:t>נים</w:t>
      </w:r>
      <w:r w:rsidR="007E16C7">
        <w:rPr>
          <w:rFonts w:ascii="David" w:hAnsi="David" w:cs="David" w:hint="cs"/>
          <w:sz w:val="24"/>
          <w:szCs w:val="24"/>
          <w:rtl/>
        </w:rPr>
        <w:t xml:space="preserve"> הקיימים</w:t>
      </w:r>
      <w:r w:rsidR="000907DB">
        <w:rPr>
          <w:rFonts w:ascii="David" w:hAnsi="David" w:cs="David" w:hint="cs"/>
          <w:sz w:val="24"/>
          <w:szCs w:val="24"/>
          <w:rtl/>
        </w:rPr>
        <w:t xml:space="preserve">, </w:t>
      </w:r>
      <w:r w:rsidR="000907DB" w:rsidRPr="00AB1C5F">
        <w:rPr>
          <w:rFonts w:ascii="David" w:hAnsi="David" w:cs="David"/>
          <w:sz w:val="24"/>
          <w:szCs w:val="24"/>
          <w:rtl/>
        </w:rPr>
        <w:t xml:space="preserve">לרבות בממכר כהגדרתו להלן, </w:t>
      </w:r>
      <w:r w:rsidRPr="00A62B03">
        <w:rPr>
          <w:rFonts w:ascii="David" w:hAnsi="David" w:cs="David"/>
          <w:sz w:val="24"/>
          <w:szCs w:val="24"/>
          <w:rtl/>
        </w:rPr>
        <w:t xml:space="preserve">והכול, וכמפורט בנסחי רישום מפנקס הבתים המשותפים המתנהל בלשכת רישום המקרקעין תל אביב, המצורפים </w:t>
      </w:r>
      <w:r w:rsidRPr="00A62B03">
        <w:rPr>
          <w:rFonts w:ascii="David" w:hAnsi="David" w:cs="David"/>
          <w:bCs/>
          <w:sz w:val="24"/>
          <w:szCs w:val="24"/>
          <w:rtl/>
        </w:rPr>
        <w:t>כ</w:t>
      </w:r>
      <w:r w:rsidRPr="00A62B03">
        <w:rPr>
          <w:rFonts w:ascii="David" w:hAnsi="David" w:cs="David"/>
          <w:bCs/>
          <w:sz w:val="24"/>
          <w:szCs w:val="24"/>
          <w:u w:val="single"/>
          <w:rtl/>
        </w:rPr>
        <w:t>נספח א'</w:t>
      </w:r>
      <w:r w:rsidRPr="00A62B03">
        <w:rPr>
          <w:rFonts w:ascii="David" w:hAnsi="David" w:cs="David"/>
          <w:sz w:val="24"/>
          <w:szCs w:val="24"/>
          <w:rtl/>
        </w:rPr>
        <w:t xml:space="preserve"> להסכם זה;</w:t>
      </w:r>
    </w:p>
    <w:p w14:paraId="1E2B26CD" w14:textId="77777777" w:rsidR="007E16C7" w:rsidRDefault="007E16C7" w:rsidP="002D74BD">
      <w:pPr>
        <w:spacing w:after="120"/>
        <w:ind w:left="1440" w:right="567" w:hanging="1159"/>
        <w:jc w:val="both"/>
        <w:rPr>
          <w:rFonts w:ascii="David" w:hAnsi="David" w:cs="David"/>
          <w:sz w:val="24"/>
          <w:szCs w:val="24"/>
          <w:rtl/>
        </w:rPr>
      </w:pPr>
      <w:r w:rsidRPr="00AB1C5F">
        <w:rPr>
          <w:rFonts w:ascii="David" w:hAnsi="David" w:cs="David"/>
          <w:b/>
          <w:bCs/>
          <w:sz w:val="24"/>
          <w:szCs w:val="24"/>
          <w:rtl/>
        </w:rPr>
        <w:lastRenderedPageBreak/>
        <w:t>והואיל</w:t>
      </w:r>
      <w:r w:rsidRPr="00AB1C5F">
        <w:rPr>
          <w:rFonts w:ascii="David" w:hAnsi="David" w:cs="David"/>
          <w:sz w:val="24"/>
          <w:szCs w:val="24"/>
          <w:rtl/>
        </w:rPr>
        <w:t>:</w:t>
      </w:r>
      <w:r w:rsidRPr="00AB1C5F">
        <w:rPr>
          <w:rFonts w:ascii="David" w:hAnsi="David" w:cs="David"/>
          <w:sz w:val="24"/>
          <w:szCs w:val="24"/>
          <w:rtl/>
        </w:rPr>
        <w:tab/>
        <w:t xml:space="preserve">וברצון </w:t>
      </w:r>
      <w:r>
        <w:rPr>
          <w:rFonts w:ascii="David" w:hAnsi="David" w:cs="David" w:hint="cs"/>
          <w:sz w:val="24"/>
          <w:szCs w:val="24"/>
          <w:rtl/>
        </w:rPr>
        <w:t>הצדדים</w:t>
      </w:r>
      <w:r w:rsidRPr="00AB1C5F">
        <w:rPr>
          <w:rFonts w:ascii="David" w:hAnsi="David" w:cs="David"/>
          <w:sz w:val="24"/>
          <w:szCs w:val="24"/>
          <w:rtl/>
        </w:rPr>
        <w:t xml:space="preserve"> להתקשר </w:t>
      </w:r>
      <w:r w:rsidRPr="00E46A95">
        <w:rPr>
          <w:rFonts w:ascii="David" w:hAnsi="David" w:cs="David"/>
          <w:sz w:val="24"/>
          <w:szCs w:val="24"/>
          <w:rtl/>
        </w:rPr>
        <w:t>עם היזם בהסכם</w:t>
      </w:r>
      <w:r w:rsidRPr="00E46A95">
        <w:rPr>
          <w:rFonts w:ascii="David" w:hAnsi="David" w:cs="David" w:hint="cs"/>
          <w:sz w:val="24"/>
          <w:szCs w:val="24"/>
          <w:rtl/>
        </w:rPr>
        <w:t xml:space="preserve"> זה,</w:t>
      </w:r>
      <w:r w:rsidRPr="00E46A95">
        <w:rPr>
          <w:rFonts w:ascii="David" w:hAnsi="David" w:cs="David"/>
          <w:sz w:val="24"/>
          <w:szCs w:val="24"/>
          <w:rtl/>
        </w:rPr>
        <w:t xml:space="preserve"> במסגרתו ימכרו הבעלים ליזם את הממכר, כהגדרתו להלן, כנגד ביצוע העבודות כהגדרתן להלן</w:t>
      </w:r>
      <w:r w:rsidRPr="00E46A95">
        <w:rPr>
          <w:rFonts w:ascii="David" w:hAnsi="David" w:cs="David"/>
          <w:sz w:val="24"/>
          <w:szCs w:val="24"/>
        </w:rPr>
        <w:t xml:space="preserve"> </w:t>
      </w:r>
      <w:r w:rsidRPr="00E46A95">
        <w:rPr>
          <w:rFonts w:ascii="David" w:hAnsi="David" w:cs="David"/>
          <w:sz w:val="24"/>
          <w:szCs w:val="24"/>
          <w:rtl/>
        </w:rPr>
        <w:t>ויאפשרו</w:t>
      </w:r>
      <w:r w:rsidRPr="00E46A95">
        <w:rPr>
          <w:rFonts w:ascii="David" w:hAnsi="David" w:cs="David" w:hint="cs"/>
          <w:sz w:val="24"/>
          <w:szCs w:val="24"/>
          <w:rtl/>
        </w:rPr>
        <w:t xml:space="preserve"> </w:t>
      </w:r>
      <w:r w:rsidRPr="00E46A95">
        <w:rPr>
          <w:rFonts w:ascii="David" w:hAnsi="David" w:cs="David"/>
          <w:sz w:val="24"/>
          <w:szCs w:val="24"/>
          <w:rtl/>
        </w:rPr>
        <w:t xml:space="preserve">ליזם לרשום את יחידות היזם </w:t>
      </w:r>
      <w:r w:rsidRPr="00E46A95">
        <w:rPr>
          <w:rFonts w:ascii="David" w:hAnsi="David" w:cs="David" w:hint="cs"/>
          <w:sz w:val="24"/>
          <w:szCs w:val="24"/>
          <w:rtl/>
        </w:rPr>
        <w:t>על שם</w:t>
      </w:r>
      <w:r w:rsidRPr="00E46A95">
        <w:rPr>
          <w:rFonts w:ascii="David" w:hAnsi="David" w:cs="David"/>
          <w:sz w:val="24"/>
          <w:szCs w:val="24"/>
          <w:rtl/>
        </w:rPr>
        <w:t xml:space="preserve"> היזם ו/או </w:t>
      </w:r>
      <w:r w:rsidRPr="00E46A95">
        <w:rPr>
          <w:rFonts w:ascii="David" w:hAnsi="David" w:cs="David" w:hint="cs"/>
          <w:sz w:val="24"/>
          <w:szCs w:val="24"/>
          <w:rtl/>
        </w:rPr>
        <w:t>על שם רוכשי יחידות היזם</w:t>
      </w:r>
      <w:r w:rsidRPr="00E46A95">
        <w:rPr>
          <w:rFonts w:ascii="David" w:hAnsi="David" w:cs="David"/>
          <w:sz w:val="24"/>
          <w:szCs w:val="24"/>
          <w:rtl/>
        </w:rPr>
        <w:t>, והכל</w:t>
      </w:r>
      <w:r w:rsidRPr="00AB1C5F">
        <w:rPr>
          <w:rFonts w:ascii="David" w:hAnsi="David" w:cs="David"/>
          <w:sz w:val="24"/>
          <w:szCs w:val="24"/>
          <w:rtl/>
        </w:rPr>
        <w:t xml:space="preserve"> כאמור וכמפורט בהסכם זה להלן;</w:t>
      </w:r>
      <w:r w:rsidR="00E46A95">
        <w:rPr>
          <w:rFonts w:ascii="David" w:hAnsi="David" w:cs="David" w:hint="cs"/>
          <w:sz w:val="24"/>
          <w:szCs w:val="24"/>
          <w:rtl/>
        </w:rPr>
        <w:t xml:space="preserve"> </w:t>
      </w:r>
    </w:p>
    <w:p w14:paraId="787C3839" w14:textId="77777777" w:rsidR="00794C11" w:rsidRPr="00A62B03" w:rsidRDefault="00794C11" w:rsidP="00D97EF8">
      <w:pPr>
        <w:spacing w:after="120" w:line="240" w:lineRule="auto"/>
        <w:ind w:left="1440" w:right="567" w:hanging="1159"/>
        <w:jc w:val="both"/>
        <w:rPr>
          <w:rFonts w:ascii="David" w:hAnsi="David" w:cs="David"/>
          <w:sz w:val="24"/>
          <w:szCs w:val="24"/>
          <w:rtl/>
        </w:rPr>
      </w:pPr>
      <w:r w:rsidRPr="00A62B03">
        <w:rPr>
          <w:rFonts w:ascii="David" w:hAnsi="David" w:cs="David"/>
          <w:b/>
          <w:bCs/>
          <w:sz w:val="24"/>
          <w:szCs w:val="24"/>
          <w:rtl/>
        </w:rPr>
        <w:t>והואיל (2)</w:t>
      </w:r>
      <w:r w:rsidRPr="00A62B03">
        <w:rPr>
          <w:rFonts w:ascii="David" w:hAnsi="David" w:cs="David"/>
          <w:sz w:val="24"/>
          <w:szCs w:val="24"/>
          <w:rtl/>
        </w:rPr>
        <w:t>:</w:t>
      </w:r>
      <w:r w:rsidRPr="00A62B03">
        <w:rPr>
          <w:rFonts w:ascii="David" w:hAnsi="David" w:cs="David"/>
          <w:sz w:val="24"/>
          <w:szCs w:val="24"/>
          <w:rtl/>
        </w:rPr>
        <w:tab/>
        <w:t>והיזם מעוניין לקדם וליזום את "</w:t>
      </w:r>
      <w:r w:rsidRPr="00D97EF8">
        <w:rPr>
          <w:rFonts w:ascii="David" w:hAnsi="David" w:cs="David"/>
          <w:b/>
          <w:bCs/>
          <w:sz w:val="24"/>
          <w:szCs w:val="24"/>
          <w:rtl/>
        </w:rPr>
        <w:t>ה</w:t>
      </w:r>
      <w:r w:rsidRPr="00A62B03">
        <w:rPr>
          <w:rFonts w:ascii="David" w:hAnsi="David" w:cs="David"/>
          <w:b/>
          <w:bCs/>
          <w:sz w:val="24"/>
          <w:szCs w:val="24"/>
          <w:rtl/>
        </w:rPr>
        <w:t>פרויקט</w:t>
      </w:r>
      <w:r w:rsidRPr="00A62B03">
        <w:rPr>
          <w:rFonts w:ascii="David" w:hAnsi="David" w:cs="David"/>
          <w:sz w:val="24"/>
          <w:szCs w:val="24"/>
          <w:rtl/>
        </w:rPr>
        <w:t>" כהגדרתו להלן, בקשר עם המתחם;</w:t>
      </w:r>
    </w:p>
    <w:p w14:paraId="5085D3EC" w14:textId="77777777" w:rsidR="00794C11" w:rsidRPr="00A62B03" w:rsidRDefault="00794C11" w:rsidP="00452D93">
      <w:pPr>
        <w:spacing w:after="120" w:line="240" w:lineRule="auto"/>
        <w:ind w:left="1440" w:right="567" w:hanging="1159"/>
        <w:jc w:val="both"/>
        <w:rPr>
          <w:rFonts w:ascii="David" w:hAnsi="David" w:cs="David"/>
          <w:sz w:val="24"/>
          <w:szCs w:val="24"/>
          <w:rtl/>
        </w:rPr>
      </w:pPr>
      <w:r w:rsidRPr="00A62B03">
        <w:rPr>
          <w:rFonts w:ascii="David" w:hAnsi="David" w:cs="David"/>
          <w:b/>
          <w:bCs/>
          <w:sz w:val="24"/>
          <w:szCs w:val="24"/>
          <w:rtl/>
        </w:rPr>
        <w:t>והואיל (3):</w:t>
      </w:r>
      <w:r w:rsidRPr="00A62B03">
        <w:rPr>
          <w:rFonts w:ascii="David" w:hAnsi="David" w:cs="David"/>
          <w:b/>
          <w:bCs/>
          <w:sz w:val="24"/>
          <w:szCs w:val="24"/>
          <w:rtl/>
        </w:rPr>
        <w:tab/>
      </w:r>
      <w:r w:rsidRPr="00A62B03">
        <w:rPr>
          <w:rFonts w:ascii="David" w:hAnsi="David" w:cs="David"/>
          <w:sz w:val="24"/>
          <w:szCs w:val="24"/>
          <w:rtl/>
        </w:rPr>
        <w:t>וכי בכפוף להצהרות היזם</w:t>
      </w:r>
      <w:r w:rsidR="00452D93">
        <w:rPr>
          <w:rFonts w:ascii="David" w:hAnsi="David" w:cs="David" w:hint="cs"/>
          <w:sz w:val="24"/>
          <w:szCs w:val="24"/>
          <w:rtl/>
        </w:rPr>
        <w:t xml:space="preserve"> בהסכם זה</w:t>
      </w:r>
      <w:r w:rsidRPr="00A62B03">
        <w:rPr>
          <w:rFonts w:ascii="David" w:hAnsi="David" w:cs="David"/>
          <w:sz w:val="24"/>
          <w:szCs w:val="24"/>
          <w:rtl/>
        </w:rPr>
        <w:t>, הבעלים מעוניינים להתקשר עם היזם בעסקה מסוג "פינוי בינוי" בתנאים כמפורט בהסכם זה להלן;</w:t>
      </w:r>
    </w:p>
    <w:p w14:paraId="391FF042" w14:textId="77777777" w:rsidR="00794C11" w:rsidRPr="00A62B03" w:rsidRDefault="00794C11" w:rsidP="00D97EF8">
      <w:pPr>
        <w:spacing w:after="120" w:line="240" w:lineRule="auto"/>
        <w:ind w:left="1440" w:right="567" w:hanging="1159"/>
        <w:jc w:val="both"/>
        <w:rPr>
          <w:rFonts w:ascii="David" w:hAnsi="David" w:cs="David"/>
          <w:sz w:val="24"/>
          <w:szCs w:val="24"/>
          <w:rtl/>
        </w:rPr>
      </w:pPr>
      <w:r w:rsidRPr="00A62B03">
        <w:rPr>
          <w:rFonts w:ascii="David" w:hAnsi="David" w:cs="David"/>
          <w:b/>
          <w:bCs/>
          <w:sz w:val="24"/>
          <w:szCs w:val="24"/>
          <w:rtl/>
        </w:rPr>
        <w:t>והואיל (4)</w:t>
      </w:r>
      <w:r w:rsidRPr="00A62B03">
        <w:rPr>
          <w:rFonts w:ascii="David" w:hAnsi="David" w:cs="David"/>
          <w:b/>
          <w:bCs/>
          <w:sz w:val="24"/>
          <w:szCs w:val="24"/>
          <w:rtl/>
        </w:rPr>
        <w:tab/>
      </w:r>
      <w:r w:rsidRPr="00A62B03">
        <w:rPr>
          <w:rFonts w:ascii="David" w:hAnsi="David" w:cs="David"/>
          <w:sz w:val="24"/>
          <w:szCs w:val="24"/>
          <w:rtl/>
        </w:rPr>
        <w:t>והיזם מצהיר כי הינו בעל הידע והניסיון, המשאבים, היכולת הכלכלית בעצמו, וכוח האדם הנדרשים לצורך קיום מלוא התחייבויותיו על פי ההסכם ואין לו כל מניעה חוקית ו/או אחרת לבצע הוראות הסכם זה;</w:t>
      </w:r>
    </w:p>
    <w:p w14:paraId="1950E08E" w14:textId="77777777" w:rsidR="00794C11" w:rsidRPr="00A62B03" w:rsidRDefault="00794C11" w:rsidP="00D97EF8">
      <w:pPr>
        <w:spacing w:after="120" w:line="240" w:lineRule="auto"/>
        <w:ind w:left="1440" w:right="567" w:hanging="1159"/>
        <w:jc w:val="both"/>
        <w:rPr>
          <w:rFonts w:ascii="David" w:hAnsi="David" w:cs="David"/>
          <w:sz w:val="24"/>
          <w:szCs w:val="24"/>
          <w:rtl/>
        </w:rPr>
      </w:pPr>
      <w:r w:rsidRPr="00A62B03">
        <w:rPr>
          <w:rFonts w:ascii="David" w:hAnsi="David" w:cs="David"/>
          <w:b/>
          <w:bCs/>
          <w:sz w:val="24"/>
          <w:szCs w:val="24"/>
          <w:rtl/>
        </w:rPr>
        <w:t>והואיל</w:t>
      </w:r>
      <w:r w:rsidRPr="00A62B03">
        <w:rPr>
          <w:rFonts w:ascii="David" w:hAnsi="David" w:cs="David"/>
          <w:sz w:val="24"/>
          <w:szCs w:val="24"/>
          <w:rtl/>
        </w:rPr>
        <w:t xml:space="preserve"> </w:t>
      </w:r>
      <w:r w:rsidRPr="00A62B03">
        <w:rPr>
          <w:rFonts w:ascii="David" w:hAnsi="David" w:cs="David"/>
          <w:b/>
          <w:bCs/>
          <w:sz w:val="24"/>
          <w:szCs w:val="24"/>
          <w:rtl/>
        </w:rPr>
        <w:t>(5)</w:t>
      </w:r>
      <w:r w:rsidRPr="00A62B03">
        <w:rPr>
          <w:rFonts w:ascii="David" w:hAnsi="David" w:cs="David"/>
          <w:sz w:val="24"/>
          <w:szCs w:val="24"/>
          <w:rtl/>
        </w:rPr>
        <w:t>:</w:t>
      </w:r>
      <w:r w:rsidRPr="00A62B03">
        <w:rPr>
          <w:rFonts w:ascii="David" w:hAnsi="David" w:cs="David"/>
          <w:sz w:val="24"/>
          <w:szCs w:val="24"/>
          <w:rtl/>
        </w:rPr>
        <w:tab/>
        <w:t>והבעלים והיזם מעוניינים להתקשר ביניהם בהסכם זה, ולהסדיר את מערכת היחסים החוזית ביניהם;</w:t>
      </w:r>
    </w:p>
    <w:p w14:paraId="4EC3737D" w14:textId="77777777" w:rsidR="00794C11" w:rsidRPr="00A62B03" w:rsidRDefault="00794C11" w:rsidP="00496656">
      <w:pPr>
        <w:spacing w:after="0" w:line="240" w:lineRule="auto"/>
        <w:ind w:left="1440" w:right="567" w:firstLine="720"/>
        <w:jc w:val="both"/>
        <w:rPr>
          <w:rFonts w:ascii="David" w:hAnsi="David" w:cs="David"/>
          <w:b/>
          <w:bCs/>
          <w:sz w:val="24"/>
          <w:szCs w:val="24"/>
          <w:u w:val="single"/>
        </w:rPr>
      </w:pPr>
      <w:r w:rsidRPr="00A62B03">
        <w:rPr>
          <w:rFonts w:ascii="David" w:hAnsi="David" w:cs="David"/>
          <w:b/>
          <w:bCs/>
          <w:sz w:val="24"/>
          <w:szCs w:val="24"/>
          <w:u w:val="single"/>
          <w:rtl/>
        </w:rPr>
        <w:t>לפיכך, הותנה, הוצהר והוסכם בין הצדדים כדלקמן:</w:t>
      </w:r>
    </w:p>
    <w:p w14:paraId="3B325C53" w14:textId="77777777" w:rsidR="0023211E" w:rsidRPr="0023211E" w:rsidRDefault="0023211E" w:rsidP="0023211E">
      <w:pPr>
        <w:pStyle w:val="ad"/>
        <w:spacing w:after="0" w:line="240" w:lineRule="auto"/>
        <w:ind w:left="1136" w:right="567"/>
        <w:jc w:val="both"/>
        <w:rPr>
          <w:rFonts w:ascii="David" w:hAnsi="David" w:cs="David"/>
          <w:sz w:val="24"/>
          <w:szCs w:val="24"/>
        </w:rPr>
      </w:pPr>
    </w:p>
    <w:p w14:paraId="160CB4CC" w14:textId="77777777" w:rsidR="00794C11" w:rsidRPr="0023211E" w:rsidRDefault="00794C11" w:rsidP="00181FA6">
      <w:pPr>
        <w:pStyle w:val="ad"/>
        <w:numPr>
          <w:ilvl w:val="0"/>
          <w:numId w:val="56"/>
        </w:numPr>
        <w:spacing w:after="0" w:line="240" w:lineRule="auto"/>
        <w:ind w:right="567" w:hanging="504"/>
        <w:jc w:val="both"/>
        <w:rPr>
          <w:rFonts w:ascii="David" w:hAnsi="David" w:cs="David"/>
          <w:sz w:val="24"/>
          <w:szCs w:val="24"/>
        </w:rPr>
      </w:pPr>
      <w:r w:rsidRPr="001A221B">
        <w:rPr>
          <w:rFonts w:ascii="David" w:hAnsi="David" w:cs="David"/>
          <w:b/>
          <w:bCs/>
          <w:sz w:val="24"/>
          <w:szCs w:val="24"/>
          <w:u w:val="single"/>
          <w:rtl/>
        </w:rPr>
        <w:t>מבוא כותרות הגדרות ונספחים</w:t>
      </w:r>
    </w:p>
    <w:p w14:paraId="0080A505" w14:textId="77777777" w:rsidR="00794C11" w:rsidRPr="00A62B03" w:rsidRDefault="00794C11" w:rsidP="00496656">
      <w:pPr>
        <w:spacing w:after="0" w:line="240" w:lineRule="auto"/>
        <w:ind w:left="180" w:right="567"/>
        <w:jc w:val="both"/>
        <w:rPr>
          <w:rFonts w:ascii="David" w:hAnsi="David" w:cs="David"/>
          <w:sz w:val="24"/>
          <w:szCs w:val="24"/>
        </w:rPr>
      </w:pPr>
    </w:p>
    <w:p w14:paraId="6247590D" w14:textId="77777777" w:rsidR="0023211E" w:rsidRPr="0023211E" w:rsidRDefault="0023211E" w:rsidP="0023211E">
      <w:pPr>
        <w:pStyle w:val="ad"/>
        <w:spacing w:after="0" w:line="240" w:lineRule="auto"/>
        <w:ind w:left="2162" w:right="567"/>
        <w:jc w:val="both"/>
        <w:rPr>
          <w:rFonts w:ascii="David" w:hAnsi="David" w:cs="David"/>
          <w:sz w:val="24"/>
          <w:szCs w:val="24"/>
          <w:rtl/>
        </w:rPr>
      </w:pPr>
    </w:p>
    <w:p w14:paraId="66303651" w14:textId="77777777" w:rsidR="00794C11" w:rsidRPr="0023211E" w:rsidRDefault="00794C11" w:rsidP="0023211E">
      <w:pPr>
        <w:pStyle w:val="ad"/>
        <w:numPr>
          <w:ilvl w:val="1"/>
          <w:numId w:val="43"/>
        </w:numPr>
        <w:spacing w:after="0" w:line="240" w:lineRule="auto"/>
        <w:ind w:left="1559" w:right="567" w:hanging="567"/>
        <w:jc w:val="both"/>
        <w:rPr>
          <w:rFonts w:ascii="David" w:hAnsi="David" w:cs="David"/>
          <w:sz w:val="24"/>
          <w:szCs w:val="24"/>
        </w:rPr>
      </w:pPr>
      <w:r w:rsidRPr="0023211E">
        <w:rPr>
          <w:rFonts w:ascii="David" w:hAnsi="David" w:cs="David"/>
          <w:sz w:val="24"/>
          <w:szCs w:val="24"/>
          <w:rtl/>
        </w:rPr>
        <w:t>המבוא להסכם זה מהווה חלק בלתי נפרד הימנו והצדדים מאשרים האמור בו.</w:t>
      </w:r>
    </w:p>
    <w:p w14:paraId="62A0AAA0" w14:textId="77777777" w:rsidR="00794C11" w:rsidRPr="0023211E" w:rsidRDefault="00794C11" w:rsidP="0023211E">
      <w:pPr>
        <w:pStyle w:val="ad"/>
        <w:numPr>
          <w:ilvl w:val="1"/>
          <w:numId w:val="43"/>
        </w:numPr>
        <w:spacing w:after="0" w:line="240" w:lineRule="auto"/>
        <w:ind w:left="1559" w:right="567" w:hanging="567"/>
        <w:jc w:val="both"/>
        <w:rPr>
          <w:rFonts w:ascii="David" w:hAnsi="David" w:cs="David"/>
          <w:sz w:val="24"/>
          <w:szCs w:val="24"/>
        </w:rPr>
      </w:pPr>
      <w:r w:rsidRPr="0023211E">
        <w:rPr>
          <w:rFonts w:ascii="David" w:hAnsi="David" w:cs="David"/>
          <w:sz w:val="24"/>
          <w:szCs w:val="24"/>
          <w:rtl/>
        </w:rPr>
        <w:t>כותרות ההסכם הינן לשם נוחיות בלבד ולא תהיה נועדת להן משמעות לעניין פרשנות ההסכם.</w:t>
      </w:r>
    </w:p>
    <w:p w14:paraId="48BE96DD" w14:textId="77777777" w:rsidR="00794C11" w:rsidRPr="0023211E" w:rsidRDefault="00794C11" w:rsidP="0023211E">
      <w:pPr>
        <w:pStyle w:val="ad"/>
        <w:numPr>
          <w:ilvl w:val="1"/>
          <w:numId w:val="43"/>
        </w:numPr>
        <w:spacing w:after="0" w:line="240" w:lineRule="auto"/>
        <w:ind w:left="1559" w:right="567" w:hanging="567"/>
        <w:jc w:val="both"/>
        <w:rPr>
          <w:rFonts w:ascii="David" w:hAnsi="David" w:cs="David"/>
          <w:sz w:val="24"/>
          <w:szCs w:val="24"/>
        </w:rPr>
      </w:pPr>
      <w:r w:rsidRPr="0023211E">
        <w:rPr>
          <w:rFonts w:ascii="David" w:hAnsi="David" w:cs="David"/>
          <w:sz w:val="24"/>
          <w:szCs w:val="24"/>
          <w:rtl/>
        </w:rPr>
        <w:t xml:space="preserve">הסכם זה האמור בלשון יחיד ביחס לבעלים - אף בלשון רבים במשמע, הכל לפי הדבק הדברים והקשרם. </w:t>
      </w:r>
    </w:p>
    <w:p w14:paraId="52AE74D9" w14:textId="77777777" w:rsidR="00DA56D0" w:rsidRPr="0023211E" w:rsidRDefault="00DA56D0" w:rsidP="0023211E">
      <w:pPr>
        <w:pStyle w:val="ad"/>
        <w:numPr>
          <w:ilvl w:val="1"/>
          <w:numId w:val="43"/>
        </w:numPr>
        <w:spacing w:after="0" w:line="240" w:lineRule="auto"/>
        <w:ind w:left="1559" w:right="567" w:hanging="567"/>
        <w:jc w:val="both"/>
        <w:rPr>
          <w:rFonts w:ascii="David" w:hAnsi="David" w:cs="David"/>
          <w:sz w:val="24"/>
          <w:szCs w:val="24"/>
          <w:rtl/>
        </w:rPr>
      </w:pPr>
      <w:r w:rsidRPr="0023211E">
        <w:rPr>
          <w:rFonts w:ascii="David" w:hAnsi="David" w:cs="David"/>
          <w:sz w:val="24"/>
          <w:szCs w:val="24"/>
          <w:rtl/>
        </w:rPr>
        <w:t xml:space="preserve">מוסכם על הצדדים, יש לראות בהסכם זה כהסכם שנוסח על ידי שני הצדדים. </w:t>
      </w:r>
    </w:p>
    <w:p w14:paraId="09C59D80" w14:textId="77777777" w:rsidR="00794C11" w:rsidRPr="0023211E" w:rsidRDefault="00794C11" w:rsidP="0023211E">
      <w:pPr>
        <w:pStyle w:val="ad"/>
        <w:numPr>
          <w:ilvl w:val="1"/>
          <w:numId w:val="43"/>
        </w:numPr>
        <w:spacing w:after="0" w:line="240" w:lineRule="auto"/>
        <w:ind w:left="1559" w:right="567" w:hanging="567"/>
        <w:jc w:val="both"/>
        <w:rPr>
          <w:rFonts w:ascii="David" w:hAnsi="David" w:cs="David"/>
          <w:sz w:val="24"/>
          <w:szCs w:val="24"/>
          <w:u w:val="single"/>
        </w:rPr>
      </w:pPr>
      <w:r w:rsidRPr="0023211E">
        <w:rPr>
          <w:rFonts w:ascii="David" w:hAnsi="David" w:cs="David"/>
          <w:sz w:val="24"/>
          <w:szCs w:val="24"/>
          <w:rtl/>
        </w:rPr>
        <w:t>נספחי</w:t>
      </w:r>
      <w:r w:rsidRPr="0023211E">
        <w:rPr>
          <w:rFonts w:ascii="David" w:hAnsi="David" w:cs="David"/>
          <w:sz w:val="24"/>
          <w:szCs w:val="24"/>
          <w:u w:val="single"/>
          <w:rtl/>
        </w:rPr>
        <w:t xml:space="preserve"> הסכם זה מהווים חלק בלתי נפרד מההסכם והינם כמפורט דלקמן: </w:t>
      </w:r>
    </w:p>
    <w:p w14:paraId="7D37E3DB" w14:textId="77777777" w:rsidR="00F6216C" w:rsidRPr="00A62B03" w:rsidRDefault="00F6216C" w:rsidP="00496656">
      <w:pPr>
        <w:pStyle w:val="36"/>
        <w:ind w:left="793" w:right="567"/>
        <w:jc w:val="both"/>
        <w:rPr>
          <w:rFonts w:ascii="David" w:hAnsi="David"/>
          <w:sz w:val="24"/>
          <w:u w:val="single"/>
        </w:rPr>
      </w:pPr>
    </w:p>
    <w:tbl>
      <w:tblPr>
        <w:tblStyle w:val="ac"/>
        <w:bidiVisual/>
        <w:tblW w:w="0" w:type="auto"/>
        <w:tblInd w:w="720" w:type="dxa"/>
        <w:tblLook w:val="04A0" w:firstRow="1" w:lastRow="0" w:firstColumn="1" w:lastColumn="0" w:noHBand="0" w:noVBand="1"/>
      </w:tblPr>
      <w:tblGrid>
        <w:gridCol w:w="1235"/>
        <w:gridCol w:w="8208"/>
      </w:tblGrid>
      <w:tr w:rsidR="00F6216C" w:rsidRPr="00A62B03" w14:paraId="22973F18" w14:textId="77777777" w:rsidTr="00074BD3">
        <w:tc>
          <w:tcPr>
            <w:tcW w:w="1235" w:type="dxa"/>
          </w:tcPr>
          <w:p w14:paraId="642D36C7" w14:textId="77777777" w:rsidR="00F6216C" w:rsidRPr="00A62B03" w:rsidRDefault="00F6216C" w:rsidP="00496656">
            <w:pPr>
              <w:pStyle w:val="36"/>
              <w:ind w:left="0" w:right="567"/>
              <w:jc w:val="both"/>
              <w:rPr>
                <w:rFonts w:ascii="David" w:hAnsi="David"/>
                <w:sz w:val="24"/>
                <w:u w:val="single"/>
                <w:rtl/>
              </w:rPr>
            </w:pPr>
            <w:r w:rsidRPr="00A62B03">
              <w:rPr>
                <w:rFonts w:ascii="David" w:hAnsi="David"/>
                <w:sz w:val="24"/>
                <w:u w:val="single"/>
                <w:rtl/>
              </w:rPr>
              <w:t>נספח</w:t>
            </w:r>
          </w:p>
        </w:tc>
        <w:tc>
          <w:tcPr>
            <w:tcW w:w="8208" w:type="dxa"/>
          </w:tcPr>
          <w:p w14:paraId="359B51A0"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מהות</w:t>
            </w:r>
          </w:p>
        </w:tc>
      </w:tr>
      <w:tr w:rsidR="00F6216C" w:rsidRPr="00A62B03" w14:paraId="7B03A35A" w14:textId="77777777" w:rsidTr="00074BD3">
        <w:tc>
          <w:tcPr>
            <w:tcW w:w="1235" w:type="dxa"/>
          </w:tcPr>
          <w:p w14:paraId="1F5C38A3"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א'</w:t>
            </w:r>
          </w:p>
        </w:tc>
        <w:tc>
          <w:tcPr>
            <w:tcW w:w="8208" w:type="dxa"/>
          </w:tcPr>
          <w:p w14:paraId="2FF5928B"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נסח לשכת רישום מקרקעין</w:t>
            </w:r>
          </w:p>
        </w:tc>
      </w:tr>
      <w:tr w:rsidR="00F6216C" w:rsidRPr="00A62B03" w14:paraId="00B30C40" w14:textId="77777777" w:rsidTr="00074BD3">
        <w:tc>
          <w:tcPr>
            <w:tcW w:w="1235" w:type="dxa"/>
          </w:tcPr>
          <w:p w14:paraId="559EB120"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ב'</w:t>
            </w:r>
          </w:p>
        </w:tc>
        <w:tc>
          <w:tcPr>
            <w:tcW w:w="8208" w:type="dxa"/>
          </w:tcPr>
          <w:p w14:paraId="43FDF529"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עיקרי המפרט הטכני</w:t>
            </w:r>
          </w:p>
        </w:tc>
      </w:tr>
      <w:tr w:rsidR="00F6216C" w:rsidRPr="00A62B03" w14:paraId="703377AC" w14:textId="77777777" w:rsidTr="00074BD3">
        <w:tc>
          <w:tcPr>
            <w:tcW w:w="1235" w:type="dxa"/>
          </w:tcPr>
          <w:p w14:paraId="6FE9AB5E"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ב'1</w:t>
            </w:r>
          </w:p>
        </w:tc>
        <w:tc>
          <w:tcPr>
            <w:tcW w:w="8208" w:type="dxa"/>
          </w:tcPr>
          <w:p w14:paraId="72603739" w14:textId="77777777" w:rsidR="00F6216C" w:rsidRPr="00A62B03" w:rsidRDefault="00F6216C" w:rsidP="00496656">
            <w:pPr>
              <w:pStyle w:val="af1"/>
              <w:ind w:right="567" w:hanging="688"/>
              <w:jc w:val="both"/>
              <w:rPr>
                <w:rFonts w:ascii="David" w:hAnsi="David"/>
                <w:sz w:val="24"/>
                <w:rtl/>
              </w:rPr>
            </w:pPr>
            <w:r w:rsidRPr="00A62B03">
              <w:rPr>
                <w:rFonts w:ascii="David" w:hAnsi="David"/>
                <w:sz w:val="24"/>
                <w:rtl/>
              </w:rPr>
              <w:t>המפרט הטכני שיצורף בעתיד להסכם זה כאמור בסעיף 9.20 להלן;</w:t>
            </w:r>
            <w:r w:rsidRPr="00A62B03">
              <w:rPr>
                <w:rFonts w:ascii="David" w:hAnsi="David"/>
                <w:sz w:val="24"/>
              </w:rPr>
              <w:t xml:space="preserve"> </w:t>
            </w:r>
          </w:p>
        </w:tc>
      </w:tr>
      <w:tr w:rsidR="00F6216C" w:rsidRPr="00A62B03" w14:paraId="0E7DA464" w14:textId="77777777" w:rsidTr="00074BD3">
        <w:tc>
          <w:tcPr>
            <w:tcW w:w="1235" w:type="dxa"/>
          </w:tcPr>
          <w:p w14:paraId="0182E5F8"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ג'</w:t>
            </w:r>
          </w:p>
        </w:tc>
        <w:tc>
          <w:tcPr>
            <w:tcW w:w="8208" w:type="dxa"/>
          </w:tcPr>
          <w:p w14:paraId="15BCFE8A"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מדידת שטחי היחידות הטיפוסיות הקיימות ושטחי היחידות בקומות הקרקע;</w:t>
            </w:r>
          </w:p>
        </w:tc>
      </w:tr>
      <w:tr w:rsidR="00F6216C" w:rsidRPr="00A62B03" w14:paraId="508E6725" w14:textId="77777777" w:rsidTr="00074BD3">
        <w:tc>
          <w:tcPr>
            <w:tcW w:w="1235" w:type="dxa"/>
          </w:tcPr>
          <w:p w14:paraId="05184E69"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ד'1</w:t>
            </w:r>
          </w:p>
        </w:tc>
        <w:tc>
          <w:tcPr>
            <w:tcW w:w="8208" w:type="dxa"/>
          </w:tcPr>
          <w:p w14:paraId="1084C536"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נוסח ערבות חוק המכר;</w:t>
            </w:r>
          </w:p>
        </w:tc>
      </w:tr>
      <w:tr w:rsidR="00F6216C" w:rsidRPr="00A62B03" w14:paraId="4F268E0B" w14:textId="77777777" w:rsidTr="00074BD3">
        <w:tc>
          <w:tcPr>
            <w:tcW w:w="1235" w:type="dxa"/>
          </w:tcPr>
          <w:p w14:paraId="0217D352" w14:textId="77777777" w:rsidR="00F6216C" w:rsidRPr="00A62B03" w:rsidRDefault="00F6216C" w:rsidP="00496656">
            <w:pPr>
              <w:pStyle w:val="36"/>
              <w:ind w:left="0" w:right="567"/>
              <w:jc w:val="both"/>
              <w:rPr>
                <w:rFonts w:ascii="David" w:hAnsi="David"/>
                <w:sz w:val="24"/>
                <w:rtl/>
              </w:rPr>
            </w:pPr>
            <w:r w:rsidRPr="00A62B03">
              <w:rPr>
                <w:rFonts w:ascii="David" w:hAnsi="David"/>
                <w:sz w:val="24"/>
                <w:rtl/>
              </w:rPr>
              <w:t>ד'2</w:t>
            </w:r>
          </w:p>
        </w:tc>
        <w:tc>
          <w:tcPr>
            <w:tcW w:w="8208" w:type="dxa"/>
          </w:tcPr>
          <w:p w14:paraId="6712968D" w14:textId="77777777" w:rsidR="00F6216C" w:rsidRPr="00A62B03" w:rsidRDefault="00F6216C" w:rsidP="00496656">
            <w:pPr>
              <w:pStyle w:val="af1"/>
              <w:ind w:left="0" w:right="567" w:firstLine="32"/>
              <w:jc w:val="both"/>
              <w:rPr>
                <w:rFonts w:ascii="David" w:hAnsi="David"/>
                <w:sz w:val="24"/>
                <w:rtl/>
              </w:rPr>
            </w:pPr>
            <w:r w:rsidRPr="00A62B03">
              <w:rPr>
                <w:rFonts w:ascii="David" w:hAnsi="David"/>
                <w:sz w:val="24"/>
                <w:rtl/>
              </w:rPr>
              <w:t>נוסח ערבות שכירות;</w:t>
            </w:r>
          </w:p>
        </w:tc>
      </w:tr>
      <w:tr w:rsidR="00F6216C" w:rsidRPr="00A62B03" w14:paraId="529ACE1F" w14:textId="77777777" w:rsidTr="00074BD3">
        <w:tc>
          <w:tcPr>
            <w:tcW w:w="1235" w:type="dxa"/>
          </w:tcPr>
          <w:p w14:paraId="15241F47" w14:textId="77777777" w:rsidR="00F6216C" w:rsidRPr="00A62B03" w:rsidRDefault="00912841" w:rsidP="00496656">
            <w:pPr>
              <w:pStyle w:val="36"/>
              <w:ind w:left="0" w:right="567"/>
              <w:jc w:val="both"/>
              <w:rPr>
                <w:rFonts w:ascii="David" w:hAnsi="David"/>
                <w:sz w:val="24"/>
                <w:rtl/>
              </w:rPr>
            </w:pPr>
            <w:r w:rsidRPr="00A62B03">
              <w:rPr>
                <w:rFonts w:ascii="David" w:hAnsi="David"/>
                <w:sz w:val="24"/>
                <w:rtl/>
              </w:rPr>
              <w:t>ד'3</w:t>
            </w:r>
          </w:p>
        </w:tc>
        <w:tc>
          <w:tcPr>
            <w:tcW w:w="8208" w:type="dxa"/>
          </w:tcPr>
          <w:p w14:paraId="25D0B41F"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ערבות מיסים</w:t>
            </w:r>
            <w:r w:rsidR="00A670A0" w:rsidRPr="00A62B03">
              <w:rPr>
                <w:rFonts w:ascii="David" w:hAnsi="David"/>
                <w:sz w:val="24"/>
                <w:rtl/>
              </w:rPr>
              <w:t>;</w:t>
            </w:r>
          </w:p>
        </w:tc>
      </w:tr>
      <w:tr w:rsidR="00F6216C" w:rsidRPr="00A62B03" w14:paraId="3F964255" w14:textId="77777777" w:rsidTr="00074BD3">
        <w:tc>
          <w:tcPr>
            <w:tcW w:w="1235" w:type="dxa"/>
          </w:tcPr>
          <w:p w14:paraId="17E25255" w14:textId="77777777" w:rsidR="00F6216C" w:rsidRPr="00A62B03" w:rsidRDefault="00912841" w:rsidP="00496656">
            <w:pPr>
              <w:pStyle w:val="36"/>
              <w:ind w:left="0" w:right="567"/>
              <w:jc w:val="both"/>
              <w:rPr>
                <w:rFonts w:ascii="David" w:hAnsi="David"/>
                <w:sz w:val="24"/>
                <w:rtl/>
              </w:rPr>
            </w:pPr>
            <w:r w:rsidRPr="00A62B03">
              <w:rPr>
                <w:rFonts w:ascii="David" w:hAnsi="David"/>
                <w:sz w:val="24"/>
                <w:rtl/>
              </w:rPr>
              <w:t>ד'4</w:t>
            </w:r>
          </w:p>
        </w:tc>
        <w:tc>
          <w:tcPr>
            <w:tcW w:w="8208" w:type="dxa"/>
          </w:tcPr>
          <w:p w14:paraId="607D3CE7"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ערבות בדק</w:t>
            </w:r>
            <w:r w:rsidR="00A670A0" w:rsidRPr="00A62B03">
              <w:rPr>
                <w:rFonts w:ascii="David" w:hAnsi="David"/>
                <w:sz w:val="24"/>
                <w:rtl/>
              </w:rPr>
              <w:t>;</w:t>
            </w:r>
          </w:p>
        </w:tc>
      </w:tr>
      <w:tr w:rsidR="00F6216C" w:rsidRPr="00A62B03" w14:paraId="2B482A8A" w14:textId="77777777" w:rsidTr="00074BD3">
        <w:tc>
          <w:tcPr>
            <w:tcW w:w="1235" w:type="dxa"/>
          </w:tcPr>
          <w:p w14:paraId="027B9D9C"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ד'5</w:t>
            </w:r>
          </w:p>
        </w:tc>
        <w:tc>
          <w:tcPr>
            <w:tcW w:w="8208" w:type="dxa"/>
          </w:tcPr>
          <w:p w14:paraId="5B5A1E45"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ערבות רישום</w:t>
            </w:r>
            <w:r w:rsidR="00A670A0" w:rsidRPr="00A62B03">
              <w:rPr>
                <w:rFonts w:ascii="David" w:hAnsi="David"/>
                <w:sz w:val="24"/>
                <w:rtl/>
              </w:rPr>
              <w:t>;</w:t>
            </w:r>
          </w:p>
        </w:tc>
      </w:tr>
      <w:tr w:rsidR="00F6216C" w:rsidRPr="00A62B03" w14:paraId="603DFFB0" w14:textId="77777777" w:rsidTr="00074BD3">
        <w:tc>
          <w:tcPr>
            <w:tcW w:w="1235" w:type="dxa"/>
          </w:tcPr>
          <w:p w14:paraId="0A94C914"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ה'</w:t>
            </w:r>
          </w:p>
        </w:tc>
        <w:tc>
          <w:tcPr>
            <w:tcW w:w="8208" w:type="dxa"/>
          </w:tcPr>
          <w:p w14:paraId="08F2A8AF"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כתב הוראות לנאמן</w:t>
            </w:r>
            <w:r w:rsidR="00A670A0" w:rsidRPr="00A62B03">
              <w:rPr>
                <w:rFonts w:ascii="David" w:hAnsi="David"/>
                <w:sz w:val="24"/>
                <w:rtl/>
              </w:rPr>
              <w:t>;</w:t>
            </w:r>
          </w:p>
        </w:tc>
      </w:tr>
      <w:tr w:rsidR="00F6216C" w:rsidRPr="00A62B03" w14:paraId="08E0A9A7" w14:textId="77777777" w:rsidTr="00074BD3">
        <w:tc>
          <w:tcPr>
            <w:tcW w:w="1235" w:type="dxa"/>
          </w:tcPr>
          <w:p w14:paraId="4586F308"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ו'1</w:t>
            </w:r>
          </w:p>
        </w:tc>
        <w:tc>
          <w:tcPr>
            <w:tcW w:w="8208" w:type="dxa"/>
          </w:tcPr>
          <w:p w14:paraId="6526498E"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י</w:t>
            </w:r>
            <w:r w:rsidR="00207889" w:rsidRPr="00A62B03">
              <w:rPr>
                <w:rFonts w:ascii="David" w:hAnsi="David"/>
                <w:sz w:val="24"/>
                <w:rtl/>
              </w:rPr>
              <w:t>י</w:t>
            </w:r>
            <w:r w:rsidRPr="00A62B03">
              <w:rPr>
                <w:rFonts w:ascii="David" w:hAnsi="David"/>
                <w:sz w:val="24"/>
                <w:rtl/>
              </w:rPr>
              <w:t>פוי כוח לתכנון</w:t>
            </w:r>
            <w:r w:rsidR="00074BD3" w:rsidRPr="00A62B03">
              <w:rPr>
                <w:rFonts w:ascii="David" w:hAnsi="David"/>
                <w:sz w:val="24"/>
                <w:rtl/>
              </w:rPr>
              <w:t xml:space="preserve"> ורישום הערת אזהרה</w:t>
            </w:r>
            <w:r w:rsidR="00A670A0" w:rsidRPr="00A62B03">
              <w:rPr>
                <w:rFonts w:ascii="David" w:hAnsi="David"/>
                <w:sz w:val="24"/>
                <w:rtl/>
              </w:rPr>
              <w:t>;</w:t>
            </w:r>
          </w:p>
        </w:tc>
      </w:tr>
      <w:tr w:rsidR="00F6216C" w:rsidRPr="00A62B03" w14:paraId="5A3E1C72" w14:textId="77777777" w:rsidTr="00074BD3">
        <w:tc>
          <w:tcPr>
            <w:tcW w:w="1235" w:type="dxa"/>
          </w:tcPr>
          <w:p w14:paraId="2DD90FB6"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ו'2</w:t>
            </w:r>
          </w:p>
        </w:tc>
        <w:tc>
          <w:tcPr>
            <w:tcW w:w="8208" w:type="dxa"/>
          </w:tcPr>
          <w:p w14:paraId="7B3C7AC0"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ייפוי כוח בלתי חוזר לרישום;</w:t>
            </w:r>
          </w:p>
        </w:tc>
      </w:tr>
      <w:tr w:rsidR="00F6216C" w:rsidRPr="00A62B03" w14:paraId="7E5F896B" w14:textId="77777777" w:rsidTr="00074BD3">
        <w:tc>
          <w:tcPr>
            <w:tcW w:w="1235" w:type="dxa"/>
          </w:tcPr>
          <w:p w14:paraId="1BD635A1"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ו'3</w:t>
            </w:r>
          </w:p>
        </w:tc>
        <w:tc>
          <w:tcPr>
            <w:tcW w:w="8208" w:type="dxa"/>
          </w:tcPr>
          <w:p w14:paraId="03D430C4"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נוסח ייפוי כוח למיסוי;</w:t>
            </w:r>
          </w:p>
        </w:tc>
      </w:tr>
      <w:tr w:rsidR="00F6216C" w:rsidRPr="00A62B03" w14:paraId="7260EB3F" w14:textId="77777777" w:rsidTr="00496656">
        <w:trPr>
          <w:trHeight w:val="593"/>
        </w:trPr>
        <w:tc>
          <w:tcPr>
            <w:tcW w:w="1235" w:type="dxa"/>
          </w:tcPr>
          <w:p w14:paraId="3227D33F"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ו'4</w:t>
            </w:r>
          </w:p>
        </w:tc>
        <w:tc>
          <w:tcPr>
            <w:tcW w:w="8208" w:type="dxa"/>
          </w:tcPr>
          <w:p w14:paraId="3CDFD7A7" w14:textId="77777777" w:rsidR="00F6216C" w:rsidRPr="00A62B03" w:rsidRDefault="002E457B" w:rsidP="00496656">
            <w:pPr>
              <w:pStyle w:val="af1"/>
              <w:ind w:left="40" w:right="567"/>
              <w:jc w:val="both"/>
              <w:rPr>
                <w:rFonts w:ascii="David" w:hAnsi="David"/>
                <w:sz w:val="24"/>
                <w:rtl/>
              </w:rPr>
            </w:pPr>
            <w:r w:rsidRPr="00A62B03">
              <w:rPr>
                <w:rFonts w:ascii="David" w:hAnsi="David"/>
                <w:sz w:val="24"/>
                <w:rtl/>
              </w:rPr>
              <w:t>נוסח ייפוי כוח בלתי חוזר נוטריוני מהיזם לב"כ הבעלים לצורך מחיקת הערת אזהרה בצירוף נוסח פרוטוקול היזם בקשר עם המחיקה הנ"ל;</w:t>
            </w:r>
          </w:p>
        </w:tc>
      </w:tr>
      <w:tr w:rsidR="00F6216C" w:rsidRPr="00A62B03" w14:paraId="6F089902" w14:textId="77777777" w:rsidTr="00074BD3">
        <w:tc>
          <w:tcPr>
            <w:tcW w:w="1235" w:type="dxa"/>
          </w:tcPr>
          <w:p w14:paraId="0B2DB7F7" w14:textId="77777777" w:rsidR="00F6216C" w:rsidRPr="00A62B03" w:rsidRDefault="002E457B" w:rsidP="00496656">
            <w:pPr>
              <w:pStyle w:val="36"/>
              <w:ind w:left="0" w:right="567"/>
              <w:jc w:val="both"/>
              <w:rPr>
                <w:rFonts w:ascii="David" w:hAnsi="David"/>
                <w:sz w:val="24"/>
                <w:rtl/>
              </w:rPr>
            </w:pPr>
            <w:r w:rsidRPr="00A62B03">
              <w:rPr>
                <w:rFonts w:ascii="David" w:hAnsi="David"/>
                <w:sz w:val="24"/>
                <w:rtl/>
              </w:rPr>
              <w:t>ו'5</w:t>
            </w:r>
          </w:p>
        </w:tc>
        <w:tc>
          <w:tcPr>
            <w:tcW w:w="8208" w:type="dxa"/>
          </w:tcPr>
          <w:p w14:paraId="73F73DBE" w14:textId="77777777" w:rsidR="00F6216C" w:rsidRPr="00A62B03" w:rsidRDefault="00A16234" w:rsidP="0042655B">
            <w:pPr>
              <w:pStyle w:val="af1"/>
              <w:ind w:left="40" w:right="567"/>
              <w:jc w:val="both"/>
              <w:rPr>
                <w:rFonts w:ascii="David" w:hAnsi="David"/>
                <w:sz w:val="24"/>
                <w:rtl/>
              </w:rPr>
            </w:pPr>
            <w:r w:rsidRPr="00A62B03">
              <w:rPr>
                <w:rFonts w:ascii="David" w:hAnsi="David"/>
                <w:sz w:val="24"/>
                <w:rtl/>
              </w:rPr>
              <w:t xml:space="preserve">נוסח ייפוי כוח </w:t>
            </w:r>
            <w:r w:rsidR="004E31D9">
              <w:rPr>
                <w:rFonts w:ascii="David" w:hAnsi="David" w:hint="cs"/>
                <w:sz w:val="24"/>
                <w:rtl/>
              </w:rPr>
              <w:t>לנקיטת הליכים</w:t>
            </w:r>
            <w:r w:rsidRPr="00A62B03">
              <w:rPr>
                <w:rFonts w:ascii="David" w:hAnsi="David"/>
                <w:sz w:val="24"/>
                <w:rtl/>
              </w:rPr>
              <w:t>;</w:t>
            </w:r>
          </w:p>
        </w:tc>
      </w:tr>
      <w:tr w:rsidR="002E457B" w:rsidRPr="00A62B03" w14:paraId="183C0DAB" w14:textId="77777777" w:rsidTr="00074BD3">
        <w:tc>
          <w:tcPr>
            <w:tcW w:w="1235" w:type="dxa"/>
          </w:tcPr>
          <w:p w14:paraId="37E2CCA6"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ז'</w:t>
            </w:r>
          </w:p>
        </w:tc>
        <w:tc>
          <w:tcPr>
            <w:tcW w:w="8208" w:type="dxa"/>
          </w:tcPr>
          <w:p w14:paraId="12D1DDF0"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כתב מינוי בלתי חוזר להסמכת הנציגות;</w:t>
            </w:r>
          </w:p>
        </w:tc>
      </w:tr>
      <w:tr w:rsidR="002E457B" w:rsidRPr="00A62B03" w14:paraId="6B448447" w14:textId="77777777" w:rsidTr="00074BD3">
        <w:tc>
          <w:tcPr>
            <w:tcW w:w="1235" w:type="dxa"/>
          </w:tcPr>
          <w:p w14:paraId="52E5058E"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ח'</w:t>
            </w:r>
          </w:p>
        </w:tc>
        <w:tc>
          <w:tcPr>
            <w:tcW w:w="8208" w:type="dxa"/>
          </w:tcPr>
          <w:p w14:paraId="3712E769"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העתק הסכם שכר הטרחה שבין הבעלים לב"כ הבעלים;</w:t>
            </w:r>
          </w:p>
        </w:tc>
      </w:tr>
      <w:tr w:rsidR="002E457B" w:rsidRPr="00A62B03" w14:paraId="24202930" w14:textId="77777777" w:rsidTr="00074BD3">
        <w:tc>
          <w:tcPr>
            <w:tcW w:w="1235" w:type="dxa"/>
          </w:tcPr>
          <w:p w14:paraId="3E938F87"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ט'</w:t>
            </w:r>
          </w:p>
        </w:tc>
        <w:tc>
          <w:tcPr>
            <w:tcW w:w="8208" w:type="dxa"/>
          </w:tcPr>
          <w:p w14:paraId="3DF61213"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העתק הסכם שכר הטרחה של מפקח הבעלים;</w:t>
            </w:r>
          </w:p>
        </w:tc>
      </w:tr>
      <w:tr w:rsidR="002E457B" w:rsidRPr="00A62B03" w14:paraId="560F1664" w14:textId="77777777" w:rsidTr="00074BD3">
        <w:tc>
          <w:tcPr>
            <w:tcW w:w="1235" w:type="dxa"/>
          </w:tcPr>
          <w:p w14:paraId="00D8D874"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י'</w:t>
            </w:r>
          </w:p>
        </w:tc>
        <w:tc>
          <w:tcPr>
            <w:tcW w:w="8208" w:type="dxa"/>
          </w:tcPr>
          <w:p w14:paraId="19F48E98"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נוסח פרוטוקול היזם המאשר את ההסכם שבנדון;</w:t>
            </w:r>
          </w:p>
        </w:tc>
      </w:tr>
      <w:tr w:rsidR="002E457B" w:rsidRPr="00A62B03" w14:paraId="7E187CC4" w14:textId="77777777" w:rsidTr="00074BD3">
        <w:tc>
          <w:tcPr>
            <w:tcW w:w="1235" w:type="dxa"/>
          </w:tcPr>
          <w:p w14:paraId="1BDAD003"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י"א</w:t>
            </w:r>
          </w:p>
        </w:tc>
        <w:tc>
          <w:tcPr>
            <w:tcW w:w="8208" w:type="dxa"/>
          </w:tcPr>
          <w:p w14:paraId="346ABE6F"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תעודת התאגדות של היזם;</w:t>
            </w:r>
          </w:p>
        </w:tc>
      </w:tr>
      <w:tr w:rsidR="002E457B" w:rsidRPr="00A62B03" w14:paraId="4585C790" w14:textId="77777777" w:rsidTr="00074BD3">
        <w:tc>
          <w:tcPr>
            <w:tcW w:w="1235" w:type="dxa"/>
          </w:tcPr>
          <w:p w14:paraId="0C77603F"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י"ב</w:t>
            </w:r>
          </w:p>
        </w:tc>
        <w:tc>
          <w:tcPr>
            <w:tcW w:w="8208" w:type="dxa"/>
          </w:tcPr>
          <w:p w14:paraId="5AB3F9DF" w14:textId="77777777" w:rsidR="002E457B" w:rsidRPr="00A62B03" w:rsidRDefault="00A16234" w:rsidP="00496656">
            <w:pPr>
              <w:pStyle w:val="36"/>
              <w:ind w:left="0" w:right="567"/>
              <w:jc w:val="both"/>
              <w:rPr>
                <w:rFonts w:ascii="David" w:hAnsi="David"/>
                <w:sz w:val="24"/>
                <w:rtl/>
              </w:rPr>
            </w:pPr>
            <w:r w:rsidRPr="00A62B03">
              <w:rPr>
                <w:rFonts w:ascii="David" w:hAnsi="David"/>
                <w:sz w:val="24"/>
                <w:rtl/>
              </w:rPr>
              <w:t>נוסח כתב התחייבות הבעלים לעניין משכנתא;</w:t>
            </w:r>
          </w:p>
        </w:tc>
      </w:tr>
      <w:tr w:rsidR="002E457B" w:rsidRPr="00A62B03" w14:paraId="6D3781F6" w14:textId="77777777" w:rsidTr="00074BD3">
        <w:tc>
          <w:tcPr>
            <w:tcW w:w="1235" w:type="dxa"/>
          </w:tcPr>
          <w:p w14:paraId="3845BA34"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י"ג</w:t>
            </w:r>
          </w:p>
        </w:tc>
        <w:tc>
          <w:tcPr>
            <w:tcW w:w="8208" w:type="dxa"/>
          </w:tcPr>
          <w:p w14:paraId="66051D07"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נוסח שאלון מיסוי;</w:t>
            </w:r>
          </w:p>
        </w:tc>
      </w:tr>
      <w:tr w:rsidR="002E457B" w:rsidRPr="00A62B03" w14:paraId="5F006A8A" w14:textId="77777777" w:rsidTr="00074BD3">
        <w:tc>
          <w:tcPr>
            <w:tcW w:w="1235" w:type="dxa"/>
          </w:tcPr>
          <w:p w14:paraId="0581B434"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י"ד</w:t>
            </w:r>
          </w:p>
        </w:tc>
        <w:tc>
          <w:tcPr>
            <w:tcW w:w="8208" w:type="dxa"/>
          </w:tcPr>
          <w:p w14:paraId="5BEAEFDA"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נוסח התחייבות והצהרת בן/בת זוג;</w:t>
            </w:r>
          </w:p>
        </w:tc>
      </w:tr>
      <w:tr w:rsidR="002E457B" w:rsidRPr="00A62B03" w14:paraId="20025DDD" w14:textId="77777777" w:rsidTr="00074BD3">
        <w:tc>
          <w:tcPr>
            <w:tcW w:w="1235" w:type="dxa"/>
          </w:tcPr>
          <w:p w14:paraId="2E042300" w14:textId="77777777" w:rsidR="002E457B" w:rsidRPr="00A62B03" w:rsidRDefault="002E457B" w:rsidP="00496656">
            <w:pPr>
              <w:pStyle w:val="36"/>
              <w:ind w:left="0" w:right="567"/>
              <w:jc w:val="both"/>
              <w:rPr>
                <w:rFonts w:ascii="David" w:hAnsi="David"/>
                <w:sz w:val="24"/>
                <w:rtl/>
              </w:rPr>
            </w:pPr>
            <w:r w:rsidRPr="00A62B03">
              <w:rPr>
                <w:rFonts w:ascii="David" w:hAnsi="David"/>
                <w:sz w:val="24"/>
                <w:rtl/>
              </w:rPr>
              <w:t>ט"ו</w:t>
            </w:r>
          </w:p>
        </w:tc>
        <w:tc>
          <w:tcPr>
            <w:tcW w:w="8208" w:type="dxa"/>
          </w:tcPr>
          <w:p w14:paraId="6FBF7BEE" w14:textId="1FD66270" w:rsidR="002E457B" w:rsidRPr="00A62B03" w:rsidRDefault="0048606D" w:rsidP="00496656">
            <w:pPr>
              <w:pStyle w:val="36"/>
              <w:ind w:left="0" w:right="567"/>
              <w:jc w:val="both"/>
              <w:rPr>
                <w:rFonts w:ascii="David" w:hAnsi="David"/>
                <w:sz w:val="24"/>
                <w:rtl/>
              </w:rPr>
            </w:pPr>
            <w:r>
              <w:rPr>
                <w:rFonts w:ascii="David" w:hAnsi="David" w:hint="cs"/>
                <w:sz w:val="24"/>
                <w:rtl/>
              </w:rPr>
              <w:t>בוטל.</w:t>
            </w:r>
          </w:p>
        </w:tc>
      </w:tr>
      <w:tr w:rsidR="003466A6" w:rsidRPr="00A62B03" w14:paraId="525BC12A" w14:textId="77777777" w:rsidTr="00074BD3">
        <w:tc>
          <w:tcPr>
            <w:tcW w:w="1235" w:type="dxa"/>
          </w:tcPr>
          <w:p w14:paraId="15D79944" w14:textId="77777777" w:rsidR="003466A6" w:rsidRPr="00A62B03" w:rsidRDefault="003466A6" w:rsidP="00496656">
            <w:pPr>
              <w:pStyle w:val="36"/>
              <w:ind w:left="0" w:right="567"/>
              <w:jc w:val="both"/>
              <w:rPr>
                <w:rFonts w:ascii="David" w:hAnsi="David"/>
                <w:sz w:val="24"/>
                <w:rtl/>
              </w:rPr>
            </w:pPr>
            <w:r>
              <w:rPr>
                <w:rFonts w:ascii="David" w:hAnsi="David" w:hint="cs"/>
                <w:sz w:val="24"/>
                <w:rtl/>
              </w:rPr>
              <w:t>ט"ז</w:t>
            </w:r>
          </w:p>
        </w:tc>
        <w:tc>
          <w:tcPr>
            <w:tcW w:w="8208" w:type="dxa"/>
          </w:tcPr>
          <w:p w14:paraId="0B1F7F1A" w14:textId="77777777" w:rsidR="003466A6" w:rsidRPr="00A62B03" w:rsidRDefault="003466A6" w:rsidP="00496656">
            <w:pPr>
              <w:pStyle w:val="36"/>
              <w:ind w:left="0" w:right="567"/>
              <w:jc w:val="both"/>
              <w:rPr>
                <w:rFonts w:ascii="David" w:hAnsi="David"/>
                <w:sz w:val="24"/>
                <w:rtl/>
              </w:rPr>
            </w:pPr>
            <w:r>
              <w:rPr>
                <w:rFonts w:ascii="David" w:hAnsi="David" w:hint="cs"/>
                <w:sz w:val="24"/>
                <w:rtl/>
              </w:rPr>
              <w:t>הודעה</w:t>
            </w:r>
            <w:r w:rsidRPr="003466A6">
              <w:rPr>
                <w:rFonts w:ascii="David" w:hAnsi="David"/>
                <w:sz w:val="24"/>
                <w:rtl/>
              </w:rPr>
              <w:t xml:space="preserve"> בהתאם לחוק המכר (דירות) (הבטחת השקעות של רוכשי דירות), תשל"ה-1974.</w:t>
            </w:r>
          </w:p>
        </w:tc>
      </w:tr>
    </w:tbl>
    <w:p w14:paraId="250E555B" w14:textId="77777777" w:rsidR="00794C11" w:rsidRPr="00A62B03" w:rsidRDefault="00F6216C" w:rsidP="00496656">
      <w:pPr>
        <w:pStyle w:val="af1"/>
        <w:ind w:left="850" w:right="567"/>
        <w:jc w:val="both"/>
        <w:rPr>
          <w:rFonts w:ascii="David" w:hAnsi="David"/>
          <w:sz w:val="24"/>
        </w:rPr>
      </w:pPr>
      <w:bookmarkStart w:id="2" w:name="_Ref376947341"/>
      <w:r w:rsidRPr="00A62B03">
        <w:rPr>
          <w:rFonts w:ascii="David" w:hAnsi="David"/>
          <w:sz w:val="24"/>
          <w:rtl/>
        </w:rPr>
        <w:t xml:space="preserve"> </w:t>
      </w:r>
      <w:bookmarkStart w:id="3" w:name="_Ref376947355"/>
      <w:bookmarkEnd w:id="2"/>
    </w:p>
    <w:bookmarkEnd w:id="3"/>
    <w:p w14:paraId="31ED4985" w14:textId="77777777" w:rsidR="00794C11" w:rsidRPr="001A221B" w:rsidRDefault="00794C11" w:rsidP="00181FA6">
      <w:pPr>
        <w:pStyle w:val="ad"/>
        <w:numPr>
          <w:ilvl w:val="0"/>
          <w:numId w:val="56"/>
        </w:numPr>
        <w:spacing w:after="0" w:line="240" w:lineRule="auto"/>
        <w:ind w:right="567" w:hanging="504"/>
        <w:jc w:val="both"/>
        <w:rPr>
          <w:rFonts w:ascii="David" w:hAnsi="David" w:cs="David"/>
          <w:b/>
          <w:bCs/>
          <w:sz w:val="24"/>
          <w:szCs w:val="24"/>
          <w:u w:val="single"/>
        </w:rPr>
      </w:pPr>
      <w:r w:rsidRPr="001A221B">
        <w:rPr>
          <w:rFonts w:ascii="David" w:hAnsi="David" w:cs="David"/>
          <w:b/>
          <w:bCs/>
          <w:sz w:val="24"/>
          <w:szCs w:val="24"/>
          <w:u w:val="single"/>
          <w:rtl/>
        </w:rPr>
        <w:t>הגדרות</w:t>
      </w:r>
    </w:p>
    <w:p w14:paraId="772A3566" w14:textId="77777777" w:rsidR="00A91D56" w:rsidRPr="00A62B03" w:rsidRDefault="00A91D56" w:rsidP="00496656">
      <w:pPr>
        <w:spacing w:after="0" w:line="240" w:lineRule="auto"/>
        <w:ind w:left="848" w:right="567"/>
        <w:jc w:val="both"/>
        <w:rPr>
          <w:rFonts w:ascii="David" w:hAnsi="David" w:cs="David"/>
          <w:sz w:val="24"/>
          <w:szCs w:val="24"/>
        </w:rPr>
      </w:pPr>
    </w:p>
    <w:p w14:paraId="294F9233" w14:textId="77777777" w:rsidR="00B660E3" w:rsidRDefault="00B660E3" w:rsidP="005060CF">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lastRenderedPageBreak/>
        <w:t>"</w:t>
      </w:r>
      <w:r w:rsidRPr="00A62B03">
        <w:rPr>
          <w:rFonts w:ascii="David" w:hAnsi="David" w:cs="David"/>
          <w:b/>
          <w:bCs/>
          <w:sz w:val="24"/>
          <w:szCs w:val="24"/>
          <w:rtl/>
        </w:rPr>
        <w:t>האדריכל</w:t>
      </w:r>
      <w:r w:rsidRPr="00A62B03">
        <w:rPr>
          <w:rFonts w:ascii="David" w:hAnsi="David" w:cs="David"/>
          <w:sz w:val="24"/>
          <w:szCs w:val="24"/>
          <w:rtl/>
        </w:rPr>
        <w:t xml:space="preserve">" – </w:t>
      </w:r>
      <w:r w:rsidR="005060CF">
        <w:rPr>
          <w:rFonts w:ascii="David" w:hAnsi="David" w:cs="David" w:hint="cs"/>
          <w:sz w:val="24"/>
          <w:szCs w:val="24"/>
          <w:rtl/>
        </w:rPr>
        <w:t>אדריכל גיל שנהב. ככל שהיזם יחליט לשנות את זהות האדריכל, ה</w:t>
      </w:r>
      <w:r w:rsidRPr="00A62B03">
        <w:rPr>
          <w:rFonts w:ascii="David" w:hAnsi="David" w:cs="David"/>
          <w:sz w:val="24"/>
          <w:szCs w:val="24"/>
          <w:rtl/>
        </w:rPr>
        <w:t>אדריכל</w:t>
      </w:r>
      <w:r w:rsidR="005060CF">
        <w:rPr>
          <w:rFonts w:ascii="David" w:hAnsi="David" w:cs="David" w:hint="cs"/>
          <w:sz w:val="24"/>
          <w:szCs w:val="24"/>
          <w:rtl/>
        </w:rPr>
        <w:t xml:space="preserve"> שיבחר יהיה</w:t>
      </w:r>
      <w:r w:rsidRPr="00A62B03">
        <w:rPr>
          <w:rFonts w:ascii="David" w:hAnsi="David" w:cs="David"/>
          <w:sz w:val="24"/>
          <w:szCs w:val="24"/>
          <w:rtl/>
        </w:rPr>
        <w:t xml:space="preserve"> בעל</w:t>
      </w:r>
      <w:r w:rsidR="005060CF">
        <w:rPr>
          <w:rFonts w:ascii="David" w:hAnsi="David" w:cs="David"/>
          <w:sz w:val="24"/>
          <w:szCs w:val="24"/>
          <w:rtl/>
        </w:rPr>
        <w:t xml:space="preserve"> ניסיון מוכח בתחום הפינוי בינוי</w:t>
      </w:r>
      <w:r w:rsidR="005060CF">
        <w:rPr>
          <w:rFonts w:ascii="David" w:hAnsi="David" w:cs="David" w:hint="cs"/>
          <w:sz w:val="24"/>
          <w:szCs w:val="24"/>
          <w:rtl/>
        </w:rPr>
        <w:t xml:space="preserve"> והנציגות תוכל להתנגד לזהותו מטעמים סבירים.</w:t>
      </w:r>
    </w:p>
    <w:p w14:paraId="6CA88A03" w14:textId="77777777" w:rsidR="00A91D56" w:rsidRPr="00092D38" w:rsidRDefault="00A91D56" w:rsidP="00496656">
      <w:pPr>
        <w:tabs>
          <w:tab w:val="num" w:pos="780"/>
        </w:tabs>
        <w:spacing w:after="0" w:line="240" w:lineRule="auto"/>
        <w:ind w:left="780" w:right="567"/>
        <w:jc w:val="both"/>
        <w:rPr>
          <w:rFonts w:ascii="David" w:hAnsi="David" w:cs="David"/>
          <w:sz w:val="24"/>
          <w:szCs w:val="24"/>
        </w:rPr>
      </w:pPr>
    </w:p>
    <w:p w14:paraId="18C38CFA" w14:textId="77777777" w:rsidR="00A91D56"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6F3CD0">
        <w:rPr>
          <w:rFonts w:ascii="David" w:hAnsi="David" w:cs="David"/>
          <w:sz w:val="24"/>
          <w:szCs w:val="24"/>
          <w:rtl/>
        </w:rPr>
        <w:t>"</w:t>
      </w:r>
      <w:r w:rsidRPr="006F3CD0">
        <w:rPr>
          <w:rFonts w:ascii="David" w:hAnsi="David" w:cs="David"/>
          <w:b/>
          <w:bCs/>
          <w:sz w:val="24"/>
          <w:szCs w:val="24"/>
          <w:rtl/>
        </w:rPr>
        <w:t>ב"כ הבעלים</w:t>
      </w:r>
      <w:r w:rsidRPr="006F3CD0">
        <w:rPr>
          <w:rFonts w:ascii="David" w:hAnsi="David" w:cs="David"/>
          <w:sz w:val="24"/>
          <w:szCs w:val="24"/>
          <w:rtl/>
        </w:rPr>
        <w:t>"</w:t>
      </w:r>
      <w:r w:rsidRPr="006F3CD0">
        <w:rPr>
          <w:rFonts w:ascii="David" w:hAnsi="David" w:cs="David"/>
          <w:b/>
          <w:bCs/>
          <w:sz w:val="24"/>
          <w:szCs w:val="24"/>
          <w:rtl/>
        </w:rPr>
        <w:t xml:space="preserve"> </w:t>
      </w:r>
      <w:r w:rsidR="000A2274" w:rsidRPr="006F3CD0">
        <w:rPr>
          <w:rFonts w:ascii="David" w:hAnsi="David" w:cs="David"/>
          <w:sz w:val="24"/>
          <w:szCs w:val="24"/>
          <w:rtl/>
        </w:rPr>
        <w:t>–</w:t>
      </w:r>
      <w:r w:rsidRPr="006F3CD0">
        <w:rPr>
          <w:rFonts w:ascii="David" w:hAnsi="David" w:cs="David"/>
          <w:b/>
          <w:bCs/>
          <w:sz w:val="24"/>
          <w:szCs w:val="24"/>
          <w:rtl/>
        </w:rPr>
        <w:t xml:space="preserve"> </w:t>
      </w:r>
      <w:r w:rsidR="000A2274" w:rsidRPr="006F3CD0">
        <w:rPr>
          <w:rFonts w:ascii="David" w:hAnsi="David" w:cs="David"/>
          <w:sz w:val="24"/>
          <w:szCs w:val="24"/>
          <w:rtl/>
        </w:rPr>
        <w:t>משרד עוה"ד</w:t>
      </w:r>
      <w:r w:rsidR="000A2274" w:rsidRPr="006F3CD0">
        <w:rPr>
          <w:rFonts w:ascii="David" w:hAnsi="David" w:cs="David"/>
          <w:b/>
          <w:bCs/>
          <w:sz w:val="24"/>
          <w:szCs w:val="24"/>
          <w:rtl/>
        </w:rPr>
        <w:t xml:space="preserve"> "</w:t>
      </w:r>
      <w:r w:rsidRPr="006F3CD0">
        <w:rPr>
          <w:rFonts w:ascii="David" w:hAnsi="David" w:cs="David"/>
          <w:b/>
          <w:bCs/>
          <w:sz w:val="24"/>
          <w:szCs w:val="24"/>
          <w:rtl/>
        </w:rPr>
        <w:t xml:space="preserve"> פרבמן</w:t>
      </w:r>
      <w:r w:rsidR="00C7556F" w:rsidRPr="006F3CD0">
        <w:rPr>
          <w:rFonts w:ascii="David" w:hAnsi="David" w:cs="David"/>
          <w:b/>
          <w:bCs/>
          <w:sz w:val="24"/>
          <w:szCs w:val="24"/>
          <w:rtl/>
        </w:rPr>
        <w:t>, רשף ושות</w:t>
      </w:r>
      <w:r w:rsidR="000A2274" w:rsidRPr="006F3CD0">
        <w:rPr>
          <w:rFonts w:ascii="David" w:hAnsi="David" w:cs="David"/>
          <w:b/>
          <w:bCs/>
          <w:sz w:val="24"/>
          <w:szCs w:val="24"/>
          <w:rtl/>
        </w:rPr>
        <w:t>"</w:t>
      </w:r>
      <w:r w:rsidR="00851667" w:rsidRPr="006F3CD0">
        <w:rPr>
          <w:rFonts w:ascii="David" w:hAnsi="David" w:cs="David"/>
          <w:sz w:val="24"/>
          <w:szCs w:val="24"/>
          <w:rtl/>
        </w:rPr>
        <w:t xml:space="preserve"> </w:t>
      </w:r>
      <w:r w:rsidRPr="006F3CD0">
        <w:rPr>
          <w:rFonts w:ascii="David" w:hAnsi="David" w:cs="David"/>
          <w:sz w:val="24"/>
          <w:szCs w:val="24"/>
          <w:rtl/>
        </w:rPr>
        <w:t xml:space="preserve">מרח' מצדה 9, בני ברק, טל':03-6129607; </w:t>
      </w:r>
    </w:p>
    <w:p w14:paraId="21041E46" w14:textId="77777777" w:rsidR="006F3CD0" w:rsidRPr="006F3CD0" w:rsidRDefault="006F3CD0" w:rsidP="00496656">
      <w:pPr>
        <w:tabs>
          <w:tab w:val="num" w:pos="780"/>
        </w:tabs>
        <w:spacing w:after="0" w:line="240" w:lineRule="auto"/>
        <w:ind w:left="780" w:right="567"/>
        <w:jc w:val="both"/>
        <w:rPr>
          <w:rFonts w:ascii="David" w:hAnsi="David" w:cs="David"/>
          <w:sz w:val="24"/>
          <w:szCs w:val="24"/>
        </w:rPr>
      </w:pPr>
    </w:p>
    <w:p w14:paraId="360A39E6" w14:textId="77777777" w:rsidR="00794C11" w:rsidRPr="00A62B03" w:rsidRDefault="00794C11" w:rsidP="007E16C7">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ב"כ היזם</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 xml:space="preserve">-  </w:t>
      </w:r>
      <w:r w:rsidR="007E16C7" w:rsidRPr="00AB1C5F">
        <w:rPr>
          <w:rFonts w:ascii="David" w:hAnsi="David" w:cs="David"/>
          <w:sz w:val="24"/>
          <w:szCs w:val="24"/>
          <w:rtl/>
        </w:rPr>
        <w:t>עוה"ד</w:t>
      </w:r>
      <w:r w:rsidR="007E16C7">
        <w:rPr>
          <w:rFonts w:ascii="David" w:hAnsi="David" w:cs="David" w:hint="cs"/>
          <w:sz w:val="24"/>
          <w:szCs w:val="24"/>
          <w:rtl/>
        </w:rPr>
        <w:t xml:space="preserve"> ממשרד</w:t>
      </w:r>
      <w:r w:rsidR="007E16C7" w:rsidRPr="00AB1C5F">
        <w:rPr>
          <w:rFonts w:ascii="David" w:hAnsi="David" w:cs="David"/>
          <w:sz w:val="24"/>
          <w:szCs w:val="24"/>
          <w:rtl/>
        </w:rPr>
        <w:t xml:space="preserve"> </w:t>
      </w:r>
      <w:r w:rsidR="007E16C7">
        <w:rPr>
          <w:rFonts w:ascii="David" w:hAnsi="David" w:cs="David" w:hint="cs"/>
          <w:sz w:val="24"/>
          <w:szCs w:val="24"/>
          <w:rtl/>
        </w:rPr>
        <w:t>נשיץ ברנדס אמיר ושות'</w:t>
      </w:r>
      <w:r w:rsidR="007E16C7" w:rsidRPr="00AB1C5F">
        <w:rPr>
          <w:rFonts w:ascii="David" w:hAnsi="David" w:cs="David"/>
          <w:sz w:val="24"/>
          <w:szCs w:val="24"/>
          <w:rtl/>
        </w:rPr>
        <w:t xml:space="preserve"> אשר מונ</w:t>
      </w:r>
      <w:r w:rsidR="007E16C7">
        <w:rPr>
          <w:rFonts w:ascii="David" w:hAnsi="David" w:cs="David" w:hint="cs"/>
          <w:sz w:val="24"/>
          <w:szCs w:val="24"/>
          <w:rtl/>
        </w:rPr>
        <w:t>ו</w:t>
      </w:r>
      <w:r w:rsidR="007E16C7" w:rsidRPr="00AB1C5F">
        <w:rPr>
          <w:rFonts w:ascii="David" w:hAnsi="David" w:cs="David"/>
          <w:sz w:val="24"/>
          <w:szCs w:val="24"/>
          <w:rtl/>
        </w:rPr>
        <w:t xml:space="preserve"> על ידי היזם לייצגו בכל הקשור להסכם זה ולביצועו, על כל הכרוך והנובע מכך.</w:t>
      </w:r>
    </w:p>
    <w:p w14:paraId="415BF78F" w14:textId="77777777" w:rsidR="00A91D56" w:rsidRPr="00A62B03" w:rsidRDefault="00A91D56" w:rsidP="00496656">
      <w:pPr>
        <w:tabs>
          <w:tab w:val="num" w:pos="780"/>
        </w:tabs>
        <w:spacing w:after="0" w:line="240" w:lineRule="auto"/>
        <w:ind w:left="780" w:right="567"/>
        <w:jc w:val="both"/>
        <w:rPr>
          <w:rFonts w:ascii="David" w:hAnsi="David" w:cs="David"/>
          <w:sz w:val="24"/>
          <w:szCs w:val="24"/>
        </w:rPr>
      </w:pPr>
    </w:p>
    <w:p w14:paraId="0034FBF9" w14:textId="2C43F546" w:rsidR="00794C11" w:rsidRPr="005060CF" w:rsidRDefault="00794C11" w:rsidP="00A35757">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D97EF8">
        <w:rPr>
          <w:rFonts w:ascii="David" w:hAnsi="David" w:cs="David"/>
          <w:b/>
          <w:bCs/>
          <w:sz w:val="24"/>
          <w:szCs w:val="24"/>
          <w:rtl/>
        </w:rPr>
        <w:t>המתחם</w:t>
      </w:r>
      <w:r w:rsidRPr="00A62B03">
        <w:rPr>
          <w:rFonts w:ascii="David" w:hAnsi="David" w:cs="David"/>
          <w:sz w:val="24"/>
          <w:szCs w:val="24"/>
          <w:rtl/>
        </w:rPr>
        <w:t xml:space="preserve">" </w:t>
      </w:r>
      <w:r w:rsidR="00A670A0" w:rsidRPr="005060CF">
        <w:rPr>
          <w:rFonts w:ascii="David" w:hAnsi="David" w:cs="David"/>
          <w:sz w:val="24"/>
          <w:szCs w:val="24"/>
          <w:rtl/>
        </w:rPr>
        <w:t>–</w:t>
      </w:r>
      <w:r w:rsidRPr="005060CF">
        <w:rPr>
          <w:rFonts w:ascii="David" w:hAnsi="David" w:cs="David"/>
          <w:sz w:val="24"/>
          <w:szCs w:val="24"/>
          <w:rtl/>
        </w:rPr>
        <w:t xml:space="preserve"> חלק</w:t>
      </w:r>
      <w:r w:rsidR="00074BD3" w:rsidRPr="005060CF">
        <w:rPr>
          <w:rFonts w:ascii="David" w:hAnsi="David" w:cs="David"/>
          <w:sz w:val="24"/>
          <w:szCs w:val="24"/>
          <w:rtl/>
        </w:rPr>
        <w:t>ות</w:t>
      </w:r>
      <w:r w:rsidR="006F3CD0" w:rsidRPr="005060CF">
        <w:rPr>
          <w:rFonts w:ascii="David" w:hAnsi="David" w:cs="David" w:hint="cs"/>
          <w:sz w:val="24"/>
          <w:szCs w:val="24"/>
          <w:rtl/>
        </w:rPr>
        <w:t xml:space="preserve"> </w:t>
      </w:r>
      <w:r w:rsidR="00A35757">
        <w:rPr>
          <w:rFonts w:ascii="David" w:hAnsi="David" w:cs="David" w:hint="cs"/>
          <w:sz w:val="24"/>
          <w:szCs w:val="24"/>
          <w:rtl/>
        </w:rPr>
        <w:t>______</w:t>
      </w:r>
      <w:r w:rsidR="005E62AD" w:rsidRPr="005060CF">
        <w:rPr>
          <w:rFonts w:ascii="David" w:hAnsi="David" w:cs="David"/>
          <w:sz w:val="24"/>
          <w:szCs w:val="24"/>
          <w:rtl/>
        </w:rPr>
        <w:t xml:space="preserve"> </w:t>
      </w:r>
      <w:r w:rsidR="00A35757">
        <w:rPr>
          <w:rFonts w:ascii="David" w:hAnsi="David" w:cs="David" w:hint="cs"/>
          <w:sz w:val="24"/>
          <w:szCs w:val="24"/>
          <w:rtl/>
        </w:rPr>
        <w:t>ברחוב ______</w:t>
      </w:r>
      <w:r w:rsidR="009C4603" w:rsidRPr="005060CF">
        <w:rPr>
          <w:rFonts w:ascii="David" w:hAnsi="David" w:cs="David" w:hint="cs"/>
          <w:sz w:val="24"/>
          <w:szCs w:val="24"/>
          <w:rtl/>
        </w:rPr>
        <w:t xml:space="preserve">, רמת גן, </w:t>
      </w:r>
      <w:r w:rsidRPr="005060CF">
        <w:rPr>
          <w:rFonts w:ascii="David" w:hAnsi="David" w:cs="David"/>
          <w:sz w:val="24"/>
          <w:szCs w:val="24"/>
          <w:rtl/>
        </w:rPr>
        <w:t>הכוללים את הבניינים הקיימים כהגדרתם להלן</w:t>
      </w:r>
      <w:r w:rsidR="00074BD3" w:rsidRPr="005060CF">
        <w:rPr>
          <w:rFonts w:ascii="David" w:hAnsi="David" w:cs="David"/>
          <w:sz w:val="24"/>
          <w:szCs w:val="24"/>
          <w:rtl/>
        </w:rPr>
        <w:t xml:space="preserve"> וכל הבנוי עליהן</w:t>
      </w:r>
      <w:r w:rsidRPr="005060CF">
        <w:rPr>
          <w:rFonts w:ascii="David" w:hAnsi="David" w:cs="David"/>
          <w:sz w:val="24"/>
          <w:szCs w:val="24"/>
          <w:rtl/>
        </w:rPr>
        <w:t xml:space="preserve">.  </w:t>
      </w:r>
      <w:r w:rsidR="00C45BBD" w:rsidRPr="005060CF">
        <w:rPr>
          <w:rFonts w:ascii="David" w:hAnsi="David" w:cs="David"/>
          <w:sz w:val="24"/>
          <w:szCs w:val="24"/>
          <w:rtl/>
        </w:rPr>
        <w:t>ככל ויידרשו על ידי הרשויות חלקות נוספות אלה תתווספנה להגדרת המתחם.</w:t>
      </w:r>
      <w:r w:rsidR="0042655B" w:rsidRPr="005060CF">
        <w:rPr>
          <w:rFonts w:ascii="David" w:hAnsi="David" w:cs="David"/>
          <w:sz w:val="24"/>
          <w:szCs w:val="24"/>
          <w:rtl/>
        </w:rPr>
        <w:t xml:space="preserve"> </w:t>
      </w:r>
    </w:p>
    <w:p w14:paraId="0BB33CD4" w14:textId="77777777" w:rsidR="004C0776" w:rsidRDefault="004C0776" w:rsidP="00496656">
      <w:pPr>
        <w:tabs>
          <w:tab w:val="num" w:pos="780"/>
        </w:tabs>
        <w:spacing w:after="0" w:line="240" w:lineRule="auto"/>
        <w:ind w:left="780" w:right="567"/>
        <w:jc w:val="both"/>
        <w:rPr>
          <w:rFonts w:ascii="David" w:hAnsi="David" w:cs="David"/>
          <w:sz w:val="24"/>
          <w:szCs w:val="24"/>
        </w:rPr>
      </w:pPr>
    </w:p>
    <w:p w14:paraId="76313B6C" w14:textId="604702E3" w:rsidR="0074761F" w:rsidRPr="00A62B03" w:rsidRDefault="0074761F" w:rsidP="00A35757">
      <w:pPr>
        <w:numPr>
          <w:ilvl w:val="1"/>
          <w:numId w:val="6"/>
        </w:numPr>
        <w:tabs>
          <w:tab w:val="num" w:pos="1559"/>
        </w:tabs>
        <w:spacing w:after="0" w:line="240" w:lineRule="auto"/>
        <w:ind w:left="1559" w:right="567" w:hanging="540"/>
        <w:jc w:val="both"/>
        <w:rPr>
          <w:rFonts w:ascii="David" w:hAnsi="David" w:cs="David"/>
          <w:sz w:val="24"/>
          <w:szCs w:val="24"/>
        </w:rPr>
      </w:pPr>
      <w:r>
        <w:rPr>
          <w:rFonts w:ascii="David" w:hAnsi="David" w:cs="David" w:hint="cs"/>
          <w:sz w:val="24"/>
          <w:szCs w:val="24"/>
          <w:rtl/>
        </w:rPr>
        <w:t>"</w:t>
      </w:r>
      <w:r w:rsidR="00267E49" w:rsidRPr="00D97EF8">
        <w:rPr>
          <w:rFonts w:ascii="David" w:hAnsi="David" w:cs="David" w:hint="eastAsia"/>
          <w:b/>
          <w:bCs/>
          <w:sz w:val="24"/>
          <w:szCs w:val="24"/>
          <w:rtl/>
        </w:rPr>
        <w:t>ה</w:t>
      </w:r>
      <w:r w:rsidRPr="00D97EF8">
        <w:rPr>
          <w:rFonts w:ascii="David" w:hAnsi="David" w:cs="David" w:hint="eastAsia"/>
          <w:b/>
          <w:bCs/>
          <w:sz w:val="24"/>
          <w:szCs w:val="24"/>
          <w:rtl/>
        </w:rPr>
        <w:t>חלקה</w:t>
      </w:r>
      <w:r w:rsidRPr="00D97EF8">
        <w:rPr>
          <w:rFonts w:ascii="David" w:hAnsi="David" w:cs="David"/>
          <w:b/>
          <w:bCs/>
          <w:sz w:val="24"/>
          <w:szCs w:val="24"/>
          <w:rtl/>
        </w:rPr>
        <w:t xml:space="preserve"> </w:t>
      </w:r>
      <w:r w:rsidR="00267E49" w:rsidRPr="00D97EF8">
        <w:rPr>
          <w:rFonts w:ascii="David" w:hAnsi="David" w:cs="David" w:hint="eastAsia"/>
          <w:b/>
          <w:bCs/>
          <w:sz w:val="24"/>
          <w:szCs w:val="24"/>
          <w:rtl/>
        </w:rPr>
        <w:t>ה</w:t>
      </w:r>
      <w:r w:rsidRPr="00D97EF8">
        <w:rPr>
          <w:rFonts w:ascii="David" w:hAnsi="David" w:cs="David" w:hint="eastAsia"/>
          <w:b/>
          <w:bCs/>
          <w:sz w:val="24"/>
          <w:szCs w:val="24"/>
          <w:rtl/>
        </w:rPr>
        <w:t>מצטרפת</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חלקה </w:t>
      </w:r>
      <w:r w:rsidR="00A35757">
        <w:rPr>
          <w:rFonts w:ascii="David" w:hAnsi="David" w:cs="David" w:hint="cs"/>
          <w:sz w:val="24"/>
          <w:szCs w:val="24"/>
          <w:rtl/>
        </w:rPr>
        <w:t>___</w:t>
      </w:r>
      <w:r>
        <w:rPr>
          <w:rFonts w:ascii="David" w:hAnsi="David" w:cs="David" w:hint="cs"/>
          <w:sz w:val="24"/>
          <w:szCs w:val="24"/>
          <w:rtl/>
        </w:rPr>
        <w:t xml:space="preserve"> בגוש </w:t>
      </w:r>
      <w:r w:rsidR="00A35757">
        <w:rPr>
          <w:rFonts w:ascii="David" w:hAnsi="David" w:cs="David" w:hint="cs"/>
          <w:sz w:val="24"/>
          <w:szCs w:val="24"/>
          <w:rtl/>
        </w:rPr>
        <w:t>___</w:t>
      </w:r>
      <w:r w:rsidR="00710EAA">
        <w:rPr>
          <w:rFonts w:ascii="David" w:hAnsi="David" w:cs="David" w:hint="cs"/>
          <w:sz w:val="24"/>
          <w:szCs w:val="24"/>
          <w:rtl/>
        </w:rPr>
        <w:t xml:space="preserve"> ברחוב </w:t>
      </w:r>
      <w:r w:rsidR="00A35757">
        <w:rPr>
          <w:rFonts w:ascii="David" w:hAnsi="David" w:cs="David" w:hint="cs"/>
          <w:sz w:val="24"/>
          <w:szCs w:val="24"/>
          <w:rtl/>
        </w:rPr>
        <w:t>______</w:t>
      </w:r>
      <w:r w:rsidR="004C0776">
        <w:rPr>
          <w:rFonts w:ascii="David" w:hAnsi="David" w:cs="David" w:hint="cs"/>
          <w:sz w:val="24"/>
          <w:szCs w:val="24"/>
          <w:rtl/>
        </w:rPr>
        <w:t xml:space="preserve"> </w:t>
      </w:r>
      <w:r w:rsidR="00710EAA">
        <w:rPr>
          <w:rFonts w:ascii="David" w:hAnsi="David" w:cs="David" w:hint="cs"/>
          <w:sz w:val="24"/>
          <w:szCs w:val="24"/>
          <w:rtl/>
        </w:rPr>
        <w:t xml:space="preserve">הכוללת את הבניינים הקיימים עליה וכל הבנוי עליה </w:t>
      </w:r>
      <w:r w:rsidR="00613CBF">
        <w:rPr>
          <w:rFonts w:ascii="David" w:hAnsi="David" w:cs="David" w:hint="cs"/>
          <w:sz w:val="24"/>
          <w:szCs w:val="24"/>
          <w:rtl/>
        </w:rPr>
        <w:t>אשר תכלל בקו הכחול של התב"ע ותהיה חלק מהפרויקט בכפוף למפורט בסעיף 3 להלן.</w:t>
      </w:r>
    </w:p>
    <w:p w14:paraId="59C1A578" w14:textId="77777777" w:rsidR="00794C11" w:rsidRPr="00A62B03" w:rsidRDefault="00794C11" w:rsidP="00496656">
      <w:pPr>
        <w:tabs>
          <w:tab w:val="num" w:pos="780"/>
        </w:tabs>
        <w:spacing w:after="0" w:line="240" w:lineRule="auto"/>
        <w:ind w:left="780" w:right="567"/>
        <w:jc w:val="both"/>
        <w:rPr>
          <w:rFonts w:ascii="David" w:hAnsi="David" w:cs="David"/>
          <w:sz w:val="24"/>
          <w:szCs w:val="24"/>
          <w:rtl/>
        </w:rPr>
      </w:pPr>
    </w:p>
    <w:p w14:paraId="74F5D843"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C2686">
        <w:rPr>
          <w:rFonts w:ascii="David" w:hAnsi="David" w:cs="David"/>
          <w:b/>
          <w:bCs/>
          <w:sz w:val="24"/>
          <w:szCs w:val="24"/>
          <w:rtl/>
        </w:rPr>
        <w:t>הבניינים</w:t>
      </w:r>
      <w:r w:rsidRPr="006470F3">
        <w:rPr>
          <w:rFonts w:ascii="David" w:hAnsi="David" w:cs="David"/>
          <w:b/>
          <w:bCs/>
          <w:sz w:val="24"/>
          <w:szCs w:val="24"/>
          <w:rtl/>
        </w:rPr>
        <w:t xml:space="preserve"> </w:t>
      </w:r>
      <w:r w:rsidRPr="00A62B03">
        <w:rPr>
          <w:rFonts w:ascii="David" w:hAnsi="David" w:cs="David"/>
          <w:b/>
          <w:bCs/>
          <w:sz w:val="24"/>
          <w:szCs w:val="24"/>
          <w:rtl/>
        </w:rPr>
        <w:t>הקיימים</w:t>
      </w:r>
      <w:r w:rsidRPr="00A62B03">
        <w:rPr>
          <w:rFonts w:ascii="David" w:hAnsi="David" w:cs="David"/>
          <w:sz w:val="24"/>
          <w:szCs w:val="24"/>
          <w:rtl/>
        </w:rPr>
        <w:t>"</w:t>
      </w:r>
      <w:r w:rsidRPr="00A62B03">
        <w:rPr>
          <w:rFonts w:ascii="David" w:hAnsi="David" w:cs="David"/>
          <w:b/>
          <w:bCs/>
          <w:sz w:val="24"/>
          <w:szCs w:val="24"/>
          <w:rtl/>
        </w:rPr>
        <w:t xml:space="preserve"> </w:t>
      </w:r>
      <w:r w:rsidR="00074BD3" w:rsidRPr="00A62B03">
        <w:rPr>
          <w:rFonts w:ascii="David" w:hAnsi="David" w:cs="David"/>
          <w:sz w:val="24"/>
          <w:szCs w:val="24"/>
          <w:rtl/>
        </w:rPr>
        <w:t>–</w:t>
      </w:r>
      <w:r w:rsidRPr="00A62B03">
        <w:rPr>
          <w:rFonts w:ascii="David" w:hAnsi="David" w:cs="David"/>
          <w:sz w:val="24"/>
          <w:szCs w:val="24"/>
          <w:rtl/>
        </w:rPr>
        <w:t xml:space="preserve"> </w:t>
      </w:r>
      <w:r w:rsidR="005C72F3">
        <w:rPr>
          <w:rFonts w:ascii="David" w:hAnsi="David" w:cs="David" w:hint="cs"/>
          <w:sz w:val="24"/>
          <w:szCs w:val="24"/>
          <w:rtl/>
        </w:rPr>
        <w:t>4</w:t>
      </w:r>
      <w:r w:rsidR="005456C5">
        <w:rPr>
          <w:rFonts w:ascii="David" w:hAnsi="David" w:cs="David" w:hint="cs"/>
          <w:sz w:val="24"/>
          <w:szCs w:val="24"/>
          <w:rtl/>
        </w:rPr>
        <w:t xml:space="preserve"> </w:t>
      </w:r>
      <w:r w:rsidR="00074BD3" w:rsidRPr="00A62B03">
        <w:rPr>
          <w:rFonts w:ascii="David" w:hAnsi="David" w:cs="David"/>
          <w:sz w:val="24"/>
          <w:szCs w:val="24"/>
          <w:rtl/>
        </w:rPr>
        <w:t xml:space="preserve">בנייני מגורים (ובכלל זה תיכללנה גם יחידות שאינן מגורים) </w:t>
      </w:r>
      <w:r w:rsidRPr="00A62B03">
        <w:rPr>
          <w:rFonts w:ascii="David" w:hAnsi="David" w:cs="David"/>
          <w:sz w:val="24"/>
          <w:szCs w:val="24"/>
          <w:rtl/>
        </w:rPr>
        <w:t xml:space="preserve"> </w:t>
      </w:r>
      <w:r w:rsidR="00074BD3" w:rsidRPr="00A62B03">
        <w:rPr>
          <w:rFonts w:ascii="David" w:hAnsi="David" w:cs="David"/>
          <w:sz w:val="24"/>
          <w:szCs w:val="24"/>
          <w:rtl/>
        </w:rPr>
        <w:t>המצויים במתחם</w:t>
      </w:r>
      <w:r w:rsidR="004C0776">
        <w:rPr>
          <w:rFonts w:ascii="David" w:hAnsi="David" w:cs="David" w:hint="cs"/>
          <w:sz w:val="24"/>
          <w:szCs w:val="24"/>
          <w:rtl/>
        </w:rPr>
        <w:t xml:space="preserve"> </w:t>
      </w:r>
      <w:r w:rsidR="005C72F3">
        <w:rPr>
          <w:rFonts w:ascii="David" w:hAnsi="David" w:cs="David" w:hint="cs"/>
          <w:sz w:val="24"/>
          <w:szCs w:val="24"/>
          <w:rtl/>
        </w:rPr>
        <w:t xml:space="preserve">וכן </w:t>
      </w:r>
      <w:r w:rsidR="004C0776">
        <w:rPr>
          <w:rFonts w:ascii="David" w:hAnsi="David" w:cs="David" w:hint="cs"/>
          <w:sz w:val="24"/>
          <w:szCs w:val="24"/>
          <w:rtl/>
        </w:rPr>
        <w:t>החלקה המצטרפת</w:t>
      </w:r>
      <w:r w:rsidR="005C72F3">
        <w:rPr>
          <w:rFonts w:ascii="David" w:hAnsi="David" w:cs="David" w:hint="cs"/>
          <w:sz w:val="24"/>
          <w:szCs w:val="24"/>
          <w:rtl/>
        </w:rPr>
        <w:t xml:space="preserve"> אשר מיוצגת ע"י משרדי עו"ד אחרים</w:t>
      </w:r>
      <w:r w:rsidR="00074BD3" w:rsidRPr="00A62B03">
        <w:rPr>
          <w:rFonts w:ascii="David" w:hAnsi="David" w:cs="David"/>
          <w:sz w:val="24"/>
          <w:szCs w:val="24"/>
          <w:rtl/>
        </w:rPr>
        <w:t xml:space="preserve">. </w:t>
      </w:r>
    </w:p>
    <w:p w14:paraId="16768338" w14:textId="77777777" w:rsidR="005C72F3" w:rsidRPr="005C72F3" w:rsidRDefault="005C72F3" w:rsidP="00496656">
      <w:pPr>
        <w:tabs>
          <w:tab w:val="num" w:pos="780"/>
        </w:tabs>
        <w:spacing w:after="0" w:line="240" w:lineRule="auto"/>
        <w:ind w:left="780" w:right="567"/>
        <w:jc w:val="both"/>
        <w:rPr>
          <w:rFonts w:ascii="David" w:hAnsi="David" w:cs="David"/>
          <w:sz w:val="24"/>
          <w:szCs w:val="24"/>
        </w:rPr>
      </w:pPr>
    </w:p>
    <w:p w14:paraId="5B94BF01"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C2686">
        <w:rPr>
          <w:rFonts w:ascii="David" w:hAnsi="David" w:cs="David"/>
          <w:b/>
          <w:bCs/>
          <w:sz w:val="24"/>
          <w:szCs w:val="24"/>
          <w:rtl/>
        </w:rPr>
        <w:t>הבניין</w:t>
      </w:r>
      <w:r w:rsidRPr="00A62B03">
        <w:rPr>
          <w:rFonts w:ascii="David" w:hAnsi="David" w:cs="David"/>
          <w:b/>
          <w:bCs/>
          <w:sz w:val="24"/>
          <w:szCs w:val="24"/>
          <w:rtl/>
        </w:rPr>
        <w:t xml:space="preserve"> החדש</w:t>
      </w:r>
      <w:r w:rsidRPr="00A62B03">
        <w:rPr>
          <w:rFonts w:ascii="David" w:hAnsi="David" w:cs="David"/>
          <w:sz w:val="24"/>
          <w:szCs w:val="24"/>
          <w:rtl/>
        </w:rPr>
        <w:t>" - הבניין החדש</w:t>
      </w:r>
      <w:r w:rsidR="00613CBF">
        <w:rPr>
          <w:rFonts w:ascii="David" w:hAnsi="David" w:cs="David" w:hint="cs"/>
          <w:sz w:val="24"/>
          <w:szCs w:val="24"/>
          <w:rtl/>
        </w:rPr>
        <w:t xml:space="preserve"> ו/או הבניינים החדשים</w:t>
      </w:r>
      <w:r w:rsidRPr="00A62B03">
        <w:rPr>
          <w:rFonts w:ascii="David" w:hAnsi="David" w:cs="David"/>
          <w:sz w:val="24"/>
          <w:szCs w:val="24"/>
          <w:rtl/>
        </w:rPr>
        <w:t xml:space="preserve"> </w:t>
      </w:r>
      <w:r w:rsidR="00613CBF">
        <w:rPr>
          <w:rFonts w:ascii="David" w:hAnsi="David" w:cs="David" w:hint="cs"/>
          <w:sz w:val="24"/>
          <w:szCs w:val="24"/>
          <w:rtl/>
        </w:rPr>
        <w:t>שיבנו</w:t>
      </w:r>
      <w:r w:rsidR="00613CBF" w:rsidRPr="00A62B03">
        <w:rPr>
          <w:rFonts w:ascii="David" w:hAnsi="David" w:cs="David"/>
          <w:sz w:val="24"/>
          <w:szCs w:val="24"/>
          <w:rtl/>
        </w:rPr>
        <w:t xml:space="preserve"> </w:t>
      </w:r>
      <w:r w:rsidRPr="00A62B03">
        <w:rPr>
          <w:rFonts w:ascii="David" w:hAnsi="David" w:cs="David"/>
          <w:sz w:val="24"/>
          <w:szCs w:val="24"/>
          <w:rtl/>
        </w:rPr>
        <w:t>במתחם חלף הבניינים הקיימים.</w:t>
      </w:r>
    </w:p>
    <w:p w14:paraId="74706406" w14:textId="77777777" w:rsidR="005C72F3" w:rsidRDefault="005C72F3" w:rsidP="00496656">
      <w:pPr>
        <w:tabs>
          <w:tab w:val="num" w:pos="780"/>
        </w:tabs>
        <w:spacing w:after="0" w:line="240" w:lineRule="auto"/>
        <w:ind w:left="780" w:right="567"/>
        <w:jc w:val="both"/>
        <w:rPr>
          <w:rFonts w:ascii="David" w:hAnsi="David" w:cs="David"/>
          <w:sz w:val="24"/>
          <w:szCs w:val="24"/>
        </w:rPr>
      </w:pPr>
    </w:p>
    <w:p w14:paraId="16BA3225"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C2686">
        <w:rPr>
          <w:rFonts w:ascii="David" w:hAnsi="David" w:cs="David"/>
          <w:b/>
          <w:bCs/>
          <w:sz w:val="24"/>
          <w:szCs w:val="24"/>
          <w:rtl/>
        </w:rPr>
        <w:t>יחיד</w:t>
      </w:r>
      <w:r w:rsidRPr="00A62B03">
        <w:rPr>
          <w:rFonts w:ascii="David" w:hAnsi="David" w:cs="David"/>
          <w:b/>
          <w:bCs/>
          <w:sz w:val="24"/>
          <w:szCs w:val="24"/>
          <w:rtl/>
        </w:rPr>
        <w:t xml:space="preserve"> בעלים</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 xml:space="preserve">כל בעלי הזכויות בכל אחת מהיחידות הקיימות כהגדרתן להלן. </w:t>
      </w:r>
      <w:r w:rsidR="005B6D05" w:rsidRPr="00A62B03">
        <w:rPr>
          <w:rFonts w:ascii="David" w:hAnsi="David" w:cs="David"/>
          <w:sz w:val="24"/>
          <w:szCs w:val="24"/>
          <w:rtl/>
        </w:rPr>
        <w:t>לעניין זה, ביחידה הכוללת מספר בעלי זכויות ,ייחשבו כל בעלי הזכויות של אותה יחידה ביחד כ"יחיד בעלים".</w:t>
      </w:r>
    </w:p>
    <w:p w14:paraId="00226194" w14:textId="77777777" w:rsidR="005C72F3" w:rsidRDefault="005C72F3" w:rsidP="00496656">
      <w:pPr>
        <w:tabs>
          <w:tab w:val="num" w:pos="780"/>
        </w:tabs>
        <w:spacing w:after="0" w:line="240" w:lineRule="auto"/>
        <w:ind w:left="780" w:right="567"/>
        <w:jc w:val="both"/>
        <w:rPr>
          <w:rFonts w:ascii="David" w:hAnsi="David" w:cs="David"/>
          <w:sz w:val="24"/>
          <w:szCs w:val="24"/>
        </w:rPr>
      </w:pPr>
    </w:p>
    <w:p w14:paraId="42061DB8"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tl/>
        </w:rPr>
      </w:pPr>
      <w:r w:rsidRPr="00A62B03">
        <w:rPr>
          <w:rFonts w:ascii="David" w:hAnsi="David" w:cs="David"/>
          <w:sz w:val="24"/>
          <w:szCs w:val="24"/>
          <w:rtl/>
        </w:rPr>
        <w:t>"</w:t>
      </w:r>
      <w:r w:rsidRPr="00A62B03">
        <w:rPr>
          <w:rFonts w:ascii="David" w:hAnsi="David" w:cs="David"/>
          <w:b/>
          <w:bCs/>
          <w:sz w:val="24"/>
          <w:szCs w:val="24"/>
          <w:rtl/>
        </w:rPr>
        <w:t>הפוסק</w:t>
      </w:r>
      <w:r w:rsidRPr="00A62B03">
        <w:rPr>
          <w:rFonts w:ascii="David" w:hAnsi="David" w:cs="David"/>
          <w:sz w:val="24"/>
          <w:szCs w:val="24"/>
          <w:rtl/>
        </w:rPr>
        <w:t xml:space="preserve">" </w:t>
      </w:r>
      <w:r w:rsidR="005B6D05" w:rsidRPr="00A62B03">
        <w:rPr>
          <w:rFonts w:ascii="David" w:hAnsi="David" w:cs="David"/>
          <w:sz w:val="24"/>
          <w:szCs w:val="24"/>
          <w:rtl/>
        </w:rPr>
        <w:t>–</w:t>
      </w:r>
      <w:r w:rsidRPr="00A62B03">
        <w:rPr>
          <w:rFonts w:ascii="David" w:hAnsi="David" w:cs="David"/>
          <w:sz w:val="24"/>
          <w:szCs w:val="24"/>
          <w:rtl/>
        </w:rPr>
        <w:t xml:space="preserve"> </w:t>
      </w:r>
      <w:r w:rsidR="005B6D05" w:rsidRPr="00A62B03">
        <w:rPr>
          <w:rFonts w:ascii="David" w:hAnsi="David" w:cs="David"/>
          <w:sz w:val="24"/>
          <w:szCs w:val="24"/>
          <w:rtl/>
        </w:rPr>
        <w:t>מהנדס בניין  ותיק ובכיר בעל ניסיון בפרויקטים של פינוי ובינוי, אשר זהותו תיקבע בהסכמת החברה והנציגות ובהעדר הסכמה, ימונה לפי בקשת אחד הצדדים על ידי יו"ר ארגון המהנדסים והאדריכלים העצמאיים בישראל.</w:t>
      </w:r>
    </w:p>
    <w:p w14:paraId="7FAEE319" w14:textId="77777777" w:rsidR="00794C11" w:rsidRPr="00A62B03" w:rsidRDefault="00794C11" w:rsidP="00496656">
      <w:pPr>
        <w:pStyle w:val="36"/>
        <w:ind w:right="567"/>
        <w:jc w:val="both"/>
        <w:rPr>
          <w:rFonts w:ascii="David" w:hAnsi="David"/>
          <w:b/>
          <w:bCs/>
          <w:sz w:val="24"/>
          <w:rtl/>
        </w:rPr>
      </w:pPr>
    </w:p>
    <w:p w14:paraId="734B3AB4" w14:textId="77777777" w:rsidR="00794C11" w:rsidRPr="005060CF" w:rsidRDefault="00794C11" w:rsidP="00754EA0">
      <w:pPr>
        <w:numPr>
          <w:ilvl w:val="1"/>
          <w:numId w:val="6"/>
        </w:numPr>
        <w:tabs>
          <w:tab w:val="num" w:pos="1559"/>
        </w:tabs>
        <w:spacing w:after="0" w:line="240" w:lineRule="auto"/>
        <w:ind w:left="1559" w:right="567" w:hanging="540"/>
        <w:jc w:val="both"/>
        <w:rPr>
          <w:rFonts w:ascii="David" w:hAnsi="David" w:cs="David"/>
          <w:sz w:val="24"/>
          <w:szCs w:val="24"/>
        </w:rPr>
      </w:pPr>
      <w:r w:rsidRPr="005060CF">
        <w:rPr>
          <w:rFonts w:ascii="David" w:hAnsi="David" w:cs="David"/>
          <w:sz w:val="24"/>
          <w:szCs w:val="24"/>
          <w:rtl/>
        </w:rPr>
        <w:t>"</w:t>
      </w:r>
      <w:r w:rsidRPr="005060CF">
        <w:rPr>
          <w:rFonts w:ascii="David" w:hAnsi="David" w:cs="David"/>
          <w:b/>
          <w:bCs/>
          <w:sz w:val="24"/>
          <w:szCs w:val="24"/>
          <w:rtl/>
        </w:rPr>
        <w:t>היחידות הקיימות</w:t>
      </w:r>
      <w:r w:rsidRPr="005060CF">
        <w:rPr>
          <w:rFonts w:ascii="David" w:hAnsi="David" w:cs="David"/>
          <w:sz w:val="24"/>
          <w:szCs w:val="24"/>
          <w:rtl/>
        </w:rPr>
        <w:t xml:space="preserve">" </w:t>
      </w:r>
      <w:r w:rsidR="001920A8" w:rsidRPr="005060CF">
        <w:rPr>
          <w:rFonts w:ascii="David" w:hAnsi="David" w:cs="David"/>
          <w:sz w:val="24"/>
          <w:szCs w:val="24"/>
        </w:rPr>
        <w:t>–</w:t>
      </w:r>
      <w:r w:rsidR="006F0AA4" w:rsidRPr="005060CF">
        <w:rPr>
          <w:rFonts w:ascii="David" w:hAnsi="David" w:cs="David"/>
          <w:sz w:val="24"/>
          <w:szCs w:val="24"/>
          <w:rtl/>
        </w:rPr>
        <w:t xml:space="preserve"> </w:t>
      </w:r>
      <w:r w:rsidR="00496656" w:rsidRPr="005060CF">
        <w:rPr>
          <w:rFonts w:ascii="David" w:hAnsi="David" w:cs="David" w:hint="cs"/>
          <w:sz w:val="24"/>
          <w:szCs w:val="24"/>
          <w:rtl/>
        </w:rPr>
        <w:t>48</w:t>
      </w:r>
      <w:r w:rsidR="001920A8" w:rsidRPr="005060CF">
        <w:rPr>
          <w:rFonts w:ascii="David" w:hAnsi="David" w:cs="David" w:hint="cs"/>
          <w:sz w:val="24"/>
          <w:szCs w:val="24"/>
          <w:rtl/>
        </w:rPr>
        <w:t xml:space="preserve"> </w:t>
      </w:r>
      <w:r w:rsidRPr="005060CF">
        <w:rPr>
          <w:rFonts w:ascii="David" w:hAnsi="David" w:cs="David"/>
          <w:sz w:val="24"/>
          <w:szCs w:val="24"/>
          <w:rtl/>
        </w:rPr>
        <w:t>היחידות המצויות בבניינים הקיימים</w:t>
      </w:r>
      <w:r w:rsidR="00613CBF" w:rsidRPr="005060CF">
        <w:rPr>
          <w:rFonts w:ascii="David" w:hAnsi="David" w:cs="David" w:hint="cs"/>
          <w:sz w:val="24"/>
          <w:szCs w:val="24"/>
          <w:rtl/>
        </w:rPr>
        <w:t xml:space="preserve"> להוציא החלקה המצטרפת</w:t>
      </w:r>
      <w:r w:rsidRPr="005060CF">
        <w:rPr>
          <w:rFonts w:ascii="David" w:hAnsi="David" w:cs="David"/>
          <w:sz w:val="24"/>
          <w:szCs w:val="24"/>
          <w:rtl/>
        </w:rPr>
        <w:t xml:space="preserve">. שטח היחידות הקיימות </w:t>
      </w:r>
      <w:r w:rsidR="00C45BBD" w:rsidRPr="005060CF">
        <w:rPr>
          <w:rFonts w:ascii="David" w:hAnsi="David" w:cs="David"/>
          <w:sz w:val="24"/>
          <w:szCs w:val="24"/>
          <w:rtl/>
        </w:rPr>
        <w:t>יהיה</w:t>
      </w:r>
      <w:r w:rsidR="007618D5" w:rsidRPr="005060CF">
        <w:rPr>
          <w:rFonts w:ascii="David" w:hAnsi="David" w:cs="David"/>
          <w:sz w:val="24"/>
          <w:szCs w:val="24"/>
          <w:rtl/>
        </w:rPr>
        <w:t xml:space="preserve"> </w:t>
      </w:r>
      <w:r w:rsidRPr="005060CF">
        <w:rPr>
          <w:rFonts w:ascii="David" w:hAnsi="David" w:cs="David"/>
          <w:sz w:val="24"/>
          <w:szCs w:val="24"/>
          <w:rtl/>
        </w:rPr>
        <w:t xml:space="preserve">בהתאם למדידה מוסכמת, סופית ומוחלטת </w:t>
      </w:r>
      <w:r w:rsidR="00C45BBD" w:rsidRPr="005060CF">
        <w:rPr>
          <w:rFonts w:ascii="David" w:hAnsi="David" w:cs="David"/>
          <w:sz w:val="24"/>
          <w:szCs w:val="24"/>
          <w:rtl/>
        </w:rPr>
        <w:t xml:space="preserve">שתיערך </w:t>
      </w:r>
      <w:r w:rsidRPr="005060CF">
        <w:rPr>
          <w:rFonts w:ascii="David" w:hAnsi="David" w:cs="David"/>
          <w:sz w:val="24"/>
          <w:szCs w:val="24"/>
          <w:rtl/>
        </w:rPr>
        <w:t>לעניין הסכם זה</w:t>
      </w:r>
      <w:r w:rsidR="00C45BBD" w:rsidRPr="005060CF">
        <w:rPr>
          <w:rFonts w:ascii="David" w:hAnsi="David" w:cs="David"/>
          <w:sz w:val="24"/>
          <w:szCs w:val="24"/>
          <w:rtl/>
        </w:rPr>
        <w:t xml:space="preserve"> על ידי מודד מוסמך</w:t>
      </w:r>
      <w:r w:rsidR="00754EA0">
        <w:rPr>
          <w:rFonts w:ascii="David" w:hAnsi="David" w:cs="David" w:hint="cs"/>
          <w:sz w:val="24"/>
          <w:szCs w:val="24"/>
          <w:rtl/>
        </w:rPr>
        <w:t xml:space="preserve"> </w:t>
      </w:r>
      <w:r w:rsidRPr="005060CF">
        <w:rPr>
          <w:rFonts w:ascii="David" w:hAnsi="David" w:cs="David"/>
          <w:sz w:val="24"/>
          <w:szCs w:val="24"/>
          <w:rtl/>
        </w:rPr>
        <w:t xml:space="preserve">והשטחים בה אינם ניתנים לשינוי ע"י מי מהצדדים. </w:t>
      </w:r>
      <w:r w:rsidR="00EA467F" w:rsidRPr="005060CF">
        <w:rPr>
          <w:rFonts w:ascii="David" w:hAnsi="David" w:cs="David" w:hint="cs"/>
          <w:sz w:val="24"/>
          <w:szCs w:val="24"/>
          <w:rtl/>
        </w:rPr>
        <w:t xml:space="preserve">תשריט מדידה מצב נכנס מצ"ב </w:t>
      </w:r>
      <w:r w:rsidR="00EA467F" w:rsidRPr="005060CF">
        <w:rPr>
          <w:rFonts w:ascii="David" w:hAnsi="David" w:cs="David" w:hint="eastAsia"/>
          <w:b/>
          <w:bCs/>
          <w:sz w:val="24"/>
          <w:szCs w:val="24"/>
          <w:u w:val="single"/>
          <w:rtl/>
        </w:rPr>
        <w:t>כנספח</w:t>
      </w:r>
      <w:r w:rsidR="00EA467F" w:rsidRPr="005060CF">
        <w:rPr>
          <w:rFonts w:ascii="David" w:hAnsi="David" w:cs="David"/>
          <w:b/>
          <w:bCs/>
          <w:sz w:val="24"/>
          <w:szCs w:val="24"/>
          <w:u w:val="single"/>
          <w:rtl/>
        </w:rPr>
        <w:t xml:space="preserve"> </w:t>
      </w:r>
      <w:r w:rsidR="00754EA0">
        <w:rPr>
          <w:rFonts w:ascii="David" w:hAnsi="David" w:cs="David" w:hint="cs"/>
          <w:b/>
          <w:bCs/>
          <w:sz w:val="24"/>
          <w:szCs w:val="24"/>
          <w:u w:val="single"/>
          <w:rtl/>
        </w:rPr>
        <w:t>ג'</w:t>
      </w:r>
      <w:r w:rsidR="00EA467F" w:rsidRPr="005060CF">
        <w:rPr>
          <w:rFonts w:ascii="David" w:hAnsi="David" w:cs="David" w:hint="cs"/>
          <w:sz w:val="24"/>
          <w:szCs w:val="24"/>
          <w:rtl/>
        </w:rPr>
        <w:t xml:space="preserve">. </w:t>
      </w:r>
      <w:r w:rsidRPr="005060CF">
        <w:rPr>
          <w:rFonts w:ascii="David" w:hAnsi="David" w:cs="David"/>
          <w:sz w:val="24"/>
          <w:szCs w:val="24"/>
          <w:rtl/>
        </w:rPr>
        <w:t xml:space="preserve">שטח הדירה </w:t>
      </w:r>
      <w:r w:rsidR="00C45BBD" w:rsidRPr="005060CF">
        <w:rPr>
          <w:rFonts w:ascii="David" w:hAnsi="David" w:cs="David"/>
          <w:sz w:val="24"/>
          <w:szCs w:val="24"/>
          <w:rtl/>
        </w:rPr>
        <w:t xml:space="preserve">יחושב </w:t>
      </w:r>
      <w:r w:rsidRPr="005060CF">
        <w:rPr>
          <w:rFonts w:ascii="David" w:hAnsi="David" w:cs="David"/>
          <w:sz w:val="24"/>
          <w:szCs w:val="24"/>
          <w:rtl/>
        </w:rPr>
        <w:t>בהתאם להוראות סעיף 5 לצו מכר דירות (טופס של מפרט) (תיקון), התשס"ח-2008.</w:t>
      </w:r>
      <w:r w:rsidR="00C45BBD" w:rsidRPr="005060CF">
        <w:rPr>
          <w:rFonts w:ascii="David" w:hAnsi="David" w:cs="David"/>
          <w:sz w:val="24"/>
          <w:szCs w:val="24"/>
          <w:rtl/>
        </w:rPr>
        <w:t xml:space="preserve"> בשטח הדירה ייחשבו רק שטחים שנבנו בהתאם להיתר בניה לפני חתימה על הסכם זה</w:t>
      </w:r>
      <w:r w:rsidR="00AC2686" w:rsidRPr="005060CF">
        <w:rPr>
          <w:rFonts w:ascii="David" w:hAnsi="David" w:cs="David"/>
          <w:sz w:val="24"/>
          <w:szCs w:val="24"/>
          <w:rtl/>
        </w:rPr>
        <w:t xml:space="preserve"> </w:t>
      </w:r>
      <w:r w:rsidR="00AC2686" w:rsidRPr="005060CF">
        <w:rPr>
          <w:rFonts w:ascii="David" w:hAnsi="David" w:cs="David" w:hint="cs"/>
          <w:sz w:val="24"/>
          <w:szCs w:val="24"/>
          <w:rtl/>
        </w:rPr>
        <w:t>כולל מרפסות שנסגרו</w:t>
      </w:r>
      <w:r w:rsidR="006917FF">
        <w:rPr>
          <w:rFonts w:ascii="David" w:hAnsi="David" w:cs="David" w:hint="cs"/>
          <w:sz w:val="24"/>
          <w:szCs w:val="24"/>
          <w:rtl/>
        </w:rPr>
        <w:t xml:space="preserve"> וכן חדרים שנבנו על הגג הקיים בהיתר בניה</w:t>
      </w:r>
      <w:r w:rsidR="00C3306A">
        <w:rPr>
          <w:rFonts w:ascii="David" w:hAnsi="David" w:cs="David" w:hint="cs"/>
          <w:sz w:val="24"/>
          <w:szCs w:val="24"/>
          <w:rtl/>
        </w:rPr>
        <w:t xml:space="preserve"> וכן השטח הלא בנוי על הגג ככול שהינו מוצמד לדירה</w:t>
      </w:r>
      <w:r w:rsidR="00C45BBD" w:rsidRPr="005060CF">
        <w:rPr>
          <w:rFonts w:ascii="David" w:hAnsi="David" w:cs="David"/>
          <w:sz w:val="24"/>
          <w:szCs w:val="24"/>
          <w:rtl/>
        </w:rPr>
        <w:t xml:space="preserve">. </w:t>
      </w:r>
    </w:p>
    <w:p w14:paraId="2817F8B6" w14:textId="77777777" w:rsidR="00794C11" w:rsidRPr="00A62B03" w:rsidRDefault="00794C11" w:rsidP="00496656">
      <w:pPr>
        <w:pStyle w:val="ad"/>
        <w:spacing w:after="0" w:line="240" w:lineRule="auto"/>
        <w:ind w:right="567"/>
        <w:rPr>
          <w:rFonts w:ascii="David" w:hAnsi="David" w:cs="David"/>
          <w:sz w:val="24"/>
          <w:szCs w:val="24"/>
          <w:rtl/>
        </w:rPr>
      </w:pPr>
    </w:p>
    <w:p w14:paraId="3AAD388E" w14:textId="77777777" w:rsidR="00794C11" w:rsidRDefault="00794C11" w:rsidP="0055782D">
      <w:pPr>
        <w:numPr>
          <w:ilvl w:val="1"/>
          <w:numId w:val="6"/>
        </w:numPr>
        <w:tabs>
          <w:tab w:val="num" w:pos="1559"/>
        </w:tabs>
        <w:spacing w:after="0" w:line="240" w:lineRule="auto"/>
        <w:ind w:left="1559" w:right="567" w:hanging="540"/>
        <w:jc w:val="both"/>
        <w:rPr>
          <w:rFonts w:ascii="David" w:hAnsi="David" w:cs="David"/>
          <w:sz w:val="24"/>
          <w:szCs w:val="24"/>
        </w:rPr>
      </w:pPr>
      <w:bookmarkStart w:id="4" w:name="_Ref376794715"/>
      <w:bookmarkStart w:id="5" w:name="_Ref413669546"/>
      <w:bookmarkStart w:id="6" w:name="_Ref67986831"/>
      <w:r w:rsidRPr="00A62B03">
        <w:rPr>
          <w:rFonts w:ascii="David" w:hAnsi="David" w:cs="David"/>
          <w:sz w:val="24"/>
          <w:szCs w:val="24"/>
          <w:rtl/>
        </w:rPr>
        <w:t>"</w:t>
      </w:r>
      <w:r w:rsidRPr="00AC2686">
        <w:rPr>
          <w:rFonts w:ascii="David" w:hAnsi="David" w:cs="David"/>
          <w:b/>
          <w:bCs/>
          <w:sz w:val="24"/>
          <w:szCs w:val="24"/>
          <w:rtl/>
        </w:rPr>
        <w:t>יחיד</w:t>
      </w:r>
      <w:r w:rsidR="005E7670">
        <w:rPr>
          <w:rFonts w:ascii="David" w:hAnsi="David" w:cs="David" w:hint="cs"/>
          <w:b/>
          <w:bCs/>
          <w:sz w:val="24"/>
          <w:szCs w:val="24"/>
          <w:rtl/>
        </w:rPr>
        <w:t>/</w:t>
      </w:r>
      <w:r w:rsidRPr="00AC2686">
        <w:rPr>
          <w:rFonts w:ascii="David" w:hAnsi="David" w:cs="David"/>
          <w:b/>
          <w:bCs/>
          <w:sz w:val="24"/>
          <w:szCs w:val="24"/>
          <w:rtl/>
        </w:rPr>
        <w:t>ות</w:t>
      </w:r>
      <w:r w:rsidRPr="006470F3">
        <w:rPr>
          <w:rFonts w:ascii="David" w:hAnsi="David" w:cs="David"/>
          <w:b/>
          <w:bCs/>
          <w:sz w:val="24"/>
          <w:szCs w:val="24"/>
          <w:rtl/>
        </w:rPr>
        <w:t xml:space="preserve"> </w:t>
      </w:r>
      <w:r w:rsidRPr="00A62B03">
        <w:rPr>
          <w:rFonts w:ascii="David" w:hAnsi="David" w:cs="David"/>
          <w:b/>
          <w:bCs/>
          <w:sz w:val="24"/>
          <w:szCs w:val="24"/>
          <w:rtl/>
        </w:rPr>
        <w:t>הבעלים</w:t>
      </w:r>
      <w:r w:rsidRPr="00A62B03">
        <w:rPr>
          <w:rFonts w:ascii="David" w:hAnsi="David" w:cs="David"/>
          <w:sz w:val="24"/>
          <w:szCs w:val="24"/>
          <w:rtl/>
        </w:rPr>
        <w:t xml:space="preserve"> </w:t>
      </w:r>
      <w:r w:rsidRPr="00A62B03">
        <w:rPr>
          <w:rFonts w:ascii="David" w:hAnsi="David" w:cs="David"/>
          <w:b/>
          <w:bCs/>
          <w:sz w:val="24"/>
          <w:szCs w:val="24"/>
          <w:rtl/>
        </w:rPr>
        <w:t>החדשות</w:t>
      </w:r>
      <w:r w:rsidRPr="00A62B03">
        <w:rPr>
          <w:rFonts w:ascii="David" w:hAnsi="David" w:cs="David"/>
          <w:sz w:val="24"/>
          <w:szCs w:val="24"/>
          <w:rtl/>
        </w:rPr>
        <w:t xml:space="preserve">" </w:t>
      </w:r>
      <w:r w:rsidR="005E7670">
        <w:rPr>
          <w:rFonts w:ascii="David" w:hAnsi="David" w:cs="David"/>
          <w:sz w:val="24"/>
          <w:szCs w:val="24"/>
          <w:rtl/>
        </w:rPr>
        <w:t>–</w:t>
      </w:r>
      <w:r w:rsidR="005E7670">
        <w:rPr>
          <w:rFonts w:ascii="David" w:hAnsi="David" w:cs="David" w:hint="cs"/>
          <w:sz w:val="24"/>
          <w:szCs w:val="24"/>
          <w:rtl/>
        </w:rPr>
        <w:t>כל אחת מ</w:t>
      </w:r>
      <w:r w:rsidR="0055782D">
        <w:rPr>
          <w:rFonts w:ascii="David" w:hAnsi="David" w:cs="David" w:hint="cs"/>
          <w:sz w:val="24"/>
          <w:szCs w:val="24"/>
          <w:rtl/>
        </w:rPr>
        <w:t xml:space="preserve">- </w:t>
      </w:r>
      <w:r w:rsidR="00613CBF" w:rsidRPr="00613CBF">
        <w:rPr>
          <w:rFonts w:ascii="David" w:hAnsi="David" w:cs="David" w:hint="cs"/>
          <w:sz w:val="24"/>
          <w:szCs w:val="24"/>
          <w:rtl/>
        </w:rPr>
        <w:t>4</w:t>
      </w:r>
      <w:r w:rsidR="00496656">
        <w:rPr>
          <w:rFonts w:ascii="David" w:hAnsi="David" w:cs="David" w:hint="cs"/>
          <w:sz w:val="24"/>
          <w:szCs w:val="24"/>
          <w:rtl/>
        </w:rPr>
        <w:t>8</w:t>
      </w:r>
      <w:r w:rsidR="00613CBF">
        <w:rPr>
          <w:rFonts w:ascii="David" w:hAnsi="David" w:cs="David" w:hint="cs"/>
          <w:sz w:val="24"/>
          <w:szCs w:val="24"/>
          <w:rtl/>
        </w:rPr>
        <w:t xml:space="preserve"> </w:t>
      </w:r>
      <w:r w:rsidRPr="00613CBF">
        <w:rPr>
          <w:rFonts w:ascii="David" w:hAnsi="David" w:cs="David"/>
          <w:sz w:val="24"/>
          <w:szCs w:val="24"/>
          <w:rtl/>
        </w:rPr>
        <w:t>יחידות</w:t>
      </w:r>
      <w:r w:rsidRPr="00A62B03">
        <w:rPr>
          <w:rFonts w:ascii="David" w:hAnsi="David" w:cs="David"/>
          <w:sz w:val="24"/>
          <w:szCs w:val="24"/>
          <w:rtl/>
        </w:rPr>
        <w:t xml:space="preserve"> </w:t>
      </w:r>
      <w:r w:rsidR="005E7670">
        <w:rPr>
          <w:rFonts w:ascii="David" w:hAnsi="David" w:cs="David" w:hint="cs"/>
          <w:sz w:val="24"/>
          <w:szCs w:val="24"/>
          <w:rtl/>
        </w:rPr>
        <w:t>ה</w:t>
      </w:r>
      <w:r w:rsidRPr="00A62B03">
        <w:rPr>
          <w:rFonts w:ascii="David" w:hAnsi="David" w:cs="David"/>
          <w:sz w:val="24"/>
          <w:szCs w:val="24"/>
          <w:rtl/>
        </w:rPr>
        <w:t xml:space="preserve">בעלים </w:t>
      </w:r>
      <w:r w:rsidR="005E7670">
        <w:rPr>
          <w:rFonts w:ascii="David" w:hAnsi="David" w:cs="David" w:hint="cs"/>
          <w:sz w:val="24"/>
          <w:szCs w:val="24"/>
          <w:rtl/>
        </w:rPr>
        <w:t>ה</w:t>
      </w:r>
      <w:r w:rsidRPr="00A62B03">
        <w:rPr>
          <w:rFonts w:ascii="David" w:hAnsi="David" w:cs="David"/>
          <w:sz w:val="24"/>
          <w:szCs w:val="24"/>
          <w:rtl/>
        </w:rPr>
        <w:t xml:space="preserve">חדשות </w:t>
      </w:r>
      <w:r w:rsidR="0023211E">
        <w:rPr>
          <w:rFonts w:ascii="David" w:hAnsi="David" w:cs="David" w:hint="cs"/>
          <w:sz w:val="24"/>
          <w:szCs w:val="24"/>
          <w:rtl/>
        </w:rPr>
        <w:t xml:space="preserve">בשטח </w:t>
      </w:r>
      <w:r w:rsidR="005E7670">
        <w:rPr>
          <w:rFonts w:ascii="David" w:hAnsi="David" w:cs="David" w:hint="cs"/>
          <w:sz w:val="24"/>
          <w:szCs w:val="24"/>
          <w:rtl/>
        </w:rPr>
        <w:t>היחידה הקיימת בתוספת של 12 מ"ר</w:t>
      </w:r>
      <w:r w:rsidR="0023211E">
        <w:rPr>
          <w:rFonts w:ascii="David" w:hAnsi="David" w:cs="David" w:hint="cs"/>
          <w:sz w:val="24"/>
          <w:szCs w:val="24"/>
          <w:rtl/>
        </w:rPr>
        <w:t xml:space="preserve"> </w:t>
      </w:r>
      <w:r w:rsidR="00520DAC">
        <w:rPr>
          <w:rFonts w:ascii="David" w:hAnsi="David" w:cs="David" w:hint="cs"/>
          <w:sz w:val="24"/>
          <w:szCs w:val="24"/>
          <w:rtl/>
        </w:rPr>
        <w:t xml:space="preserve">אותן </w:t>
      </w:r>
      <w:r w:rsidR="00520DAC" w:rsidRPr="00893EEA">
        <w:rPr>
          <w:rFonts w:ascii="David" w:hAnsi="David" w:cs="David"/>
          <w:sz w:val="24"/>
          <w:szCs w:val="24"/>
          <w:rtl/>
        </w:rPr>
        <w:t xml:space="preserve">יבנה </w:t>
      </w:r>
      <w:r w:rsidRPr="00893EEA">
        <w:rPr>
          <w:rFonts w:ascii="David" w:hAnsi="David" w:cs="David"/>
          <w:sz w:val="24"/>
          <w:szCs w:val="24"/>
          <w:rtl/>
        </w:rPr>
        <w:t xml:space="preserve">היזם </w:t>
      </w:r>
      <w:r w:rsidR="005E7670" w:rsidRPr="00893EEA">
        <w:rPr>
          <w:rFonts w:ascii="David" w:hAnsi="David" w:cs="David"/>
          <w:sz w:val="24"/>
          <w:szCs w:val="24"/>
          <w:rtl/>
        </w:rPr>
        <w:t xml:space="preserve">בבניין החדש עבור </w:t>
      </w:r>
      <w:r w:rsidR="005E7670" w:rsidRPr="00893EEA">
        <w:rPr>
          <w:rFonts w:ascii="David" w:hAnsi="David" w:cs="David" w:hint="cs"/>
          <w:sz w:val="24"/>
          <w:szCs w:val="24"/>
          <w:rtl/>
        </w:rPr>
        <w:t>בעלי היחידות הקיימות</w:t>
      </w:r>
      <w:r w:rsidR="005E7670" w:rsidRPr="00893EEA">
        <w:rPr>
          <w:rFonts w:ascii="David" w:hAnsi="David" w:cs="David"/>
          <w:sz w:val="24"/>
          <w:szCs w:val="24"/>
          <w:rtl/>
        </w:rPr>
        <w:t>, חלף היחידות הקיימות</w:t>
      </w:r>
      <w:r w:rsidR="005E7670" w:rsidRPr="00893EEA">
        <w:rPr>
          <w:rFonts w:ascii="David" w:hAnsi="David" w:cs="David" w:hint="cs"/>
          <w:sz w:val="24"/>
          <w:szCs w:val="24"/>
          <w:rtl/>
        </w:rPr>
        <w:t xml:space="preserve"> </w:t>
      </w:r>
      <w:r w:rsidRPr="00893EEA">
        <w:rPr>
          <w:rFonts w:ascii="David" w:hAnsi="David" w:cs="David"/>
          <w:sz w:val="24"/>
          <w:szCs w:val="24"/>
          <w:rtl/>
        </w:rPr>
        <w:t>במסגרת הפרויקט בהתאם להוראות סעיף 8 להלן</w:t>
      </w:r>
      <w:r w:rsidRPr="00A62B03">
        <w:rPr>
          <w:rFonts w:ascii="David" w:hAnsi="David" w:cs="David"/>
          <w:sz w:val="24"/>
          <w:szCs w:val="24"/>
          <w:rtl/>
        </w:rPr>
        <w:t xml:space="preserve">, ואשר חלוקתן תעשה על פי האמור בסעיף </w:t>
      </w:r>
      <w:r w:rsidR="00893EEA">
        <w:rPr>
          <w:rFonts w:ascii="David" w:hAnsi="David" w:cs="David" w:hint="cs"/>
          <w:sz w:val="24"/>
          <w:szCs w:val="24"/>
          <w:rtl/>
        </w:rPr>
        <w:t>14</w:t>
      </w:r>
      <w:r w:rsidR="00613CBF" w:rsidRPr="00A62B03">
        <w:rPr>
          <w:rFonts w:ascii="David" w:hAnsi="David" w:cs="David"/>
          <w:sz w:val="24"/>
          <w:szCs w:val="24"/>
          <w:rtl/>
        </w:rPr>
        <w:t xml:space="preserve"> </w:t>
      </w:r>
      <w:r w:rsidRPr="00A62B03">
        <w:rPr>
          <w:rFonts w:ascii="David" w:hAnsi="David" w:cs="David"/>
          <w:sz w:val="24"/>
          <w:szCs w:val="24"/>
          <w:rtl/>
        </w:rPr>
        <w:t>להלן</w:t>
      </w:r>
      <w:bookmarkEnd w:id="4"/>
      <w:bookmarkEnd w:id="5"/>
      <w:r w:rsidRPr="00A62B03">
        <w:rPr>
          <w:rFonts w:ascii="David" w:hAnsi="David" w:cs="David"/>
          <w:sz w:val="24"/>
          <w:szCs w:val="24"/>
          <w:rtl/>
        </w:rPr>
        <w:t>.</w:t>
      </w:r>
      <w:bookmarkEnd w:id="6"/>
    </w:p>
    <w:p w14:paraId="225F82A5" w14:textId="77777777" w:rsidR="00520DAC" w:rsidRDefault="00520DAC" w:rsidP="00AC2686">
      <w:pPr>
        <w:tabs>
          <w:tab w:val="num" w:pos="1559"/>
        </w:tabs>
        <w:spacing w:after="0" w:line="240" w:lineRule="auto"/>
        <w:ind w:left="1559" w:right="567"/>
        <w:jc w:val="both"/>
        <w:rPr>
          <w:rFonts w:ascii="David" w:hAnsi="David" w:cs="David"/>
          <w:sz w:val="24"/>
          <w:szCs w:val="24"/>
        </w:rPr>
      </w:pPr>
    </w:p>
    <w:p w14:paraId="4523AC5D" w14:textId="77777777" w:rsidR="00794C11" w:rsidRPr="00A62B03" w:rsidRDefault="00794C11" w:rsidP="00496656">
      <w:pPr>
        <w:spacing w:after="0" w:line="240" w:lineRule="auto"/>
        <w:ind w:right="567"/>
        <w:jc w:val="both"/>
        <w:rPr>
          <w:rFonts w:ascii="David" w:hAnsi="David" w:cs="David"/>
          <w:sz w:val="24"/>
          <w:szCs w:val="24"/>
          <w:rtl/>
        </w:rPr>
      </w:pPr>
    </w:p>
    <w:p w14:paraId="04983D03" w14:textId="77777777" w:rsidR="00794C11" w:rsidRPr="005060CF" w:rsidRDefault="00794C11" w:rsidP="002D7228">
      <w:pPr>
        <w:numPr>
          <w:ilvl w:val="1"/>
          <w:numId w:val="6"/>
        </w:numPr>
        <w:tabs>
          <w:tab w:val="num" w:pos="1559"/>
        </w:tabs>
        <w:spacing w:after="0" w:line="240" w:lineRule="auto"/>
        <w:ind w:left="1559" w:right="567" w:hanging="540"/>
        <w:jc w:val="both"/>
        <w:rPr>
          <w:rFonts w:ascii="David" w:hAnsi="David" w:cs="David"/>
          <w:sz w:val="24"/>
          <w:szCs w:val="24"/>
        </w:rPr>
      </w:pPr>
      <w:r w:rsidRPr="005060CF">
        <w:rPr>
          <w:rFonts w:ascii="David" w:hAnsi="David" w:cs="David"/>
          <w:sz w:val="24"/>
          <w:szCs w:val="24"/>
          <w:rtl/>
        </w:rPr>
        <w:t>"</w:t>
      </w:r>
      <w:r w:rsidRPr="005060CF">
        <w:rPr>
          <w:rFonts w:ascii="David" w:hAnsi="David" w:cs="David"/>
          <w:b/>
          <w:bCs/>
          <w:sz w:val="24"/>
          <w:szCs w:val="24"/>
          <w:rtl/>
        </w:rPr>
        <w:t>יחידות היזם</w:t>
      </w:r>
      <w:r w:rsidRPr="005060CF">
        <w:rPr>
          <w:rFonts w:ascii="David" w:hAnsi="David" w:cs="David"/>
          <w:sz w:val="24"/>
          <w:szCs w:val="24"/>
          <w:rtl/>
        </w:rPr>
        <w:t xml:space="preserve">" - עד </w:t>
      </w:r>
      <w:r w:rsidR="005060CF" w:rsidRPr="005060CF">
        <w:rPr>
          <w:rFonts w:ascii="David" w:hAnsi="David" w:cs="David" w:hint="cs"/>
          <w:sz w:val="24"/>
          <w:szCs w:val="24"/>
          <w:rtl/>
        </w:rPr>
        <w:t>175 דירות ובלבד ותקן 21 לא מצריך דרישה של יותר יחידות,</w:t>
      </w:r>
      <w:r w:rsidR="00343733" w:rsidRPr="005060CF">
        <w:rPr>
          <w:rFonts w:ascii="David" w:hAnsi="David" w:cs="David"/>
          <w:sz w:val="24"/>
          <w:szCs w:val="24"/>
          <w:rtl/>
        </w:rPr>
        <w:t xml:space="preserve"> </w:t>
      </w:r>
      <w:r w:rsidRPr="005060CF">
        <w:rPr>
          <w:rFonts w:ascii="David" w:hAnsi="David" w:cs="David"/>
          <w:sz w:val="24"/>
          <w:szCs w:val="24"/>
          <w:rtl/>
        </w:rPr>
        <w:t xml:space="preserve">וכן </w:t>
      </w:r>
      <w:r w:rsidR="006E55EE" w:rsidRPr="005060CF">
        <w:rPr>
          <w:rFonts w:ascii="David" w:hAnsi="David" w:cs="David" w:hint="cs"/>
          <w:sz w:val="24"/>
          <w:szCs w:val="24"/>
          <w:rtl/>
        </w:rPr>
        <w:t xml:space="preserve">יחידות </w:t>
      </w:r>
      <w:r w:rsidRPr="005060CF">
        <w:rPr>
          <w:rFonts w:ascii="David" w:hAnsi="David" w:cs="David"/>
          <w:sz w:val="24"/>
          <w:szCs w:val="24"/>
          <w:rtl/>
        </w:rPr>
        <w:t>מסחר</w:t>
      </w:r>
      <w:r w:rsidR="006470F3" w:rsidRPr="005060CF">
        <w:rPr>
          <w:rFonts w:ascii="David" w:hAnsi="David" w:cs="David" w:hint="cs"/>
          <w:sz w:val="24"/>
          <w:szCs w:val="24"/>
          <w:rtl/>
        </w:rPr>
        <w:t xml:space="preserve">, </w:t>
      </w:r>
      <w:r w:rsidRPr="005060CF">
        <w:rPr>
          <w:rFonts w:ascii="David" w:hAnsi="David" w:cs="David"/>
          <w:sz w:val="24"/>
          <w:szCs w:val="24"/>
          <w:rtl/>
        </w:rPr>
        <w:t>משרדים</w:t>
      </w:r>
      <w:r w:rsidR="006470F3" w:rsidRPr="005060CF">
        <w:rPr>
          <w:rFonts w:ascii="David" w:hAnsi="David" w:cs="David" w:hint="cs"/>
          <w:sz w:val="24"/>
          <w:szCs w:val="24"/>
          <w:rtl/>
        </w:rPr>
        <w:t xml:space="preserve"> ו/או תעסוקה</w:t>
      </w:r>
      <w:r w:rsidRPr="005060CF">
        <w:rPr>
          <w:rFonts w:ascii="David" w:hAnsi="David" w:cs="David"/>
          <w:sz w:val="24"/>
          <w:szCs w:val="24"/>
          <w:rtl/>
        </w:rPr>
        <w:t xml:space="preserve"> </w:t>
      </w:r>
      <w:r w:rsidR="00C45BBD" w:rsidRPr="005060CF">
        <w:rPr>
          <w:rFonts w:ascii="David" w:hAnsi="David" w:cs="David"/>
          <w:sz w:val="24"/>
          <w:szCs w:val="24"/>
          <w:rtl/>
        </w:rPr>
        <w:t>בהתאם לדרישת הרשויות</w:t>
      </w:r>
      <w:r w:rsidR="00790E99" w:rsidRPr="005060CF">
        <w:rPr>
          <w:rFonts w:ascii="David" w:hAnsi="David" w:cs="David"/>
          <w:sz w:val="24"/>
          <w:szCs w:val="24"/>
          <w:rtl/>
        </w:rPr>
        <w:t xml:space="preserve">, הכל כפוף </w:t>
      </w:r>
      <w:r w:rsidR="002D7228">
        <w:rPr>
          <w:rFonts w:ascii="David" w:hAnsi="David" w:cs="David" w:hint="cs"/>
          <w:sz w:val="24"/>
          <w:szCs w:val="24"/>
          <w:rtl/>
        </w:rPr>
        <w:t>להוראות הסכם זה.</w:t>
      </w:r>
    </w:p>
    <w:p w14:paraId="5F694BAB" w14:textId="77777777" w:rsidR="005456C5" w:rsidRPr="005456C5" w:rsidRDefault="005456C5" w:rsidP="00496656">
      <w:pPr>
        <w:spacing w:after="0" w:line="240" w:lineRule="auto"/>
        <w:ind w:right="567"/>
        <w:jc w:val="both"/>
        <w:rPr>
          <w:rFonts w:ascii="David" w:hAnsi="David" w:cs="David"/>
          <w:sz w:val="24"/>
          <w:szCs w:val="24"/>
          <w:rtl/>
        </w:rPr>
      </w:pPr>
    </w:p>
    <w:p w14:paraId="6588C612"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C2686">
        <w:rPr>
          <w:rFonts w:ascii="David" w:hAnsi="David" w:cs="David"/>
          <w:b/>
          <w:bCs/>
          <w:sz w:val="24"/>
          <w:szCs w:val="24"/>
          <w:rtl/>
        </w:rPr>
        <w:t>היחידות</w:t>
      </w:r>
      <w:r w:rsidRPr="00A62B03">
        <w:rPr>
          <w:rFonts w:ascii="David" w:hAnsi="David" w:cs="David"/>
          <w:b/>
          <w:bCs/>
          <w:sz w:val="24"/>
          <w:szCs w:val="24"/>
          <w:rtl/>
        </w:rPr>
        <w:t xml:space="preserve"> החדשות</w:t>
      </w:r>
      <w:r w:rsidR="0074761F">
        <w:rPr>
          <w:rFonts w:ascii="David" w:hAnsi="David" w:cs="David" w:hint="cs"/>
          <w:b/>
          <w:bCs/>
          <w:sz w:val="24"/>
          <w:szCs w:val="24"/>
          <w:rtl/>
        </w:rPr>
        <w:t>"</w:t>
      </w:r>
      <w:r w:rsidRPr="00A62B03">
        <w:rPr>
          <w:rFonts w:ascii="David" w:hAnsi="David" w:cs="David"/>
          <w:b/>
          <w:bCs/>
          <w:sz w:val="24"/>
          <w:szCs w:val="24"/>
          <w:rtl/>
        </w:rPr>
        <w:t xml:space="preserve"> </w:t>
      </w:r>
      <w:r w:rsidRPr="00A62B03">
        <w:rPr>
          <w:rFonts w:ascii="David" w:hAnsi="David" w:cs="David"/>
          <w:sz w:val="24"/>
          <w:szCs w:val="24"/>
          <w:rtl/>
        </w:rPr>
        <w:t>- יחידות הבעלים החדשות ויחידות היזם.</w:t>
      </w:r>
    </w:p>
    <w:p w14:paraId="4B239068" w14:textId="77777777" w:rsidR="00794C11" w:rsidRPr="00A62B03" w:rsidRDefault="00794C11" w:rsidP="00496656">
      <w:pPr>
        <w:spacing w:after="0" w:line="240" w:lineRule="auto"/>
        <w:ind w:right="567"/>
        <w:jc w:val="both"/>
        <w:rPr>
          <w:rFonts w:ascii="David" w:hAnsi="David" w:cs="David"/>
          <w:sz w:val="24"/>
          <w:szCs w:val="24"/>
          <w:rtl/>
        </w:rPr>
      </w:pPr>
    </w:p>
    <w:p w14:paraId="2E67C6E4" w14:textId="77777777" w:rsidR="00794C11" w:rsidRPr="00A62B03" w:rsidRDefault="00794C11" w:rsidP="002D7228">
      <w:pPr>
        <w:numPr>
          <w:ilvl w:val="1"/>
          <w:numId w:val="6"/>
        </w:numPr>
        <w:tabs>
          <w:tab w:val="num" w:pos="1559"/>
        </w:tabs>
        <w:spacing w:after="0" w:line="240" w:lineRule="auto"/>
        <w:ind w:left="1559" w:right="567" w:hanging="540"/>
        <w:jc w:val="both"/>
        <w:rPr>
          <w:rFonts w:ascii="David" w:hAnsi="David" w:cs="David"/>
          <w:sz w:val="24"/>
          <w:szCs w:val="24"/>
        </w:rPr>
      </w:pPr>
      <w:bookmarkStart w:id="7" w:name="_Ref376790779"/>
      <w:bookmarkStart w:id="8" w:name="_Ref300238176"/>
      <w:r w:rsidRPr="00A62B03">
        <w:rPr>
          <w:rFonts w:ascii="David" w:hAnsi="David" w:cs="David"/>
          <w:sz w:val="24"/>
          <w:szCs w:val="24"/>
          <w:rtl/>
        </w:rPr>
        <w:t>"</w:t>
      </w:r>
      <w:r w:rsidRPr="00A62B03">
        <w:rPr>
          <w:rFonts w:ascii="David" w:hAnsi="David" w:cs="David"/>
          <w:b/>
          <w:bCs/>
          <w:sz w:val="24"/>
          <w:szCs w:val="24"/>
          <w:rtl/>
        </w:rPr>
        <w:t>דמי השכירות</w:t>
      </w:r>
      <w:r w:rsidRPr="00A62B03">
        <w:rPr>
          <w:rFonts w:ascii="David" w:hAnsi="David" w:cs="David"/>
          <w:sz w:val="24"/>
          <w:szCs w:val="24"/>
          <w:rtl/>
        </w:rPr>
        <w:t>" - תשלום דמי שכירות חודשיים אשר ישלם היזם לכול יחיד מהבעלים</w:t>
      </w:r>
      <w:bookmarkEnd w:id="7"/>
      <w:r w:rsidRPr="00A62B03">
        <w:rPr>
          <w:rFonts w:ascii="David" w:hAnsi="David" w:cs="David"/>
          <w:sz w:val="24"/>
          <w:szCs w:val="24"/>
          <w:rtl/>
        </w:rPr>
        <w:t xml:space="preserve">, ממועד הפינוי </w:t>
      </w:r>
      <w:r w:rsidR="00520DAC">
        <w:rPr>
          <w:rFonts w:ascii="David" w:hAnsi="David" w:cs="David" w:hint="cs"/>
          <w:sz w:val="24"/>
          <w:szCs w:val="24"/>
          <w:rtl/>
        </w:rPr>
        <w:t xml:space="preserve">בפועל </w:t>
      </w:r>
      <w:r w:rsidRPr="00A62B03">
        <w:rPr>
          <w:rFonts w:ascii="David" w:hAnsi="David" w:cs="David"/>
          <w:sz w:val="24"/>
          <w:szCs w:val="24"/>
          <w:rtl/>
        </w:rPr>
        <w:t xml:space="preserve">כהגדרתו </w:t>
      </w:r>
      <w:r w:rsidRPr="002D7228">
        <w:rPr>
          <w:rFonts w:ascii="David" w:hAnsi="David" w:cs="David"/>
          <w:sz w:val="24"/>
          <w:szCs w:val="24"/>
          <w:rtl/>
        </w:rPr>
        <w:t>בסעיף 11.1 להלן</w:t>
      </w:r>
      <w:r w:rsidRPr="00A62B03">
        <w:rPr>
          <w:rFonts w:ascii="David" w:hAnsi="David" w:cs="David"/>
          <w:sz w:val="24"/>
          <w:szCs w:val="24"/>
          <w:rtl/>
        </w:rPr>
        <w:t xml:space="preserve"> ועד למסירת החזקה ביחידת הבעלים החדשה, כאמור וכמפורט </w:t>
      </w:r>
      <w:r w:rsidRPr="002D7228">
        <w:rPr>
          <w:rFonts w:ascii="David" w:hAnsi="David" w:cs="David"/>
          <w:sz w:val="24"/>
          <w:szCs w:val="24"/>
          <w:rtl/>
        </w:rPr>
        <w:t xml:space="preserve">בסעיף </w:t>
      </w:r>
      <w:r w:rsidR="002D7228" w:rsidRPr="002D7228">
        <w:rPr>
          <w:rFonts w:ascii="David" w:hAnsi="David" w:cs="David" w:hint="cs"/>
          <w:sz w:val="24"/>
          <w:szCs w:val="24"/>
          <w:rtl/>
        </w:rPr>
        <w:t>11</w:t>
      </w:r>
      <w:r w:rsidRPr="002D7228">
        <w:rPr>
          <w:rFonts w:ascii="David" w:hAnsi="David" w:cs="David"/>
          <w:sz w:val="24"/>
          <w:szCs w:val="24"/>
          <w:rtl/>
        </w:rPr>
        <w:t>.1 להלן</w:t>
      </w:r>
      <w:r w:rsidRPr="00A62B03">
        <w:rPr>
          <w:rFonts w:ascii="David" w:hAnsi="David" w:cs="David"/>
          <w:sz w:val="24"/>
          <w:szCs w:val="24"/>
          <w:rtl/>
        </w:rPr>
        <w:t>.</w:t>
      </w:r>
    </w:p>
    <w:p w14:paraId="5E45DBE3" w14:textId="77777777" w:rsidR="00794C11" w:rsidRPr="00A62B03" w:rsidRDefault="00794C11" w:rsidP="00496656">
      <w:pPr>
        <w:pStyle w:val="36"/>
        <w:ind w:right="567"/>
        <w:jc w:val="both"/>
        <w:rPr>
          <w:rFonts w:ascii="David" w:hAnsi="David"/>
          <w:sz w:val="24"/>
          <w:rtl/>
        </w:rPr>
      </w:pPr>
    </w:p>
    <w:bookmarkEnd w:id="8"/>
    <w:p w14:paraId="3911831C" w14:textId="77777777" w:rsidR="00794C11" w:rsidRDefault="00794C11" w:rsidP="005270AD">
      <w:pPr>
        <w:numPr>
          <w:ilvl w:val="1"/>
          <w:numId w:val="6"/>
        </w:numPr>
        <w:tabs>
          <w:tab w:val="num" w:pos="1559"/>
        </w:tabs>
        <w:spacing w:after="0" w:line="240" w:lineRule="auto"/>
        <w:ind w:left="1559" w:right="567" w:hanging="540"/>
        <w:jc w:val="both"/>
        <w:rPr>
          <w:rFonts w:ascii="David" w:hAnsi="David" w:cs="David"/>
          <w:sz w:val="24"/>
          <w:szCs w:val="24"/>
        </w:rPr>
      </w:pPr>
      <w:r w:rsidRPr="005456C5">
        <w:rPr>
          <w:rFonts w:ascii="David" w:hAnsi="David" w:cs="David"/>
          <w:sz w:val="24"/>
          <w:szCs w:val="24"/>
          <w:rtl/>
        </w:rPr>
        <w:t>"</w:t>
      </w:r>
      <w:r w:rsidR="00261107" w:rsidRPr="005456C5">
        <w:rPr>
          <w:rFonts w:ascii="David" w:hAnsi="David" w:cs="David"/>
          <w:b/>
          <w:bCs/>
          <w:sz w:val="24"/>
          <w:szCs w:val="24"/>
          <w:rtl/>
        </w:rPr>
        <w:t>הגורם/הבנק</w:t>
      </w:r>
      <w:r w:rsidRPr="005456C5">
        <w:rPr>
          <w:rFonts w:ascii="David" w:hAnsi="David" w:cs="David"/>
          <w:b/>
          <w:bCs/>
          <w:sz w:val="24"/>
          <w:szCs w:val="24"/>
          <w:rtl/>
        </w:rPr>
        <w:t xml:space="preserve"> המלווה</w:t>
      </w:r>
      <w:r w:rsidRPr="005456C5">
        <w:rPr>
          <w:rFonts w:ascii="David" w:hAnsi="David" w:cs="David"/>
          <w:sz w:val="24"/>
          <w:szCs w:val="24"/>
          <w:rtl/>
        </w:rPr>
        <w:t>" - אחד מחמשת הבנקים הגדולים</w:t>
      </w:r>
      <w:r w:rsidR="00520DAC">
        <w:rPr>
          <w:rFonts w:ascii="David" w:hAnsi="David" w:cs="David" w:hint="cs"/>
          <w:sz w:val="24"/>
          <w:szCs w:val="24"/>
          <w:rtl/>
        </w:rPr>
        <w:t xml:space="preserve"> בישראל</w:t>
      </w:r>
      <w:r w:rsidRPr="005456C5">
        <w:rPr>
          <w:rFonts w:ascii="David" w:hAnsi="David" w:cs="David"/>
          <w:sz w:val="24"/>
          <w:szCs w:val="24"/>
          <w:rtl/>
        </w:rPr>
        <w:t xml:space="preserve"> ו/או חברת ביטוח גדולה ומובילה כגון חברת "הראל" או חברת "מנורה")בעלת איתנות כלכלית המממנת פרויקטים מסוג זהאשר יעמידו מימון וליווי לצורך בניית הפרויקט במסגרת הסכם ליווי סגור בין היזם לבין אותו מוסד ואשר יעמיד לבקשת היזם </w:t>
      </w:r>
      <w:r w:rsidR="00520DAC">
        <w:rPr>
          <w:rFonts w:ascii="David" w:hAnsi="David" w:cs="David" w:hint="cs"/>
          <w:sz w:val="24"/>
          <w:szCs w:val="24"/>
          <w:rtl/>
        </w:rPr>
        <w:t xml:space="preserve">בטוחות מסוג ערבות בנקאית או פוליסת ביטוח </w:t>
      </w:r>
      <w:r w:rsidR="00FD1329">
        <w:rPr>
          <w:rFonts w:ascii="David" w:hAnsi="David" w:cs="David"/>
          <w:sz w:val="24"/>
          <w:szCs w:val="24"/>
          <w:rtl/>
        </w:rPr>
        <w:t>בהתאם להוראות חוק המכר</w:t>
      </w:r>
      <w:r w:rsidR="00FD1329">
        <w:rPr>
          <w:rFonts w:ascii="David" w:hAnsi="David" w:cs="David" w:hint="cs"/>
          <w:sz w:val="24"/>
          <w:szCs w:val="24"/>
          <w:rtl/>
        </w:rPr>
        <w:t xml:space="preserve"> </w:t>
      </w:r>
      <w:r w:rsidR="00520DAC" w:rsidRPr="00AB1C5F">
        <w:rPr>
          <w:rFonts w:ascii="David" w:hAnsi="David" w:cs="David"/>
          <w:sz w:val="24"/>
          <w:szCs w:val="24"/>
          <w:rtl/>
        </w:rPr>
        <w:t>הבטחת השקעות</w:t>
      </w:r>
      <w:r w:rsidR="00FD1329">
        <w:rPr>
          <w:rFonts w:ascii="David" w:hAnsi="David" w:cs="David" w:hint="cs"/>
          <w:sz w:val="24"/>
          <w:szCs w:val="24"/>
          <w:rtl/>
        </w:rPr>
        <w:t>.</w:t>
      </w:r>
    </w:p>
    <w:p w14:paraId="6FDF955F" w14:textId="77777777" w:rsidR="005456C5" w:rsidRPr="005456C5" w:rsidRDefault="005456C5" w:rsidP="00496656">
      <w:pPr>
        <w:spacing w:after="0" w:line="240" w:lineRule="auto"/>
        <w:ind w:right="567"/>
        <w:jc w:val="both"/>
        <w:rPr>
          <w:rFonts w:ascii="David" w:hAnsi="David" w:cs="David"/>
          <w:sz w:val="24"/>
          <w:szCs w:val="24"/>
          <w:rtl/>
        </w:rPr>
      </w:pPr>
    </w:p>
    <w:p w14:paraId="6F72534C" w14:textId="77777777" w:rsidR="006E55EE" w:rsidRPr="005060CF" w:rsidRDefault="00794C11" w:rsidP="006470F3">
      <w:pPr>
        <w:numPr>
          <w:ilvl w:val="1"/>
          <w:numId w:val="6"/>
        </w:numPr>
        <w:tabs>
          <w:tab w:val="num" w:pos="1559"/>
        </w:tabs>
        <w:spacing w:after="0" w:line="240" w:lineRule="auto"/>
        <w:ind w:left="1559" w:right="567" w:hanging="540"/>
        <w:jc w:val="both"/>
        <w:rPr>
          <w:rFonts w:ascii="David" w:hAnsi="David" w:cs="David"/>
          <w:sz w:val="24"/>
          <w:szCs w:val="24"/>
        </w:rPr>
      </w:pPr>
      <w:r w:rsidRPr="005060CF">
        <w:rPr>
          <w:rFonts w:ascii="David" w:hAnsi="David" w:cs="David"/>
          <w:sz w:val="24"/>
          <w:szCs w:val="24"/>
          <w:rtl/>
        </w:rPr>
        <w:t>"</w:t>
      </w:r>
      <w:r w:rsidRPr="005060CF">
        <w:rPr>
          <w:rFonts w:ascii="David" w:hAnsi="David" w:cs="David"/>
          <w:b/>
          <w:bCs/>
          <w:sz w:val="24"/>
          <w:szCs w:val="24"/>
          <w:rtl/>
        </w:rPr>
        <w:t>הממכר</w:t>
      </w:r>
      <w:r w:rsidRPr="005060CF">
        <w:rPr>
          <w:rFonts w:ascii="David" w:hAnsi="David" w:cs="David"/>
          <w:sz w:val="24"/>
          <w:szCs w:val="24"/>
          <w:rtl/>
        </w:rPr>
        <w:t xml:space="preserve">" - כל זכויות </w:t>
      </w:r>
      <w:r w:rsidR="006E55EE" w:rsidRPr="005060CF">
        <w:rPr>
          <w:rFonts w:ascii="David" w:hAnsi="David" w:cs="David" w:hint="cs"/>
          <w:sz w:val="24"/>
          <w:szCs w:val="24"/>
          <w:rtl/>
        </w:rPr>
        <w:t xml:space="preserve">הבנייה במקרקעין </w:t>
      </w:r>
      <w:r w:rsidRPr="005060CF">
        <w:rPr>
          <w:rFonts w:ascii="David" w:hAnsi="David" w:cs="David"/>
          <w:sz w:val="24"/>
          <w:szCs w:val="24"/>
          <w:rtl/>
        </w:rPr>
        <w:t>אשר תאושרנה במסגרת התב"ע החדשה כהגדרתה להלן)</w:t>
      </w:r>
      <w:r w:rsidR="00863CF9" w:rsidRPr="005060CF">
        <w:rPr>
          <w:rFonts w:ascii="David" w:hAnsi="David" w:cs="David"/>
          <w:sz w:val="24"/>
          <w:szCs w:val="24"/>
        </w:rPr>
        <w:t xml:space="preserve"> </w:t>
      </w:r>
      <w:r w:rsidRPr="005060CF">
        <w:rPr>
          <w:rFonts w:ascii="David" w:hAnsi="David" w:cs="David"/>
          <w:sz w:val="24"/>
          <w:szCs w:val="24"/>
          <w:rtl/>
        </w:rPr>
        <w:t>ואשר בתמורה להן, יבנה היזם את יחידות הבעלים החדשות בהתאם להוראות הסכם זה.</w:t>
      </w:r>
      <w:r w:rsidR="006E55EE" w:rsidRPr="005060CF">
        <w:rPr>
          <w:rFonts w:ascii="David" w:hAnsi="David" w:cs="David"/>
          <w:sz w:val="24"/>
          <w:szCs w:val="24"/>
          <w:rtl/>
        </w:rPr>
        <w:t>מוסכם ומודגש בזה, כי זכויות בניה קיימות אשר לא תנוצלנה לצורך הקמת הפרויקט, ככל שיהיו כאלה, וכן זכויות בניה אחרות כלשהן אשר יתווספו למקרקעין ו/או לכל חלקה שתיווצר ואשר תכלול את המקרקעי</w:t>
      </w:r>
      <w:r w:rsidR="00625F35" w:rsidRPr="005060CF">
        <w:rPr>
          <w:rFonts w:ascii="David" w:hAnsi="David" w:cs="David" w:hint="cs"/>
          <w:sz w:val="24"/>
          <w:szCs w:val="24"/>
          <w:rtl/>
        </w:rPr>
        <w:t>ן</w:t>
      </w:r>
      <w:r w:rsidR="006E55EE" w:rsidRPr="005060CF">
        <w:rPr>
          <w:rFonts w:ascii="David" w:hAnsi="David" w:cs="David"/>
          <w:sz w:val="24"/>
          <w:szCs w:val="24"/>
          <w:rtl/>
        </w:rPr>
        <w:t xml:space="preserve">, תהוונה </w:t>
      </w:r>
      <w:r w:rsidR="006E55EE" w:rsidRPr="005060CF">
        <w:rPr>
          <w:rFonts w:ascii="David" w:hAnsi="David" w:cs="David" w:hint="cs"/>
          <w:sz w:val="24"/>
          <w:szCs w:val="24"/>
          <w:rtl/>
        </w:rPr>
        <w:t>חלק מה</w:t>
      </w:r>
      <w:r w:rsidR="006E55EE" w:rsidRPr="005060CF">
        <w:rPr>
          <w:rFonts w:ascii="David" w:hAnsi="David" w:cs="David"/>
          <w:sz w:val="24"/>
          <w:szCs w:val="24"/>
          <w:rtl/>
        </w:rPr>
        <w:t xml:space="preserve">רכוש </w:t>
      </w:r>
      <w:r w:rsidR="006E55EE" w:rsidRPr="005060CF">
        <w:rPr>
          <w:rFonts w:ascii="David" w:hAnsi="David" w:cs="David" w:hint="cs"/>
          <w:sz w:val="24"/>
          <w:szCs w:val="24"/>
          <w:rtl/>
        </w:rPr>
        <w:t>ה</w:t>
      </w:r>
      <w:r w:rsidR="006E55EE" w:rsidRPr="005060CF">
        <w:rPr>
          <w:rFonts w:ascii="David" w:hAnsi="David" w:cs="David"/>
          <w:sz w:val="24"/>
          <w:szCs w:val="24"/>
          <w:rtl/>
        </w:rPr>
        <w:t>משותף</w:t>
      </w:r>
      <w:r w:rsidR="006E55EE" w:rsidRPr="005060CF">
        <w:rPr>
          <w:rFonts w:ascii="David" w:hAnsi="David" w:cs="David" w:hint="cs"/>
          <w:sz w:val="24"/>
          <w:szCs w:val="24"/>
          <w:rtl/>
        </w:rPr>
        <w:t xml:space="preserve"> לכל בעלי הדירות בבניין החדש</w:t>
      </w:r>
      <w:r w:rsidR="006E55EE" w:rsidRPr="005060CF">
        <w:rPr>
          <w:rFonts w:ascii="David" w:hAnsi="David" w:cs="David"/>
          <w:sz w:val="24"/>
          <w:szCs w:val="24"/>
          <w:rtl/>
        </w:rPr>
        <w:t>.</w:t>
      </w:r>
    </w:p>
    <w:p w14:paraId="0FF27922" w14:textId="77777777" w:rsidR="003D3A8C" w:rsidRDefault="003D3A8C" w:rsidP="0015243D">
      <w:pPr>
        <w:tabs>
          <w:tab w:val="num" w:pos="1559"/>
        </w:tabs>
        <w:spacing w:after="0" w:line="240" w:lineRule="auto"/>
        <w:ind w:left="1559" w:right="567"/>
        <w:jc w:val="both"/>
        <w:rPr>
          <w:rFonts w:ascii="David" w:hAnsi="David" w:cs="David"/>
          <w:sz w:val="24"/>
          <w:szCs w:val="24"/>
        </w:rPr>
      </w:pPr>
    </w:p>
    <w:p w14:paraId="641DBDD4" w14:textId="77777777" w:rsidR="003D3A8C" w:rsidRPr="005113E6" w:rsidRDefault="003D3A8C" w:rsidP="00625F35">
      <w:pPr>
        <w:numPr>
          <w:ilvl w:val="1"/>
          <w:numId w:val="6"/>
        </w:numPr>
        <w:tabs>
          <w:tab w:val="num" w:pos="1559"/>
        </w:tabs>
        <w:spacing w:after="0" w:line="240" w:lineRule="auto"/>
        <w:ind w:left="1559" w:right="567" w:hanging="540"/>
        <w:jc w:val="both"/>
        <w:rPr>
          <w:rFonts w:ascii="David" w:hAnsi="David" w:cs="David"/>
          <w:sz w:val="24"/>
          <w:szCs w:val="24"/>
        </w:rPr>
      </w:pPr>
      <w:r w:rsidRPr="005113E6">
        <w:rPr>
          <w:rFonts w:ascii="David" w:hAnsi="David" w:cs="David"/>
          <w:sz w:val="24"/>
          <w:szCs w:val="24"/>
          <w:rtl/>
        </w:rPr>
        <w:t>"</w:t>
      </w:r>
      <w:r w:rsidRPr="0015243D">
        <w:rPr>
          <w:rFonts w:ascii="David" w:hAnsi="David" w:cs="David" w:hint="eastAsia"/>
          <w:b/>
          <w:bCs/>
          <w:sz w:val="24"/>
          <w:szCs w:val="24"/>
          <w:rtl/>
        </w:rPr>
        <w:t>ה</w:t>
      </w:r>
      <w:r w:rsidRPr="005113E6">
        <w:rPr>
          <w:rFonts w:ascii="David" w:hAnsi="David" w:cs="David"/>
          <w:b/>
          <w:bCs/>
          <w:sz w:val="24"/>
          <w:szCs w:val="24"/>
          <w:rtl/>
        </w:rPr>
        <w:t>גג עליון</w:t>
      </w:r>
      <w:r>
        <w:rPr>
          <w:rFonts w:ascii="David" w:hAnsi="David" w:cs="David" w:hint="cs"/>
          <w:b/>
          <w:bCs/>
          <w:sz w:val="24"/>
          <w:szCs w:val="24"/>
          <w:rtl/>
        </w:rPr>
        <w:t xml:space="preserve"> החדש</w:t>
      </w:r>
      <w:r w:rsidRPr="005113E6">
        <w:rPr>
          <w:rFonts w:ascii="David" w:hAnsi="David" w:cs="David"/>
          <w:sz w:val="24"/>
          <w:szCs w:val="24"/>
          <w:rtl/>
        </w:rPr>
        <w:t>"-הגג</w:t>
      </w:r>
      <w:r w:rsidR="00625F35">
        <w:rPr>
          <w:rFonts w:ascii="David" w:hAnsi="David" w:cs="David" w:hint="cs"/>
          <w:sz w:val="24"/>
          <w:szCs w:val="24"/>
          <w:rtl/>
        </w:rPr>
        <w:t xml:space="preserve"> </w:t>
      </w:r>
      <w:r w:rsidRPr="005113E6">
        <w:rPr>
          <w:rFonts w:ascii="David" w:hAnsi="David" w:cs="David"/>
          <w:sz w:val="24"/>
          <w:szCs w:val="24"/>
          <w:rtl/>
        </w:rPr>
        <w:t>העליון בבניין החדש שעליו יותקנו המתקנים המשותפים לבניין החדש</w:t>
      </w:r>
      <w:r>
        <w:rPr>
          <w:rFonts w:ascii="David" w:hAnsi="David" w:cs="David" w:hint="cs"/>
          <w:sz w:val="24"/>
          <w:szCs w:val="24"/>
          <w:rtl/>
        </w:rPr>
        <w:t xml:space="preserve"> ואשר ירשם כחלק מהרכוש המשותף בהתאם להוראות הסכם זה</w:t>
      </w:r>
      <w:r w:rsidRPr="005113E6">
        <w:rPr>
          <w:rFonts w:ascii="David" w:hAnsi="David" w:cs="David"/>
          <w:sz w:val="24"/>
          <w:szCs w:val="24"/>
          <w:rtl/>
        </w:rPr>
        <w:t xml:space="preserve">. </w:t>
      </w:r>
      <w:r w:rsidRPr="004B5085">
        <w:rPr>
          <w:rFonts w:ascii="David" w:hAnsi="David" w:cs="David" w:hint="cs"/>
          <w:sz w:val="24"/>
          <w:szCs w:val="24"/>
          <w:rtl/>
        </w:rPr>
        <w:t xml:space="preserve">מובהר כי היזם יהא רשאי להצמיד </w:t>
      </w:r>
      <w:r w:rsidR="00625F35">
        <w:rPr>
          <w:rFonts w:ascii="David" w:hAnsi="David" w:cs="David" w:hint="cs"/>
          <w:sz w:val="24"/>
          <w:szCs w:val="24"/>
          <w:rtl/>
        </w:rPr>
        <w:t>חלק מ</w:t>
      </w:r>
      <w:r w:rsidRPr="004B5085">
        <w:rPr>
          <w:rFonts w:ascii="David" w:hAnsi="David" w:cs="David" w:hint="cs"/>
          <w:sz w:val="24"/>
          <w:szCs w:val="24"/>
          <w:rtl/>
        </w:rPr>
        <w:t>הגג העליון</w:t>
      </w:r>
      <w:r>
        <w:rPr>
          <w:rFonts w:ascii="David" w:hAnsi="David" w:cs="David" w:hint="cs"/>
          <w:sz w:val="24"/>
          <w:szCs w:val="24"/>
          <w:rtl/>
        </w:rPr>
        <w:t xml:space="preserve"> </w:t>
      </w:r>
      <w:r w:rsidRPr="004B5085">
        <w:rPr>
          <w:rFonts w:ascii="David" w:hAnsi="David" w:cs="David" w:hint="cs"/>
          <w:sz w:val="24"/>
          <w:szCs w:val="24"/>
          <w:rtl/>
        </w:rPr>
        <w:t>לאילו מיחידות ה</w:t>
      </w:r>
      <w:r>
        <w:rPr>
          <w:rFonts w:ascii="David" w:hAnsi="David" w:cs="David" w:hint="cs"/>
          <w:sz w:val="24"/>
          <w:szCs w:val="24"/>
          <w:rtl/>
        </w:rPr>
        <w:t xml:space="preserve">פנטהאוס, </w:t>
      </w:r>
      <w:r w:rsidRPr="004B5085">
        <w:rPr>
          <w:rFonts w:ascii="David" w:hAnsi="David" w:cs="David" w:hint="cs"/>
          <w:sz w:val="24"/>
          <w:szCs w:val="24"/>
          <w:rtl/>
        </w:rPr>
        <w:t>על פי שיקול דעתו הבלעדי</w:t>
      </w:r>
      <w:r>
        <w:rPr>
          <w:rFonts w:ascii="David" w:hAnsi="David" w:cs="David" w:hint="cs"/>
          <w:sz w:val="24"/>
          <w:szCs w:val="24"/>
          <w:rtl/>
        </w:rPr>
        <w:t>, בכפוף לכך שהותקנו כלל המתקנים המשותפים על החלק הציבורי של הגג העליון החדש ו/או יש די מקום להתקנת קולטי שמש בעבור</w:t>
      </w:r>
      <w:r w:rsidRPr="004B5085">
        <w:rPr>
          <w:rFonts w:ascii="David" w:hAnsi="David" w:cs="David" w:hint="cs"/>
          <w:sz w:val="24"/>
          <w:szCs w:val="24"/>
          <w:rtl/>
        </w:rPr>
        <w:t xml:space="preserve"> </w:t>
      </w:r>
      <w:r>
        <w:rPr>
          <w:rFonts w:ascii="David" w:hAnsi="David" w:cs="David" w:hint="cs"/>
          <w:sz w:val="24"/>
          <w:szCs w:val="24"/>
          <w:rtl/>
        </w:rPr>
        <w:t>כלל דירות התמורה</w:t>
      </w:r>
      <w:r w:rsidR="00625F35">
        <w:rPr>
          <w:rFonts w:ascii="David" w:hAnsi="David" w:cs="David" w:hint="cs"/>
          <w:sz w:val="24"/>
          <w:szCs w:val="24"/>
          <w:rtl/>
        </w:rPr>
        <w:t xml:space="preserve"> ואשר תהיה גישה סבירה למתקנים אלה</w:t>
      </w:r>
      <w:r w:rsidRPr="004B5085">
        <w:rPr>
          <w:rFonts w:ascii="David" w:hAnsi="David" w:cs="David" w:hint="cs"/>
          <w:sz w:val="24"/>
          <w:szCs w:val="24"/>
          <w:rtl/>
        </w:rPr>
        <w:t>.</w:t>
      </w:r>
      <w:r>
        <w:rPr>
          <w:rFonts w:ascii="David" w:hAnsi="David" w:cs="David" w:hint="cs"/>
          <w:sz w:val="24"/>
          <w:szCs w:val="24"/>
          <w:rtl/>
        </w:rPr>
        <w:t xml:space="preserve"> </w:t>
      </w:r>
    </w:p>
    <w:p w14:paraId="64085BDC" w14:textId="77777777" w:rsidR="00794C11" w:rsidRPr="00A62B03" w:rsidRDefault="00794C11" w:rsidP="00496656">
      <w:pPr>
        <w:pStyle w:val="36"/>
        <w:ind w:right="567"/>
        <w:jc w:val="both"/>
        <w:rPr>
          <w:rFonts w:ascii="David" w:hAnsi="David"/>
          <w:sz w:val="24"/>
          <w:rtl/>
        </w:rPr>
      </w:pPr>
    </w:p>
    <w:p w14:paraId="2FB8EBB4"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היתר הבנייה</w:t>
      </w:r>
      <w:r w:rsidRPr="00A62B03">
        <w:rPr>
          <w:rFonts w:ascii="David" w:hAnsi="David" w:cs="David"/>
          <w:sz w:val="24"/>
          <w:szCs w:val="24"/>
          <w:rtl/>
        </w:rPr>
        <w:t xml:space="preserve">" - היתר בנייה ו/או תיקון לו אשר יינתן ו/או יאושר ע"י הרשויות המוסמכות, הועדה המקומית והועדה המחוזית, בהתאם לתב"ע החדשה, כהגדרתה להלן, להריסת הבניינים הקיימים ולבניית הפרויקט והכול בכפוף להוראות הסכם זה, אשר האחריות להוצאתו, מימונו והשגתו מוטלת על היזם בלבד, לרבות היתר שינויים. </w:t>
      </w:r>
    </w:p>
    <w:p w14:paraId="643717A1" w14:textId="77777777" w:rsidR="00794C11" w:rsidRPr="00A62B03" w:rsidRDefault="00794C11" w:rsidP="00496656">
      <w:pPr>
        <w:spacing w:after="0" w:line="240" w:lineRule="auto"/>
        <w:ind w:right="567"/>
        <w:jc w:val="both"/>
        <w:rPr>
          <w:rFonts w:ascii="David" w:hAnsi="David" w:cs="David"/>
          <w:sz w:val="24"/>
          <w:szCs w:val="24"/>
          <w:rtl/>
        </w:rPr>
      </w:pPr>
    </w:p>
    <w:p w14:paraId="30926104"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הוועדה</w:t>
      </w:r>
      <w:r w:rsidRPr="00A62B03">
        <w:rPr>
          <w:rFonts w:ascii="David" w:hAnsi="David" w:cs="David"/>
          <w:sz w:val="24"/>
          <w:szCs w:val="24"/>
          <w:rtl/>
        </w:rPr>
        <w:t xml:space="preserve">" - הועדה המקומית לתכנון ולבניה </w:t>
      </w:r>
      <w:r w:rsidR="005456C5">
        <w:rPr>
          <w:rFonts w:ascii="David" w:hAnsi="David" w:cs="David" w:hint="cs"/>
          <w:sz w:val="24"/>
          <w:szCs w:val="24"/>
          <w:rtl/>
        </w:rPr>
        <w:t xml:space="preserve">רמת גן, </w:t>
      </w:r>
      <w:r w:rsidRPr="00A62B03">
        <w:rPr>
          <w:rFonts w:ascii="David" w:hAnsi="David" w:cs="David"/>
          <w:sz w:val="24"/>
          <w:szCs w:val="24"/>
          <w:rtl/>
        </w:rPr>
        <w:t xml:space="preserve">או ועדת משנה לה, או רשות הרישוי, או הועדה המחוזית לתכנון ובניה מחוז </w:t>
      </w:r>
      <w:r w:rsidR="005456C5">
        <w:rPr>
          <w:rFonts w:ascii="David" w:hAnsi="David" w:cs="David" w:hint="cs"/>
          <w:sz w:val="24"/>
          <w:szCs w:val="24"/>
          <w:rtl/>
        </w:rPr>
        <w:t>תל אביב,</w:t>
      </w:r>
      <w:r w:rsidRPr="00A62B03">
        <w:rPr>
          <w:rFonts w:ascii="David" w:hAnsi="David" w:cs="David"/>
          <w:sz w:val="24"/>
          <w:szCs w:val="24"/>
          <w:rtl/>
        </w:rPr>
        <w:t xml:space="preserve"> או ועדת משנה לה, לפי העניין ו/או ועדת ערר ו/או כל רשות תכנון אחרת.</w:t>
      </w:r>
    </w:p>
    <w:p w14:paraId="7AA0B502" w14:textId="77777777" w:rsidR="00794C11" w:rsidRPr="00A62B03" w:rsidRDefault="00794C11" w:rsidP="00496656">
      <w:pPr>
        <w:pStyle w:val="ad"/>
        <w:spacing w:after="0" w:line="240" w:lineRule="auto"/>
        <w:ind w:right="567"/>
        <w:rPr>
          <w:rFonts w:ascii="David" w:hAnsi="David" w:cs="David"/>
          <w:sz w:val="24"/>
          <w:szCs w:val="24"/>
          <w:rtl/>
        </w:rPr>
      </w:pPr>
    </w:p>
    <w:p w14:paraId="024D16C6" w14:textId="77777777" w:rsidR="00794C11" w:rsidRPr="00A62B03" w:rsidRDefault="00EB71F0" w:rsidP="00625F35">
      <w:pPr>
        <w:numPr>
          <w:ilvl w:val="1"/>
          <w:numId w:val="6"/>
        </w:numPr>
        <w:tabs>
          <w:tab w:val="num" w:pos="1559"/>
        </w:tabs>
        <w:spacing w:after="0" w:line="240" w:lineRule="auto"/>
        <w:ind w:left="1559" w:right="567" w:hanging="540"/>
        <w:jc w:val="both"/>
        <w:rPr>
          <w:rFonts w:ascii="David" w:hAnsi="David" w:cs="David"/>
          <w:sz w:val="24"/>
          <w:szCs w:val="24"/>
        </w:rPr>
      </w:pPr>
      <w:bookmarkStart w:id="9" w:name="_Ref67908932"/>
      <w:r w:rsidRPr="00A62B03">
        <w:rPr>
          <w:rFonts w:ascii="David" w:hAnsi="David" w:cs="David"/>
          <w:b/>
          <w:bCs/>
          <w:sz w:val="24"/>
          <w:szCs w:val="24"/>
          <w:rtl/>
        </w:rPr>
        <w:t>"</w:t>
      </w:r>
      <w:r w:rsidR="00794C11" w:rsidRPr="00A62B03">
        <w:rPr>
          <w:rFonts w:ascii="David" w:hAnsi="David" w:cs="David"/>
          <w:b/>
          <w:bCs/>
          <w:sz w:val="24"/>
          <w:szCs w:val="24"/>
          <w:rtl/>
        </w:rPr>
        <w:t>הנסיבות הפוטרות</w:t>
      </w:r>
      <w:r w:rsidR="00794C11" w:rsidRPr="00A62B03">
        <w:rPr>
          <w:rFonts w:ascii="David" w:hAnsi="David" w:cs="David"/>
          <w:sz w:val="24"/>
          <w:szCs w:val="24"/>
          <w:rtl/>
        </w:rPr>
        <w:t xml:space="preserve">" - כל אחת מהנסיבות המנויות להלן, תהווה עילה לדחייה בביצוע התחייבות היזם (למשך תקופת העיכוב בצירוף </w:t>
      </w:r>
      <w:r w:rsidR="003D3A8C">
        <w:rPr>
          <w:rFonts w:ascii="David" w:hAnsi="David" w:cs="David" w:hint="cs"/>
          <w:sz w:val="24"/>
          <w:szCs w:val="24"/>
          <w:rtl/>
        </w:rPr>
        <w:t>14</w:t>
      </w:r>
      <w:r w:rsidR="003D3A8C" w:rsidRPr="00A62B03">
        <w:rPr>
          <w:rFonts w:ascii="David" w:hAnsi="David" w:cs="David"/>
          <w:sz w:val="24"/>
          <w:szCs w:val="24"/>
          <w:rtl/>
        </w:rPr>
        <w:t xml:space="preserve"> </w:t>
      </w:r>
      <w:r w:rsidR="00794C11" w:rsidRPr="00A62B03">
        <w:rPr>
          <w:rFonts w:ascii="David" w:hAnsi="David" w:cs="David"/>
          <w:sz w:val="24"/>
          <w:szCs w:val="24"/>
          <w:rtl/>
        </w:rPr>
        <w:t>ימי עבודה לשם התארגנות) מבלי שהדבר ייחשב כהפרת הסכם זה מצדו של היזם ובלי שיהיה בכך כדי לחייב את היזם בתשלום פיצוי כלשהו ל</w:t>
      </w:r>
      <w:r w:rsidR="00794C11" w:rsidRPr="00A62B03">
        <w:rPr>
          <w:rFonts w:ascii="David" w:hAnsi="David" w:cs="David"/>
          <w:color w:val="000000"/>
          <w:sz w:val="24"/>
          <w:szCs w:val="24"/>
          <w:rtl/>
        </w:rPr>
        <w:t>בעלים</w:t>
      </w:r>
      <w:r w:rsidR="00794C11" w:rsidRPr="00A62B03">
        <w:rPr>
          <w:rFonts w:ascii="David" w:hAnsi="David" w:cs="David"/>
          <w:sz w:val="24"/>
          <w:szCs w:val="24"/>
          <w:rtl/>
        </w:rPr>
        <w:t xml:space="preserve">, </w:t>
      </w:r>
      <w:r w:rsidR="00625F35">
        <w:rPr>
          <w:rFonts w:ascii="David" w:hAnsi="David" w:cs="David" w:hint="cs"/>
          <w:sz w:val="24"/>
          <w:szCs w:val="24"/>
          <w:rtl/>
        </w:rPr>
        <w:t xml:space="preserve"> </w:t>
      </w:r>
      <w:r w:rsidR="00794C11" w:rsidRPr="00A62B03">
        <w:rPr>
          <w:rFonts w:ascii="David" w:hAnsi="David" w:cs="David"/>
          <w:sz w:val="24"/>
          <w:szCs w:val="24"/>
          <w:rtl/>
        </w:rPr>
        <w:t xml:space="preserve">והבעלים לא יבואו ליזם בכל טענה ו/או דרישה ו/או תביעה בגין כך, בכפוף לכך </w:t>
      </w:r>
      <w:r w:rsidR="00887034">
        <w:rPr>
          <w:rFonts w:ascii="David" w:hAnsi="David" w:cs="David" w:hint="cs"/>
          <w:sz w:val="24"/>
          <w:szCs w:val="24"/>
          <w:rtl/>
        </w:rPr>
        <w:t xml:space="preserve"> שהיזם פעל בשקידה ראויה </w:t>
      </w:r>
      <w:r w:rsidR="00794C11" w:rsidRPr="00A62B03">
        <w:rPr>
          <w:rFonts w:ascii="David" w:hAnsi="David" w:cs="David"/>
          <w:sz w:val="24"/>
          <w:szCs w:val="24"/>
          <w:rtl/>
        </w:rPr>
        <w:t>ובתנאי שלא היה בידי היזם למנוע ו/או לבטל ו/או לצמצם את היקף השפעתה של הנסיבה הפוטרת ו/או להקטינה תוך נקיטה באמצעים סבירים שאין בהם כדי להטיל על היזם הוצאות נוספות בלתי סבירות וכן בתנאי שהיזם הודיע לבעלים עם קרות העיכוב/הנסיבה:</w:t>
      </w:r>
      <w:bookmarkEnd w:id="9"/>
    </w:p>
    <w:p w14:paraId="626F65F2" w14:textId="77777777" w:rsidR="00794C11" w:rsidRPr="00A62B03" w:rsidRDefault="00794C11" w:rsidP="00496656">
      <w:pPr>
        <w:pStyle w:val="ad"/>
        <w:spacing w:after="0" w:line="240" w:lineRule="auto"/>
        <w:ind w:right="567"/>
        <w:rPr>
          <w:rFonts w:ascii="David" w:hAnsi="David" w:cs="David"/>
          <w:sz w:val="24"/>
          <w:szCs w:val="24"/>
          <w:rtl/>
        </w:rPr>
      </w:pPr>
    </w:p>
    <w:p w14:paraId="66A6E1B6" w14:textId="77777777" w:rsidR="00794C11" w:rsidRDefault="00794C11" w:rsidP="00496656">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כל עיכוב הנובע בגינם של הבעלים, לרבות אך לא רק, עיכובים שמקורם בחריגות בניה בבניינים הקיימים שלא היו ידועים במועד חתימת ההסכם, כל טעות בפנקסי רישום המקרקעין, אי הסדרת רישום בפנקסי המקרקעין, אי התאמה בין הצהרות הבעלים לבין המצב בפועל שיש בהן כדי לעכב את הפרויקט, וכן, כל מקרה בו יתעכב היזם מלבצע איזו מהתחייבויותיו בהתאם להסכם זה כתוצאה מהתנהגות ו/או מחדל של מי מהבעלים;</w:t>
      </w:r>
    </w:p>
    <w:p w14:paraId="2B2DEA12" w14:textId="77777777" w:rsidR="00794C11" w:rsidRPr="00A62B03" w:rsidRDefault="00794C11" w:rsidP="00625F35">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מלחמה</w:t>
      </w:r>
      <w:r w:rsidR="003D3A8C">
        <w:rPr>
          <w:rFonts w:ascii="David" w:hAnsi="David" w:cs="David" w:hint="cs"/>
          <w:sz w:val="24"/>
          <w:szCs w:val="24"/>
          <w:rtl/>
        </w:rPr>
        <w:t>, מבצע צבאי</w:t>
      </w:r>
      <w:r w:rsidR="00625F35">
        <w:rPr>
          <w:rFonts w:ascii="David" w:hAnsi="David" w:cs="David" w:hint="cs"/>
          <w:sz w:val="24"/>
          <w:szCs w:val="24"/>
          <w:rtl/>
        </w:rPr>
        <w:t xml:space="preserve"> (כדוגמת "צוק איתן") </w:t>
      </w:r>
      <w:r w:rsidRPr="00A62B03">
        <w:rPr>
          <w:rFonts w:ascii="David" w:hAnsi="David" w:cs="David"/>
          <w:sz w:val="24"/>
          <w:szCs w:val="24"/>
          <w:rtl/>
        </w:rPr>
        <w:t xml:space="preserve">אשר יש בהן כדי לשבש את הפעילות בענף הבניה בכלל ו/או באזור המקרקעין; </w:t>
      </w:r>
    </w:p>
    <w:p w14:paraId="1B797E0C" w14:textId="77777777" w:rsidR="00863CF9" w:rsidRDefault="00794C11" w:rsidP="00863CF9">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השבתה ארצית כללית</w:t>
      </w:r>
      <w:r w:rsidR="003D3A8C">
        <w:rPr>
          <w:rFonts w:ascii="David" w:hAnsi="David" w:cs="David" w:hint="cs"/>
          <w:sz w:val="24"/>
          <w:szCs w:val="24"/>
          <w:rtl/>
        </w:rPr>
        <w:t xml:space="preserve"> </w:t>
      </w:r>
      <w:r w:rsidRPr="00A62B03">
        <w:rPr>
          <w:rFonts w:ascii="David" w:hAnsi="David" w:cs="David"/>
          <w:sz w:val="24"/>
          <w:szCs w:val="24"/>
          <w:rtl/>
        </w:rPr>
        <w:t>בענף הבניה בישראל</w:t>
      </w:r>
      <w:r w:rsidR="00A30968">
        <w:rPr>
          <w:rFonts w:ascii="David" w:hAnsi="David" w:cs="David" w:hint="cs"/>
          <w:sz w:val="24"/>
          <w:szCs w:val="24"/>
          <w:rtl/>
        </w:rPr>
        <w:t xml:space="preserve">, </w:t>
      </w:r>
      <w:r w:rsidR="00A30968" w:rsidRPr="00A30968">
        <w:rPr>
          <w:rFonts w:ascii="David" w:hAnsi="David" w:cs="David"/>
          <w:sz w:val="24"/>
          <w:szCs w:val="24"/>
          <w:rtl/>
        </w:rPr>
        <w:t xml:space="preserve">ברשות המקומית ו/או ברשויות המוסמכות ו/או בלשכת רישום המקרקעין </w:t>
      </w:r>
      <w:r w:rsidR="00A30968" w:rsidRPr="00A30968">
        <w:rPr>
          <w:rFonts w:ascii="David" w:hAnsi="David" w:cs="David" w:hint="eastAsia"/>
          <w:sz w:val="24"/>
          <w:szCs w:val="24"/>
          <w:rtl/>
        </w:rPr>
        <w:t>ו</w:t>
      </w:r>
      <w:r w:rsidR="00A30968" w:rsidRPr="00A30968">
        <w:rPr>
          <w:rFonts w:ascii="David" w:hAnsi="David" w:cs="David"/>
          <w:sz w:val="24"/>
          <w:szCs w:val="24"/>
          <w:rtl/>
        </w:rPr>
        <w:t xml:space="preserve">/או </w:t>
      </w:r>
      <w:r w:rsidR="00A30968" w:rsidRPr="00A30968">
        <w:rPr>
          <w:rFonts w:ascii="David" w:hAnsi="David" w:cs="David" w:hint="eastAsia"/>
          <w:sz w:val="24"/>
          <w:szCs w:val="24"/>
          <w:rtl/>
        </w:rPr>
        <w:t>ב</w:t>
      </w:r>
      <w:r w:rsidR="00A30968" w:rsidRPr="00A30968">
        <w:rPr>
          <w:rFonts w:ascii="David" w:hAnsi="David" w:cs="David"/>
          <w:sz w:val="24"/>
          <w:szCs w:val="24"/>
          <w:rtl/>
        </w:rPr>
        <w:t>בנק המלווה</w:t>
      </w:r>
      <w:r w:rsidR="00625F35">
        <w:rPr>
          <w:rFonts w:ascii="David" w:hAnsi="David" w:cs="David" w:hint="cs"/>
          <w:sz w:val="24"/>
          <w:szCs w:val="24"/>
          <w:rtl/>
        </w:rPr>
        <w:t>, לפי העניין,</w:t>
      </w:r>
      <w:r w:rsidRPr="00A62B03">
        <w:rPr>
          <w:rFonts w:ascii="David" w:hAnsi="David" w:cs="David"/>
          <w:sz w:val="24"/>
          <w:szCs w:val="24"/>
          <w:rtl/>
        </w:rPr>
        <w:t>או כוח עליון;</w:t>
      </w:r>
      <w:r w:rsidR="00863CF9">
        <w:rPr>
          <w:rFonts w:ascii="David" w:hAnsi="David" w:cs="David"/>
          <w:sz w:val="24"/>
          <w:szCs w:val="24"/>
        </w:rPr>
        <w:t xml:space="preserve"> </w:t>
      </w:r>
    </w:p>
    <w:p w14:paraId="1EE54D1B" w14:textId="77777777" w:rsidR="00625F35" w:rsidRPr="00863CF9" w:rsidRDefault="003D3A8C" w:rsidP="00863CF9">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863CF9">
        <w:rPr>
          <w:rFonts w:ascii="David" w:hAnsi="David" w:cs="David"/>
          <w:sz w:val="24"/>
          <w:szCs w:val="24"/>
          <w:rtl/>
        </w:rPr>
        <w:t>פגעי טבע</w:t>
      </w:r>
      <w:r w:rsidR="00625F35" w:rsidRPr="00863CF9">
        <w:rPr>
          <w:rFonts w:ascii="David" w:hAnsi="David" w:cs="David" w:hint="cs"/>
          <w:sz w:val="24"/>
          <w:szCs w:val="24"/>
          <w:rtl/>
        </w:rPr>
        <w:t xml:space="preserve"> באתר ובסביבתו.</w:t>
      </w:r>
    </w:p>
    <w:p w14:paraId="5DCBC7DE" w14:textId="77777777" w:rsidR="00794C11" w:rsidRDefault="00794C11" w:rsidP="00496656">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צווים ספציפיים שיינתנו ע"י הרשויות המוסמכות על פי דין להקפאת הבניה בפרויקט, שלא כתוצאה ממעשה או מחדל של היזם;</w:t>
      </w:r>
    </w:p>
    <w:p w14:paraId="6DBF7F4A" w14:textId="77777777" w:rsidR="00A30968" w:rsidRPr="0015243D" w:rsidRDefault="00A30968" w:rsidP="0015243D">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15243D">
        <w:rPr>
          <w:rFonts w:ascii="David" w:hAnsi="David" w:cs="David"/>
          <w:sz w:val="24"/>
          <w:szCs w:val="24"/>
          <w:rtl/>
        </w:rPr>
        <w:t xml:space="preserve">גילוי מי תהום ו/או זיהומי קרקע </w:t>
      </w:r>
      <w:r w:rsidRPr="00863CF9">
        <w:rPr>
          <w:rFonts w:ascii="David" w:hAnsi="David" w:cs="David"/>
          <w:sz w:val="24"/>
          <w:szCs w:val="24"/>
          <w:rtl/>
        </w:rPr>
        <w:t>המחייבים את טיהור הקרקע באמצעים שאינם איטום בלבד ו/או גילוי עתיקות ו/או קברים;</w:t>
      </w:r>
      <w:r w:rsidR="0028383C" w:rsidRPr="00863CF9">
        <w:rPr>
          <w:rFonts w:ascii="David" w:hAnsi="David" w:cs="David" w:hint="cs"/>
          <w:sz w:val="24"/>
          <w:szCs w:val="24"/>
          <w:rtl/>
        </w:rPr>
        <w:t xml:space="preserve"> </w:t>
      </w:r>
      <w:r w:rsidR="00794C11" w:rsidRPr="00863CF9">
        <w:rPr>
          <w:rFonts w:ascii="David" w:hAnsi="David" w:cs="David"/>
          <w:sz w:val="24"/>
          <w:szCs w:val="24"/>
          <w:rtl/>
        </w:rPr>
        <w:t>עיכוב בא</w:t>
      </w:r>
      <w:r w:rsidR="00794C11" w:rsidRPr="00A62B03">
        <w:rPr>
          <w:rFonts w:ascii="David" w:hAnsi="David" w:cs="David"/>
          <w:sz w:val="24"/>
          <w:szCs w:val="24"/>
          <w:rtl/>
        </w:rPr>
        <w:t xml:space="preserve">ישור התב"ע  החדשה שלא כתוצאה ממעשה או מחדל של היזם ובתנאי שהיזם פעל בכדי למנוע את העיכוב וכן פעל באופן </w:t>
      </w:r>
      <w:r w:rsidR="00887034">
        <w:rPr>
          <w:rFonts w:ascii="David" w:hAnsi="David" w:cs="David" w:hint="cs"/>
          <w:sz w:val="24"/>
          <w:szCs w:val="24"/>
          <w:rtl/>
        </w:rPr>
        <w:t xml:space="preserve">מקובל וראוי </w:t>
      </w:r>
      <w:r w:rsidR="00887034" w:rsidRPr="00A62B03">
        <w:rPr>
          <w:rFonts w:ascii="David" w:hAnsi="David" w:cs="David"/>
          <w:sz w:val="24"/>
          <w:szCs w:val="24"/>
          <w:rtl/>
        </w:rPr>
        <w:t xml:space="preserve"> </w:t>
      </w:r>
      <w:r w:rsidR="00794C11" w:rsidRPr="00A62B03">
        <w:rPr>
          <w:rFonts w:ascii="David" w:hAnsi="David" w:cs="David"/>
          <w:sz w:val="24"/>
          <w:szCs w:val="24"/>
          <w:rtl/>
        </w:rPr>
        <w:t>לקידום התב"ע החדשה</w:t>
      </w:r>
      <w:r w:rsidRPr="0028383C">
        <w:rPr>
          <w:rFonts w:ascii="David" w:hAnsi="David" w:cs="David"/>
          <w:sz w:val="24"/>
          <w:szCs w:val="24"/>
          <w:rtl/>
        </w:rPr>
        <w:t>.</w:t>
      </w:r>
    </w:p>
    <w:p w14:paraId="66832C72" w14:textId="77777777" w:rsidR="00A30968" w:rsidRPr="0015243D" w:rsidRDefault="00A30968" w:rsidP="0015243D">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15243D">
        <w:rPr>
          <w:rFonts w:ascii="David" w:hAnsi="David" w:cs="David" w:hint="eastAsia"/>
          <w:sz w:val="24"/>
          <w:szCs w:val="24"/>
          <w:rtl/>
        </w:rPr>
        <w:t>סגר</w:t>
      </w:r>
      <w:r w:rsidRPr="0015243D">
        <w:rPr>
          <w:rFonts w:ascii="David" w:hAnsi="David" w:cs="David"/>
          <w:sz w:val="24"/>
          <w:szCs w:val="24"/>
          <w:rtl/>
        </w:rPr>
        <w:t xml:space="preserve"> </w:t>
      </w:r>
      <w:r w:rsidRPr="0015243D">
        <w:rPr>
          <w:rFonts w:ascii="David" w:hAnsi="David" w:cs="David" w:hint="eastAsia"/>
          <w:sz w:val="24"/>
          <w:szCs w:val="24"/>
          <w:rtl/>
        </w:rPr>
        <w:t>כללי</w:t>
      </w:r>
      <w:r w:rsidRPr="0015243D">
        <w:rPr>
          <w:rFonts w:ascii="David" w:hAnsi="David" w:cs="David"/>
          <w:sz w:val="24"/>
          <w:szCs w:val="24"/>
          <w:rtl/>
        </w:rPr>
        <w:t xml:space="preserve"> </w:t>
      </w:r>
      <w:r w:rsidRPr="0015243D">
        <w:rPr>
          <w:rFonts w:ascii="David" w:hAnsi="David" w:cs="David" w:hint="eastAsia"/>
          <w:sz w:val="24"/>
          <w:szCs w:val="24"/>
          <w:rtl/>
        </w:rPr>
        <w:t>בישראל</w:t>
      </w:r>
      <w:r w:rsidRPr="0015243D">
        <w:rPr>
          <w:rFonts w:ascii="David" w:hAnsi="David" w:cs="David"/>
          <w:sz w:val="24"/>
          <w:szCs w:val="24"/>
          <w:rtl/>
        </w:rPr>
        <w:t xml:space="preserve"> </w:t>
      </w:r>
      <w:r w:rsidRPr="0015243D">
        <w:rPr>
          <w:rFonts w:ascii="David" w:hAnsi="David" w:cs="David" w:hint="eastAsia"/>
          <w:sz w:val="24"/>
          <w:szCs w:val="24"/>
          <w:rtl/>
        </w:rPr>
        <w:t>הנובע</w:t>
      </w:r>
      <w:r w:rsidRPr="0015243D">
        <w:rPr>
          <w:rFonts w:ascii="David" w:hAnsi="David" w:cs="David"/>
          <w:sz w:val="24"/>
          <w:szCs w:val="24"/>
          <w:rtl/>
        </w:rPr>
        <w:t xml:space="preserve"> </w:t>
      </w:r>
      <w:r w:rsidRPr="0015243D">
        <w:rPr>
          <w:rFonts w:ascii="David" w:hAnsi="David" w:cs="David" w:hint="eastAsia"/>
          <w:sz w:val="24"/>
          <w:szCs w:val="24"/>
          <w:rtl/>
        </w:rPr>
        <w:t>מהתפשטות</w:t>
      </w:r>
      <w:r w:rsidRPr="0015243D">
        <w:rPr>
          <w:rFonts w:ascii="David" w:hAnsi="David" w:cs="David"/>
          <w:sz w:val="24"/>
          <w:szCs w:val="24"/>
          <w:rtl/>
        </w:rPr>
        <w:t xml:space="preserve"> נגיף </w:t>
      </w:r>
      <w:r w:rsidRPr="0015243D">
        <w:rPr>
          <w:rFonts w:ascii="David" w:hAnsi="David" w:cs="David" w:hint="eastAsia"/>
          <w:sz w:val="24"/>
          <w:szCs w:val="24"/>
          <w:rtl/>
        </w:rPr>
        <w:t>ו</w:t>
      </w:r>
      <w:r w:rsidRPr="0015243D">
        <w:rPr>
          <w:rFonts w:ascii="David" w:hAnsi="David" w:cs="David"/>
          <w:sz w:val="24"/>
          <w:szCs w:val="24"/>
          <w:rtl/>
        </w:rPr>
        <w:t xml:space="preserve">/או מגיפה אשר </w:t>
      </w:r>
      <w:r w:rsidRPr="0015243D">
        <w:rPr>
          <w:rFonts w:ascii="David" w:hAnsi="David" w:cs="David" w:hint="eastAsia"/>
          <w:sz w:val="24"/>
          <w:szCs w:val="24"/>
          <w:rtl/>
        </w:rPr>
        <w:t>הוכר</w:t>
      </w:r>
      <w:r w:rsidRPr="0015243D">
        <w:rPr>
          <w:rFonts w:ascii="David" w:hAnsi="David" w:cs="David"/>
          <w:sz w:val="24"/>
          <w:szCs w:val="24"/>
          <w:rtl/>
        </w:rPr>
        <w:t xml:space="preserve">/ה </w:t>
      </w:r>
      <w:r w:rsidRPr="0015243D">
        <w:rPr>
          <w:rFonts w:ascii="David" w:hAnsi="David" w:cs="David" w:hint="eastAsia"/>
          <w:sz w:val="24"/>
          <w:szCs w:val="24"/>
          <w:rtl/>
        </w:rPr>
        <w:t>על</w:t>
      </w:r>
      <w:r w:rsidRPr="0015243D">
        <w:rPr>
          <w:rFonts w:ascii="David" w:hAnsi="David" w:cs="David"/>
          <w:sz w:val="24"/>
          <w:szCs w:val="24"/>
          <w:rtl/>
        </w:rPr>
        <w:t xml:space="preserve"> ידי </w:t>
      </w:r>
      <w:r w:rsidRPr="0015243D">
        <w:rPr>
          <w:rFonts w:ascii="David" w:hAnsi="David" w:cs="David" w:hint="eastAsia"/>
          <w:sz w:val="24"/>
          <w:szCs w:val="24"/>
          <w:rtl/>
        </w:rPr>
        <w:t>משרד</w:t>
      </w:r>
      <w:r w:rsidRPr="0015243D">
        <w:rPr>
          <w:rFonts w:ascii="David" w:hAnsi="David" w:cs="David"/>
          <w:sz w:val="24"/>
          <w:szCs w:val="24"/>
          <w:rtl/>
        </w:rPr>
        <w:t xml:space="preserve"> הבריאות </w:t>
      </w:r>
      <w:r w:rsidR="0015243D">
        <w:rPr>
          <w:rFonts w:ascii="David" w:hAnsi="David" w:cs="David" w:hint="cs"/>
          <w:sz w:val="24"/>
          <w:szCs w:val="24"/>
          <w:rtl/>
        </w:rPr>
        <w:t>הישראלי</w:t>
      </w:r>
      <w:r w:rsidRPr="0028383C">
        <w:rPr>
          <w:rFonts w:ascii="David" w:hAnsi="David" w:cs="David"/>
          <w:sz w:val="24"/>
          <w:szCs w:val="24"/>
          <w:rtl/>
        </w:rPr>
        <w:t xml:space="preserve">; </w:t>
      </w:r>
    </w:p>
    <w:p w14:paraId="514D0747" w14:textId="77777777" w:rsidR="00794C11" w:rsidRDefault="00794C11" w:rsidP="006917FF">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 xml:space="preserve">עיכוב לאחר הוצאת ההיתר כתוצאה ממחדל ו/או טעות של הרשות ו/או הוועדה ו/או מעיצומים או שביתות בוועדה ושלא כתוצאה ממעשה או מחדל של היזם ובלבד שהיזם פעל באופן סביר להוצאת היתר ההריסה ו/או היתר הבניה ו/או היתר חפירה ודיפון ו/או למניעת העיכוב הנ"ל. לגבי הגשת תכניות ו/או בקשה להיתר - התנגדות הרשות המקומית ו/או הוועדה לקליטת תכניות ו/או סירוב הרשות המקומית ו/או הוועדה לקליטת תכנית, שתקנה ליזם את דירות היזם כאמור בהסכם זה ו/או קליטת התכנית ולאחריה הקפאה/עיכוב בדיון בתכנית ו/או בהליך הרישוי, תהווה עילה לדחייה בהגשת </w:t>
      </w:r>
      <w:r w:rsidRPr="00A62B03">
        <w:rPr>
          <w:rFonts w:ascii="David" w:hAnsi="David" w:cs="David"/>
          <w:sz w:val="24"/>
          <w:szCs w:val="24"/>
          <w:rtl/>
        </w:rPr>
        <w:lastRenderedPageBreak/>
        <w:t>הבקשה ו/או התכנית, מבלי שהדבר ייחשב כהפרת הסכם זה מצדו של היזם ובלי שיהיה בכך כדי לחייב את היזם בתשלום פיצוי כלשהו לבעלים</w:t>
      </w:r>
      <w:r w:rsidR="006917FF">
        <w:rPr>
          <w:rFonts w:ascii="David" w:hAnsi="David" w:cs="David"/>
          <w:sz w:val="24"/>
          <w:szCs w:val="24"/>
        </w:rPr>
        <w:t xml:space="preserve"> </w:t>
      </w:r>
      <w:r w:rsidR="006917FF">
        <w:rPr>
          <w:rFonts w:ascii="David" w:hAnsi="David" w:cs="David" w:hint="cs"/>
          <w:sz w:val="24"/>
          <w:szCs w:val="24"/>
          <w:rtl/>
        </w:rPr>
        <w:t>. היזם ינהל הליכים משפטיים כנגד הרשות  ככל שידרש, ושיהיה בכך כדי לצמצם את העיכוב כאמור.</w:t>
      </w:r>
    </w:p>
    <w:p w14:paraId="131CFDEC" w14:textId="77777777" w:rsidR="00A30968" w:rsidRPr="00A62B03" w:rsidRDefault="00A30968" w:rsidP="00496656">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8D3260">
        <w:rPr>
          <w:rFonts w:ascii="David" w:hAnsi="David" w:cs="David"/>
          <w:sz w:val="24"/>
          <w:szCs w:val="24"/>
          <w:rtl/>
        </w:rPr>
        <w:t>הוראת חיקוק</w:t>
      </w:r>
      <w:r w:rsidR="00625F35">
        <w:rPr>
          <w:rFonts w:ascii="David" w:hAnsi="David" w:cs="David" w:hint="cs"/>
          <w:sz w:val="24"/>
          <w:szCs w:val="24"/>
          <w:rtl/>
        </w:rPr>
        <w:t xml:space="preserve"> תקפה</w:t>
      </w:r>
      <w:r w:rsidRPr="008D3260">
        <w:rPr>
          <w:rFonts w:ascii="David" w:hAnsi="David" w:cs="David"/>
          <w:sz w:val="24"/>
          <w:szCs w:val="24"/>
          <w:rtl/>
        </w:rPr>
        <w:t xml:space="preserve"> </w:t>
      </w:r>
      <w:r w:rsidR="00B02ED9">
        <w:rPr>
          <w:rFonts w:ascii="David" w:hAnsi="David" w:cs="David" w:hint="cs"/>
          <w:sz w:val="24"/>
          <w:szCs w:val="24"/>
          <w:rtl/>
        </w:rPr>
        <w:t xml:space="preserve">שמעכבת את ביצוע העבודות להקמת הפרויקט בפועל </w:t>
      </w:r>
      <w:r w:rsidRPr="008D3260">
        <w:rPr>
          <w:rFonts w:ascii="David" w:hAnsi="David" w:cs="David"/>
          <w:sz w:val="24"/>
          <w:szCs w:val="24"/>
          <w:rtl/>
        </w:rPr>
        <w:t>(לרבות תקנות ו</w:t>
      </w:r>
      <w:r w:rsidRPr="00095428">
        <w:rPr>
          <w:rFonts w:ascii="David" w:hAnsi="David" w:cs="David"/>
          <w:sz w:val="24"/>
          <w:szCs w:val="24"/>
          <w:rtl/>
        </w:rPr>
        <w:t>/או צווים ממשלתיים או עירוניים)</w:t>
      </w:r>
      <w:r w:rsidRPr="00095428">
        <w:rPr>
          <w:rFonts w:ascii="David" w:hAnsi="David" w:cs="David" w:hint="cs"/>
          <w:sz w:val="24"/>
          <w:szCs w:val="24"/>
          <w:rtl/>
        </w:rPr>
        <w:t xml:space="preserve"> ובלבד </w:t>
      </w:r>
      <w:r w:rsidRPr="00095428">
        <w:rPr>
          <w:rFonts w:ascii="David" w:hAnsi="David" w:cs="David" w:hint="eastAsia"/>
          <w:sz w:val="24"/>
          <w:szCs w:val="24"/>
          <w:rtl/>
        </w:rPr>
        <w:t>שאינ</w:t>
      </w:r>
      <w:r w:rsidRPr="00095428">
        <w:rPr>
          <w:rFonts w:ascii="David" w:hAnsi="David" w:cs="David" w:hint="cs"/>
          <w:sz w:val="24"/>
          <w:szCs w:val="24"/>
          <w:rtl/>
        </w:rPr>
        <w:t>ן</w:t>
      </w:r>
      <w:r w:rsidRPr="00095428">
        <w:rPr>
          <w:rFonts w:ascii="David" w:hAnsi="David" w:cs="David"/>
          <w:sz w:val="24"/>
          <w:szCs w:val="24"/>
          <w:rtl/>
        </w:rPr>
        <w:t xml:space="preserve"> </w:t>
      </w:r>
      <w:r w:rsidRPr="00095428">
        <w:rPr>
          <w:rFonts w:ascii="David" w:hAnsi="David" w:cs="David" w:hint="eastAsia"/>
          <w:sz w:val="24"/>
          <w:szCs w:val="24"/>
          <w:rtl/>
        </w:rPr>
        <w:t>ידועות</w:t>
      </w:r>
      <w:r w:rsidRPr="00095428">
        <w:rPr>
          <w:rFonts w:ascii="David" w:hAnsi="David" w:cs="David"/>
          <w:sz w:val="24"/>
          <w:szCs w:val="24"/>
          <w:rtl/>
        </w:rPr>
        <w:t xml:space="preserve"> </w:t>
      </w:r>
      <w:r w:rsidRPr="00095428">
        <w:rPr>
          <w:rFonts w:ascii="David" w:hAnsi="David" w:cs="David" w:hint="eastAsia"/>
          <w:sz w:val="24"/>
          <w:szCs w:val="24"/>
          <w:rtl/>
        </w:rPr>
        <w:t>במועד</w:t>
      </w:r>
      <w:r w:rsidRPr="00095428">
        <w:rPr>
          <w:rFonts w:ascii="David" w:hAnsi="David" w:cs="David"/>
          <w:sz w:val="24"/>
          <w:szCs w:val="24"/>
          <w:rtl/>
        </w:rPr>
        <w:t xml:space="preserve"> </w:t>
      </w:r>
      <w:r w:rsidRPr="00095428">
        <w:rPr>
          <w:rFonts w:ascii="David" w:hAnsi="David" w:cs="David" w:hint="eastAsia"/>
          <w:sz w:val="24"/>
          <w:szCs w:val="24"/>
          <w:rtl/>
        </w:rPr>
        <w:t>החתימה</w:t>
      </w:r>
      <w:r w:rsidRPr="00095428">
        <w:rPr>
          <w:rFonts w:ascii="David" w:hAnsi="David" w:cs="David"/>
          <w:sz w:val="24"/>
          <w:szCs w:val="24"/>
          <w:rtl/>
        </w:rPr>
        <w:t xml:space="preserve"> </w:t>
      </w:r>
      <w:r w:rsidRPr="00095428">
        <w:rPr>
          <w:rFonts w:ascii="David" w:hAnsi="David" w:cs="David" w:hint="eastAsia"/>
          <w:sz w:val="24"/>
          <w:szCs w:val="24"/>
          <w:rtl/>
        </w:rPr>
        <w:t>על</w:t>
      </w:r>
      <w:r w:rsidRPr="00095428">
        <w:rPr>
          <w:rFonts w:ascii="David" w:hAnsi="David" w:cs="David"/>
          <w:sz w:val="24"/>
          <w:szCs w:val="24"/>
          <w:rtl/>
        </w:rPr>
        <w:t xml:space="preserve"> </w:t>
      </w:r>
      <w:r w:rsidRPr="00095428">
        <w:rPr>
          <w:rFonts w:ascii="David" w:hAnsi="David" w:cs="David" w:hint="eastAsia"/>
          <w:sz w:val="24"/>
          <w:szCs w:val="24"/>
          <w:rtl/>
        </w:rPr>
        <w:t>הסכם</w:t>
      </w:r>
      <w:r w:rsidRPr="00095428">
        <w:rPr>
          <w:rFonts w:ascii="David" w:hAnsi="David" w:cs="David"/>
          <w:sz w:val="24"/>
          <w:szCs w:val="24"/>
          <w:rtl/>
        </w:rPr>
        <w:t xml:space="preserve"> </w:t>
      </w:r>
      <w:r w:rsidRPr="00095428">
        <w:rPr>
          <w:rFonts w:ascii="David" w:hAnsi="David" w:cs="David" w:hint="eastAsia"/>
          <w:sz w:val="24"/>
          <w:szCs w:val="24"/>
          <w:rtl/>
        </w:rPr>
        <w:t>זה</w:t>
      </w:r>
      <w:r>
        <w:rPr>
          <w:rFonts w:ascii="David" w:hAnsi="David" w:cs="David" w:hint="cs"/>
          <w:sz w:val="24"/>
          <w:szCs w:val="24"/>
          <w:rtl/>
        </w:rPr>
        <w:t>;</w:t>
      </w:r>
      <w:r w:rsidR="0028383C">
        <w:rPr>
          <w:rFonts w:ascii="David" w:hAnsi="David" w:cs="David" w:hint="cs"/>
          <w:sz w:val="24"/>
          <w:szCs w:val="24"/>
          <w:rtl/>
        </w:rPr>
        <w:t xml:space="preserve"> </w:t>
      </w:r>
    </w:p>
    <w:p w14:paraId="5A45F304" w14:textId="77777777" w:rsidR="00843A2D" w:rsidRPr="00A62B03" w:rsidRDefault="00794C11" w:rsidP="00843A2D">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לגבי מועד מסירת יחידות הבעלים החדשות - עיכוב בחיבור מערכת המים ו/או הביוב והתיעול ו/או החשמל</w:t>
      </w:r>
      <w:r w:rsidR="00EC725A">
        <w:rPr>
          <w:rFonts w:ascii="David" w:hAnsi="David" w:cs="David" w:hint="cs"/>
          <w:sz w:val="24"/>
          <w:szCs w:val="24"/>
          <w:rtl/>
        </w:rPr>
        <w:t xml:space="preserve"> </w:t>
      </w:r>
      <w:r w:rsidRPr="00A62B03">
        <w:rPr>
          <w:rFonts w:ascii="David" w:hAnsi="David" w:cs="David"/>
          <w:sz w:val="24"/>
          <w:szCs w:val="24"/>
          <w:rtl/>
        </w:rPr>
        <w:t>ליחידות היזם וביחידות הבעלים החדשות עקב מעשה או מחדל של ה</w:t>
      </w:r>
      <w:r w:rsidR="0015243D">
        <w:rPr>
          <w:rFonts w:ascii="David" w:hAnsi="David" w:cs="David" w:hint="cs"/>
          <w:sz w:val="24"/>
          <w:szCs w:val="24"/>
          <w:rtl/>
        </w:rPr>
        <w:t xml:space="preserve"> </w:t>
      </w:r>
      <w:r w:rsidR="00EC725A">
        <w:rPr>
          <w:rFonts w:ascii="David" w:hAnsi="David" w:cs="David" w:hint="cs"/>
          <w:sz w:val="24"/>
          <w:szCs w:val="24"/>
          <w:rtl/>
        </w:rPr>
        <w:t>ב</w:t>
      </w:r>
      <w:r w:rsidRPr="00A62B03">
        <w:rPr>
          <w:rFonts w:ascii="David" w:hAnsi="David" w:cs="David"/>
          <w:sz w:val="24"/>
          <w:szCs w:val="24"/>
          <w:rtl/>
        </w:rPr>
        <w:t xml:space="preserve">רשות המקומית או </w:t>
      </w:r>
      <w:r w:rsidR="00EC725A">
        <w:rPr>
          <w:rFonts w:ascii="David" w:hAnsi="David" w:cs="David" w:hint="cs"/>
          <w:sz w:val="24"/>
          <w:szCs w:val="24"/>
          <w:rtl/>
        </w:rPr>
        <w:t>ב</w:t>
      </w:r>
      <w:r w:rsidRPr="00A62B03">
        <w:rPr>
          <w:rFonts w:ascii="David" w:hAnsi="David" w:cs="David"/>
          <w:sz w:val="24"/>
          <w:szCs w:val="24"/>
          <w:rtl/>
        </w:rPr>
        <w:t xml:space="preserve">חברת החשמל או </w:t>
      </w:r>
      <w:r w:rsidR="00EC725A">
        <w:rPr>
          <w:rFonts w:ascii="David" w:hAnsi="David" w:cs="David" w:hint="cs"/>
          <w:sz w:val="24"/>
          <w:szCs w:val="24"/>
          <w:rtl/>
        </w:rPr>
        <w:t>ב</w:t>
      </w:r>
      <w:r w:rsidRPr="00A62B03">
        <w:rPr>
          <w:rFonts w:ascii="David" w:hAnsi="David" w:cs="David"/>
          <w:sz w:val="24"/>
          <w:szCs w:val="24"/>
          <w:rtl/>
        </w:rPr>
        <w:t xml:space="preserve">הג"א או </w:t>
      </w:r>
      <w:r w:rsidR="00EC725A">
        <w:rPr>
          <w:rFonts w:ascii="David" w:hAnsi="David" w:cs="David" w:hint="cs"/>
          <w:sz w:val="24"/>
          <w:szCs w:val="24"/>
          <w:rtl/>
        </w:rPr>
        <w:t>ב</w:t>
      </w:r>
      <w:r w:rsidRPr="00A62B03">
        <w:rPr>
          <w:rFonts w:ascii="David" w:hAnsi="David" w:cs="David"/>
          <w:sz w:val="24"/>
          <w:szCs w:val="24"/>
          <w:rtl/>
        </w:rPr>
        <w:t xml:space="preserve">רשויות כיבוי אש, ובתנאי שהעיכוב אינו תלוי ביזם ובתנאי שהיזם פעל במאמצים סבירים על מנת להימנע מעיכוב כאמור; </w:t>
      </w:r>
    </w:p>
    <w:p w14:paraId="4888C7B4" w14:textId="77777777" w:rsidR="00794C11" w:rsidRPr="00A62B03" w:rsidRDefault="00794C11" w:rsidP="00496656">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אי פינוי היחידה הקיימת ע"י הבעלים במועד הקבוע בהסכם זה, בניגוד להסכם זה;</w:t>
      </w:r>
    </w:p>
    <w:p w14:paraId="426229C5" w14:textId="77777777" w:rsidR="00794C11" w:rsidRDefault="00794C11" w:rsidP="00496656">
      <w:pPr>
        <w:numPr>
          <w:ilvl w:val="2"/>
          <w:numId w:val="6"/>
        </w:numPr>
        <w:tabs>
          <w:tab w:val="clear" w:pos="2160"/>
          <w:tab w:val="num"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 xml:space="preserve">האיחור נובע ממעשה ו/או מחדל שנגרם ע"י מי מהבעלים שלא בהתאם להוראות הסכם זה ו/או בהתאם לכל דין ושאינו נובע כתגובה למעשה ו/או מחדל של היזם בניגוד לחוק, ובלבד שהיזם יתריע בפני הבעלים על דבר קיום המעשה או המחדל כאמור מיד לאחר שהתרחשו; </w:t>
      </w:r>
    </w:p>
    <w:p w14:paraId="4AE93B30" w14:textId="77777777" w:rsidR="00794C11" w:rsidRPr="00A62B03" w:rsidRDefault="00794C11" w:rsidP="00496656">
      <w:pPr>
        <w:pStyle w:val="ad"/>
        <w:spacing w:after="0" w:line="240" w:lineRule="auto"/>
        <w:ind w:right="567"/>
        <w:jc w:val="both"/>
        <w:rPr>
          <w:rFonts w:ascii="David" w:hAnsi="David" w:cs="David"/>
          <w:b/>
          <w:bCs/>
          <w:sz w:val="24"/>
          <w:szCs w:val="24"/>
          <w:rtl/>
        </w:rPr>
      </w:pPr>
    </w:p>
    <w:p w14:paraId="70908B5C" w14:textId="77777777" w:rsidR="00794C11" w:rsidRDefault="00794C11" w:rsidP="006470F3">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התב"ע החדשה</w:t>
      </w:r>
      <w:r w:rsidRPr="00A62B03">
        <w:rPr>
          <w:rFonts w:ascii="David" w:hAnsi="David" w:cs="David"/>
          <w:sz w:val="24"/>
          <w:szCs w:val="24"/>
          <w:rtl/>
        </w:rPr>
        <w:t>" - תכנית בנין ערים לרבות בדרך של איחוד וחלוקה להגדלת זכויות הבנייה בהתאם לה יוכרז המתחם כמתחם "פינוי בינוי" להקמת הפרויקט כהגדרתו להלן לבנייה של בניין</w:t>
      </w:r>
      <w:r w:rsidR="001E399E" w:rsidRPr="00A62B03">
        <w:rPr>
          <w:rFonts w:ascii="David" w:hAnsi="David" w:cs="David"/>
          <w:sz w:val="24"/>
          <w:szCs w:val="24"/>
          <w:rtl/>
        </w:rPr>
        <w:t>/בניינים</w:t>
      </w:r>
      <w:r w:rsidRPr="00A62B03">
        <w:rPr>
          <w:rFonts w:ascii="David" w:hAnsi="David" w:cs="David"/>
          <w:sz w:val="24"/>
          <w:szCs w:val="24"/>
          <w:rtl/>
        </w:rPr>
        <w:t xml:space="preserve"> חדש</w:t>
      </w:r>
      <w:r w:rsidR="001E399E" w:rsidRPr="00A62B03">
        <w:rPr>
          <w:rFonts w:ascii="David" w:hAnsi="David" w:cs="David"/>
          <w:sz w:val="24"/>
          <w:szCs w:val="24"/>
          <w:rtl/>
        </w:rPr>
        <w:t xml:space="preserve">ים </w:t>
      </w:r>
      <w:r w:rsidRPr="00A62B03">
        <w:rPr>
          <w:rFonts w:ascii="David" w:hAnsi="David" w:cs="David"/>
          <w:spacing w:val="10"/>
          <w:sz w:val="24"/>
          <w:szCs w:val="24"/>
          <w:rtl/>
        </w:rPr>
        <w:t>בתוספת שטחי מסחר</w:t>
      </w:r>
      <w:r w:rsidR="006470F3">
        <w:rPr>
          <w:rFonts w:ascii="David" w:hAnsi="David" w:cs="David" w:hint="cs"/>
          <w:spacing w:val="10"/>
          <w:sz w:val="24"/>
          <w:szCs w:val="24"/>
          <w:rtl/>
        </w:rPr>
        <w:t xml:space="preserve"> ו/או משרדים</w:t>
      </w:r>
      <w:r w:rsidRPr="00A62B03">
        <w:rPr>
          <w:rFonts w:ascii="David" w:hAnsi="David" w:cs="David"/>
          <w:spacing w:val="10"/>
          <w:sz w:val="24"/>
          <w:szCs w:val="24"/>
          <w:rtl/>
        </w:rPr>
        <w:t xml:space="preserve"> ו/או תעסוקה</w:t>
      </w:r>
      <w:r w:rsidRPr="00A62B03">
        <w:rPr>
          <w:rFonts w:ascii="David" w:hAnsi="David" w:cs="David"/>
          <w:sz w:val="24"/>
          <w:szCs w:val="24"/>
          <w:rtl/>
        </w:rPr>
        <w:t xml:space="preserve"> במתחם, ואשר יכללו זכויות לבנייה של יחידות היזם ויחידות הבעלים החדשות בבניין שיבנה וכן חניות, מחסנים, מרפסות, מרתפי חניה שטחים ציבוריים פתוחים ובנויים </w:t>
      </w:r>
      <w:r w:rsidRPr="00A62B03">
        <w:rPr>
          <w:rFonts w:ascii="David" w:hAnsi="David" w:cs="David"/>
          <w:spacing w:val="10"/>
          <w:sz w:val="24"/>
          <w:szCs w:val="24"/>
          <w:rtl/>
        </w:rPr>
        <w:t>ואת שטחי המסחר והתעסוקה</w:t>
      </w:r>
      <w:r w:rsidRPr="00A62B03">
        <w:rPr>
          <w:rFonts w:ascii="David" w:hAnsi="David" w:cs="David"/>
          <w:sz w:val="24"/>
          <w:szCs w:val="24"/>
          <w:rtl/>
        </w:rPr>
        <w:t>, מעברים, מטלות ציבוריות, זיקות הנאה, זכויות מעבר ושימוש,</w:t>
      </w:r>
      <w:r w:rsidR="006470F3">
        <w:rPr>
          <w:rFonts w:ascii="David" w:hAnsi="David" w:cs="David" w:hint="cs"/>
          <w:sz w:val="24"/>
          <w:szCs w:val="24"/>
          <w:rtl/>
        </w:rPr>
        <w:t xml:space="preserve"> נספח בינוי, נספח תנועה, פיתוח</w:t>
      </w:r>
      <w:r w:rsidRPr="00A62B03">
        <w:rPr>
          <w:rFonts w:ascii="David" w:hAnsi="David" w:cs="David"/>
          <w:sz w:val="24"/>
          <w:szCs w:val="24"/>
          <w:rtl/>
        </w:rPr>
        <w:t xml:space="preserve"> והכול בכפוף </w:t>
      </w:r>
      <w:r w:rsidR="004E06FB">
        <w:rPr>
          <w:rFonts w:ascii="David" w:hAnsi="David" w:cs="David" w:hint="cs"/>
          <w:sz w:val="24"/>
          <w:szCs w:val="24"/>
          <w:rtl/>
        </w:rPr>
        <w:t>ו</w:t>
      </w:r>
      <w:r w:rsidR="006470F3" w:rsidRPr="006470F3">
        <w:rPr>
          <w:rFonts w:ascii="David" w:hAnsi="David" w:cs="David"/>
          <w:sz w:val="24"/>
          <w:szCs w:val="24"/>
          <w:rtl/>
        </w:rPr>
        <w:t xml:space="preserve">כפי שיאושר כדין ע"י הגורמים המוסמכים </w:t>
      </w:r>
      <w:r w:rsidR="006470F3">
        <w:rPr>
          <w:rFonts w:ascii="David" w:hAnsi="David" w:cs="David" w:hint="cs"/>
          <w:sz w:val="24"/>
          <w:szCs w:val="24"/>
          <w:rtl/>
        </w:rPr>
        <w:t>ו</w:t>
      </w:r>
      <w:r w:rsidRPr="00A62B03">
        <w:rPr>
          <w:rFonts w:ascii="David" w:hAnsi="David" w:cs="David"/>
          <w:sz w:val="24"/>
          <w:szCs w:val="24"/>
          <w:rtl/>
        </w:rPr>
        <w:t>לדרישות ותנאים של הרשויות המוסמכות</w:t>
      </w:r>
      <w:r w:rsidR="00FD1329">
        <w:rPr>
          <w:rFonts w:ascii="David" w:hAnsi="David" w:cs="David" w:hint="cs"/>
          <w:sz w:val="24"/>
          <w:szCs w:val="24"/>
          <w:rtl/>
        </w:rPr>
        <w:t>,</w:t>
      </w:r>
      <w:r w:rsidRPr="00A62B03">
        <w:rPr>
          <w:rFonts w:ascii="David" w:hAnsi="David" w:cs="David"/>
          <w:sz w:val="24"/>
          <w:szCs w:val="24"/>
          <w:rtl/>
        </w:rPr>
        <w:t xml:space="preserve"> אשר תחול על המתחם.</w:t>
      </w:r>
    </w:p>
    <w:p w14:paraId="743F29FA" w14:textId="77777777" w:rsidR="00E6045E" w:rsidRPr="004E06FB" w:rsidRDefault="00E6045E" w:rsidP="0015243D">
      <w:pPr>
        <w:tabs>
          <w:tab w:val="num" w:pos="1559"/>
        </w:tabs>
        <w:spacing w:after="0" w:line="240" w:lineRule="auto"/>
        <w:ind w:left="1559" w:right="567"/>
        <w:jc w:val="both"/>
        <w:rPr>
          <w:rFonts w:ascii="David" w:hAnsi="David" w:cs="David"/>
          <w:sz w:val="24"/>
          <w:szCs w:val="24"/>
        </w:rPr>
      </w:pPr>
    </w:p>
    <w:p w14:paraId="363A48D8" w14:textId="301BF417" w:rsidR="00E6045E" w:rsidRDefault="00E6045E" w:rsidP="00524C28">
      <w:pPr>
        <w:numPr>
          <w:ilvl w:val="1"/>
          <w:numId w:val="6"/>
        </w:numPr>
        <w:tabs>
          <w:tab w:val="num" w:pos="1559"/>
        </w:tabs>
        <w:spacing w:after="0" w:line="240" w:lineRule="auto"/>
        <w:ind w:left="1559" w:right="567" w:hanging="540"/>
        <w:jc w:val="both"/>
        <w:rPr>
          <w:rFonts w:ascii="David" w:hAnsi="David" w:cs="David"/>
          <w:sz w:val="24"/>
          <w:szCs w:val="24"/>
        </w:rPr>
      </w:pPr>
      <w:r>
        <w:rPr>
          <w:rFonts w:ascii="David" w:hAnsi="David" w:cs="David" w:hint="cs"/>
          <w:sz w:val="24"/>
          <w:szCs w:val="24"/>
          <w:rtl/>
        </w:rPr>
        <w:t>"</w:t>
      </w:r>
      <w:r w:rsidRPr="0015243D">
        <w:rPr>
          <w:rFonts w:ascii="David" w:hAnsi="David" w:cs="David" w:hint="eastAsia"/>
          <w:b/>
          <w:bCs/>
          <w:sz w:val="24"/>
          <w:szCs w:val="24"/>
          <w:rtl/>
        </w:rPr>
        <w:t>חלקה</w:t>
      </w:r>
      <w:r w:rsidRPr="0015243D">
        <w:rPr>
          <w:rFonts w:ascii="David" w:hAnsi="David" w:cs="David"/>
          <w:b/>
          <w:bCs/>
          <w:sz w:val="24"/>
          <w:szCs w:val="24"/>
          <w:rtl/>
        </w:rPr>
        <w:t xml:space="preserve"> </w:t>
      </w:r>
      <w:r w:rsidR="00524C28">
        <w:rPr>
          <w:rFonts w:ascii="David" w:hAnsi="David" w:cs="David" w:hint="cs"/>
          <w:b/>
          <w:bCs/>
          <w:sz w:val="24"/>
          <w:szCs w:val="24"/>
          <w:rtl/>
        </w:rPr>
        <w:t xml:space="preserve">    </w:t>
      </w:r>
      <w:r>
        <w:rPr>
          <w:rFonts w:ascii="David" w:hAnsi="David" w:cs="David" w:hint="cs"/>
          <w:sz w:val="24"/>
          <w:szCs w:val="24"/>
          <w:rtl/>
        </w:rPr>
        <w:t xml:space="preserve">"- חלקה </w:t>
      </w:r>
      <w:r w:rsidR="00524C28">
        <w:rPr>
          <w:rFonts w:ascii="David" w:hAnsi="David" w:cs="David" w:hint="cs"/>
          <w:sz w:val="24"/>
          <w:szCs w:val="24"/>
          <w:rtl/>
        </w:rPr>
        <w:t>____</w:t>
      </w:r>
      <w:r>
        <w:rPr>
          <w:rFonts w:ascii="David" w:hAnsi="David" w:cs="David" w:hint="cs"/>
          <w:sz w:val="24"/>
          <w:szCs w:val="24"/>
          <w:rtl/>
        </w:rPr>
        <w:t xml:space="preserve"> בגוש </w:t>
      </w:r>
      <w:r w:rsidR="00524C28">
        <w:rPr>
          <w:rFonts w:ascii="David" w:hAnsi="David" w:cs="David" w:hint="cs"/>
          <w:sz w:val="24"/>
          <w:szCs w:val="24"/>
          <w:rtl/>
        </w:rPr>
        <w:t xml:space="preserve">____ </w:t>
      </w:r>
      <w:r w:rsidR="007330CB">
        <w:rPr>
          <w:rFonts w:ascii="David" w:hAnsi="David" w:cs="David" w:hint="cs"/>
          <w:sz w:val="24"/>
          <w:szCs w:val="24"/>
          <w:rtl/>
        </w:rPr>
        <w:t>המהווה חלק מהמתחם,</w:t>
      </w:r>
      <w:r>
        <w:rPr>
          <w:rFonts w:ascii="David" w:hAnsi="David" w:cs="David" w:hint="cs"/>
          <w:sz w:val="24"/>
          <w:szCs w:val="24"/>
          <w:rtl/>
        </w:rPr>
        <w:t xml:space="preserve"> עליה מוקם בניין הרשום כבית משותף, אשר </w:t>
      </w:r>
      <w:r w:rsidR="007330CB">
        <w:rPr>
          <w:rFonts w:ascii="David" w:hAnsi="David" w:cs="David" w:hint="cs"/>
          <w:sz w:val="24"/>
          <w:szCs w:val="24"/>
          <w:rtl/>
        </w:rPr>
        <w:t>חלק מ</w:t>
      </w:r>
      <w:r>
        <w:rPr>
          <w:rFonts w:ascii="David" w:hAnsi="David" w:cs="David" w:hint="cs"/>
          <w:sz w:val="24"/>
          <w:szCs w:val="24"/>
          <w:rtl/>
        </w:rPr>
        <w:t>הבעלים בחלקה כזו חתומים על הסכם פרויקט תמ"א 38/2 עם יזם אחר.</w:t>
      </w:r>
    </w:p>
    <w:p w14:paraId="75094508" w14:textId="77777777" w:rsidR="00794C11" w:rsidRPr="00A62B03" w:rsidRDefault="00794C11" w:rsidP="00496656">
      <w:pPr>
        <w:tabs>
          <w:tab w:val="num" w:pos="992"/>
        </w:tabs>
        <w:bidi w:val="0"/>
        <w:spacing w:after="0" w:line="240" w:lineRule="auto"/>
        <w:ind w:left="1701" w:right="567"/>
        <w:jc w:val="both"/>
        <w:rPr>
          <w:rFonts w:ascii="David" w:hAnsi="David" w:cs="David"/>
          <w:sz w:val="24"/>
          <w:szCs w:val="24"/>
        </w:rPr>
      </w:pPr>
    </w:p>
    <w:p w14:paraId="7FAA3771"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חוק המכר</w:t>
      </w:r>
      <w:r w:rsidRPr="00A62B03">
        <w:rPr>
          <w:rFonts w:ascii="David" w:hAnsi="David" w:cs="David"/>
          <w:sz w:val="24"/>
          <w:szCs w:val="24"/>
          <w:rtl/>
        </w:rPr>
        <w:t>" - חוק המכר (דירות), התשל"ג - 1973, על תוספותיו, הצווים והתקנות מכוחו, וכל תיקון ו/או תוספת לו.</w:t>
      </w:r>
    </w:p>
    <w:p w14:paraId="401DEDDA" w14:textId="77777777" w:rsidR="00794C11" w:rsidRPr="00A62B03" w:rsidRDefault="00794C11" w:rsidP="00496656">
      <w:pPr>
        <w:pStyle w:val="36"/>
        <w:tabs>
          <w:tab w:val="num" w:pos="992"/>
        </w:tabs>
        <w:ind w:left="1701" w:right="567"/>
        <w:jc w:val="both"/>
        <w:rPr>
          <w:rFonts w:ascii="David" w:hAnsi="David"/>
          <w:sz w:val="24"/>
          <w:rtl/>
        </w:rPr>
      </w:pPr>
    </w:p>
    <w:p w14:paraId="573A8B27"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חוק המכר הבטחת השקעות</w:t>
      </w:r>
      <w:r w:rsidRPr="00A62B03">
        <w:rPr>
          <w:rFonts w:ascii="David" w:hAnsi="David" w:cs="David"/>
          <w:sz w:val="24"/>
          <w:szCs w:val="24"/>
          <w:rtl/>
        </w:rPr>
        <w:t>" - חוק המכר (דירות) (הבטחת השקעות רוכשי דירות), התשל"ה - 1974, על תוספותיו, הצווים והתקנות מכוחו וכל תיקון לו.</w:t>
      </w:r>
    </w:p>
    <w:p w14:paraId="7BF93187" w14:textId="77777777" w:rsidR="00794C11" w:rsidRPr="00A62B03" w:rsidRDefault="00794C11" w:rsidP="00496656">
      <w:pPr>
        <w:tabs>
          <w:tab w:val="num" w:pos="992"/>
        </w:tabs>
        <w:spacing w:after="0" w:line="240" w:lineRule="auto"/>
        <w:ind w:left="1701" w:right="567"/>
        <w:jc w:val="both"/>
        <w:rPr>
          <w:rFonts w:ascii="David" w:hAnsi="David" w:cs="David"/>
          <w:sz w:val="24"/>
          <w:szCs w:val="24"/>
        </w:rPr>
      </w:pPr>
    </w:p>
    <w:p w14:paraId="21EE0A7F"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חוק המקרקעין</w:t>
      </w:r>
      <w:r w:rsidRPr="00A62B03">
        <w:rPr>
          <w:rFonts w:ascii="David" w:hAnsi="David" w:cs="David"/>
          <w:sz w:val="24"/>
          <w:szCs w:val="24"/>
          <w:rtl/>
        </w:rPr>
        <w:t>" - חוק המקרקעין התשכ"ט  - 1969, על תוספותיו והתקנות מכוחו.</w:t>
      </w:r>
    </w:p>
    <w:p w14:paraId="441566C1" w14:textId="77777777" w:rsidR="00794C11" w:rsidRPr="00A62B03" w:rsidRDefault="00794C11" w:rsidP="00496656">
      <w:pPr>
        <w:pStyle w:val="ad"/>
        <w:tabs>
          <w:tab w:val="num" w:pos="992"/>
        </w:tabs>
        <w:spacing w:after="0" w:line="240" w:lineRule="auto"/>
        <w:ind w:left="1701" w:right="567"/>
        <w:jc w:val="both"/>
        <w:rPr>
          <w:rFonts w:ascii="David" w:hAnsi="David" w:cs="David"/>
          <w:sz w:val="24"/>
          <w:szCs w:val="24"/>
          <w:rtl/>
        </w:rPr>
      </w:pPr>
    </w:p>
    <w:p w14:paraId="0413D1EF"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חוק מיסוי מקרקעין</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 xml:space="preserve">חוק מיסוי מקרקעין (שבח ורכישה), התשכ"ג - 1963, על כל תיקוניו, עדכוניו וכל תוספת </w:t>
      </w:r>
      <w:r w:rsidRPr="00496656">
        <w:rPr>
          <w:rFonts w:ascii="David" w:hAnsi="David" w:cs="David"/>
          <w:b/>
          <w:bCs/>
          <w:sz w:val="24"/>
          <w:szCs w:val="24"/>
          <w:rtl/>
        </w:rPr>
        <w:t>לחוק</w:t>
      </w:r>
      <w:r w:rsidRPr="00A62B03">
        <w:rPr>
          <w:rFonts w:ascii="David" w:hAnsi="David" w:cs="David"/>
          <w:sz w:val="24"/>
          <w:szCs w:val="24"/>
          <w:rtl/>
        </w:rPr>
        <w:t xml:space="preserve"> כאמור, ולרבות התקנות ו/או ההוראות מכוחו לרבות כל הוראת שעה בתוקף ו/או שתהיה בתוקף שהותקנה מכוחו. </w:t>
      </w:r>
    </w:p>
    <w:p w14:paraId="07696CCF" w14:textId="77777777" w:rsidR="00794C11" w:rsidRPr="00A62B03" w:rsidRDefault="00794C11" w:rsidP="00496656">
      <w:pPr>
        <w:tabs>
          <w:tab w:val="num" w:pos="992"/>
        </w:tabs>
        <w:spacing w:after="0" w:line="240" w:lineRule="auto"/>
        <w:ind w:left="1701" w:right="567"/>
        <w:jc w:val="both"/>
        <w:rPr>
          <w:rFonts w:ascii="David" w:hAnsi="David" w:cs="David"/>
          <w:sz w:val="24"/>
          <w:szCs w:val="24"/>
          <w:rtl/>
        </w:rPr>
      </w:pPr>
    </w:p>
    <w:p w14:paraId="727FF067" w14:textId="77777777" w:rsidR="000A2274" w:rsidRPr="00A62B03" w:rsidRDefault="000A2274"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חוק להתחדשות עירונית</w:t>
      </w:r>
      <w:r w:rsidRPr="00A62B03">
        <w:rPr>
          <w:rFonts w:ascii="David" w:hAnsi="David" w:cs="David"/>
          <w:sz w:val="24"/>
          <w:szCs w:val="24"/>
          <w:rtl/>
        </w:rPr>
        <w:t xml:space="preserve">" -  חוק הרשות הממשלתית להתחדשות עירונית התשע"ו- 2016. </w:t>
      </w:r>
    </w:p>
    <w:p w14:paraId="313689E4" w14:textId="77777777" w:rsidR="000A2274" w:rsidRPr="00A62B03" w:rsidRDefault="000A2274" w:rsidP="00496656">
      <w:pPr>
        <w:tabs>
          <w:tab w:val="num" w:pos="992"/>
        </w:tabs>
        <w:spacing w:after="0" w:line="240" w:lineRule="auto"/>
        <w:ind w:left="1701" w:right="567"/>
        <w:jc w:val="both"/>
        <w:rPr>
          <w:rFonts w:ascii="David" w:hAnsi="David" w:cs="David"/>
          <w:sz w:val="24"/>
          <w:szCs w:val="24"/>
        </w:rPr>
      </w:pPr>
    </w:p>
    <w:p w14:paraId="1454CE04" w14:textId="77777777" w:rsidR="000A2274" w:rsidRPr="00A62B03" w:rsidRDefault="000A2274"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b/>
          <w:bCs/>
          <w:sz w:val="24"/>
          <w:szCs w:val="24"/>
          <w:rtl/>
        </w:rPr>
        <w:t>"חוק עידוד מיזמים"</w:t>
      </w:r>
      <w:r w:rsidRPr="00A62B03">
        <w:rPr>
          <w:rFonts w:ascii="David" w:hAnsi="David" w:cs="David"/>
          <w:sz w:val="24"/>
          <w:szCs w:val="24"/>
          <w:rtl/>
        </w:rPr>
        <w:t xml:space="preserve">- חוק פינוי בינוי (עידוד מיזמי פינוי בינוי( תשס"ו- 2006. </w:t>
      </w:r>
    </w:p>
    <w:p w14:paraId="14702F4C" w14:textId="77777777" w:rsidR="000A2274" w:rsidRPr="00A62B03" w:rsidRDefault="000A2274" w:rsidP="00496656">
      <w:pPr>
        <w:tabs>
          <w:tab w:val="num" w:pos="992"/>
        </w:tabs>
        <w:spacing w:after="0" w:line="240" w:lineRule="auto"/>
        <w:ind w:left="1701" w:right="567"/>
        <w:jc w:val="both"/>
        <w:rPr>
          <w:rFonts w:ascii="David" w:hAnsi="David" w:cs="David"/>
          <w:sz w:val="24"/>
          <w:szCs w:val="24"/>
        </w:rPr>
      </w:pPr>
    </w:p>
    <w:p w14:paraId="2ED320CC"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טופס אכלוס</w:t>
      </w:r>
      <w:r w:rsidRPr="00A62B03">
        <w:rPr>
          <w:rFonts w:ascii="David" w:hAnsi="David" w:cs="David"/>
          <w:sz w:val="24"/>
          <w:szCs w:val="24"/>
          <w:rtl/>
        </w:rPr>
        <w:t>" - 'טופס 4' או אישור הוועדה לאכלוס יחידות הבעלים החדשות, ככל שקיים, ואישור חיבור היחידות החדשות למערכת החשמל, מים וטלפון.</w:t>
      </w:r>
    </w:p>
    <w:p w14:paraId="749DEFB3" w14:textId="77777777" w:rsidR="00794C11" w:rsidRPr="00A62B03" w:rsidRDefault="00794C11" w:rsidP="00496656">
      <w:pPr>
        <w:tabs>
          <w:tab w:val="num" w:pos="992"/>
        </w:tabs>
        <w:spacing w:after="0" w:line="240" w:lineRule="auto"/>
        <w:ind w:left="1701" w:right="567"/>
        <w:jc w:val="both"/>
        <w:rPr>
          <w:rFonts w:ascii="David" w:hAnsi="David" w:cs="David"/>
          <w:sz w:val="24"/>
          <w:szCs w:val="24"/>
          <w:rtl/>
        </w:rPr>
      </w:pPr>
    </w:p>
    <w:p w14:paraId="6A018BB4"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יועצים</w:t>
      </w:r>
      <w:r w:rsidRPr="00A62B03">
        <w:rPr>
          <w:rFonts w:ascii="David" w:hAnsi="David" w:cs="David"/>
          <w:sz w:val="24"/>
          <w:szCs w:val="24"/>
          <w:rtl/>
        </w:rPr>
        <w:t xml:space="preserve">" - בעלי המקצוע בתחומים הדרושים לשם הוצאתו לפועל של ההסכם, שייבחרו ע"י היזם, אשר ילוו את תכנון העבודות וביצוען, לרבות אך מבלי לפגוע בכלליות האמור לעיל, אדריכל, קונסטרוקטור, </w:t>
      </w:r>
      <w:r w:rsidRPr="002D7228">
        <w:rPr>
          <w:rFonts w:ascii="David" w:hAnsi="David" w:cs="David"/>
          <w:sz w:val="24"/>
          <w:szCs w:val="24"/>
          <w:rtl/>
        </w:rPr>
        <w:t xml:space="preserve">מפקח, </w:t>
      </w:r>
      <w:r w:rsidRPr="002D7228">
        <w:rPr>
          <w:rFonts w:ascii="David" w:hAnsi="David" w:cs="David"/>
          <w:b/>
          <w:bCs/>
          <w:sz w:val="24"/>
          <w:szCs w:val="24"/>
          <w:rtl/>
        </w:rPr>
        <w:t>יועץ</w:t>
      </w:r>
      <w:r w:rsidRPr="002D7228">
        <w:rPr>
          <w:rFonts w:ascii="David" w:hAnsi="David" w:cs="David"/>
          <w:sz w:val="24"/>
          <w:szCs w:val="24"/>
          <w:rtl/>
        </w:rPr>
        <w:t xml:space="preserve"> אינסטלציה</w:t>
      </w:r>
      <w:r w:rsidRPr="00A62B03">
        <w:rPr>
          <w:rFonts w:ascii="David" w:hAnsi="David" w:cs="David"/>
          <w:sz w:val="24"/>
          <w:szCs w:val="24"/>
          <w:rtl/>
        </w:rPr>
        <w:t>, יועץ חשמל, יועץ תנועה וחנייה, יועץ נוף, שמאי מקרקעין, מודד, יועץ קרקע, יועץ נגישות, יועץ מיזוג, יועץ בטיחות.</w:t>
      </w:r>
    </w:p>
    <w:p w14:paraId="585964F6" w14:textId="77777777" w:rsidR="00794C11" w:rsidRPr="00A62B03" w:rsidRDefault="00794C11" w:rsidP="00496656">
      <w:pPr>
        <w:pStyle w:val="36"/>
        <w:tabs>
          <w:tab w:val="num" w:pos="992"/>
        </w:tabs>
        <w:ind w:left="1701" w:right="567"/>
        <w:jc w:val="both"/>
        <w:rPr>
          <w:rFonts w:ascii="David" w:hAnsi="David"/>
          <w:sz w:val="24"/>
          <w:rtl/>
        </w:rPr>
      </w:pPr>
    </w:p>
    <w:p w14:paraId="788312C5" w14:textId="0572D33E" w:rsidR="00794C11" w:rsidRPr="00A62B03" w:rsidRDefault="00794C11" w:rsidP="000A31CF">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מפקח הבעלים</w:t>
      </w:r>
      <w:r w:rsidRPr="00A62B03">
        <w:rPr>
          <w:rFonts w:ascii="David" w:hAnsi="David" w:cs="David"/>
          <w:sz w:val="24"/>
          <w:szCs w:val="24"/>
          <w:rtl/>
        </w:rPr>
        <w:t xml:space="preserve">" </w:t>
      </w:r>
      <w:r w:rsidR="00B65604" w:rsidRPr="001920A8">
        <w:rPr>
          <w:rFonts w:ascii="David" w:hAnsi="David" w:cs="David"/>
          <w:sz w:val="24"/>
          <w:szCs w:val="24"/>
          <w:rtl/>
        </w:rPr>
        <w:t>–</w:t>
      </w:r>
      <w:r w:rsidRPr="001920A8">
        <w:rPr>
          <w:rFonts w:ascii="David" w:hAnsi="David" w:cs="David"/>
          <w:sz w:val="24"/>
          <w:szCs w:val="24"/>
          <w:rtl/>
        </w:rPr>
        <w:t xml:space="preserve"> </w:t>
      </w:r>
      <w:r w:rsidR="000A31CF">
        <w:rPr>
          <w:rFonts w:ascii="David" w:hAnsi="David" w:cs="David" w:hint="cs"/>
          <w:sz w:val="24"/>
          <w:szCs w:val="24"/>
          <w:rtl/>
        </w:rPr>
        <w:t xml:space="preserve">____ </w:t>
      </w:r>
      <w:r w:rsidR="001920A8" w:rsidRPr="001920A8">
        <w:rPr>
          <w:rFonts w:ascii="David" w:hAnsi="David" w:cs="David"/>
          <w:b/>
          <w:bCs/>
          <w:sz w:val="24"/>
          <w:szCs w:val="24"/>
          <w:rtl/>
        </w:rPr>
        <w:t xml:space="preserve">ח.פ </w:t>
      </w:r>
      <w:r w:rsidR="000A31CF">
        <w:rPr>
          <w:rFonts w:ascii="David" w:hAnsi="David" w:cs="David" w:hint="cs"/>
          <w:sz w:val="24"/>
          <w:szCs w:val="24"/>
          <w:rtl/>
        </w:rPr>
        <w:t xml:space="preserve">____ </w:t>
      </w:r>
      <w:r w:rsidR="00B65604" w:rsidRPr="00A62B03">
        <w:rPr>
          <w:rFonts w:ascii="David" w:hAnsi="David" w:cs="David"/>
          <w:sz w:val="24"/>
          <w:szCs w:val="24"/>
          <w:rtl/>
        </w:rPr>
        <w:t xml:space="preserve">או כל </w:t>
      </w:r>
      <w:r w:rsidRPr="00A62B03">
        <w:rPr>
          <w:rFonts w:ascii="David" w:hAnsi="David" w:cs="David"/>
          <w:sz w:val="24"/>
          <w:szCs w:val="24"/>
          <w:rtl/>
        </w:rPr>
        <w:t>מפקח הנדסי מטעם הבעלים ש</w:t>
      </w:r>
      <w:r w:rsidR="00983AB8" w:rsidRPr="00A62B03">
        <w:rPr>
          <w:rFonts w:ascii="David" w:hAnsi="David" w:cs="David"/>
          <w:sz w:val="24"/>
          <w:szCs w:val="24"/>
          <w:rtl/>
        </w:rPr>
        <w:t>ייבח</w:t>
      </w:r>
      <w:r w:rsidRPr="00A62B03">
        <w:rPr>
          <w:rFonts w:ascii="David" w:hAnsi="David" w:cs="David"/>
          <w:sz w:val="24"/>
          <w:szCs w:val="24"/>
          <w:rtl/>
        </w:rPr>
        <w:t xml:space="preserve">ר ע"י הבעלים </w:t>
      </w:r>
      <w:r w:rsidR="00AE1B9D" w:rsidRPr="00A62B03">
        <w:rPr>
          <w:rFonts w:ascii="David" w:hAnsi="David" w:cs="David"/>
          <w:sz w:val="24"/>
          <w:szCs w:val="24"/>
          <w:rtl/>
        </w:rPr>
        <w:t xml:space="preserve">שהינו מהנדס מוסמך ובעל ניסיון מוכח בביצוע עבודות בניה ובפיקוח כמפקח בניה בפרויקטים מסוג זה, </w:t>
      </w:r>
      <w:r w:rsidRPr="00A62B03">
        <w:rPr>
          <w:rFonts w:ascii="David" w:hAnsi="David" w:cs="David"/>
          <w:sz w:val="24"/>
          <w:szCs w:val="24"/>
          <w:rtl/>
        </w:rPr>
        <w:t xml:space="preserve">בהתאם להסכם שכר טרחה </w:t>
      </w:r>
      <w:r w:rsidR="00983AB8" w:rsidRPr="00A62B03">
        <w:rPr>
          <w:rFonts w:ascii="David" w:hAnsi="David" w:cs="David"/>
          <w:sz w:val="24"/>
          <w:szCs w:val="24"/>
          <w:rtl/>
        </w:rPr>
        <w:t>כפי המקובל והנהוג בתחום</w:t>
      </w:r>
      <w:r w:rsidR="004B08C1" w:rsidRPr="00A62B03">
        <w:rPr>
          <w:rFonts w:ascii="David" w:hAnsi="David" w:cs="David"/>
          <w:sz w:val="24"/>
          <w:szCs w:val="24"/>
          <w:rtl/>
        </w:rPr>
        <w:t xml:space="preserve"> וכמפורט בסעיף</w:t>
      </w:r>
      <w:r w:rsidR="00AE1B9D" w:rsidRPr="00A62B03">
        <w:rPr>
          <w:rFonts w:ascii="David" w:hAnsi="David" w:cs="David"/>
          <w:sz w:val="24"/>
          <w:szCs w:val="24"/>
          <w:rtl/>
        </w:rPr>
        <w:t xml:space="preserve"> 10.4</w:t>
      </w:r>
      <w:r w:rsidR="004B08C1" w:rsidRPr="00A62B03">
        <w:rPr>
          <w:rFonts w:ascii="David" w:hAnsi="David" w:cs="David"/>
          <w:sz w:val="24"/>
          <w:szCs w:val="24"/>
        </w:rPr>
        <w:t xml:space="preserve"> </w:t>
      </w:r>
      <w:r w:rsidR="004B08C1" w:rsidRPr="00A62B03">
        <w:rPr>
          <w:rFonts w:ascii="David" w:hAnsi="David" w:cs="David"/>
          <w:sz w:val="24"/>
          <w:szCs w:val="24"/>
          <w:rtl/>
        </w:rPr>
        <w:t>להלן</w:t>
      </w:r>
      <w:r w:rsidR="00983AB8" w:rsidRPr="00A62B03">
        <w:rPr>
          <w:rFonts w:ascii="David" w:hAnsi="David" w:cs="David"/>
          <w:sz w:val="24"/>
          <w:szCs w:val="24"/>
          <w:rtl/>
        </w:rPr>
        <w:t>. הסכם שכ"ט המפקח יצורף בהמשך</w:t>
      </w:r>
      <w:r w:rsidRPr="00A62B03">
        <w:rPr>
          <w:rFonts w:ascii="David" w:hAnsi="David" w:cs="David"/>
          <w:sz w:val="24"/>
          <w:szCs w:val="24"/>
          <w:rtl/>
        </w:rPr>
        <w:t xml:space="preserve"> </w:t>
      </w:r>
      <w:r w:rsidRPr="00A62B03">
        <w:rPr>
          <w:rFonts w:ascii="David" w:hAnsi="David" w:cs="David"/>
          <w:b/>
          <w:bCs/>
          <w:sz w:val="24"/>
          <w:szCs w:val="24"/>
          <w:u w:val="single"/>
          <w:rtl/>
        </w:rPr>
        <w:t xml:space="preserve">כנספח ט' </w:t>
      </w:r>
      <w:r w:rsidRPr="00A62B03">
        <w:rPr>
          <w:rFonts w:ascii="David" w:hAnsi="David" w:cs="David"/>
          <w:sz w:val="24"/>
          <w:szCs w:val="24"/>
          <w:u w:val="single"/>
          <w:rtl/>
        </w:rPr>
        <w:t>להסכם</w:t>
      </w:r>
      <w:r w:rsidRPr="00A62B03">
        <w:rPr>
          <w:rFonts w:ascii="David" w:hAnsi="David" w:cs="David"/>
          <w:sz w:val="24"/>
          <w:szCs w:val="24"/>
          <w:rtl/>
        </w:rPr>
        <w:t>.</w:t>
      </w:r>
      <w:r w:rsidR="00B65604" w:rsidRPr="00A62B03">
        <w:rPr>
          <w:rFonts w:ascii="David" w:hAnsi="David" w:cs="David"/>
          <w:sz w:val="24"/>
          <w:szCs w:val="24"/>
          <w:rtl/>
        </w:rPr>
        <w:t xml:space="preserve"> </w:t>
      </w:r>
    </w:p>
    <w:p w14:paraId="577414DD" w14:textId="77777777" w:rsidR="00794C11" w:rsidRPr="00A62B03" w:rsidRDefault="00794C11" w:rsidP="00496656">
      <w:pPr>
        <w:tabs>
          <w:tab w:val="num" w:pos="992"/>
        </w:tabs>
        <w:spacing w:after="0" w:line="240" w:lineRule="auto"/>
        <w:ind w:left="1701" w:right="567"/>
        <w:jc w:val="both"/>
        <w:rPr>
          <w:rFonts w:ascii="David" w:hAnsi="David" w:cs="David"/>
          <w:sz w:val="24"/>
          <w:szCs w:val="24"/>
          <w:rtl/>
        </w:rPr>
      </w:pPr>
    </w:p>
    <w:p w14:paraId="1B514186" w14:textId="77777777" w:rsidR="000F3AC5" w:rsidRDefault="00794C11" w:rsidP="00863CF9">
      <w:pPr>
        <w:numPr>
          <w:ilvl w:val="1"/>
          <w:numId w:val="6"/>
        </w:numPr>
        <w:tabs>
          <w:tab w:val="num" w:pos="1559"/>
        </w:tabs>
        <w:spacing w:after="0" w:line="240" w:lineRule="auto"/>
        <w:ind w:left="1559" w:right="567" w:hanging="540"/>
        <w:jc w:val="both"/>
        <w:rPr>
          <w:rFonts w:ascii="David" w:hAnsi="David" w:cs="David"/>
          <w:sz w:val="24"/>
          <w:szCs w:val="24"/>
          <w:rtl/>
        </w:rPr>
      </w:pPr>
      <w:r w:rsidRPr="00A62B03">
        <w:rPr>
          <w:rFonts w:ascii="David" w:hAnsi="David" w:cs="David"/>
          <w:sz w:val="24"/>
          <w:szCs w:val="24"/>
          <w:rtl/>
        </w:rPr>
        <w:t xml:space="preserve"> </w:t>
      </w:r>
      <w:r w:rsidR="00462F33" w:rsidRPr="00A62B03">
        <w:rPr>
          <w:rFonts w:ascii="David" w:hAnsi="David" w:cs="David"/>
          <w:sz w:val="24"/>
          <w:szCs w:val="24"/>
          <w:rtl/>
        </w:rPr>
        <w:t xml:space="preserve">" </w:t>
      </w:r>
      <w:r w:rsidR="00462F33" w:rsidRPr="00A62B03">
        <w:rPr>
          <w:rFonts w:ascii="David" w:hAnsi="David" w:cs="David"/>
          <w:b/>
          <w:bCs/>
          <w:sz w:val="24"/>
          <w:szCs w:val="24"/>
          <w:rtl/>
        </w:rPr>
        <w:t>השמאי</w:t>
      </w:r>
      <w:r w:rsidR="00462F33" w:rsidRPr="00A62B03">
        <w:rPr>
          <w:rFonts w:ascii="David" w:hAnsi="David" w:cs="David"/>
          <w:sz w:val="24"/>
          <w:szCs w:val="24"/>
          <w:rtl/>
        </w:rPr>
        <w:t xml:space="preserve">" </w:t>
      </w:r>
      <w:r w:rsidR="007338F3" w:rsidRPr="00A62B03">
        <w:rPr>
          <w:rFonts w:ascii="David" w:hAnsi="David" w:cs="David"/>
          <w:sz w:val="24"/>
          <w:szCs w:val="24"/>
          <w:rtl/>
        </w:rPr>
        <w:t>–</w:t>
      </w:r>
      <w:r w:rsidRPr="00A62B03">
        <w:rPr>
          <w:rFonts w:ascii="David" w:hAnsi="David" w:cs="David"/>
          <w:sz w:val="24"/>
          <w:szCs w:val="24"/>
          <w:rtl/>
        </w:rPr>
        <w:t xml:space="preserve"> </w:t>
      </w:r>
      <w:r w:rsidR="007338F3" w:rsidRPr="00A62B03">
        <w:rPr>
          <w:rFonts w:ascii="David" w:hAnsi="David" w:cs="David"/>
          <w:sz w:val="24"/>
          <w:szCs w:val="24"/>
          <w:rtl/>
        </w:rPr>
        <w:t xml:space="preserve">שמאי מקרקעין מוסמך על פי דין ובעל ניסיון בתחום פינוי בינוי, המוכר על ידי הגורם המלווה שימונה </w:t>
      </w:r>
      <w:r w:rsidR="00462F33" w:rsidRPr="00A62B03">
        <w:rPr>
          <w:rFonts w:ascii="David" w:hAnsi="David" w:cs="David"/>
          <w:sz w:val="24"/>
          <w:szCs w:val="24"/>
          <w:rtl/>
        </w:rPr>
        <w:t>על ידי היזם</w:t>
      </w:r>
      <w:r w:rsidR="0067750E" w:rsidRPr="00A62B03">
        <w:rPr>
          <w:rFonts w:ascii="David" w:hAnsi="David" w:cs="David"/>
          <w:sz w:val="24"/>
          <w:szCs w:val="24"/>
          <w:rtl/>
        </w:rPr>
        <w:t xml:space="preserve"> ויהא כמקובל בענף לליווי פרויקטים מסוג זה</w:t>
      </w:r>
      <w:r w:rsidR="00462F33" w:rsidRPr="00A62B03">
        <w:rPr>
          <w:rFonts w:ascii="David" w:hAnsi="David" w:cs="David"/>
          <w:sz w:val="24"/>
          <w:szCs w:val="24"/>
          <w:rtl/>
        </w:rPr>
        <w:t>.</w:t>
      </w:r>
    </w:p>
    <w:p w14:paraId="174B5FFD" w14:textId="77777777" w:rsidR="0028383C" w:rsidRDefault="0028383C" w:rsidP="00863CF9">
      <w:pPr>
        <w:tabs>
          <w:tab w:val="num" w:pos="1559"/>
        </w:tabs>
        <w:spacing w:after="0" w:line="240" w:lineRule="auto"/>
        <w:ind w:left="1019" w:right="567"/>
        <w:jc w:val="both"/>
        <w:rPr>
          <w:rFonts w:ascii="David" w:hAnsi="David" w:cs="David"/>
          <w:sz w:val="24"/>
          <w:szCs w:val="24"/>
        </w:rPr>
      </w:pPr>
    </w:p>
    <w:p w14:paraId="41AE2A20" w14:textId="77777777" w:rsidR="000F3AC5" w:rsidRDefault="000F3AC5" w:rsidP="005060CF">
      <w:pPr>
        <w:numPr>
          <w:ilvl w:val="1"/>
          <w:numId w:val="6"/>
        </w:numPr>
        <w:tabs>
          <w:tab w:val="num" w:pos="1559"/>
        </w:tabs>
        <w:spacing w:after="0" w:line="240" w:lineRule="auto"/>
        <w:ind w:left="1559" w:right="567" w:hanging="540"/>
        <w:jc w:val="both"/>
        <w:rPr>
          <w:rFonts w:ascii="David" w:hAnsi="David" w:cs="David"/>
          <w:sz w:val="24"/>
          <w:szCs w:val="24"/>
        </w:rPr>
      </w:pPr>
      <w:r>
        <w:rPr>
          <w:rFonts w:ascii="David" w:hAnsi="David" w:cs="David"/>
          <w:sz w:val="24"/>
          <w:szCs w:val="24"/>
          <w:rtl/>
        </w:rPr>
        <w:t>"</w:t>
      </w:r>
      <w:r w:rsidRPr="00660E10">
        <w:rPr>
          <w:rFonts w:ascii="David" w:hAnsi="David" w:cs="David"/>
          <w:b/>
          <w:bCs/>
          <w:sz w:val="24"/>
          <w:szCs w:val="24"/>
          <w:rtl/>
        </w:rPr>
        <w:t>שמאי פינוי בינוי</w:t>
      </w:r>
      <w:r>
        <w:rPr>
          <w:rFonts w:ascii="David" w:hAnsi="David" w:cs="David"/>
          <w:sz w:val="24"/>
          <w:szCs w:val="24"/>
          <w:rtl/>
        </w:rPr>
        <w:t>"</w:t>
      </w:r>
      <w:r>
        <w:rPr>
          <w:rFonts w:ascii="David" w:hAnsi="David" w:cs="David" w:hint="cs"/>
          <w:sz w:val="24"/>
          <w:szCs w:val="24"/>
          <w:rtl/>
        </w:rPr>
        <w:t xml:space="preserve">- </w:t>
      </w:r>
      <w:r w:rsidR="00660E10">
        <w:rPr>
          <w:rFonts w:ascii="David" w:hAnsi="David" w:cs="David" w:hint="cs"/>
          <w:sz w:val="24"/>
          <w:szCs w:val="24"/>
          <w:rtl/>
        </w:rPr>
        <w:t xml:space="preserve">שמאי </w:t>
      </w:r>
      <w:r w:rsidR="005060CF">
        <w:rPr>
          <w:rFonts w:ascii="David" w:hAnsi="David" w:cs="David" w:hint="cs"/>
          <w:sz w:val="24"/>
          <w:szCs w:val="24"/>
          <w:rtl/>
        </w:rPr>
        <w:t xml:space="preserve">שעובד עם הבנקים הגדולים בישראל </w:t>
      </w:r>
      <w:r w:rsidR="00660E10">
        <w:rPr>
          <w:rFonts w:ascii="David" w:hAnsi="David" w:cs="David" w:hint="cs"/>
          <w:sz w:val="24"/>
          <w:szCs w:val="24"/>
          <w:rtl/>
        </w:rPr>
        <w:t xml:space="preserve">שימונה ע"י הנציגות ואשר ישכרו ישולם ע"י היזם ואשר </w:t>
      </w:r>
      <w:r w:rsidRPr="000F3AC5">
        <w:rPr>
          <w:rFonts w:ascii="David" w:hAnsi="David" w:cs="David"/>
          <w:sz w:val="24"/>
          <w:szCs w:val="24"/>
          <w:rtl/>
        </w:rPr>
        <w:t xml:space="preserve">ימונה </w:t>
      </w:r>
      <w:r>
        <w:rPr>
          <w:rFonts w:ascii="David" w:hAnsi="David" w:cs="David" w:hint="cs"/>
          <w:sz w:val="24"/>
          <w:szCs w:val="24"/>
          <w:rtl/>
        </w:rPr>
        <w:t>כדי</w:t>
      </w:r>
      <w:r w:rsidRPr="00A62B03">
        <w:rPr>
          <w:rFonts w:ascii="David" w:hAnsi="David" w:cs="David"/>
          <w:sz w:val="24"/>
          <w:szCs w:val="24"/>
          <w:rtl/>
        </w:rPr>
        <w:t xml:space="preserve"> לקבוע את ניקוד </w:t>
      </w:r>
      <w:r>
        <w:rPr>
          <w:rFonts w:ascii="David" w:hAnsi="David" w:cs="David" w:hint="cs"/>
          <w:sz w:val="24"/>
          <w:szCs w:val="24"/>
          <w:rtl/>
        </w:rPr>
        <w:t>היחידות הקיימות</w:t>
      </w:r>
      <w:r w:rsidRPr="00A62B03">
        <w:rPr>
          <w:rFonts w:ascii="David" w:hAnsi="David" w:cs="David"/>
          <w:sz w:val="24"/>
          <w:szCs w:val="24"/>
          <w:rtl/>
        </w:rPr>
        <w:t xml:space="preserve"> לצורך בחירת הדירות החדשות</w:t>
      </w:r>
      <w:r>
        <w:rPr>
          <w:rFonts w:ascii="David" w:hAnsi="David" w:cs="David" w:hint="cs"/>
          <w:sz w:val="24"/>
          <w:szCs w:val="24"/>
          <w:rtl/>
        </w:rPr>
        <w:t xml:space="preserve"> בהתאם להוראות הסכם זה</w:t>
      </w:r>
      <w:r w:rsidR="00660E10">
        <w:rPr>
          <w:rFonts w:ascii="David" w:hAnsi="David" w:cs="David" w:hint="cs"/>
          <w:sz w:val="24"/>
          <w:szCs w:val="24"/>
          <w:rtl/>
        </w:rPr>
        <w:t xml:space="preserve">, </w:t>
      </w:r>
      <w:r w:rsidR="00660E10" w:rsidRPr="005060CF">
        <w:rPr>
          <w:rFonts w:ascii="David" w:hAnsi="David" w:cs="David"/>
          <w:sz w:val="24"/>
          <w:szCs w:val="24"/>
          <w:rtl/>
        </w:rPr>
        <w:t xml:space="preserve">במסגרת כתב המינוי של שמאי </w:t>
      </w:r>
      <w:r w:rsidR="00660E10" w:rsidRPr="005060CF">
        <w:rPr>
          <w:rFonts w:ascii="David" w:hAnsi="David" w:cs="David" w:hint="cs"/>
          <w:sz w:val="24"/>
          <w:szCs w:val="24"/>
          <w:rtl/>
        </w:rPr>
        <w:t xml:space="preserve">פינוי בינוי הרי </w:t>
      </w:r>
      <w:r w:rsidR="00660E10" w:rsidRPr="005060CF">
        <w:rPr>
          <w:rFonts w:ascii="David" w:hAnsi="David" w:cs="David"/>
          <w:sz w:val="24"/>
          <w:szCs w:val="24"/>
          <w:rtl/>
        </w:rPr>
        <w:t xml:space="preserve">חלק מתפקידו </w:t>
      </w:r>
      <w:r w:rsidR="00660E10" w:rsidRPr="005060CF">
        <w:rPr>
          <w:rFonts w:ascii="David" w:hAnsi="David" w:cs="David" w:hint="cs"/>
          <w:sz w:val="24"/>
          <w:szCs w:val="24"/>
          <w:rtl/>
        </w:rPr>
        <w:t xml:space="preserve">יהיה </w:t>
      </w:r>
      <w:r w:rsidR="00660E10" w:rsidRPr="005060CF">
        <w:rPr>
          <w:rFonts w:ascii="David" w:hAnsi="David" w:cs="David"/>
          <w:sz w:val="24"/>
          <w:szCs w:val="24"/>
          <w:rtl/>
        </w:rPr>
        <w:t>ל</w:t>
      </w:r>
      <w:r w:rsidR="005060CF">
        <w:rPr>
          <w:rFonts w:ascii="David" w:hAnsi="David" w:cs="David" w:hint="cs"/>
          <w:sz w:val="24"/>
          <w:szCs w:val="24"/>
          <w:rtl/>
        </w:rPr>
        <w:t>בדוק את ערבויות חוק המכר וערבויות השכירות.</w:t>
      </w:r>
    </w:p>
    <w:p w14:paraId="5192F6D3" w14:textId="77777777" w:rsidR="00633879" w:rsidRPr="00A62B03" w:rsidRDefault="00633879" w:rsidP="00496656">
      <w:pPr>
        <w:spacing w:after="0" w:line="240" w:lineRule="auto"/>
        <w:ind w:left="780" w:right="567"/>
        <w:jc w:val="both"/>
        <w:rPr>
          <w:rFonts w:ascii="David" w:hAnsi="David" w:cs="David"/>
          <w:b/>
          <w:bCs/>
          <w:sz w:val="24"/>
          <w:szCs w:val="24"/>
          <w:u w:val="single"/>
          <w:rtl/>
        </w:rPr>
      </w:pPr>
    </w:p>
    <w:p w14:paraId="0E13D765" w14:textId="77777777" w:rsidR="00633879" w:rsidRPr="00A62B03" w:rsidRDefault="00633879" w:rsidP="00496656">
      <w:pPr>
        <w:numPr>
          <w:ilvl w:val="1"/>
          <w:numId w:val="6"/>
        </w:numPr>
        <w:tabs>
          <w:tab w:val="num" w:pos="1559"/>
        </w:tabs>
        <w:spacing w:after="0" w:line="240" w:lineRule="auto"/>
        <w:ind w:left="1559" w:right="567" w:hanging="540"/>
        <w:jc w:val="both"/>
        <w:rPr>
          <w:rFonts w:ascii="David" w:hAnsi="David" w:cs="David"/>
          <w:sz w:val="24"/>
          <w:szCs w:val="24"/>
        </w:rPr>
      </w:pPr>
      <w:bookmarkStart w:id="10" w:name="_Ref376794211"/>
      <w:r w:rsidRPr="00A62B03">
        <w:rPr>
          <w:rFonts w:ascii="David" w:hAnsi="David" w:cs="David"/>
          <w:b/>
          <w:bCs/>
          <w:sz w:val="24"/>
          <w:szCs w:val="24"/>
          <w:rtl/>
        </w:rPr>
        <w:t>"מפרט הטכני</w:t>
      </w:r>
      <w:r w:rsidRPr="00A62B03">
        <w:rPr>
          <w:rFonts w:ascii="David" w:hAnsi="David" w:cs="David"/>
          <w:sz w:val="24"/>
          <w:szCs w:val="24"/>
          <w:rtl/>
        </w:rPr>
        <w:t xml:space="preserve">"- המפרט על פיו ייבנו יחידות הבעלים החדשות, אשר יוכן ע"י היזם על פי טופס מפרט הקבוע בצו מכר דירות (טופס של מפרט) (תיקון) התשס"ח-2008 ויתבסס על תוכניות ההגשה יצורף בעתיד להסכם </w:t>
      </w:r>
      <w:r w:rsidRPr="00A62B03">
        <w:rPr>
          <w:rFonts w:ascii="David" w:hAnsi="David" w:cs="David"/>
          <w:b/>
          <w:bCs/>
          <w:sz w:val="24"/>
          <w:szCs w:val="24"/>
          <w:u w:val="single"/>
          <w:rtl/>
        </w:rPr>
        <w:t>כנספח ב'1</w:t>
      </w:r>
      <w:r w:rsidRPr="00A62B03">
        <w:rPr>
          <w:rFonts w:ascii="David" w:hAnsi="David" w:cs="David"/>
          <w:sz w:val="24"/>
          <w:szCs w:val="24"/>
          <w:rtl/>
        </w:rPr>
        <w:t xml:space="preserve">. האמור במפרט הטכני לא יפחת מעיקרי המפרט המצ"ב </w:t>
      </w:r>
      <w:r w:rsidRPr="00A62B03">
        <w:rPr>
          <w:rFonts w:ascii="David" w:hAnsi="David" w:cs="David"/>
          <w:b/>
          <w:bCs/>
          <w:sz w:val="24"/>
          <w:szCs w:val="24"/>
          <w:u w:val="single"/>
          <w:rtl/>
        </w:rPr>
        <w:t>כנספח ב'</w:t>
      </w:r>
      <w:r w:rsidRPr="00A62B03">
        <w:rPr>
          <w:rFonts w:ascii="David" w:hAnsi="David" w:cs="David"/>
          <w:sz w:val="24"/>
          <w:szCs w:val="24"/>
          <w:rtl/>
        </w:rPr>
        <w:t xml:space="preserve"> להסכם זה וכן לא יפחת ממפרט יחידות היזם הטיפוסיות, לא כולל, פנטהאוז ומיני פנטהאוז, דירות גן, ולמעט שינויים ותוספות שיוזמנו על ידי רוכשי יחידות היזם כנגד תוספת תשלום ליזם ו/או מי מטעמו. המפרט הסופי ייחתם על ידי הבעלים והיזם בסמוך לאחר קבלת היתר הבנייה וייחשב כחלק בלתי נפרד מהסכם זה.</w:t>
      </w:r>
      <w:bookmarkEnd w:id="10"/>
      <w:r w:rsidRPr="00A62B03">
        <w:rPr>
          <w:rFonts w:ascii="David" w:hAnsi="David" w:cs="David"/>
          <w:sz w:val="24"/>
          <w:szCs w:val="24"/>
          <w:rtl/>
        </w:rPr>
        <w:t xml:space="preserve"> </w:t>
      </w:r>
    </w:p>
    <w:p w14:paraId="2A3AEFE5" w14:textId="77777777" w:rsidR="00794C11" w:rsidRPr="00A62B03" w:rsidRDefault="00794C11" w:rsidP="00496656">
      <w:pPr>
        <w:tabs>
          <w:tab w:val="num" w:pos="1701"/>
        </w:tabs>
        <w:spacing w:after="0" w:line="240" w:lineRule="auto"/>
        <w:ind w:left="1701" w:right="567" w:hanging="1461"/>
        <w:jc w:val="both"/>
        <w:rPr>
          <w:rFonts w:ascii="David" w:hAnsi="David" w:cs="David"/>
          <w:sz w:val="24"/>
          <w:szCs w:val="24"/>
        </w:rPr>
      </w:pPr>
    </w:p>
    <w:p w14:paraId="3211F27E" w14:textId="54578A11" w:rsidR="00794C11" w:rsidRPr="00A62B03" w:rsidRDefault="00794C11" w:rsidP="000A31CF">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נציגות הבעלים</w:t>
      </w:r>
      <w:r w:rsidRPr="00A62B03">
        <w:rPr>
          <w:rFonts w:ascii="David" w:hAnsi="David" w:cs="David"/>
          <w:sz w:val="24"/>
          <w:szCs w:val="24"/>
          <w:rtl/>
        </w:rPr>
        <w:t xml:space="preserve">" </w:t>
      </w:r>
      <w:r w:rsidR="0043412F" w:rsidRPr="00A62B03">
        <w:rPr>
          <w:rFonts w:ascii="David" w:hAnsi="David" w:cs="David"/>
          <w:sz w:val="24"/>
          <w:szCs w:val="24"/>
          <w:rtl/>
        </w:rPr>
        <w:t>–</w:t>
      </w:r>
      <w:r w:rsidRPr="00A62B03">
        <w:rPr>
          <w:rFonts w:ascii="David" w:hAnsi="David" w:cs="David"/>
          <w:sz w:val="24"/>
          <w:szCs w:val="24"/>
          <w:rtl/>
        </w:rPr>
        <w:t xml:space="preserve"> </w:t>
      </w:r>
      <w:r w:rsidR="0043412F" w:rsidRPr="00A62B03">
        <w:rPr>
          <w:rFonts w:ascii="David" w:hAnsi="David" w:cs="David"/>
          <w:sz w:val="24"/>
          <w:szCs w:val="24"/>
          <w:rtl/>
        </w:rPr>
        <w:t xml:space="preserve">נציגות אשר נבחרה באסיפה של בעלי היחידות או נציגים אשר אושרו </w:t>
      </w:r>
      <w:r w:rsidR="0043412F" w:rsidRPr="00496656">
        <w:rPr>
          <w:rFonts w:ascii="David" w:hAnsi="David" w:cs="David"/>
          <w:b/>
          <w:bCs/>
          <w:sz w:val="24"/>
          <w:szCs w:val="24"/>
          <w:rtl/>
        </w:rPr>
        <w:t>בחתימת</w:t>
      </w:r>
      <w:r w:rsidR="0043412F" w:rsidRPr="00A62B03">
        <w:rPr>
          <w:rFonts w:ascii="David" w:hAnsi="David" w:cs="David"/>
          <w:sz w:val="24"/>
          <w:szCs w:val="24"/>
          <w:rtl/>
        </w:rPr>
        <w:t xml:space="preserve"> הסכם זה על ידי לפחות 51% מבעלי הזכויות ואשר שמותיהם נכון למועד חתימת הסכם זה הנם:</w:t>
      </w:r>
      <w:r w:rsidR="0048606D" w:rsidRPr="0048606D">
        <w:rPr>
          <w:rFonts w:ascii="David" w:hAnsi="David" w:cs="David"/>
          <w:sz w:val="24"/>
          <w:szCs w:val="24"/>
          <w:rtl/>
        </w:rPr>
        <w:t xml:space="preserve"> </w:t>
      </w:r>
      <w:r w:rsidR="000A31CF">
        <w:rPr>
          <w:rFonts w:ascii="David" w:hAnsi="David" w:cs="David" w:hint="cs"/>
          <w:sz w:val="24"/>
          <w:szCs w:val="24"/>
          <w:rtl/>
        </w:rPr>
        <w:t xml:space="preserve">____ </w:t>
      </w:r>
      <w:r w:rsidR="0048606D">
        <w:rPr>
          <w:rFonts w:ascii="David" w:hAnsi="David" w:cs="David" w:hint="cs"/>
          <w:sz w:val="24"/>
          <w:szCs w:val="24"/>
          <w:rtl/>
        </w:rPr>
        <w:t>ת.ז.</w:t>
      </w:r>
      <w:r w:rsidR="0048606D" w:rsidRPr="009D3061">
        <w:rPr>
          <w:rFonts w:ascii="David" w:hAnsi="David" w:cs="David"/>
          <w:sz w:val="24"/>
          <w:szCs w:val="24"/>
          <w:rtl/>
        </w:rPr>
        <w:t xml:space="preserve"> </w:t>
      </w:r>
      <w:r w:rsidR="000A31CF">
        <w:rPr>
          <w:rFonts w:ascii="David" w:hAnsi="David" w:cs="David" w:hint="cs"/>
          <w:sz w:val="24"/>
          <w:szCs w:val="24"/>
          <w:rtl/>
        </w:rPr>
        <w:t>____</w:t>
      </w:r>
      <w:r w:rsidR="0048606D" w:rsidRPr="009D3061">
        <w:rPr>
          <w:rFonts w:ascii="David" w:hAnsi="David" w:cs="David" w:hint="cs"/>
          <w:sz w:val="24"/>
          <w:szCs w:val="24"/>
          <w:rtl/>
        </w:rPr>
        <w:t xml:space="preserve">, </w:t>
      </w:r>
      <w:r w:rsidR="000A31CF">
        <w:rPr>
          <w:rFonts w:ascii="David" w:hAnsi="David" w:cs="David" w:hint="cs"/>
          <w:sz w:val="24"/>
          <w:szCs w:val="24"/>
          <w:rtl/>
        </w:rPr>
        <w:t xml:space="preserve">____ </w:t>
      </w:r>
      <w:r w:rsidR="0048606D">
        <w:rPr>
          <w:rFonts w:ascii="David" w:hAnsi="David" w:cs="David" w:hint="cs"/>
          <w:sz w:val="24"/>
          <w:szCs w:val="24"/>
          <w:rtl/>
        </w:rPr>
        <w:t>ת.ז.</w:t>
      </w:r>
      <w:r w:rsidR="0048606D" w:rsidRPr="009D3061">
        <w:rPr>
          <w:rFonts w:ascii="David" w:hAnsi="David" w:cs="David"/>
          <w:sz w:val="24"/>
          <w:szCs w:val="24"/>
          <w:rtl/>
        </w:rPr>
        <w:t xml:space="preserve"> </w:t>
      </w:r>
      <w:r w:rsidR="000A31CF">
        <w:rPr>
          <w:rFonts w:ascii="David" w:hAnsi="David" w:cs="David" w:hint="cs"/>
          <w:sz w:val="24"/>
          <w:szCs w:val="24"/>
          <w:rtl/>
        </w:rPr>
        <w:t>____</w:t>
      </w:r>
      <w:r w:rsidR="0048606D" w:rsidRPr="009D3061">
        <w:rPr>
          <w:rFonts w:ascii="David" w:hAnsi="David" w:cs="David" w:hint="cs"/>
          <w:sz w:val="24"/>
          <w:szCs w:val="24"/>
          <w:rtl/>
        </w:rPr>
        <w:t xml:space="preserve">, </w:t>
      </w:r>
      <w:r w:rsidR="000A31CF">
        <w:rPr>
          <w:rFonts w:ascii="David" w:hAnsi="David" w:cs="David" w:hint="cs"/>
          <w:sz w:val="24"/>
          <w:szCs w:val="24"/>
          <w:rtl/>
        </w:rPr>
        <w:t xml:space="preserve">____ </w:t>
      </w:r>
      <w:r w:rsidR="0048606D">
        <w:rPr>
          <w:rFonts w:ascii="David" w:hAnsi="David" w:cs="David" w:hint="cs"/>
          <w:sz w:val="24"/>
          <w:szCs w:val="24"/>
          <w:rtl/>
        </w:rPr>
        <w:t>ת.ז.</w:t>
      </w:r>
      <w:r w:rsidR="0048606D" w:rsidRPr="009D3061">
        <w:rPr>
          <w:rFonts w:ascii="David" w:hAnsi="David" w:cs="David"/>
          <w:sz w:val="24"/>
          <w:szCs w:val="24"/>
          <w:rtl/>
        </w:rPr>
        <w:t xml:space="preserve"> </w:t>
      </w:r>
      <w:r w:rsidR="000A31CF">
        <w:rPr>
          <w:rFonts w:ascii="David" w:hAnsi="David" w:cs="David" w:hint="cs"/>
          <w:sz w:val="24"/>
          <w:szCs w:val="24"/>
          <w:rtl/>
        </w:rPr>
        <w:t>____</w:t>
      </w:r>
      <w:r w:rsidR="0048606D" w:rsidRPr="009D3061">
        <w:rPr>
          <w:rFonts w:ascii="David" w:hAnsi="David" w:cs="David" w:hint="cs"/>
          <w:sz w:val="24"/>
          <w:szCs w:val="24"/>
          <w:rtl/>
        </w:rPr>
        <w:t xml:space="preserve">, </w:t>
      </w:r>
      <w:r w:rsidR="000A31CF">
        <w:rPr>
          <w:rFonts w:ascii="David" w:hAnsi="David" w:cs="David" w:hint="cs"/>
          <w:sz w:val="24"/>
          <w:szCs w:val="24"/>
          <w:rtl/>
        </w:rPr>
        <w:t>____</w:t>
      </w:r>
      <w:bookmarkStart w:id="11" w:name="_GoBack"/>
      <w:bookmarkEnd w:id="11"/>
      <w:r w:rsidR="0043412F" w:rsidRPr="00A62B03">
        <w:rPr>
          <w:rFonts w:ascii="David" w:hAnsi="David" w:cs="David"/>
          <w:sz w:val="24"/>
          <w:szCs w:val="24"/>
          <w:rtl/>
        </w:rPr>
        <w:t>.</w:t>
      </w:r>
      <w:r w:rsidR="005B2B2A" w:rsidRPr="00A62B03">
        <w:rPr>
          <w:rFonts w:ascii="David" w:hAnsi="David" w:cs="David"/>
          <w:sz w:val="24"/>
          <w:szCs w:val="24"/>
          <w:rtl/>
        </w:rPr>
        <w:t xml:space="preserve"> התנהלות הנציגות כמפורט בסעיף </w:t>
      </w:r>
      <w:r w:rsidR="002D7228">
        <w:rPr>
          <w:rFonts w:ascii="David" w:hAnsi="David" w:cs="David" w:hint="cs"/>
          <w:sz w:val="24"/>
          <w:szCs w:val="24"/>
          <w:rtl/>
        </w:rPr>
        <w:t>29</w:t>
      </w:r>
      <w:r w:rsidR="005B2B2A" w:rsidRPr="00A62B03">
        <w:rPr>
          <w:rFonts w:ascii="David" w:hAnsi="David" w:cs="David"/>
          <w:sz w:val="24"/>
          <w:szCs w:val="24"/>
          <w:rtl/>
        </w:rPr>
        <w:t xml:space="preserve"> להלן.</w:t>
      </w:r>
      <w:r w:rsidR="0048606D" w:rsidRPr="0048606D">
        <w:rPr>
          <w:rFonts w:ascii="David" w:hAnsi="David" w:cs="David"/>
          <w:sz w:val="24"/>
          <w:szCs w:val="24"/>
          <w:rtl/>
        </w:rPr>
        <w:t xml:space="preserve"> </w:t>
      </w:r>
    </w:p>
    <w:p w14:paraId="75909E7E" w14:textId="77777777" w:rsidR="00794C11" w:rsidRPr="00A62B03" w:rsidRDefault="00794C11" w:rsidP="00496656">
      <w:pPr>
        <w:tabs>
          <w:tab w:val="num" w:pos="1701"/>
        </w:tabs>
        <w:spacing w:after="0" w:line="240" w:lineRule="auto"/>
        <w:ind w:left="1701" w:right="567" w:hanging="1461"/>
        <w:jc w:val="both"/>
        <w:rPr>
          <w:rFonts w:ascii="David" w:hAnsi="David" w:cs="David"/>
          <w:sz w:val="24"/>
          <w:szCs w:val="24"/>
        </w:rPr>
      </w:pPr>
    </w:p>
    <w:p w14:paraId="481D35FE" w14:textId="77777777" w:rsidR="00794C11" w:rsidRPr="00A62B03" w:rsidRDefault="00794C11" w:rsidP="00B02ED9">
      <w:pPr>
        <w:numPr>
          <w:ilvl w:val="1"/>
          <w:numId w:val="6"/>
        </w:numPr>
        <w:tabs>
          <w:tab w:val="num" w:pos="1559"/>
        </w:tabs>
        <w:spacing w:after="0" w:line="240" w:lineRule="auto"/>
        <w:ind w:left="1559" w:right="567" w:hanging="540"/>
        <w:jc w:val="both"/>
        <w:rPr>
          <w:rFonts w:ascii="David" w:hAnsi="David" w:cs="David"/>
          <w:sz w:val="24"/>
          <w:szCs w:val="24"/>
          <w:rtl/>
        </w:rPr>
      </w:pPr>
      <w:r w:rsidRPr="00A62B03">
        <w:rPr>
          <w:rFonts w:ascii="David" w:hAnsi="David" w:cs="David"/>
          <w:sz w:val="24"/>
          <w:szCs w:val="24"/>
          <w:rtl/>
        </w:rPr>
        <w:t>"</w:t>
      </w:r>
      <w:r w:rsidRPr="00A62B03">
        <w:rPr>
          <w:rFonts w:ascii="David" w:hAnsi="David" w:cs="David"/>
          <w:b/>
          <w:bCs/>
          <w:sz w:val="24"/>
          <w:szCs w:val="24"/>
          <w:rtl/>
        </w:rPr>
        <w:t>נקי</w:t>
      </w:r>
      <w:r w:rsidR="00D15833">
        <w:rPr>
          <w:rFonts w:ascii="David" w:hAnsi="David" w:cs="David" w:hint="cs"/>
          <w:b/>
          <w:bCs/>
          <w:sz w:val="24"/>
          <w:szCs w:val="24"/>
          <w:rtl/>
        </w:rPr>
        <w:t>/ה</w:t>
      </w:r>
      <w:r w:rsidR="00256AA8">
        <w:rPr>
          <w:rFonts w:ascii="David" w:hAnsi="David" w:cs="David" w:hint="cs"/>
          <w:b/>
          <w:bCs/>
          <w:sz w:val="24"/>
          <w:szCs w:val="24"/>
          <w:rtl/>
        </w:rPr>
        <w:t>ות וחופשי</w:t>
      </w:r>
      <w:r w:rsidR="00D15833">
        <w:rPr>
          <w:rFonts w:ascii="David" w:hAnsi="David" w:cs="David" w:hint="cs"/>
          <w:b/>
          <w:bCs/>
          <w:sz w:val="24"/>
          <w:szCs w:val="24"/>
          <w:rtl/>
        </w:rPr>
        <w:t>/</w:t>
      </w:r>
      <w:r w:rsidR="00256AA8">
        <w:rPr>
          <w:rFonts w:ascii="David" w:hAnsi="David" w:cs="David" w:hint="cs"/>
          <w:b/>
          <w:bCs/>
          <w:sz w:val="24"/>
          <w:szCs w:val="24"/>
          <w:rtl/>
        </w:rPr>
        <w:t>ות</w:t>
      </w:r>
      <w:r w:rsidRPr="00A62B03">
        <w:rPr>
          <w:rFonts w:ascii="David" w:hAnsi="David" w:cs="David"/>
          <w:sz w:val="24"/>
          <w:szCs w:val="24"/>
          <w:rtl/>
        </w:rPr>
        <w:t>" לרבות בכל הטיה אחרת - פנוי מכל אדם וחפץ וחופשי מכל חוב ו/או שעבוד ו/או משכנתא</w:t>
      </w:r>
      <w:r w:rsidR="005270AD">
        <w:rPr>
          <w:rFonts w:ascii="David" w:hAnsi="David" w:cs="David" w:hint="cs"/>
          <w:sz w:val="24"/>
          <w:szCs w:val="24"/>
          <w:rtl/>
        </w:rPr>
        <w:t xml:space="preserve"> </w:t>
      </w:r>
      <w:r w:rsidR="005270AD">
        <w:rPr>
          <w:rFonts w:hint="cs"/>
          <w:snapToGrid w:val="0"/>
          <w:szCs w:val="24"/>
          <w:rtl/>
        </w:rPr>
        <w:t>ו</w:t>
      </w:r>
      <w:r w:rsidR="005270AD" w:rsidRPr="00660E10">
        <w:rPr>
          <w:rFonts w:ascii="David" w:hAnsi="David" w:cs="David"/>
          <w:snapToGrid w:val="0"/>
          <w:szCs w:val="24"/>
          <w:rtl/>
        </w:rPr>
        <w:t>/או התחייבות לרישום משכנתא</w:t>
      </w:r>
      <w:r w:rsidRPr="00A62B03">
        <w:rPr>
          <w:rFonts w:ascii="David" w:hAnsi="David" w:cs="David"/>
          <w:sz w:val="24"/>
          <w:szCs w:val="24"/>
          <w:rtl/>
        </w:rPr>
        <w:t xml:space="preserve"> ו/או עיקול ו/או הערת אזהרה ו/או צו ו/או תביעה ו/או משכון ו/או זיקות הנאה </w:t>
      </w:r>
      <w:r w:rsidR="005270AD" w:rsidRPr="005270AD">
        <w:rPr>
          <w:rFonts w:ascii="David" w:hAnsi="David" w:cs="David" w:hint="cs"/>
          <w:sz w:val="24"/>
          <w:szCs w:val="24"/>
          <w:rtl/>
        </w:rPr>
        <w:t xml:space="preserve">ו/או טענה </w:t>
      </w:r>
      <w:r w:rsidR="005270AD">
        <w:rPr>
          <w:rFonts w:ascii="David" w:hAnsi="David" w:cs="David" w:hint="cs"/>
          <w:sz w:val="24"/>
          <w:szCs w:val="24"/>
          <w:rtl/>
        </w:rPr>
        <w:t xml:space="preserve">ו/או דרישה  </w:t>
      </w:r>
      <w:r w:rsidR="005270AD" w:rsidRPr="005270AD">
        <w:rPr>
          <w:rFonts w:ascii="David" w:hAnsi="David" w:cs="David" w:hint="cs"/>
          <w:sz w:val="24"/>
          <w:szCs w:val="24"/>
          <w:rtl/>
        </w:rPr>
        <w:t xml:space="preserve">לקיומה של זכות צד ג' כלשהי </w:t>
      </w:r>
      <w:r w:rsidRPr="00A62B03">
        <w:rPr>
          <w:rFonts w:ascii="David" w:hAnsi="David" w:cs="David"/>
          <w:sz w:val="24"/>
          <w:szCs w:val="24"/>
          <w:rtl/>
        </w:rPr>
        <w:t>ו/או כל זכות צד ג' שהיא, לרבות שעבודים צפים ו/או שוטפים וכדומה</w:t>
      </w:r>
      <w:r w:rsidR="00D15833">
        <w:rPr>
          <w:rFonts w:ascii="David" w:hAnsi="David" w:cs="David" w:hint="cs"/>
          <w:sz w:val="24"/>
          <w:szCs w:val="24"/>
          <w:rtl/>
        </w:rPr>
        <w:t xml:space="preserve"> (להלן: "</w:t>
      </w:r>
      <w:r w:rsidR="00D15833" w:rsidRPr="00660E10">
        <w:rPr>
          <w:rFonts w:ascii="David" w:hAnsi="David" w:cs="David" w:hint="eastAsia"/>
          <w:b/>
          <w:bCs/>
          <w:sz w:val="24"/>
          <w:szCs w:val="24"/>
          <w:rtl/>
        </w:rPr>
        <w:t>זכות</w:t>
      </w:r>
      <w:r w:rsidR="00D15833" w:rsidRPr="00660E10">
        <w:rPr>
          <w:rFonts w:ascii="David" w:hAnsi="David" w:cs="David"/>
          <w:b/>
          <w:bCs/>
          <w:sz w:val="24"/>
          <w:szCs w:val="24"/>
          <w:rtl/>
        </w:rPr>
        <w:t xml:space="preserve"> </w:t>
      </w:r>
      <w:r w:rsidR="00D15833" w:rsidRPr="00660E10">
        <w:rPr>
          <w:rFonts w:ascii="David" w:hAnsi="David" w:cs="David" w:hint="eastAsia"/>
          <w:b/>
          <w:bCs/>
          <w:sz w:val="24"/>
          <w:szCs w:val="24"/>
          <w:rtl/>
        </w:rPr>
        <w:t>מגבילה</w:t>
      </w:r>
      <w:r w:rsidR="00D15833">
        <w:rPr>
          <w:rFonts w:ascii="David" w:hAnsi="David" w:cs="David" w:hint="cs"/>
          <w:sz w:val="24"/>
          <w:szCs w:val="24"/>
          <w:rtl/>
        </w:rPr>
        <w:t>")</w:t>
      </w:r>
      <w:r w:rsidRPr="00A62B03">
        <w:rPr>
          <w:rFonts w:ascii="David" w:hAnsi="David" w:cs="David"/>
          <w:sz w:val="24"/>
          <w:szCs w:val="24"/>
          <w:rtl/>
        </w:rPr>
        <w:t xml:space="preserve">. </w:t>
      </w:r>
    </w:p>
    <w:p w14:paraId="23AD329B" w14:textId="77777777" w:rsidR="00794C11" w:rsidRPr="00A62B03" w:rsidRDefault="00794C11" w:rsidP="00496656">
      <w:pPr>
        <w:pStyle w:val="36"/>
        <w:tabs>
          <w:tab w:val="num" w:pos="1701"/>
        </w:tabs>
        <w:ind w:left="1701" w:right="567" w:hanging="1461"/>
        <w:jc w:val="both"/>
        <w:rPr>
          <w:rFonts w:ascii="David" w:hAnsi="David"/>
          <w:b/>
          <w:bCs/>
          <w:sz w:val="24"/>
          <w:rtl/>
        </w:rPr>
      </w:pPr>
    </w:p>
    <w:p w14:paraId="467B3C46"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העבודות</w:t>
      </w:r>
      <w:r w:rsidRPr="00A62B03">
        <w:rPr>
          <w:rFonts w:ascii="David" w:hAnsi="David" w:cs="David"/>
          <w:sz w:val="24"/>
          <w:szCs w:val="24"/>
          <w:rtl/>
        </w:rPr>
        <w:t>" - פינוי מוחלט של הבניינים הקיימים מכול אדם, הריסת הבניינים הקיימים ובניית הבניין החדש הכולל את היחידות החדשות והכל בהתאם לתב"ע החדשה ולהיתר הבנייה.</w:t>
      </w:r>
    </w:p>
    <w:p w14:paraId="00C42CB7" w14:textId="77777777" w:rsidR="00794C11" w:rsidRPr="00496656" w:rsidRDefault="00794C11" w:rsidP="00D06132">
      <w:pPr>
        <w:spacing w:after="0" w:line="240" w:lineRule="auto"/>
        <w:ind w:left="780" w:right="567"/>
        <w:jc w:val="both"/>
        <w:rPr>
          <w:rFonts w:ascii="David" w:hAnsi="David" w:cs="David"/>
          <w:b/>
          <w:bCs/>
          <w:sz w:val="24"/>
          <w:szCs w:val="24"/>
          <w:rtl/>
        </w:rPr>
      </w:pPr>
    </w:p>
    <w:p w14:paraId="00F40F73" w14:textId="77777777" w:rsidR="00794C11"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הפרויקט</w:t>
      </w:r>
      <w:r w:rsidRPr="00A62B03">
        <w:rPr>
          <w:rFonts w:ascii="David" w:hAnsi="David" w:cs="David"/>
          <w:sz w:val="24"/>
          <w:szCs w:val="24"/>
          <w:rtl/>
        </w:rPr>
        <w:t xml:space="preserve">" - ייזום, תכנון וביצוע של פרויקט  פינוי בינוי במקרקעין אשר במסגרתו ייבנו יחידות </w:t>
      </w:r>
      <w:r w:rsidRPr="00496656">
        <w:rPr>
          <w:rFonts w:ascii="David" w:hAnsi="David" w:cs="David"/>
          <w:b/>
          <w:bCs/>
          <w:sz w:val="24"/>
          <w:szCs w:val="24"/>
          <w:rtl/>
        </w:rPr>
        <w:t>למגורים</w:t>
      </w:r>
      <w:r w:rsidRPr="00A62B03">
        <w:rPr>
          <w:rFonts w:ascii="David" w:hAnsi="David" w:cs="David"/>
          <w:sz w:val="24"/>
          <w:szCs w:val="24"/>
          <w:rtl/>
        </w:rPr>
        <w:t xml:space="preserve">, </w:t>
      </w:r>
      <w:r w:rsidRPr="00496656">
        <w:rPr>
          <w:rFonts w:ascii="David" w:hAnsi="David" w:cs="David"/>
          <w:b/>
          <w:bCs/>
          <w:sz w:val="24"/>
          <w:szCs w:val="24"/>
          <w:rtl/>
        </w:rPr>
        <w:t>תעסוקה</w:t>
      </w:r>
      <w:r w:rsidRPr="00A62B03">
        <w:rPr>
          <w:rFonts w:ascii="David" w:hAnsi="David" w:cs="David"/>
          <w:sz w:val="24"/>
          <w:szCs w:val="24"/>
          <w:rtl/>
        </w:rPr>
        <w:t xml:space="preserve"> ,מסחר ומבני ציבור</w:t>
      </w:r>
      <w:r w:rsidR="000F3AC5">
        <w:rPr>
          <w:rFonts w:ascii="David" w:hAnsi="David" w:cs="David" w:hint="cs"/>
          <w:sz w:val="24"/>
          <w:szCs w:val="24"/>
          <w:rtl/>
        </w:rPr>
        <w:t xml:space="preserve"> ככל הנדרש</w:t>
      </w:r>
      <w:r w:rsidRPr="00A62B03">
        <w:rPr>
          <w:rFonts w:ascii="David" w:hAnsi="David" w:cs="David"/>
          <w:sz w:val="24"/>
          <w:szCs w:val="24"/>
          <w:rtl/>
        </w:rPr>
        <w:t xml:space="preserve"> (בכפוף לדרישות הוועדה המקומית, תהיה  הפרדה  בין המגורים לתעסוקה ומסחר בכול הנוגע לכניסה ולוביים), הכולל נקיטת כל הפעולות הנדרשות לשם אישור תב"ע חדשה, הכרזה על המתחם כמתחם פינוי בינוי במסגרת מסלול מיסוי ועל פי הוראות כל דין, לרבות הוצאת היתרי בנייה להריסת הבניינים הקיימים במתחם ובניית הבניין/נים החדש/ים בהתאם להוראות "התב"ע החדשה" כהגדרתה להלן וכל תכנית בניין עיר אחרת בתוקף נכון למועד חתימת הסכם זה, ובהתאם להיתר הבניה, התכניות והמפרט הטכני, ואשר במסגרתו תתאפשר בנייתן של יחידות הבעלים החדשות ויחידות היזם בתחום המתחם, פינוי הבעלים מהיחידות הקיימות לדירות/יחידות חלופיות, מסירת יחידות הבעלים החדשות לבעלים, קבלת תעודת גמר, רישום הבניין החדש כבית משותף בפנקס הבתים משותפים ורישום זכויות הבעלות על שם הבעלים ביחידות הבעלים החדשות. </w:t>
      </w:r>
    </w:p>
    <w:p w14:paraId="2E014D47" w14:textId="77777777" w:rsidR="00794C11" w:rsidRPr="00A62B03" w:rsidRDefault="00794C11" w:rsidP="00496656">
      <w:pPr>
        <w:tabs>
          <w:tab w:val="num" w:pos="1701"/>
        </w:tabs>
        <w:spacing w:after="0" w:line="240" w:lineRule="auto"/>
        <w:ind w:left="1701" w:right="567" w:hanging="1461"/>
        <w:jc w:val="both"/>
        <w:rPr>
          <w:rFonts w:ascii="David" w:hAnsi="David" w:cs="David"/>
          <w:sz w:val="24"/>
          <w:szCs w:val="24"/>
        </w:rPr>
      </w:pPr>
    </w:p>
    <w:p w14:paraId="02FE5900"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רכוש משותף</w:t>
      </w:r>
      <w:r w:rsidRPr="00A62B03">
        <w:rPr>
          <w:rFonts w:ascii="David" w:hAnsi="David" w:cs="David"/>
          <w:sz w:val="24"/>
          <w:szCs w:val="24"/>
          <w:rtl/>
        </w:rPr>
        <w:t xml:space="preserve">" - כמשמעותו בסעיף 52 לחוק המקרקעין תשכ"ט- 1959 (להלן: "חוק </w:t>
      </w:r>
      <w:r w:rsidRPr="00496656">
        <w:rPr>
          <w:rFonts w:ascii="David" w:hAnsi="David" w:cs="David"/>
          <w:b/>
          <w:bCs/>
          <w:sz w:val="24"/>
          <w:szCs w:val="24"/>
          <w:rtl/>
        </w:rPr>
        <w:t>המקרקעין</w:t>
      </w:r>
      <w:r w:rsidRPr="00A62B03">
        <w:rPr>
          <w:rFonts w:ascii="David" w:hAnsi="David" w:cs="David"/>
          <w:sz w:val="24"/>
          <w:szCs w:val="24"/>
          <w:rtl/>
        </w:rPr>
        <w:t xml:space="preserve">"). </w:t>
      </w:r>
    </w:p>
    <w:p w14:paraId="72A902AB" w14:textId="77777777" w:rsidR="00794C11" w:rsidRPr="00A62B03" w:rsidRDefault="00794C11" w:rsidP="00496656">
      <w:pPr>
        <w:pStyle w:val="ad"/>
        <w:tabs>
          <w:tab w:val="num" w:pos="1701"/>
        </w:tabs>
        <w:spacing w:after="0" w:line="240" w:lineRule="auto"/>
        <w:ind w:left="1701" w:right="567" w:hanging="1461"/>
        <w:rPr>
          <w:rFonts w:ascii="David" w:hAnsi="David" w:cs="David"/>
          <w:sz w:val="24"/>
          <w:szCs w:val="24"/>
          <w:rtl/>
        </w:rPr>
      </w:pPr>
    </w:p>
    <w:p w14:paraId="58D83C04"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רשות מקומית</w:t>
      </w:r>
      <w:r w:rsidRPr="00A62B03">
        <w:rPr>
          <w:rFonts w:ascii="David" w:hAnsi="David" w:cs="David"/>
          <w:sz w:val="24"/>
          <w:szCs w:val="24"/>
          <w:rtl/>
        </w:rPr>
        <w:t xml:space="preserve">" - עיריית </w:t>
      </w:r>
      <w:r w:rsidR="005456C5">
        <w:rPr>
          <w:rFonts w:ascii="David" w:hAnsi="David" w:cs="David" w:hint="cs"/>
          <w:sz w:val="24"/>
          <w:szCs w:val="24"/>
          <w:rtl/>
        </w:rPr>
        <w:t xml:space="preserve">רמת גן. </w:t>
      </w:r>
    </w:p>
    <w:p w14:paraId="7A834F2C" w14:textId="77777777" w:rsidR="00794C11" w:rsidRPr="00A62B03" w:rsidRDefault="00794C11" w:rsidP="00496656">
      <w:pPr>
        <w:tabs>
          <w:tab w:val="num" w:pos="1701"/>
        </w:tabs>
        <w:spacing w:after="0" w:line="240" w:lineRule="auto"/>
        <w:ind w:left="1701" w:right="567" w:hanging="1461"/>
        <w:jc w:val="both"/>
        <w:rPr>
          <w:rFonts w:ascii="David" w:hAnsi="David" w:cs="David"/>
          <w:sz w:val="24"/>
          <w:szCs w:val="24"/>
          <w:rtl/>
        </w:rPr>
      </w:pPr>
    </w:p>
    <w:p w14:paraId="1A815681"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רשימת השעבודים</w:t>
      </w:r>
      <w:r w:rsidRPr="00A62B03">
        <w:rPr>
          <w:rFonts w:ascii="David" w:hAnsi="David" w:cs="David"/>
          <w:sz w:val="24"/>
          <w:szCs w:val="24"/>
          <w:rtl/>
        </w:rPr>
        <w:t xml:space="preserve">" - השעבודים ו/או המשכונים ו/או המשכנתאות ו/או העיקולים ו/או </w:t>
      </w:r>
      <w:r w:rsidRPr="00496656">
        <w:rPr>
          <w:rFonts w:ascii="David" w:hAnsi="David" w:cs="David"/>
          <w:b/>
          <w:bCs/>
          <w:sz w:val="24"/>
          <w:szCs w:val="24"/>
          <w:rtl/>
        </w:rPr>
        <w:t>זכויות</w:t>
      </w:r>
      <w:r w:rsidRPr="00A62B03">
        <w:rPr>
          <w:rFonts w:ascii="David" w:hAnsi="David" w:cs="David"/>
          <w:sz w:val="24"/>
          <w:szCs w:val="24"/>
          <w:rtl/>
        </w:rPr>
        <w:t xml:space="preserve"> צד ג' אחרות או נוספות הרשומים על זכויות הבעלים בחלק מהדירות כמפורט בנסחי הרישום המצורפים </w:t>
      </w:r>
      <w:r w:rsidRPr="00A62B03">
        <w:rPr>
          <w:rFonts w:ascii="David" w:hAnsi="David" w:cs="David"/>
          <w:b/>
          <w:bCs/>
          <w:sz w:val="24"/>
          <w:szCs w:val="24"/>
          <w:u w:val="single"/>
          <w:rtl/>
        </w:rPr>
        <w:t xml:space="preserve">כנספח </w:t>
      </w:r>
      <w:r w:rsidR="00017791" w:rsidRPr="00A62B03">
        <w:rPr>
          <w:rFonts w:ascii="David" w:hAnsi="David" w:cs="David"/>
          <w:b/>
          <w:bCs/>
          <w:sz w:val="24"/>
          <w:szCs w:val="24"/>
          <w:u w:val="single"/>
          <w:rtl/>
        </w:rPr>
        <w:t>א'</w:t>
      </w:r>
      <w:r w:rsidRPr="00A62B03">
        <w:rPr>
          <w:rFonts w:ascii="David" w:hAnsi="David" w:cs="David"/>
          <w:b/>
          <w:bCs/>
          <w:sz w:val="24"/>
          <w:szCs w:val="24"/>
          <w:u w:val="single"/>
          <w:rtl/>
        </w:rPr>
        <w:t xml:space="preserve"> להסכם</w:t>
      </w:r>
      <w:r w:rsidRPr="00A62B03">
        <w:rPr>
          <w:rFonts w:ascii="David" w:hAnsi="David" w:cs="David"/>
          <w:sz w:val="24"/>
          <w:szCs w:val="24"/>
          <w:rtl/>
        </w:rPr>
        <w:t xml:space="preserve"> זה.</w:t>
      </w:r>
    </w:p>
    <w:p w14:paraId="6EE04EBA" w14:textId="77777777" w:rsidR="00794C11" w:rsidRPr="00A62B03" w:rsidRDefault="00794C11" w:rsidP="00496656">
      <w:pPr>
        <w:tabs>
          <w:tab w:val="num" w:pos="1701"/>
        </w:tabs>
        <w:spacing w:after="0" w:line="240" w:lineRule="auto"/>
        <w:ind w:left="1701" w:right="567" w:hanging="1461"/>
        <w:jc w:val="both"/>
        <w:rPr>
          <w:rFonts w:ascii="David" w:hAnsi="David" w:cs="David"/>
          <w:sz w:val="24"/>
          <w:szCs w:val="24"/>
          <w:rtl/>
        </w:rPr>
      </w:pPr>
    </w:p>
    <w:p w14:paraId="2E393ACB" w14:textId="77777777" w:rsidR="00794C11" w:rsidRPr="00A62B03" w:rsidRDefault="00794C11" w:rsidP="00496656">
      <w:pPr>
        <w:numPr>
          <w:ilvl w:val="1"/>
          <w:numId w:val="6"/>
        </w:numPr>
        <w:tabs>
          <w:tab w:val="num" w:pos="1559"/>
        </w:tabs>
        <w:spacing w:after="0" w:line="240" w:lineRule="auto"/>
        <w:ind w:left="1559" w:right="567" w:hanging="540"/>
        <w:jc w:val="both"/>
        <w:rPr>
          <w:rFonts w:ascii="David" w:hAnsi="David" w:cs="David"/>
          <w:sz w:val="24"/>
          <w:szCs w:val="24"/>
        </w:rPr>
      </w:pPr>
      <w:r w:rsidRPr="00A62B03">
        <w:rPr>
          <w:rFonts w:ascii="David" w:hAnsi="David" w:cs="David"/>
          <w:sz w:val="24"/>
          <w:szCs w:val="24"/>
          <w:rtl/>
        </w:rPr>
        <w:t>"</w:t>
      </w:r>
      <w:r w:rsidRPr="00A62B03">
        <w:rPr>
          <w:rFonts w:ascii="David" w:hAnsi="David" w:cs="David"/>
          <w:b/>
          <w:bCs/>
          <w:sz w:val="24"/>
          <w:szCs w:val="24"/>
          <w:rtl/>
        </w:rPr>
        <w:t>תקופת הבדק</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ו</w:t>
      </w:r>
      <w:r w:rsidRPr="00A62B03">
        <w:rPr>
          <w:rFonts w:ascii="David" w:hAnsi="David" w:cs="David"/>
          <w:b/>
          <w:bCs/>
          <w:sz w:val="24"/>
          <w:szCs w:val="24"/>
          <w:rtl/>
        </w:rPr>
        <w:t>"תקופת האחריות</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w:t>
      </w:r>
      <w:r w:rsidRPr="00A62B03">
        <w:rPr>
          <w:rFonts w:ascii="David" w:hAnsi="David" w:cs="David"/>
          <w:b/>
          <w:bCs/>
          <w:sz w:val="24"/>
          <w:szCs w:val="24"/>
          <w:rtl/>
        </w:rPr>
        <w:t xml:space="preserve"> </w:t>
      </w:r>
      <w:r w:rsidRPr="00A62B03">
        <w:rPr>
          <w:rFonts w:ascii="David" w:hAnsi="David" w:cs="David"/>
          <w:sz w:val="24"/>
          <w:szCs w:val="24"/>
          <w:rtl/>
        </w:rPr>
        <w:t>כהגדרתן בחוק המכר.</w:t>
      </w:r>
    </w:p>
    <w:p w14:paraId="64915616" w14:textId="77777777" w:rsidR="00496EF4" w:rsidRPr="00A62B03" w:rsidRDefault="00496EF4" w:rsidP="00496656">
      <w:pPr>
        <w:tabs>
          <w:tab w:val="num" w:pos="1701"/>
        </w:tabs>
        <w:spacing w:after="0" w:line="240" w:lineRule="auto"/>
        <w:ind w:left="1701" w:right="567" w:hanging="1461"/>
        <w:jc w:val="both"/>
        <w:rPr>
          <w:rFonts w:ascii="David" w:eastAsia="Times New Roman" w:hAnsi="David" w:cs="David"/>
          <w:sz w:val="24"/>
          <w:szCs w:val="24"/>
          <w:rtl/>
        </w:rPr>
      </w:pPr>
    </w:p>
    <w:p w14:paraId="36A069C0" w14:textId="77777777" w:rsidR="00496EF4" w:rsidRPr="001A221B" w:rsidRDefault="00496EF4" w:rsidP="00181FA6">
      <w:pPr>
        <w:pStyle w:val="ad"/>
        <w:numPr>
          <w:ilvl w:val="0"/>
          <w:numId w:val="56"/>
        </w:numPr>
        <w:spacing w:after="0" w:line="240" w:lineRule="auto"/>
        <w:ind w:right="567" w:hanging="504"/>
        <w:jc w:val="both"/>
        <w:rPr>
          <w:rFonts w:ascii="David" w:hAnsi="David" w:cs="David"/>
          <w:b/>
          <w:bCs/>
          <w:sz w:val="24"/>
          <w:szCs w:val="24"/>
        </w:rPr>
      </w:pPr>
      <w:bookmarkStart w:id="12" w:name="_Ref376947658"/>
      <w:r w:rsidRPr="001A221B">
        <w:rPr>
          <w:rFonts w:ascii="David" w:hAnsi="David" w:cs="David"/>
          <w:b/>
          <w:bCs/>
          <w:sz w:val="24"/>
          <w:szCs w:val="24"/>
          <w:u w:val="single"/>
          <w:rtl/>
        </w:rPr>
        <w:t>תנאים מתלים לתוקף ההסכם</w:t>
      </w:r>
      <w:bookmarkEnd w:id="12"/>
    </w:p>
    <w:p w14:paraId="4305C9D6" w14:textId="77777777" w:rsidR="00496EF4" w:rsidRPr="00A62B03" w:rsidRDefault="00496EF4" w:rsidP="00496656">
      <w:pPr>
        <w:tabs>
          <w:tab w:val="num" w:pos="1701"/>
          <w:tab w:val="left" w:pos="1842"/>
        </w:tabs>
        <w:spacing w:after="0" w:line="240" w:lineRule="auto"/>
        <w:ind w:left="1701" w:right="567" w:hanging="426"/>
        <w:jc w:val="both"/>
        <w:rPr>
          <w:rFonts w:ascii="David" w:hAnsi="David" w:cs="David"/>
          <w:sz w:val="24"/>
          <w:szCs w:val="24"/>
        </w:rPr>
      </w:pPr>
      <w:r w:rsidRPr="00A62B03">
        <w:rPr>
          <w:rFonts w:ascii="David" w:hAnsi="David" w:cs="David"/>
          <w:sz w:val="24"/>
          <w:szCs w:val="24"/>
          <w:rtl/>
        </w:rPr>
        <w:t>הסכם זה ייכנס לתוקף רק בכפוף לקיומם של התנאים המצטברים הבאים:</w:t>
      </w:r>
    </w:p>
    <w:p w14:paraId="501CDD79" w14:textId="77777777" w:rsidR="00496EF4" w:rsidRPr="0023211E" w:rsidRDefault="00496EF4" w:rsidP="0023211E">
      <w:pPr>
        <w:pStyle w:val="ad"/>
        <w:numPr>
          <w:ilvl w:val="1"/>
          <w:numId w:val="44"/>
        </w:numPr>
        <w:spacing w:after="0" w:line="240" w:lineRule="auto"/>
        <w:ind w:left="1559" w:right="567" w:hanging="425"/>
        <w:jc w:val="both"/>
        <w:rPr>
          <w:rFonts w:ascii="David" w:hAnsi="David" w:cs="David"/>
          <w:b/>
          <w:bCs/>
          <w:sz w:val="24"/>
          <w:szCs w:val="24"/>
          <w:rtl/>
        </w:rPr>
      </w:pPr>
      <w:bookmarkStart w:id="13" w:name="_Ref191185701"/>
      <w:r w:rsidRPr="0023211E">
        <w:rPr>
          <w:rFonts w:ascii="David" w:hAnsi="David" w:cs="David"/>
          <w:b/>
          <w:bCs/>
          <w:sz w:val="24"/>
          <w:szCs w:val="24"/>
          <w:rtl/>
        </w:rPr>
        <w:t xml:space="preserve">תנאי מתלה ראשון </w:t>
      </w:r>
    </w:p>
    <w:p w14:paraId="7E6956C6" w14:textId="77777777" w:rsidR="0023211E" w:rsidRPr="007D00B2" w:rsidRDefault="0023211E" w:rsidP="00496656">
      <w:pPr>
        <w:spacing w:after="0" w:line="240" w:lineRule="auto"/>
        <w:ind w:left="281" w:right="567" w:firstLine="711"/>
        <w:jc w:val="both"/>
        <w:rPr>
          <w:rFonts w:ascii="David" w:hAnsi="David" w:cs="David"/>
          <w:b/>
          <w:bCs/>
          <w:sz w:val="24"/>
          <w:szCs w:val="24"/>
          <w:rtl/>
        </w:rPr>
      </w:pPr>
    </w:p>
    <w:p w14:paraId="2A32F8BF" w14:textId="77777777" w:rsidR="00E806DE" w:rsidRDefault="00496EF4" w:rsidP="0023211E">
      <w:pPr>
        <w:spacing w:after="0" w:line="240" w:lineRule="auto"/>
        <w:ind w:left="1559" w:right="567"/>
        <w:jc w:val="both"/>
        <w:rPr>
          <w:rFonts w:ascii="David" w:hAnsi="David" w:cs="David"/>
          <w:sz w:val="24"/>
          <w:szCs w:val="24"/>
          <w:rtl/>
        </w:rPr>
      </w:pPr>
      <w:r w:rsidRPr="00A62B03">
        <w:rPr>
          <w:rFonts w:ascii="David" w:hAnsi="David" w:cs="David"/>
          <w:sz w:val="24"/>
          <w:szCs w:val="24"/>
          <w:rtl/>
        </w:rPr>
        <w:lastRenderedPageBreak/>
        <w:t>כל בעלי היחידות הקיימות במתחם חתמו עם היזם על הסכם זה וזאת תוך 24 חודשים ממועד חתימת ראשון בעלי היחידות הקיימות על הסכם זה</w:t>
      </w:r>
      <w:r w:rsidR="00E806DE" w:rsidRPr="00A62B03">
        <w:rPr>
          <w:rFonts w:ascii="David" w:hAnsi="David" w:cs="David"/>
          <w:sz w:val="24"/>
          <w:szCs w:val="24"/>
          <w:rtl/>
        </w:rPr>
        <w:t xml:space="preserve"> ובהתאם לשלבים כדלקמן:</w:t>
      </w:r>
    </w:p>
    <w:p w14:paraId="007D72F5" w14:textId="77777777" w:rsidR="0023211E" w:rsidRDefault="0023211E" w:rsidP="0023211E">
      <w:pPr>
        <w:pStyle w:val="ad"/>
        <w:spacing w:after="0" w:line="240" w:lineRule="auto"/>
        <w:ind w:left="1559" w:right="567"/>
        <w:jc w:val="both"/>
        <w:rPr>
          <w:rFonts w:ascii="David" w:hAnsi="David" w:cs="David"/>
          <w:sz w:val="24"/>
          <w:szCs w:val="24"/>
        </w:rPr>
      </w:pPr>
    </w:p>
    <w:p w14:paraId="67AFE3FD" w14:textId="77777777" w:rsidR="007330CB" w:rsidRPr="00B02ED9" w:rsidRDefault="007330CB" w:rsidP="00B02ED9">
      <w:pPr>
        <w:pStyle w:val="ad"/>
        <w:numPr>
          <w:ilvl w:val="2"/>
          <w:numId w:val="44"/>
        </w:numPr>
        <w:spacing w:after="0" w:line="240" w:lineRule="auto"/>
        <w:ind w:left="2268" w:right="567" w:hanging="709"/>
        <w:jc w:val="both"/>
        <w:rPr>
          <w:rFonts w:ascii="David" w:hAnsi="David" w:cs="David"/>
          <w:sz w:val="24"/>
          <w:szCs w:val="24"/>
        </w:rPr>
      </w:pPr>
      <w:r w:rsidRPr="00B02ED9">
        <w:rPr>
          <w:rFonts w:ascii="David" w:hAnsi="David" w:cs="David" w:hint="eastAsia"/>
          <w:sz w:val="24"/>
          <w:szCs w:val="24"/>
          <w:rtl/>
        </w:rPr>
        <w:t>על</w:t>
      </w:r>
      <w:r w:rsidRPr="00B02ED9">
        <w:rPr>
          <w:rFonts w:ascii="David" w:hAnsi="David" w:cs="David"/>
          <w:sz w:val="24"/>
          <w:szCs w:val="24"/>
          <w:rtl/>
        </w:rPr>
        <w:t xml:space="preserve"> אף האמור לעיל היזם מתחייב לחתום על הסכם זה תוך 14 ימי עסקים ממועד חתימת</w:t>
      </w:r>
      <w:r w:rsidR="0086151F">
        <w:rPr>
          <w:rFonts w:ascii="David" w:hAnsi="David" w:cs="David" w:hint="cs"/>
          <w:sz w:val="24"/>
          <w:szCs w:val="24"/>
          <w:rtl/>
        </w:rPr>
        <w:t xml:space="preserve"> הרוב הדרוש עפ"י דין </w:t>
      </w:r>
      <w:r w:rsidRPr="00B02ED9">
        <w:rPr>
          <w:rFonts w:ascii="David" w:hAnsi="David" w:cs="David"/>
          <w:sz w:val="24"/>
          <w:szCs w:val="24"/>
          <w:rtl/>
        </w:rPr>
        <w:t>(חתימות מלאות ותקינות) או כל רוב חוקי אחר שייקבע על פי דין כרוב מינימאלי להגשת הבקשה להיתר במסגרת הפרויקט (להלן: "</w:t>
      </w:r>
      <w:r w:rsidRPr="00B02ED9">
        <w:rPr>
          <w:rFonts w:ascii="David" w:hAnsi="David" w:cs="David" w:hint="eastAsia"/>
          <w:b/>
          <w:bCs/>
          <w:sz w:val="24"/>
          <w:szCs w:val="24"/>
          <w:rtl/>
        </w:rPr>
        <w:t>הרוב</w:t>
      </w:r>
      <w:r w:rsidRPr="00B02ED9">
        <w:rPr>
          <w:rFonts w:ascii="David" w:hAnsi="David" w:cs="David"/>
          <w:b/>
          <w:bCs/>
          <w:sz w:val="24"/>
          <w:szCs w:val="24"/>
          <w:rtl/>
        </w:rPr>
        <w:t xml:space="preserve"> </w:t>
      </w:r>
      <w:r w:rsidRPr="00B02ED9">
        <w:rPr>
          <w:rFonts w:ascii="David" w:hAnsi="David" w:cs="David" w:hint="eastAsia"/>
          <w:b/>
          <w:bCs/>
          <w:sz w:val="24"/>
          <w:szCs w:val="24"/>
          <w:rtl/>
        </w:rPr>
        <w:t>המינימאלי</w:t>
      </w:r>
      <w:r w:rsidRPr="00B02ED9">
        <w:rPr>
          <w:rFonts w:ascii="David" w:hAnsi="David" w:cs="David"/>
          <w:b/>
          <w:bCs/>
          <w:sz w:val="24"/>
          <w:szCs w:val="24"/>
          <w:rtl/>
        </w:rPr>
        <w:t xml:space="preserve"> </w:t>
      </w:r>
      <w:r w:rsidRPr="00B02ED9">
        <w:rPr>
          <w:rFonts w:ascii="David" w:hAnsi="David" w:cs="David" w:hint="eastAsia"/>
          <w:b/>
          <w:bCs/>
          <w:sz w:val="24"/>
          <w:szCs w:val="24"/>
          <w:rtl/>
        </w:rPr>
        <w:t>הדרוש</w:t>
      </w:r>
      <w:r w:rsidRPr="00B02ED9">
        <w:rPr>
          <w:rFonts w:ascii="David" w:hAnsi="David" w:cs="David"/>
          <w:sz w:val="24"/>
          <w:szCs w:val="24"/>
          <w:rtl/>
        </w:rPr>
        <w:t xml:space="preserve">" </w:t>
      </w:r>
      <w:r w:rsidRPr="00B02ED9">
        <w:rPr>
          <w:rFonts w:ascii="David" w:hAnsi="David" w:cs="David" w:hint="eastAsia"/>
          <w:sz w:val="24"/>
          <w:szCs w:val="24"/>
          <w:rtl/>
        </w:rPr>
        <w:t>ו</w:t>
      </w:r>
      <w:r w:rsidRPr="00B02ED9">
        <w:rPr>
          <w:rFonts w:ascii="David" w:hAnsi="David" w:cs="David"/>
          <w:sz w:val="24"/>
          <w:szCs w:val="24"/>
          <w:rtl/>
        </w:rPr>
        <w:t>- "</w:t>
      </w:r>
      <w:r w:rsidRPr="00B02ED9">
        <w:rPr>
          <w:rFonts w:ascii="David" w:hAnsi="David" w:cs="David" w:hint="eastAsia"/>
          <w:b/>
          <w:bCs/>
          <w:sz w:val="24"/>
          <w:szCs w:val="24"/>
          <w:rtl/>
        </w:rPr>
        <w:t>המועד</w:t>
      </w:r>
      <w:r w:rsidRPr="00B02ED9">
        <w:rPr>
          <w:rFonts w:ascii="David" w:hAnsi="David" w:cs="David"/>
          <w:b/>
          <w:bCs/>
          <w:sz w:val="24"/>
          <w:szCs w:val="24"/>
          <w:rtl/>
        </w:rPr>
        <w:t xml:space="preserve"> </w:t>
      </w:r>
      <w:r w:rsidRPr="00B02ED9">
        <w:rPr>
          <w:rFonts w:ascii="David" w:hAnsi="David" w:cs="David" w:hint="eastAsia"/>
          <w:b/>
          <w:bCs/>
          <w:sz w:val="24"/>
          <w:szCs w:val="24"/>
          <w:rtl/>
        </w:rPr>
        <w:t>הקובע</w:t>
      </w:r>
      <w:r w:rsidRPr="00B02ED9">
        <w:rPr>
          <w:rFonts w:ascii="David" w:hAnsi="David" w:cs="David"/>
          <w:sz w:val="24"/>
          <w:szCs w:val="24"/>
          <w:rtl/>
        </w:rPr>
        <w:t>") והיזם יהיה רשאי לרשום הערות אזהרה על זכויות יחיד/י הבעלים שחתמו על ההסכם</w:t>
      </w:r>
      <w:r w:rsidR="00B02ED9">
        <w:rPr>
          <w:rFonts w:ascii="David" w:hAnsi="David" w:cs="David" w:hint="cs"/>
          <w:sz w:val="24"/>
          <w:szCs w:val="24"/>
          <w:rtl/>
        </w:rPr>
        <w:t xml:space="preserve"> והכל בהתאם לסעיף </w:t>
      </w:r>
      <w:r w:rsidR="002D7228">
        <w:rPr>
          <w:rFonts w:ascii="David" w:hAnsi="David" w:cs="David" w:hint="cs"/>
          <w:sz w:val="24"/>
          <w:szCs w:val="24"/>
          <w:rtl/>
        </w:rPr>
        <w:t>19.2</w:t>
      </w:r>
      <w:r w:rsidRPr="00B02ED9">
        <w:rPr>
          <w:rFonts w:ascii="David" w:hAnsi="David" w:cs="David"/>
          <w:sz w:val="24"/>
          <w:szCs w:val="24"/>
          <w:rtl/>
        </w:rPr>
        <w:t>.</w:t>
      </w:r>
      <w:r w:rsidR="009C29CF" w:rsidRPr="00B02ED9">
        <w:rPr>
          <w:rFonts w:ascii="David" w:hAnsi="David" w:cs="David" w:hint="cs"/>
          <w:sz w:val="24"/>
          <w:szCs w:val="24"/>
          <w:rtl/>
        </w:rPr>
        <w:t xml:space="preserve"> </w:t>
      </w:r>
      <w:r w:rsidR="009C29CF" w:rsidRPr="00B02ED9">
        <w:rPr>
          <w:rFonts w:ascii="David" w:hAnsi="David" w:cs="David" w:hint="eastAsia"/>
          <w:sz w:val="24"/>
          <w:szCs w:val="24"/>
          <w:rtl/>
        </w:rPr>
        <w:t>על</w:t>
      </w:r>
      <w:r w:rsidR="009C29CF" w:rsidRPr="00B02ED9">
        <w:rPr>
          <w:rFonts w:ascii="David" w:hAnsi="David" w:cs="David"/>
          <w:sz w:val="24"/>
          <w:szCs w:val="24"/>
          <w:rtl/>
        </w:rPr>
        <w:t xml:space="preserve"> </w:t>
      </w:r>
      <w:r w:rsidR="009C29CF" w:rsidRPr="00B02ED9">
        <w:rPr>
          <w:rFonts w:ascii="David" w:hAnsi="David" w:cs="David" w:hint="eastAsia"/>
          <w:sz w:val="24"/>
          <w:szCs w:val="24"/>
          <w:rtl/>
        </w:rPr>
        <w:t>אף</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האמור</w:t>
      </w:r>
      <w:r w:rsidR="009C29CF" w:rsidRPr="00B02ED9">
        <w:rPr>
          <w:rFonts w:ascii="David" w:hAnsi="David" w:cs="David"/>
          <w:sz w:val="24"/>
          <w:szCs w:val="24"/>
          <w:rtl/>
        </w:rPr>
        <w:t xml:space="preserve">, </w:t>
      </w:r>
      <w:r w:rsidR="009C29CF" w:rsidRPr="00B02ED9">
        <w:rPr>
          <w:rFonts w:ascii="David" w:hAnsi="David" w:cs="David" w:hint="eastAsia"/>
          <w:sz w:val="24"/>
          <w:szCs w:val="24"/>
          <w:rtl/>
        </w:rPr>
        <w:t>ובלבד</w:t>
      </w:r>
      <w:r w:rsidR="009C29CF" w:rsidRPr="00B02ED9">
        <w:rPr>
          <w:rFonts w:ascii="David" w:hAnsi="David" w:cs="David"/>
          <w:sz w:val="24"/>
          <w:szCs w:val="24"/>
          <w:rtl/>
        </w:rPr>
        <w:t xml:space="preserve"> </w:t>
      </w:r>
      <w:r w:rsidR="009C29CF" w:rsidRPr="00B02ED9">
        <w:rPr>
          <w:rFonts w:ascii="David" w:hAnsi="David" w:cs="David" w:hint="eastAsia"/>
          <w:sz w:val="24"/>
          <w:szCs w:val="24"/>
          <w:rtl/>
        </w:rPr>
        <w:t>שהסכם</w:t>
      </w:r>
      <w:r w:rsidR="009C29CF" w:rsidRPr="00B02ED9">
        <w:rPr>
          <w:rFonts w:ascii="David" w:hAnsi="David" w:cs="David"/>
          <w:sz w:val="24"/>
          <w:szCs w:val="24"/>
          <w:rtl/>
        </w:rPr>
        <w:t xml:space="preserve"> </w:t>
      </w:r>
      <w:r w:rsidR="009C29CF" w:rsidRPr="00B02ED9">
        <w:rPr>
          <w:rFonts w:ascii="David" w:hAnsi="David" w:cs="David" w:hint="eastAsia"/>
          <w:sz w:val="24"/>
          <w:szCs w:val="24"/>
          <w:rtl/>
        </w:rPr>
        <w:t>זה</w:t>
      </w:r>
      <w:r w:rsidR="009C29CF" w:rsidRPr="00B02ED9">
        <w:rPr>
          <w:rFonts w:ascii="David" w:hAnsi="David" w:cs="David"/>
          <w:sz w:val="24"/>
          <w:szCs w:val="24"/>
          <w:rtl/>
        </w:rPr>
        <w:t xml:space="preserve"> </w:t>
      </w:r>
      <w:r w:rsidR="009C29CF" w:rsidRPr="00B02ED9">
        <w:rPr>
          <w:rFonts w:ascii="David" w:hAnsi="David" w:cs="David" w:hint="eastAsia"/>
          <w:sz w:val="24"/>
          <w:szCs w:val="24"/>
          <w:rtl/>
        </w:rPr>
        <w:t>נחתם</w:t>
      </w:r>
      <w:r w:rsidR="009C29CF" w:rsidRPr="00B02ED9">
        <w:rPr>
          <w:rFonts w:ascii="David" w:hAnsi="David" w:cs="David"/>
          <w:sz w:val="24"/>
          <w:szCs w:val="24"/>
          <w:rtl/>
        </w:rPr>
        <w:t xml:space="preserve"> </w:t>
      </w:r>
      <w:r w:rsidR="009C29CF" w:rsidRPr="00B02ED9">
        <w:rPr>
          <w:rFonts w:ascii="David" w:hAnsi="David" w:cs="David" w:hint="eastAsia"/>
          <w:sz w:val="24"/>
          <w:szCs w:val="24"/>
          <w:rtl/>
        </w:rPr>
        <w:t>על</w:t>
      </w:r>
      <w:r w:rsidR="009C29CF" w:rsidRPr="00B02ED9">
        <w:rPr>
          <w:rFonts w:ascii="David" w:hAnsi="David" w:cs="David"/>
          <w:sz w:val="24"/>
          <w:szCs w:val="24"/>
          <w:rtl/>
        </w:rPr>
        <w:t xml:space="preserve"> </w:t>
      </w:r>
      <w:r w:rsidR="009C29CF" w:rsidRPr="00B02ED9">
        <w:rPr>
          <w:rFonts w:ascii="David" w:hAnsi="David" w:cs="David" w:hint="eastAsia"/>
          <w:sz w:val="24"/>
          <w:szCs w:val="24"/>
          <w:rtl/>
        </w:rPr>
        <w:t>ידי</w:t>
      </w:r>
      <w:r w:rsidR="009C29CF" w:rsidRPr="00B02ED9">
        <w:rPr>
          <w:rFonts w:ascii="David" w:hAnsi="David" w:cs="David"/>
          <w:sz w:val="24"/>
          <w:szCs w:val="24"/>
          <w:rtl/>
        </w:rPr>
        <w:t xml:space="preserve"> 60% </w:t>
      </w:r>
      <w:r w:rsidR="009C29CF" w:rsidRPr="00B02ED9">
        <w:rPr>
          <w:rFonts w:ascii="David" w:hAnsi="David" w:cs="David" w:hint="eastAsia"/>
          <w:sz w:val="24"/>
          <w:szCs w:val="24"/>
          <w:rtl/>
        </w:rPr>
        <w:t>מהבעלים</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היזם</w:t>
      </w:r>
      <w:r w:rsidR="009C29CF" w:rsidRPr="00B02ED9">
        <w:rPr>
          <w:rFonts w:ascii="David" w:hAnsi="David" w:cs="David"/>
          <w:sz w:val="24"/>
          <w:szCs w:val="24"/>
          <w:rtl/>
        </w:rPr>
        <w:t xml:space="preserve"> </w:t>
      </w:r>
      <w:r w:rsidR="009C29CF" w:rsidRPr="00B02ED9">
        <w:rPr>
          <w:rFonts w:ascii="David" w:hAnsi="David" w:cs="David" w:hint="eastAsia"/>
          <w:sz w:val="24"/>
          <w:szCs w:val="24"/>
          <w:rtl/>
        </w:rPr>
        <w:t>יהיה</w:t>
      </w:r>
      <w:r w:rsidR="009C29CF" w:rsidRPr="00B02ED9">
        <w:rPr>
          <w:rFonts w:ascii="David" w:hAnsi="David" w:cs="David"/>
          <w:sz w:val="24"/>
          <w:szCs w:val="24"/>
          <w:rtl/>
        </w:rPr>
        <w:t xml:space="preserve"> </w:t>
      </w:r>
      <w:r w:rsidR="009C29CF" w:rsidRPr="00B02ED9">
        <w:rPr>
          <w:rFonts w:ascii="David" w:hAnsi="David" w:cs="David" w:hint="eastAsia"/>
          <w:sz w:val="24"/>
          <w:szCs w:val="24"/>
          <w:rtl/>
        </w:rPr>
        <w:t>רשאי</w:t>
      </w:r>
      <w:r w:rsidR="009C29CF" w:rsidRPr="00B02ED9">
        <w:rPr>
          <w:rFonts w:ascii="David" w:hAnsi="David" w:cs="David"/>
          <w:sz w:val="24"/>
          <w:szCs w:val="24"/>
          <w:rtl/>
        </w:rPr>
        <w:t xml:space="preserve"> </w:t>
      </w:r>
      <w:r w:rsidR="009C29CF" w:rsidRPr="00B02ED9">
        <w:rPr>
          <w:rFonts w:ascii="David" w:hAnsi="David" w:cs="David" w:hint="eastAsia"/>
          <w:sz w:val="24"/>
          <w:szCs w:val="24"/>
          <w:rtl/>
        </w:rPr>
        <w:t>לוותר</w:t>
      </w:r>
      <w:r w:rsidR="009C29CF" w:rsidRPr="00B02ED9">
        <w:rPr>
          <w:rFonts w:ascii="David" w:hAnsi="David" w:cs="David"/>
          <w:sz w:val="24"/>
          <w:szCs w:val="24"/>
          <w:rtl/>
        </w:rPr>
        <w:t xml:space="preserve"> </w:t>
      </w:r>
      <w:r w:rsidR="009C29CF" w:rsidRPr="00B02ED9">
        <w:rPr>
          <w:rFonts w:ascii="David" w:hAnsi="David" w:cs="David" w:hint="eastAsia"/>
          <w:sz w:val="24"/>
          <w:szCs w:val="24"/>
          <w:rtl/>
        </w:rPr>
        <w:t>על</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התנאי</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המתלה</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הראשון</w:t>
      </w:r>
      <w:r w:rsidR="00B02ED9">
        <w:rPr>
          <w:rFonts w:ascii="David" w:hAnsi="David" w:cs="David" w:hint="cs"/>
          <w:sz w:val="24"/>
          <w:szCs w:val="24"/>
          <w:rtl/>
        </w:rPr>
        <w:t xml:space="preserve"> </w:t>
      </w:r>
      <w:r w:rsidR="009C29CF" w:rsidRPr="00B02ED9">
        <w:rPr>
          <w:rFonts w:ascii="David" w:hAnsi="David" w:cs="David" w:hint="eastAsia"/>
          <w:sz w:val="24"/>
          <w:szCs w:val="24"/>
          <w:rtl/>
        </w:rPr>
        <w:t>לפי</w:t>
      </w:r>
      <w:r w:rsidR="009C29CF" w:rsidRPr="00B02ED9">
        <w:rPr>
          <w:rFonts w:ascii="David" w:hAnsi="David" w:cs="David"/>
          <w:sz w:val="24"/>
          <w:szCs w:val="24"/>
          <w:rtl/>
        </w:rPr>
        <w:t xml:space="preserve"> </w:t>
      </w:r>
      <w:r w:rsidR="009C29CF" w:rsidRPr="00B02ED9">
        <w:rPr>
          <w:rFonts w:ascii="David" w:hAnsi="David" w:cs="David" w:hint="eastAsia"/>
          <w:sz w:val="24"/>
          <w:szCs w:val="24"/>
          <w:rtl/>
        </w:rPr>
        <w:t>שיקול</w:t>
      </w:r>
      <w:r w:rsidR="009C29CF" w:rsidRPr="00B02ED9">
        <w:rPr>
          <w:rFonts w:ascii="David" w:hAnsi="David" w:cs="David"/>
          <w:sz w:val="24"/>
          <w:szCs w:val="24"/>
          <w:rtl/>
        </w:rPr>
        <w:t xml:space="preserve"> </w:t>
      </w:r>
      <w:r w:rsidR="009C29CF" w:rsidRPr="00B02ED9">
        <w:rPr>
          <w:rFonts w:ascii="David" w:hAnsi="David" w:cs="David" w:hint="eastAsia"/>
          <w:sz w:val="24"/>
          <w:szCs w:val="24"/>
          <w:rtl/>
        </w:rPr>
        <w:t>דעתו</w:t>
      </w:r>
      <w:r w:rsidR="009C29CF" w:rsidRPr="00B02ED9">
        <w:rPr>
          <w:rFonts w:ascii="David" w:hAnsi="David" w:cs="David"/>
          <w:sz w:val="24"/>
          <w:szCs w:val="24"/>
          <w:rtl/>
        </w:rPr>
        <w:t xml:space="preserve"> </w:t>
      </w:r>
      <w:r w:rsidR="009C29CF" w:rsidRPr="00B02ED9">
        <w:rPr>
          <w:rFonts w:ascii="David" w:hAnsi="David" w:cs="David" w:hint="eastAsia"/>
          <w:sz w:val="24"/>
          <w:szCs w:val="24"/>
          <w:rtl/>
        </w:rPr>
        <w:t>הבלעדי</w:t>
      </w:r>
      <w:r w:rsidR="009C29CF" w:rsidRPr="00B02ED9">
        <w:rPr>
          <w:rFonts w:ascii="David" w:hAnsi="David" w:cs="David"/>
          <w:sz w:val="24"/>
          <w:szCs w:val="24"/>
          <w:rtl/>
        </w:rPr>
        <w:t>.</w:t>
      </w:r>
      <w:r w:rsidRPr="00B02ED9">
        <w:rPr>
          <w:rFonts w:ascii="David" w:hAnsi="David" w:cs="David"/>
          <w:sz w:val="24"/>
          <w:szCs w:val="24"/>
          <w:rtl/>
        </w:rPr>
        <w:t xml:space="preserve"> </w:t>
      </w:r>
    </w:p>
    <w:p w14:paraId="61CA4996" w14:textId="77777777" w:rsidR="009C29CF" w:rsidRPr="00660E10" w:rsidRDefault="009C29CF" w:rsidP="00660E10">
      <w:pPr>
        <w:pStyle w:val="ad"/>
        <w:spacing w:after="0" w:line="240" w:lineRule="auto"/>
        <w:ind w:left="2268" w:right="567"/>
        <w:jc w:val="both"/>
        <w:rPr>
          <w:rFonts w:ascii="David" w:hAnsi="David" w:cs="David"/>
          <w:sz w:val="24"/>
          <w:szCs w:val="24"/>
          <w:rtl/>
        </w:rPr>
      </w:pPr>
    </w:p>
    <w:p w14:paraId="2875DB48" w14:textId="77777777" w:rsidR="007330CB" w:rsidRDefault="007330CB" w:rsidP="00660E10">
      <w:pPr>
        <w:pStyle w:val="ad"/>
        <w:spacing w:after="0" w:line="240" w:lineRule="auto"/>
        <w:ind w:left="2268" w:right="567"/>
        <w:jc w:val="both"/>
        <w:rPr>
          <w:rFonts w:ascii="David" w:hAnsi="David" w:cs="David"/>
          <w:sz w:val="24"/>
          <w:szCs w:val="24"/>
          <w:rtl/>
        </w:rPr>
      </w:pPr>
      <w:r w:rsidRPr="00660E10">
        <w:rPr>
          <w:rFonts w:ascii="David" w:hAnsi="David" w:cs="David"/>
          <w:sz w:val="24"/>
          <w:szCs w:val="24"/>
          <w:rtl/>
        </w:rPr>
        <w:t>חתימה תקפה לצרכי האמור בהסכם זה הינה התאמה מלאה בין זהות החותם לבין בעל הזכויות ביחידה הנוכחית על פי נסח הרישום</w:t>
      </w:r>
      <w:r w:rsidR="009C29CF">
        <w:rPr>
          <w:rFonts w:ascii="David" w:hAnsi="David" w:cs="David" w:hint="cs"/>
          <w:sz w:val="24"/>
          <w:szCs w:val="24"/>
          <w:rtl/>
        </w:rPr>
        <w:t xml:space="preserve"> על הסכם המכר ועל כל הנספחים הנלווים לרבות יפויי כח, שאלוני מיסוי וכיוצ"ב </w:t>
      </w:r>
      <w:r w:rsidRPr="00660E10">
        <w:rPr>
          <w:rFonts w:ascii="David" w:hAnsi="David" w:cs="David"/>
          <w:sz w:val="24"/>
          <w:szCs w:val="24"/>
          <w:rtl/>
        </w:rPr>
        <w:t>, ו</w:t>
      </w:r>
      <w:r w:rsidR="009C29CF">
        <w:rPr>
          <w:rFonts w:ascii="David" w:hAnsi="David" w:cs="David" w:hint="cs"/>
          <w:sz w:val="24"/>
          <w:szCs w:val="24"/>
          <w:rtl/>
        </w:rPr>
        <w:t xml:space="preserve">הכל </w:t>
      </w:r>
      <w:r w:rsidRPr="00660E10">
        <w:rPr>
          <w:rFonts w:ascii="David" w:hAnsi="David" w:cs="David"/>
          <w:sz w:val="24"/>
          <w:szCs w:val="24"/>
          <w:rtl/>
        </w:rPr>
        <w:t xml:space="preserve">בהתאם ל- ת.ז. של אותו יחיד בעלים וכן המצאת כתבי הסכמה של בעלי הערות אזהרה (ככל ורשומות הערות כאלו על </w:t>
      </w:r>
      <w:r w:rsidRPr="00660E10">
        <w:rPr>
          <w:rFonts w:ascii="David" w:hAnsi="David" w:cs="David" w:hint="eastAsia"/>
          <w:sz w:val="24"/>
          <w:szCs w:val="24"/>
          <w:rtl/>
        </w:rPr>
        <w:t>זכויותיו</w:t>
      </w:r>
      <w:r w:rsidRPr="00660E10">
        <w:rPr>
          <w:rFonts w:ascii="David" w:hAnsi="David" w:cs="David"/>
          <w:sz w:val="24"/>
          <w:szCs w:val="24"/>
          <w:rtl/>
        </w:rPr>
        <w:t xml:space="preserve"> </w:t>
      </w:r>
      <w:r w:rsidRPr="00660E10">
        <w:rPr>
          <w:rFonts w:ascii="David" w:hAnsi="David" w:cs="David" w:hint="eastAsia"/>
          <w:sz w:val="24"/>
          <w:szCs w:val="24"/>
          <w:rtl/>
        </w:rPr>
        <w:t>ביחיד</w:t>
      </w:r>
      <w:r w:rsidRPr="00660E10">
        <w:rPr>
          <w:rFonts w:ascii="David" w:hAnsi="David" w:cs="David"/>
          <w:sz w:val="24"/>
          <w:szCs w:val="24"/>
          <w:rtl/>
        </w:rPr>
        <w:t xml:space="preserve"> </w:t>
      </w:r>
      <w:r w:rsidRPr="00660E10">
        <w:rPr>
          <w:rFonts w:ascii="David" w:hAnsi="David" w:cs="David" w:hint="eastAsia"/>
          <w:sz w:val="24"/>
          <w:szCs w:val="24"/>
          <w:rtl/>
        </w:rPr>
        <w:t>הנוכחית</w:t>
      </w:r>
      <w:r w:rsidRPr="00660E10">
        <w:rPr>
          <w:rFonts w:ascii="David" w:hAnsi="David" w:cs="David"/>
          <w:sz w:val="24"/>
          <w:szCs w:val="24"/>
          <w:rtl/>
        </w:rPr>
        <w:t>) לביצוע הפרויקט</w:t>
      </w:r>
      <w:r w:rsidR="009C29CF">
        <w:rPr>
          <w:rFonts w:ascii="David" w:hAnsi="David" w:cs="David" w:hint="cs"/>
          <w:sz w:val="24"/>
          <w:szCs w:val="24"/>
          <w:rtl/>
        </w:rPr>
        <w:t xml:space="preserve"> לרבות חתימה באמצעות אפוטרופוס ככל שנדרש</w:t>
      </w:r>
      <w:r w:rsidRPr="00660E10">
        <w:rPr>
          <w:rFonts w:ascii="David" w:hAnsi="David" w:cs="David"/>
          <w:sz w:val="24"/>
          <w:szCs w:val="24"/>
          <w:rtl/>
        </w:rPr>
        <w:t>;</w:t>
      </w:r>
    </w:p>
    <w:p w14:paraId="4C6A2030" w14:textId="77777777" w:rsidR="009C29CF" w:rsidRDefault="009C29CF" w:rsidP="00660E10">
      <w:pPr>
        <w:pStyle w:val="ad"/>
        <w:spacing w:after="0" w:line="240" w:lineRule="auto"/>
        <w:ind w:left="2268" w:right="567"/>
        <w:jc w:val="both"/>
        <w:rPr>
          <w:rFonts w:ascii="David" w:hAnsi="David" w:cs="David"/>
          <w:sz w:val="24"/>
          <w:szCs w:val="24"/>
          <w:rtl/>
        </w:rPr>
      </w:pPr>
    </w:p>
    <w:p w14:paraId="1E61B2C6" w14:textId="77777777" w:rsidR="00496EF4" w:rsidRDefault="00E806DE" w:rsidP="00660E10">
      <w:pPr>
        <w:pStyle w:val="ad"/>
        <w:spacing w:after="0" w:line="240" w:lineRule="auto"/>
        <w:ind w:left="2268" w:right="567"/>
        <w:jc w:val="both"/>
        <w:rPr>
          <w:rFonts w:ascii="David" w:hAnsi="David" w:cs="David"/>
          <w:sz w:val="24"/>
          <w:szCs w:val="24"/>
          <w:rtl/>
        </w:rPr>
      </w:pPr>
      <w:r w:rsidRPr="00660E10">
        <w:rPr>
          <w:rFonts w:ascii="David" w:hAnsi="David" w:cs="David"/>
          <w:sz w:val="24"/>
          <w:szCs w:val="24"/>
          <w:rtl/>
        </w:rPr>
        <w:t xml:space="preserve">עם חתימת </w:t>
      </w:r>
      <w:r w:rsidR="00496EF4" w:rsidRPr="00660E10">
        <w:rPr>
          <w:rFonts w:ascii="David" w:hAnsi="David" w:cs="David"/>
          <w:sz w:val="24"/>
          <w:szCs w:val="24"/>
          <w:rtl/>
        </w:rPr>
        <w:t xml:space="preserve">רוב מיוחס מבין בעלי הדירות, כהגדרתו בחוק פינוי בינוי (עידוד מיזמי פינוי ובינוי), התשס"ו-2006 (להלן: "רוב מיוחס" ו-"חוק פינוי בינוי", בהתאמה), ובמועד החוקי האפשרי, ינקוט היזם בשם הבעלים בהליכים משפטיים נגד בעלי היחידות הקיימות אשר טרם חתמו על הסכם ההתקשרות בעסקת פינוי בינוי עם היזם (להלן: "בעלי יחידות מסרבים") ובמקרה כאמור יוארך המועד להתקיימות תנאי מתלה זה עד לסיומם המוחלט של ההליכים הנ"ל ובלבד שהיזם פועל בשקידה וברציפות לקידום ההליכים או עד למועד בו יודיע היזם לבעלים בכתב כי אין בכוונתו להמשיך ולפעול נגד </w:t>
      </w:r>
      <w:r w:rsidR="007330CB">
        <w:rPr>
          <w:rFonts w:ascii="David" w:hAnsi="David" w:cs="David" w:hint="cs"/>
          <w:sz w:val="24"/>
          <w:szCs w:val="24"/>
          <w:rtl/>
        </w:rPr>
        <w:t>הדיירים הסרבנים</w:t>
      </w:r>
      <w:r w:rsidR="00496EF4" w:rsidRPr="00660E10">
        <w:rPr>
          <w:rFonts w:ascii="David" w:hAnsi="David" w:cs="David"/>
          <w:sz w:val="24"/>
          <w:szCs w:val="24"/>
          <w:rtl/>
        </w:rPr>
        <w:t xml:space="preserve">, לפי המוקדם מבינהם. </w:t>
      </w:r>
    </w:p>
    <w:p w14:paraId="25140789" w14:textId="77777777" w:rsidR="009C29CF" w:rsidRPr="00660E10" w:rsidRDefault="009C29CF" w:rsidP="00660E10">
      <w:pPr>
        <w:pStyle w:val="ad"/>
        <w:spacing w:after="0" w:line="240" w:lineRule="auto"/>
        <w:ind w:left="2268" w:right="567"/>
        <w:jc w:val="both"/>
        <w:rPr>
          <w:rFonts w:ascii="David" w:hAnsi="David" w:cs="David"/>
          <w:sz w:val="24"/>
          <w:szCs w:val="24"/>
          <w:rtl/>
        </w:rPr>
      </w:pPr>
    </w:p>
    <w:p w14:paraId="0C71CFB1" w14:textId="77777777" w:rsidR="00496EF4" w:rsidRPr="00A62B03" w:rsidRDefault="00496EF4" w:rsidP="0023211E">
      <w:pPr>
        <w:pStyle w:val="ad"/>
        <w:spacing w:after="0" w:line="240" w:lineRule="auto"/>
        <w:ind w:left="2268" w:right="567"/>
        <w:jc w:val="both"/>
        <w:rPr>
          <w:rFonts w:ascii="David" w:hAnsi="David" w:cs="David"/>
          <w:sz w:val="24"/>
          <w:szCs w:val="24"/>
          <w:rtl/>
        </w:rPr>
      </w:pPr>
      <w:r w:rsidRPr="00A62B03">
        <w:rPr>
          <w:rFonts w:ascii="David" w:hAnsi="David" w:cs="David"/>
          <w:sz w:val="24"/>
          <w:szCs w:val="24"/>
          <w:rtl/>
        </w:rPr>
        <w:t xml:space="preserve">היזם יישא בכל העלויות הכרוכות בהליכים המשפטיים דלעיל, לרבות אגרות, הוצאות משפט ושכ"ט עו"ד והבעלים לא יישאו בכל אחריות ו/או כל חבות ו/או הוצאה כספית בקשר לפעולות כאמור. </w:t>
      </w:r>
      <w:r w:rsidR="009A113C" w:rsidRPr="007330CB">
        <w:rPr>
          <w:rFonts w:ascii="David" w:hAnsi="David" w:cs="David"/>
          <w:sz w:val="24"/>
          <w:szCs w:val="24"/>
          <w:rtl/>
        </w:rPr>
        <w:t xml:space="preserve">מובהר כי פיצויים ו/או הוצאות משפט שיפסקו, אם יפסקו לחובת הדייר הסרבן במסגרת ההליכים המשפטיים הנ"ל, יועברו לזכות </w:t>
      </w:r>
      <w:r w:rsidR="009A113C">
        <w:rPr>
          <w:rFonts w:ascii="David" w:hAnsi="David" w:cs="David" w:hint="cs"/>
          <w:sz w:val="24"/>
          <w:szCs w:val="24"/>
          <w:rtl/>
        </w:rPr>
        <w:t>הבעלים</w:t>
      </w:r>
    </w:p>
    <w:p w14:paraId="05396044" w14:textId="77777777" w:rsidR="00496EF4" w:rsidRPr="00A62B03" w:rsidRDefault="00496EF4" w:rsidP="0023211E">
      <w:pPr>
        <w:pStyle w:val="ad"/>
        <w:spacing w:after="0" w:line="240" w:lineRule="auto"/>
        <w:ind w:left="2268" w:right="567"/>
        <w:jc w:val="both"/>
        <w:rPr>
          <w:rFonts w:ascii="David" w:hAnsi="David" w:cs="David"/>
          <w:sz w:val="24"/>
          <w:szCs w:val="24"/>
          <w:rtl/>
        </w:rPr>
      </w:pPr>
      <w:r w:rsidRPr="00A62B03">
        <w:rPr>
          <w:rFonts w:ascii="David" w:hAnsi="David" w:cs="David"/>
          <w:sz w:val="24"/>
          <w:szCs w:val="24"/>
          <w:rtl/>
        </w:rPr>
        <w:t xml:space="preserve">למען הסר ספק, מובהר כי ההוצאות שבהן יישא היזם בקשר עם הפעולות שינקוט כאמור לא יוחזרו לידיו אף אם התנאים המתלים לא יתקיימו וההסכם לא יצא לפועל. </w:t>
      </w:r>
    </w:p>
    <w:p w14:paraId="052ED591" w14:textId="77777777" w:rsidR="00496EF4" w:rsidRDefault="00496EF4" w:rsidP="0031284F">
      <w:pPr>
        <w:pStyle w:val="ad"/>
        <w:numPr>
          <w:ilvl w:val="2"/>
          <w:numId w:val="44"/>
        </w:numPr>
        <w:spacing w:after="0" w:line="240" w:lineRule="auto"/>
        <w:ind w:left="2268" w:right="567" w:hanging="709"/>
        <w:jc w:val="both"/>
        <w:rPr>
          <w:rFonts w:ascii="David" w:hAnsi="David" w:cs="David"/>
          <w:sz w:val="24"/>
          <w:szCs w:val="24"/>
          <w:rtl/>
        </w:rPr>
      </w:pPr>
      <w:r w:rsidRPr="00A62B03">
        <w:rPr>
          <w:rFonts w:ascii="David" w:hAnsi="David" w:cs="David"/>
          <w:sz w:val="24"/>
          <w:szCs w:val="24"/>
          <w:rtl/>
        </w:rPr>
        <w:t xml:space="preserve">התנאי המתלה הראשון, ישתכלל לאחר שייחתם הסכם זה גם על ידי בעלי היחידות המסרבים, לרבות אם ייחתם על ידם באמצעות מיופה כוח על פי החלטת בימ"ש בהתאם להוראות חוק פינוי בינוי. </w:t>
      </w:r>
    </w:p>
    <w:p w14:paraId="70C3CC60" w14:textId="77777777" w:rsidR="009A113C" w:rsidRDefault="00505D06" w:rsidP="009A113C">
      <w:pPr>
        <w:pStyle w:val="ad"/>
        <w:numPr>
          <w:ilvl w:val="2"/>
          <w:numId w:val="59"/>
        </w:numPr>
        <w:spacing w:after="0" w:line="240" w:lineRule="auto"/>
        <w:ind w:left="2268" w:right="567" w:hanging="709"/>
        <w:jc w:val="both"/>
        <w:rPr>
          <w:rFonts w:ascii="David" w:hAnsi="David" w:cs="David"/>
          <w:sz w:val="24"/>
          <w:szCs w:val="24"/>
        </w:rPr>
      </w:pPr>
      <w:r>
        <w:rPr>
          <w:rFonts w:ascii="David" w:hAnsi="David" w:cs="David" w:hint="cs"/>
          <w:sz w:val="24"/>
          <w:szCs w:val="24"/>
          <w:rtl/>
        </w:rPr>
        <w:t>מבלי לגרוע מן האמור לעיל, החברה, בהתאם לשיקול דעתה,</w:t>
      </w:r>
      <w:r w:rsidR="00B51D7E">
        <w:rPr>
          <w:rFonts w:ascii="David" w:hAnsi="David" w:cs="David" w:hint="cs"/>
          <w:sz w:val="24"/>
          <w:szCs w:val="24"/>
          <w:rtl/>
        </w:rPr>
        <w:t xml:space="preserve"> תפעל לצירוף החלקה המצטרפת למתחם הפרויקט ובלבד שלא יהיה בכך כל עיכוב על מסגרות הזמנים הקבועות בהסכם זה. ובכל מקרה מוסכם כי חלקה זו תצורף לתב"ע שתוגש לאישור הרשויות.</w:t>
      </w:r>
    </w:p>
    <w:p w14:paraId="228481A1" w14:textId="77777777" w:rsidR="007330CB" w:rsidRPr="00462B94" w:rsidRDefault="007330CB" w:rsidP="00462B94">
      <w:pPr>
        <w:spacing w:after="0" w:line="240" w:lineRule="auto"/>
        <w:ind w:left="1559" w:right="567"/>
        <w:jc w:val="both"/>
        <w:rPr>
          <w:rFonts w:ascii="David" w:hAnsi="David" w:cs="David"/>
          <w:sz w:val="24"/>
          <w:szCs w:val="24"/>
          <w:rtl/>
        </w:rPr>
      </w:pPr>
    </w:p>
    <w:p w14:paraId="506DAF9D" w14:textId="77777777" w:rsidR="009A113C" w:rsidRPr="009A113C" w:rsidRDefault="009A113C" w:rsidP="009A113C">
      <w:pPr>
        <w:pStyle w:val="ad"/>
        <w:spacing w:after="0" w:line="240" w:lineRule="auto"/>
        <w:ind w:left="1635" w:right="567"/>
        <w:jc w:val="both"/>
        <w:rPr>
          <w:rFonts w:ascii="David" w:hAnsi="David" w:cs="David"/>
          <w:b/>
          <w:bCs/>
          <w:sz w:val="24"/>
          <w:szCs w:val="24"/>
        </w:rPr>
      </w:pPr>
    </w:p>
    <w:p w14:paraId="1AF707BC" w14:textId="77777777" w:rsidR="00496EF4" w:rsidRPr="0023211E" w:rsidRDefault="00496EF4" w:rsidP="007330CB">
      <w:pPr>
        <w:pStyle w:val="ad"/>
        <w:numPr>
          <w:ilvl w:val="1"/>
          <w:numId w:val="59"/>
        </w:numPr>
        <w:spacing w:after="0" w:line="240" w:lineRule="auto"/>
        <w:ind w:right="567"/>
        <w:jc w:val="both"/>
        <w:rPr>
          <w:rFonts w:ascii="David" w:hAnsi="David" w:cs="David"/>
          <w:b/>
          <w:bCs/>
          <w:sz w:val="24"/>
          <w:szCs w:val="24"/>
          <w:rtl/>
        </w:rPr>
      </w:pPr>
      <w:r w:rsidRPr="0023211E">
        <w:rPr>
          <w:rFonts w:ascii="David" w:hAnsi="David" w:cs="David"/>
          <w:b/>
          <w:bCs/>
          <w:sz w:val="24"/>
          <w:szCs w:val="24"/>
          <w:rtl/>
        </w:rPr>
        <w:t>תנאי מתלה שני</w:t>
      </w:r>
    </w:p>
    <w:p w14:paraId="11F067C7" w14:textId="77777777" w:rsidR="00496EF4" w:rsidRPr="00A62B03" w:rsidRDefault="00496EF4" w:rsidP="00496656">
      <w:pPr>
        <w:spacing w:after="0" w:line="240" w:lineRule="auto"/>
        <w:ind w:left="509" w:right="567"/>
        <w:jc w:val="both"/>
        <w:rPr>
          <w:rFonts w:ascii="David" w:hAnsi="David" w:cs="David"/>
          <w:sz w:val="24"/>
          <w:szCs w:val="24"/>
          <w:rtl/>
        </w:rPr>
      </w:pPr>
    </w:p>
    <w:p w14:paraId="4ECA04C6" w14:textId="77777777" w:rsidR="0000729A" w:rsidRPr="00A62B03" w:rsidRDefault="0023211E" w:rsidP="0031284F">
      <w:pPr>
        <w:pStyle w:val="ad"/>
        <w:numPr>
          <w:ilvl w:val="2"/>
          <w:numId w:val="59"/>
        </w:numPr>
        <w:spacing w:after="0" w:line="240" w:lineRule="auto"/>
        <w:ind w:left="2268" w:right="567" w:hanging="709"/>
        <w:jc w:val="both"/>
        <w:rPr>
          <w:rFonts w:ascii="David" w:hAnsi="David" w:cs="David"/>
          <w:sz w:val="24"/>
          <w:szCs w:val="24"/>
          <w:rtl/>
        </w:rPr>
      </w:pPr>
      <w:bookmarkStart w:id="14" w:name="_Ref67985546"/>
      <w:r w:rsidRPr="00C462A2">
        <w:rPr>
          <w:rFonts w:ascii="David" w:hAnsi="David" w:cs="David" w:hint="eastAsia"/>
          <w:sz w:val="24"/>
          <w:szCs w:val="24"/>
          <w:rtl/>
        </w:rPr>
        <w:t>ב</w:t>
      </w:r>
      <w:r w:rsidR="00D84B25" w:rsidRPr="00C462A2">
        <w:rPr>
          <w:rFonts w:ascii="David" w:hAnsi="David" w:cs="David"/>
          <w:sz w:val="24"/>
          <w:szCs w:val="24"/>
          <w:rtl/>
        </w:rPr>
        <w:t>תוך</w:t>
      </w:r>
      <w:r w:rsidR="00AD0E4B" w:rsidRPr="00C462A2">
        <w:rPr>
          <w:rFonts w:ascii="David" w:hAnsi="David" w:cs="David"/>
          <w:sz w:val="24"/>
          <w:szCs w:val="24"/>
          <w:rtl/>
        </w:rPr>
        <w:t xml:space="preserve"> </w:t>
      </w:r>
      <w:r w:rsidR="00D224E9" w:rsidRPr="00C462A2">
        <w:rPr>
          <w:rFonts w:ascii="David" w:hAnsi="David" w:cs="David"/>
          <w:sz w:val="24"/>
          <w:szCs w:val="24"/>
          <w:rtl/>
        </w:rPr>
        <w:t xml:space="preserve">24 </w:t>
      </w:r>
      <w:r w:rsidR="00AD0E4B" w:rsidRPr="00C462A2">
        <w:rPr>
          <w:rFonts w:ascii="David" w:hAnsi="David" w:cs="David"/>
          <w:sz w:val="24"/>
          <w:szCs w:val="24"/>
          <w:rtl/>
        </w:rPr>
        <w:t xml:space="preserve">חודשים </w:t>
      </w:r>
      <w:r w:rsidR="00D84B25" w:rsidRPr="00C462A2">
        <w:rPr>
          <w:rFonts w:ascii="David" w:hAnsi="David" w:cs="David"/>
          <w:sz w:val="24"/>
          <w:szCs w:val="24"/>
          <w:rtl/>
        </w:rPr>
        <w:t>מהמועד הקובע, תתקבל המלצת הוועדה המקומית להפקדת התב"ע החדשה או, ככל</w:t>
      </w:r>
      <w:r w:rsidR="00D84B25" w:rsidRPr="00A62B03">
        <w:rPr>
          <w:rFonts w:ascii="David" w:hAnsi="David" w:cs="David"/>
          <w:sz w:val="24"/>
          <w:szCs w:val="24"/>
          <w:rtl/>
        </w:rPr>
        <w:t xml:space="preserve"> ו</w:t>
      </w:r>
      <w:r>
        <w:rPr>
          <w:rFonts w:ascii="David" w:hAnsi="David" w:cs="David" w:hint="cs"/>
          <w:sz w:val="24"/>
          <w:szCs w:val="24"/>
          <w:rtl/>
        </w:rPr>
        <w:t xml:space="preserve">לא תינתן המלצה של הוועד  המקומית </w:t>
      </w:r>
      <w:r w:rsidR="00D84B25" w:rsidRPr="00A62B03">
        <w:rPr>
          <w:rFonts w:ascii="David" w:hAnsi="David" w:cs="David"/>
          <w:sz w:val="24"/>
          <w:szCs w:val="24"/>
          <w:rtl/>
        </w:rPr>
        <w:t>יוגשו כל מסמכי התוכנית לוועדה המחוזית</w:t>
      </w:r>
      <w:r>
        <w:rPr>
          <w:rFonts w:ascii="David" w:hAnsi="David" w:cs="David" w:hint="cs"/>
          <w:sz w:val="24"/>
          <w:szCs w:val="24"/>
          <w:rtl/>
        </w:rPr>
        <w:t xml:space="preserve"> במועד האמור</w:t>
      </w:r>
      <w:r w:rsidR="00AD0E4B" w:rsidRPr="00A62B03">
        <w:rPr>
          <w:rFonts w:ascii="David" w:hAnsi="David" w:cs="David"/>
          <w:sz w:val="24"/>
          <w:szCs w:val="24"/>
          <w:rtl/>
        </w:rPr>
        <w:t xml:space="preserve"> (להלן: "</w:t>
      </w:r>
      <w:r w:rsidR="00AD0E4B" w:rsidRPr="00A62B03">
        <w:rPr>
          <w:rFonts w:ascii="David" w:hAnsi="David" w:cs="David"/>
          <w:b/>
          <w:bCs/>
          <w:sz w:val="24"/>
          <w:szCs w:val="24"/>
          <w:rtl/>
        </w:rPr>
        <w:t>מועד הגשה למחוזי</w:t>
      </w:r>
      <w:r w:rsidR="00AD0E4B" w:rsidRPr="00A62B03">
        <w:rPr>
          <w:rFonts w:ascii="David" w:hAnsi="David" w:cs="David"/>
          <w:sz w:val="24"/>
          <w:szCs w:val="24"/>
          <w:rtl/>
        </w:rPr>
        <w:t>").</w:t>
      </w:r>
      <w:bookmarkEnd w:id="14"/>
      <w:r w:rsidR="007731C0" w:rsidRPr="00A62B03">
        <w:rPr>
          <w:rFonts w:ascii="David" w:hAnsi="David" w:cs="David"/>
          <w:sz w:val="24"/>
          <w:szCs w:val="24"/>
          <w:rtl/>
        </w:rPr>
        <w:t xml:space="preserve"> </w:t>
      </w:r>
      <w:r w:rsidR="00D84B25" w:rsidRPr="00A62B03">
        <w:rPr>
          <w:rFonts w:ascii="David" w:hAnsi="David" w:cs="David"/>
          <w:sz w:val="24"/>
          <w:szCs w:val="24"/>
          <w:rtl/>
        </w:rPr>
        <w:t xml:space="preserve"> </w:t>
      </w:r>
      <w:r w:rsidR="00AD0E4B" w:rsidRPr="00A62B03">
        <w:rPr>
          <w:rFonts w:ascii="David" w:hAnsi="David" w:cs="David"/>
          <w:sz w:val="24"/>
          <w:szCs w:val="24"/>
          <w:rtl/>
        </w:rPr>
        <w:t xml:space="preserve"> </w:t>
      </w:r>
    </w:p>
    <w:p w14:paraId="372604B6" w14:textId="77777777" w:rsidR="00AD0E4B" w:rsidRDefault="00AD0E4B" w:rsidP="009C29CF">
      <w:pPr>
        <w:pStyle w:val="ad"/>
        <w:numPr>
          <w:ilvl w:val="2"/>
          <w:numId w:val="59"/>
        </w:numPr>
        <w:spacing w:after="0" w:line="240" w:lineRule="auto"/>
        <w:ind w:left="2268" w:right="567" w:hanging="709"/>
        <w:jc w:val="both"/>
        <w:rPr>
          <w:rFonts w:ascii="David" w:hAnsi="David" w:cs="David"/>
          <w:sz w:val="24"/>
          <w:szCs w:val="24"/>
        </w:rPr>
      </w:pPr>
      <w:bookmarkStart w:id="15" w:name="_Ref67985706"/>
      <w:r w:rsidRPr="00A62B03">
        <w:rPr>
          <w:rFonts w:ascii="David" w:hAnsi="David" w:cs="David"/>
          <w:sz w:val="24"/>
          <w:szCs w:val="24"/>
          <w:rtl/>
        </w:rPr>
        <w:t xml:space="preserve">בתוך </w:t>
      </w:r>
      <w:r w:rsidR="009C29CF">
        <w:rPr>
          <w:rFonts w:ascii="David" w:hAnsi="David" w:cs="David" w:hint="cs"/>
          <w:sz w:val="24"/>
          <w:szCs w:val="24"/>
          <w:rtl/>
        </w:rPr>
        <w:t xml:space="preserve">24 </w:t>
      </w:r>
      <w:r w:rsidRPr="00A62B03">
        <w:rPr>
          <w:rFonts w:ascii="David" w:hAnsi="David" w:cs="David"/>
          <w:sz w:val="24"/>
          <w:szCs w:val="24"/>
          <w:rtl/>
        </w:rPr>
        <w:t>חודשים ממועד הגשה למחוזי, התב"ע החדשה תאושר ותפורסם למתן תוקף ע"י מוסדות התכנון המוסמכים וכוללת לכל הפחות  את הזכויות כהגדרתן בסעיף 2.1</w:t>
      </w:r>
      <w:r w:rsidR="0023211E">
        <w:rPr>
          <w:rFonts w:ascii="David" w:hAnsi="David" w:cs="David" w:hint="cs"/>
          <w:sz w:val="24"/>
          <w:szCs w:val="24"/>
          <w:rtl/>
        </w:rPr>
        <w:t>2</w:t>
      </w:r>
      <w:r w:rsidRPr="00A62B03">
        <w:rPr>
          <w:rFonts w:ascii="David" w:hAnsi="David" w:cs="David"/>
          <w:sz w:val="24"/>
          <w:szCs w:val="24"/>
          <w:rtl/>
        </w:rPr>
        <w:t xml:space="preserve"> ו-2.1</w:t>
      </w:r>
      <w:r w:rsidR="0023211E">
        <w:rPr>
          <w:rFonts w:ascii="David" w:hAnsi="David" w:cs="David" w:hint="cs"/>
          <w:sz w:val="24"/>
          <w:szCs w:val="24"/>
          <w:rtl/>
        </w:rPr>
        <w:t>3</w:t>
      </w:r>
      <w:r w:rsidRPr="00A62B03">
        <w:rPr>
          <w:rFonts w:ascii="David" w:hAnsi="David" w:cs="David"/>
          <w:sz w:val="24"/>
          <w:szCs w:val="24"/>
          <w:rtl/>
        </w:rPr>
        <w:t xml:space="preserve"> (להלן: "</w:t>
      </w:r>
      <w:r w:rsidRPr="00A62B03">
        <w:rPr>
          <w:rFonts w:ascii="David" w:hAnsi="David" w:cs="David"/>
          <w:b/>
          <w:bCs/>
          <w:sz w:val="24"/>
          <w:szCs w:val="24"/>
          <w:rtl/>
        </w:rPr>
        <w:t>מועד אישור התב"ע</w:t>
      </w:r>
      <w:r w:rsidRPr="00A62B03">
        <w:rPr>
          <w:rFonts w:ascii="David" w:hAnsi="David" w:cs="David"/>
          <w:sz w:val="24"/>
          <w:szCs w:val="24"/>
          <w:rtl/>
        </w:rPr>
        <w:t>").</w:t>
      </w:r>
      <w:bookmarkEnd w:id="15"/>
    </w:p>
    <w:p w14:paraId="488F795B" w14:textId="77777777" w:rsidR="00C462A2" w:rsidRPr="00A62B03" w:rsidRDefault="00C462A2" w:rsidP="00C462A2">
      <w:pPr>
        <w:pStyle w:val="ad"/>
        <w:numPr>
          <w:ilvl w:val="2"/>
          <w:numId w:val="59"/>
        </w:numPr>
        <w:spacing w:after="0" w:line="240" w:lineRule="auto"/>
        <w:ind w:left="2268" w:right="567" w:hanging="709"/>
        <w:jc w:val="both"/>
        <w:rPr>
          <w:rFonts w:ascii="David" w:hAnsi="David" w:cs="David"/>
          <w:sz w:val="24"/>
          <w:szCs w:val="24"/>
          <w:rtl/>
        </w:rPr>
      </w:pPr>
      <w:r>
        <w:rPr>
          <w:rFonts w:ascii="David" w:hAnsi="David" w:cs="David" w:hint="cs"/>
          <w:sz w:val="24"/>
          <w:szCs w:val="24"/>
          <w:rtl/>
        </w:rPr>
        <w:t>היזם יפעל כדי להכליל הוראה בתב"ע החדשה שלפיה אם לא יוצא היתר בניה ראשון בתוך 10 שנים תפקע התב"ע החדשה.</w:t>
      </w:r>
    </w:p>
    <w:p w14:paraId="432F7D96" w14:textId="77777777" w:rsidR="00C462A2" w:rsidRDefault="00C462A2" w:rsidP="00C462A2">
      <w:pPr>
        <w:pStyle w:val="ad"/>
        <w:spacing w:after="0" w:line="240" w:lineRule="auto"/>
        <w:ind w:left="2268" w:right="567"/>
        <w:jc w:val="both"/>
        <w:rPr>
          <w:rFonts w:ascii="David" w:hAnsi="David" w:cs="David"/>
          <w:sz w:val="24"/>
          <w:szCs w:val="24"/>
        </w:rPr>
      </w:pPr>
    </w:p>
    <w:bookmarkEnd w:id="13"/>
    <w:p w14:paraId="0FF1C20E" w14:textId="77777777" w:rsidR="00496EF4" w:rsidRDefault="00496EF4" w:rsidP="007330CB">
      <w:pPr>
        <w:pStyle w:val="ad"/>
        <w:numPr>
          <w:ilvl w:val="1"/>
          <w:numId w:val="59"/>
        </w:numPr>
        <w:spacing w:after="0" w:line="240" w:lineRule="auto"/>
        <w:ind w:right="567"/>
        <w:jc w:val="both"/>
        <w:rPr>
          <w:rFonts w:ascii="David" w:hAnsi="David" w:cs="David"/>
          <w:b/>
          <w:bCs/>
          <w:sz w:val="24"/>
          <w:szCs w:val="24"/>
        </w:rPr>
      </w:pPr>
      <w:r w:rsidRPr="00A62B03">
        <w:rPr>
          <w:rFonts w:ascii="David" w:hAnsi="David" w:cs="David"/>
          <w:b/>
          <w:bCs/>
          <w:sz w:val="24"/>
          <w:szCs w:val="24"/>
          <w:rtl/>
        </w:rPr>
        <w:t>תנאי מתלה שלישי</w:t>
      </w:r>
    </w:p>
    <w:p w14:paraId="48AE4F67" w14:textId="77777777" w:rsidR="00496EF4" w:rsidRPr="00A62B03" w:rsidRDefault="00496EF4" w:rsidP="00754EA0">
      <w:pPr>
        <w:pStyle w:val="ad"/>
        <w:numPr>
          <w:ilvl w:val="2"/>
          <w:numId w:val="59"/>
        </w:numPr>
        <w:spacing w:after="0" w:line="240" w:lineRule="auto"/>
        <w:ind w:left="2268" w:right="567" w:hanging="709"/>
        <w:jc w:val="both"/>
        <w:rPr>
          <w:rFonts w:ascii="David" w:hAnsi="David" w:cs="David"/>
          <w:sz w:val="24"/>
          <w:szCs w:val="24"/>
          <w:rtl/>
        </w:rPr>
      </w:pPr>
      <w:r w:rsidRPr="00A62B03">
        <w:rPr>
          <w:rFonts w:ascii="David" w:hAnsi="David" w:cs="David"/>
          <w:sz w:val="24"/>
          <w:szCs w:val="24"/>
          <w:rtl/>
        </w:rPr>
        <w:t xml:space="preserve">הוגשה בקשה להיתר בניה בתוך </w:t>
      </w:r>
      <w:r w:rsidR="0086151F">
        <w:rPr>
          <w:rFonts w:ascii="David" w:hAnsi="David" w:cs="David" w:hint="cs"/>
          <w:sz w:val="24"/>
          <w:szCs w:val="24"/>
          <w:rtl/>
        </w:rPr>
        <w:t>6</w:t>
      </w:r>
      <w:r w:rsidR="0086151F" w:rsidRPr="00A62B03">
        <w:rPr>
          <w:rFonts w:ascii="David" w:hAnsi="David" w:cs="David"/>
          <w:sz w:val="24"/>
          <w:szCs w:val="24"/>
          <w:rtl/>
        </w:rPr>
        <w:t xml:space="preserve"> </w:t>
      </w:r>
      <w:r w:rsidRPr="00A62B03">
        <w:rPr>
          <w:rFonts w:ascii="David" w:hAnsi="David" w:cs="David"/>
          <w:sz w:val="24"/>
          <w:szCs w:val="24"/>
          <w:rtl/>
        </w:rPr>
        <w:t>חודשים ממועד אישור התב"ע והתקבל היתר בנייה לבניית הבניין החדש</w:t>
      </w:r>
      <w:r w:rsidR="007D00B2">
        <w:rPr>
          <w:rFonts w:ascii="David" w:hAnsi="David" w:cs="David" w:hint="cs"/>
          <w:sz w:val="24"/>
          <w:szCs w:val="24"/>
          <w:rtl/>
        </w:rPr>
        <w:t xml:space="preserve"> או הבניינים החדשים</w:t>
      </w:r>
      <w:r w:rsidRPr="00A62B03">
        <w:rPr>
          <w:rFonts w:ascii="David" w:hAnsi="David" w:cs="David"/>
          <w:sz w:val="24"/>
          <w:szCs w:val="24"/>
          <w:rtl/>
        </w:rPr>
        <w:t xml:space="preserve"> תוך </w:t>
      </w:r>
      <w:r w:rsidR="0023211E">
        <w:rPr>
          <w:rFonts w:ascii="David" w:hAnsi="David" w:cs="David" w:hint="cs"/>
          <w:sz w:val="24"/>
          <w:szCs w:val="24"/>
          <w:rtl/>
        </w:rPr>
        <w:t>14</w:t>
      </w:r>
      <w:r w:rsidRPr="00A62B03">
        <w:rPr>
          <w:rFonts w:ascii="David" w:hAnsi="David" w:cs="David"/>
          <w:sz w:val="24"/>
          <w:szCs w:val="24"/>
          <w:rtl/>
        </w:rPr>
        <w:t xml:space="preserve"> חודשים ממועד אישור התב"ע החדשה או לחילופין ממועד אישור תוכנית איחוד וחלוקה</w:t>
      </w:r>
      <w:r w:rsidR="00754EA0">
        <w:rPr>
          <w:rFonts w:ascii="David" w:hAnsi="David" w:cs="David" w:hint="cs"/>
          <w:sz w:val="24"/>
          <w:szCs w:val="24"/>
          <w:rtl/>
        </w:rPr>
        <w:t xml:space="preserve"> עד שנה מאישור התב"ע</w:t>
      </w:r>
      <w:r w:rsidRPr="00A62B03">
        <w:rPr>
          <w:rFonts w:ascii="David" w:hAnsi="David" w:cs="David"/>
          <w:sz w:val="24"/>
          <w:szCs w:val="24"/>
          <w:rtl/>
        </w:rPr>
        <w:t xml:space="preserve">, ככל שתידרש כזו לאחר אישור התב"ע החדשה לצורך קבלת היתר הבנייה, </w:t>
      </w:r>
      <w:r w:rsidR="00770DCD">
        <w:rPr>
          <w:rFonts w:ascii="David" w:hAnsi="David" w:cs="David" w:hint="cs"/>
          <w:sz w:val="24"/>
          <w:szCs w:val="24"/>
          <w:rtl/>
        </w:rPr>
        <w:t xml:space="preserve">ובלבד שעד למועד </w:t>
      </w:r>
      <w:r w:rsidR="00770DCD">
        <w:rPr>
          <w:rFonts w:ascii="David" w:hAnsi="David" w:cs="David" w:hint="cs"/>
          <w:sz w:val="24"/>
          <w:szCs w:val="24"/>
          <w:rtl/>
        </w:rPr>
        <w:lastRenderedPageBreak/>
        <w:t xml:space="preserve">זה אושרה תכנית עיצוב (ככל שתידרש) ובכפוף לעמידת הבעלים בהתחייבויותיהם בהסכם זה במועדן, </w:t>
      </w:r>
      <w:r w:rsidRPr="00A62B03">
        <w:rPr>
          <w:rFonts w:ascii="David" w:hAnsi="David" w:cs="David"/>
          <w:sz w:val="24"/>
          <w:szCs w:val="24"/>
          <w:rtl/>
        </w:rPr>
        <w:t xml:space="preserve">ובכפוף להארכת מועד זה במקרים של כוח עליון ו/או הגשת עררים ו/או התנגדויות ו/או מניעה של הרשות לקידום ההיתר שאינה נובעת ממעשה או מחדל של היזם ו/או מי מטעמו, כגון מניעה לקבלת תיק מידע או מניעה להגשת הבקשה להיתר או היעדר דיונים בוועדה או הקפאה תכנונית או עיכובים כגון שביתות, השבתות, עיצומים וכיו"ב בהתאם ובכפוף להוראות הסכם זה לרבות הנסיבות הפוטרות כהגדרתן בסעיף </w:t>
      </w:r>
      <w:r w:rsidR="00F75BE5">
        <w:rPr>
          <w:rFonts w:ascii="David" w:hAnsi="David" w:cs="David"/>
          <w:sz w:val="24"/>
          <w:szCs w:val="24"/>
          <w:rtl/>
        </w:rPr>
        <w:fldChar w:fldCharType="begin"/>
      </w:r>
      <w:r w:rsidR="00F75BE5">
        <w:rPr>
          <w:rFonts w:ascii="David" w:hAnsi="David" w:cs="David"/>
          <w:sz w:val="24"/>
          <w:szCs w:val="24"/>
          <w:rtl/>
        </w:rPr>
        <w:instrText xml:space="preserve"> </w:instrText>
      </w:r>
      <w:r w:rsidR="00F75BE5">
        <w:rPr>
          <w:rFonts w:ascii="David" w:hAnsi="David" w:cs="David"/>
          <w:sz w:val="24"/>
          <w:szCs w:val="24"/>
        </w:rPr>
        <w:instrText>REF</w:instrText>
      </w:r>
      <w:r w:rsidR="00F75BE5">
        <w:rPr>
          <w:rFonts w:ascii="David" w:hAnsi="David" w:cs="David"/>
          <w:sz w:val="24"/>
          <w:szCs w:val="24"/>
          <w:rtl/>
        </w:rPr>
        <w:instrText xml:space="preserve"> _</w:instrText>
      </w:r>
      <w:r w:rsidR="00F75BE5">
        <w:rPr>
          <w:rFonts w:ascii="David" w:hAnsi="David" w:cs="David"/>
          <w:sz w:val="24"/>
          <w:szCs w:val="24"/>
        </w:rPr>
        <w:instrText>Ref67908932 \r \h</w:instrText>
      </w:r>
      <w:r w:rsidR="00F75BE5">
        <w:rPr>
          <w:rFonts w:ascii="David" w:hAnsi="David" w:cs="David"/>
          <w:sz w:val="24"/>
          <w:szCs w:val="24"/>
          <w:rtl/>
        </w:rPr>
        <w:instrText xml:space="preserve"> </w:instrText>
      </w:r>
      <w:r w:rsidR="00F75BE5">
        <w:rPr>
          <w:rFonts w:ascii="David" w:hAnsi="David" w:cs="David"/>
          <w:sz w:val="24"/>
          <w:szCs w:val="24"/>
          <w:rtl/>
        </w:rPr>
      </w:r>
      <w:r w:rsidR="00F75BE5">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2.20</w:t>
      </w:r>
      <w:r w:rsidR="00F75BE5">
        <w:rPr>
          <w:rFonts w:ascii="David" w:hAnsi="David" w:cs="David"/>
          <w:sz w:val="24"/>
          <w:szCs w:val="24"/>
          <w:rtl/>
        </w:rPr>
        <w:fldChar w:fldCharType="end"/>
      </w:r>
      <w:r w:rsidR="00F75BE5">
        <w:rPr>
          <w:rFonts w:ascii="David" w:hAnsi="David" w:cs="David" w:hint="cs"/>
          <w:sz w:val="24"/>
          <w:szCs w:val="24"/>
          <w:rtl/>
        </w:rPr>
        <w:t xml:space="preserve"> </w:t>
      </w:r>
      <w:r w:rsidRPr="00A62B03">
        <w:rPr>
          <w:rFonts w:ascii="David" w:hAnsi="David" w:cs="David"/>
          <w:sz w:val="24"/>
          <w:szCs w:val="24"/>
          <w:rtl/>
        </w:rPr>
        <w:t xml:space="preserve">לעיל. </w:t>
      </w:r>
    </w:p>
    <w:p w14:paraId="622904B9" w14:textId="77777777" w:rsidR="00496EF4" w:rsidRPr="00A62B03" w:rsidRDefault="00496EF4" w:rsidP="009A113C">
      <w:pPr>
        <w:pStyle w:val="ad"/>
        <w:numPr>
          <w:ilvl w:val="2"/>
          <w:numId w:val="59"/>
        </w:numPr>
        <w:spacing w:after="0" w:line="240" w:lineRule="auto"/>
        <w:ind w:left="2268" w:right="567" w:hanging="709"/>
        <w:jc w:val="both"/>
        <w:rPr>
          <w:rFonts w:ascii="David" w:hAnsi="David" w:cs="David"/>
          <w:sz w:val="24"/>
          <w:szCs w:val="24"/>
          <w:rtl/>
        </w:rPr>
      </w:pPr>
      <w:r w:rsidRPr="00A62B03">
        <w:rPr>
          <w:rFonts w:ascii="David" w:hAnsi="David" w:cs="David"/>
          <w:sz w:val="24"/>
          <w:szCs w:val="24"/>
          <w:rtl/>
        </w:rPr>
        <w:t xml:space="preserve">מוסכם כי בכל מקרה (ומבלי לגרוע מתקופות ההארכות כאמור לעיל) לנציגות עומדת הזכות להעניק ליזם ארכה של 6 חודשים נוספים ובלבד שהנציגות תתרשם, כי היזם נקט </w:t>
      </w:r>
      <w:r w:rsidR="00887034">
        <w:rPr>
          <w:rFonts w:ascii="David" w:hAnsi="David" w:cs="David" w:hint="cs"/>
          <w:sz w:val="24"/>
          <w:szCs w:val="24"/>
          <w:rtl/>
        </w:rPr>
        <w:t>בשקידה ראויה ו</w:t>
      </w:r>
      <w:r w:rsidRPr="00A62B03">
        <w:rPr>
          <w:rFonts w:ascii="David" w:hAnsi="David" w:cs="David"/>
          <w:sz w:val="24"/>
          <w:szCs w:val="24"/>
          <w:rtl/>
        </w:rPr>
        <w:t>באמצעים לשם קבלת היתר הבנייה במשך התקופה כאמור לעיל.</w:t>
      </w:r>
      <w:r w:rsidR="00F1186E" w:rsidRPr="00A62B03">
        <w:rPr>
          <w:rFonts w:ascii="David" w:hAnsi="David" w:cs="David"/>
          <w:sz w:val="24"/>
          <w:szCs w:val="24"/>
          <w:rtl/>
        </w:rPr>
        <w:t xml:space="preserve"> </w:t>
      </w:r>
    </w:p>
    <w:p w14:paraId="5AA71309" w14:textId="77777777" w:rsidR="00496EF4" w:rsidRDefault="00496EF4" w:rsidP="00770DCD">
      <w:pPr>
        <w:pStyle w:val="ad"/>
        <w:numPr>
          <w:ilvl w:val="2"/>
          <w:numId w:val="59"/>
        </w:numPr>
        <w:spacing w:after="0" w:line="240" w:lineRule="auto"/>
        <w:ind w:left="2268" w:right="567" w:hanging="709"/>
        <w:jc w:val="both"/>
        <w:rPr>
          <w:rFonts w:ascii="David" w:hAnsi="David" w:cs="David"/>
          <w:sz w:val="24"/>
          <w:szCs w:val="24"/>
        </w:rPr>
      </w:pPr>
      <w:r w:rsidRPr="00A62B03">
        <w:rPr>
          <w:rFonts w:ascii="David" w:hAnsi="David" w:cs="David"/>
          <w:sz w:val="24"/>
          <w:szCs w:val="24"/>
          <w:rtl/>
        </w:rPr>
        <w:t>באם הנציגות תבחר שלא לתת ליזם ארכה כאמור עקב אי נקיטת אמצעים כאמור לעיל ו/או בסיומן</w:t>
      </w:r>
      <w:r w:rsidR="008F7AE3" w:rsidRPr="00A62B03">
        <w:rPr>
          <w:rFonts w:ascii="David" w:hAnsi="David" w:cs="David"/>
          <w:sz w:val="24"/>
          <w:szCs w:val="24"/>
          <w:rtl/>
        </w:rPr>
        <w:t xml:space="preserve"> </w:t>
      </w:r>
      <w:r w:rsidRPr="00A62B03">
        <w:rPr>
          <w:rFonts w:ascii="David" w:hAnsi="David" w:cs="David"/>
          <w:sz w:val="24"/>
          <w:szCs w:val="24"/>
          <w:rtl/>
        </w:rPr>
        <w:t>של כל ההארכות כמפורט לעיל, יהיה כל צד רשאי לבטל את ההסכם ובמקרה זה (של ביטול ההסכם בנסיבות הנ"ל), לאף אחד מהצדדים לא תהיה כל טענה ו/או דרישה ו/או תביעה כנגד הצד השני</w:t>
      </w:r>
    </w:p>
    <w:p w14:paraId="56921457" w14:textId="77777777" w:rsidR="00770DCD" w:rsidRPr="00770DCD" w:rsidRDefault="00770DCD" w:rsidP="00770DCD">
      <w:pPr>
        <w:spacing w:after="0" w:line="240" w:lineRule="auto"/>
        <w:ind w:left="1559" w:right="567"/>
        <w:jc w:val="both"/>
        <w:rPr>
          <w:rFonts w:ascii="David" w:hAnsi="David" w:cs="David"/>
          <w:sz w:val="24"/>
          <w:szCs w:val="24"/>
          <w:rtl/>
        </w:rPr>
      </w:pPr>
    </w:p>
    <w:p w14:paraId="3D231FCD" w14:textId="77777777" w:rsidR="00496EF4" w:rsidRPr="002D7228" w:rsidRDefault="00496EF4" w:rsidP="009A113C">
      <w:pPr>
        <w:pStyle w:val="ad"/>
        <w:numPr>
          <w:ilvl w:val="1"/>
          <w:numId w:val="59"/>
        </w:numPr>
        <w:spacing w:after="0" w:line="240" w:lineRule="auto"/>
        <w:ind w:right="567"/>
        <w:jc w:val="both"/>
        <w:rPr>
          <w:rFonts w:ascii="David" w:hAnsi="David" w:cs="David"/>
          <w:b/>
          <w:bCs/>
          <w:sz w:val="24"/>
          <w:szCs w:val="24"/>
        </w:rPr>
      </w:pPr>
      <w:r w:rsidRPr="002D7228">
        <w:rPr>
          <w:rFonts w:ascii="David" w:hAnsi="David" w:cs="David"/>
          <w:b/>
          <w:bCs/>
          <w:sz w:val="24"/>
          <w:szCs w:val="24"/>
          <w:rtl/>
        </w:rPr>
        <w:t>תנאי מתלה הרביעי</w:t>
      </w:r>
    </w:p>
    <w:p w14:paraId="0787DF48" w14:textId="77777777" w:rsidR="00496EF4" w:rsidRPr="00A62B03" w:rsidRDefault="00496EF4" w:rsidP="00496656">
      <w:pPr>
        <w:spacing w:after="0" w:line="240" w:lineRule="auto"/>
        <w:ind w:left="1559" w:right="567" w:hanging="992"/>
        <w:jc w:val="both"/>
        <w:rPr>
          <w:rFonts w:ascii="David" w:hAnsi="David" w:cs="David"/>
          <w:sz w:val="24"/>
          <w:szCs w:val="24"/>
          <w:rtl/>
        </w:rPr>
      </w:pPr>
    </w:p>
    <w:p w14:paraId="028D7E8A" w14:textId="77777777" w:rsidR="00496EF4" w:rsidRPr="00A62B03" w:rsidRDefault="00EE54E1" w:rsidP="00496656">
      <w:pPr>
        <w:spacing w:after="0" w:line="240" w:lineRule="auto"/>
        <w:ind w:left="1701" w:right="567" w:hanging="477"/>
        <w:jc w:val="both"/>
        <w:rPr>
          <w:rFonts w:ascii="David" w:hAnsi="David" w:cs="David"/>
          <w:sz w:val="24"/>
          <w:szCs w:val="24"/>
          <w:rtl/>
        </w:rPr>
      </w:pPr>
      <w:r>
        <w:rPr>
          <w:rFonts w:ascii="David" w:hAnsi="David" w:cs="David" w:hint="cs"/>
          <w:sz w:val="24"/>
          <w:szCs w:val="24"/>
          <w:rtl/>
        </w:rPr>
        <w:t xml:space="preserve">          </w:t>
      </w:r>
      <w:r w:rsidR="00496EF4" w:rsidRPr="00A62B03">
        <w:rPr>
          <w:rFonts w:ascii="David" w:hAnsi="David" w:cs="David"/>
          <w:sz w:val="24"/>
          <w:szCs w:val="24"/>
          <w:rtl/>
        </w:rPr>
        <w:t>עד למועד קבלת היתר הבנייה המתחם הוכרז כ"מתחם פינוי בינוי במסלול מיסוי" כהגדרתו בחוק הרשות הממשלתית להתחדשות עירונית, תשע"ן-2016 ובהתאם לאחת החלופות על פי פרק חמישי 4 לחוק מיסוי מקרקעין (שבח ורכישה), התשכ"ג-1963 (להלן: "</w:t>
      </w:r>
      <w:r w:rsidR="00496EF4" w:rsidRPr="00A62B03">
        <w:rPr>
          <w:rFonts w:ascii="David" w:hAnsi="David" w:cs="David"/>
          <w:b/>
          <w:bCs/>
          <w:sz w:val="24"/>
          <w:szCs w:val="24"/>
          <w:rtl/>
        </w:rPr>
        <w:t>חוק מיסוי מקרקעין</w:t>
      </w:r>
      <w:r w:rsidR="00496EF4" w:rsidRPr="00A62B03">
        <w:rPr>
          <w:rFonts w:ascii="David" w:hAnsi="David" w:cs="David"/>
          <w:sz w:val="24"/>
          <w:szCs w:val="24"/>
          <w:rtl/>
        </w:rPr>
        <w:t xml:space="preserve">"), על ידי המנהלים, כהגדרתם בחוק מיסוי מקרקעין, וכן </w:t>
      </w:r>
      <w:r w:rsidR="00496EF4" w:rsidRPr="00A62B03">
        <w:rPr>
          <w:rFonts w:ascii="David" w:hAnsi="David" w:cs="David"/>
          <w:sz w:val="24"/>
          <w:szCs w:val="24"/>
          <w:u w:val="single"/>
          <w:rtl/>
        </w:rPr>
        <w:t>התקיימו כל התנאים הקבועים בתקנות מיסוי מקרקעין (שבח, מכירה ורכישה) (תנאים להמלצה על מתחם פינוי בינוי במסלול מיסוי) תשס"ד-2004</w:t>
      </w:r>
      <w:r w:rsidR="00496EF4" w:rsidRPr="00A62B03">
        <w:rPr>
          <w:rFonts w:ascii="David" w:hAnsi="David" w:cs="David"/>
          <w:sz w:val="24"/>
          <w:szCs w:val="24"/>
          <w:rtl/>
        </w:rPr>
        <w:t xml:space="preserve"> (על תיקוניה ושינויה כפי שיקבע מעת לעת), </w:t>
      </w:r>
      <w:r w:rsidR="00496EF4" w:rsidRPr="00A62B03">
        <w:rPr>
          <w:rFonts w:ascii="David" w:hAnsi="David" w:cs="David"/>
          <w:sz w:val="24"/>
          <w:szCs w:val="24"/>
          <w:u w:val="single"/>
          <w:rtl/>
        </w:rPr>
        <w:t>יינתנו הפטורים ממס</w:t>
      </w:r>
      <w:r w:rsidR="00496EF4" w:rsidRPr="00A62B03">
        <w:rPr>
          <w:rFonts w:ascii="David" w:hAnsi="David" w:cs="David"/>
          <w:sz w:val="24"/>
          <w:szCs w:val="24"/>
          <w:rtl/>
        </w:rPr>
        <w:t xml:space="preserve"> (שבח, רכישה ומע"מ) על פי חוק מיסוי מקרקעין וחוק מס ערך מוסף, תשל"ו-1975 (להלן: "</w:t>
      </w:r>
      <w:r w:rsidR="00496EF4" w:rsidRPr="00A62B03">
        <w:rPr>
          <w:rFonts w:ascii="David" w:hAnsi="David" w:cs="David"/>
          <w:b/>
          <w:bCs/>
          <w:sz w:val="24"/>
          <w:szCs w:val="24"/>
          <w:rtl/>
        </w:rPr>
        <w:t>חוק מע"מ</w:t>
      </w:r>
      <w:r w:rsidR="00496EF4" w:rsidRPr="00A62B03">
        <w:rPr>
          <w:rFonts w:ascii="David" w:hAnsi="David" w:cs="David"/>
          <w:sz w:val="24"/>
          <w:szCs w:val="24"/>
          <w:rtl/>
        </w:rPr>
        <w:t xml:space="preserve">"), ויינתן אישור הרשות המקומית והוועדה כי הפרויקט יהיה </w:t>
      </w:r>
      <w:r w:rsidR="00496EF4" w:rsidRPr="00A62B03">
        <w:rPr>
          <w:rFonts w:ascii="David" w:hAnsi="David" w:cs="David"/>
          <w:sz w:val="24"/>
          <w:szCs w:val="24"/>
          <w:u w:val="single"/>
          <w:rtl/>
        </w:rPr>
        <w:t>פטור מתשלום היטל השבחה</w:t>
      </w:r>
      <w:r w:rsidR="00496EF4" w:rsidRPr="00A62B03">
        <w:rPr>
          <w:rFonts w:ascii="David" w:hAnsi="David" w:cs="David"/>
          <w:sz w:val="24"/>
          <w:szCs w:val="24"/>
          <w:rtl/>
        </w:rPr>
        <w:t xml:space="preserve">. </w:t>
      </w:r>
    </w:p>
    <w:p w14:paraId="093C1C26" w14:textId="77777777" w:rsidR="00496EF4" w:rsidRPr="00A62B03" w:rsidRDefault="00EE54E1" w:rsidP="00496656">
      <w:pPr>
        <w:spacing w:after="0" w:line="240" w:lineRule="auto"/>
        <w:ind w:left="1701" w:right="567" w:hanging="477"/>
        <w:jc w:val="both"/>
        <w:rPr>
          <w:rFonts w:ascii="David" w:hAnsi="David" w:cs="David"/>
          <w:sz w:val="24"/>
          <w:szCs w:val="24"/>
        </w:rPr>
      </w:pPr>
      <w:r>
        <w:rPr>
          <w:rFonts w:ascii="David" w:hAnsi="David" w:cs="David" w:hint="cs"/>
          <w:sz w:val="24"/>
          <w:szCs w:val="24"/>
          <w:rtl/>
        </w:rPr>
        <w:t xml:space="preserve">         </w:t>
      </w:r>
      <w:r w:rsidR="00496EF4" w:rsidRPr="00A62B03">
        <w:rPr>
          <w:rFonts w:ascii="David" w:hAnsi="David" w:cs="David"/>
          <w:sz w:val="24"/>
          <w:szCs w:val="24"/>
          <w:rtl/>
        </w:rPr>
        <w:t>היזם יטפל בפנייה לרשויות כאמור לעיל, ויפעל לקידום אישור הפרויקט ברשויות המס באופן שיאושרו הפטורים הקבועים בפרק חמישי 4 לחוק מיסוי מקרקעין לגבי כל יחידי הבעלים ועל פי חוק מע"מ, הכל בכפוף לאמור בהסכם זה.</w:t>
      </w:r>
    </w:p>
    <w:p w14:paraId="62109122" w14:textId="77777777" w:rsidR="00496EF4" w:rsidRPr="00A62B03" w:rsidRDefault="00496EF4" w:rsidP="00496656">
      <w:pPr>
        <w:tabs>
          <w:tab w:val="left" w:pos="613"/>
        </w:tabs>
        <w:spacing w:after="0" w:line="240" w:lineRule="auto"/>
        <w:ind w:left="509" w:right="567" w:firstLine="58"/>
        <w:jc w:val="both"/>
        <w:rPr>
          <w:rFonts w:ascii="David" w:hAnsi="David" w:cs="David"/>
          <w:sz w:val="24"/>
          <w:szCs w:val="24"/>
        </w:rPr>
      </w:pPr>
    </w:p>
    <w:p w14:paraId="309CA015" w14:textId="77777777" w:rsidR="00496EF4" w:rsidRPr="009A113C" w:rsidRDefault="00496EF4" w:rsidP="009A113C">
      <w:pPr>
        <w:pStyle w:val="ad"/>
        <w:numPr>
          <w:ilvl w:val="1"/>
          <w:numId w:val="59"/>
        </w:numPr>
        <w:spacing w:after="0" w:line="240" w:lineRule="auto"/>
        <w:ind w:right="567"/>
        <w:jc w:val="both"/>
        <w:rPr>
          <w:rFonts w:ascii="David" w:hAnsi="David" w:cs="David"/>
          <w:b/>
          <w:bCs/>
          <w:sz w:val="24"/>
          <w:szCs w:val="24"/>
        </w:rPr>
      </w:pPr>
      <w:r w:rsidRPr="00A62B03">
        <w:rPr>
          <w:rFonts w:ascii="David" w:hAnsi="David" w:cs="David"/>
          <w:b/>
          <w:bCs/>
          <w:sz w:val="24"/>
          <w:szCs w:val="24"/>
          <w:rtl/>
        </w:rPr>
        <w:t>תנאי מתלה החמישי</w:t>
      </w:r>
    </w:p>
    <w:p w14:paraId="03B60EEA" w14:textId="77777777" w:rsidR="00496EF4" w:rsidRPr="00A62B03" w:rsidRDefault="00496EF4" w:rsidP="00496656">
      <w:pPr>
        <w:spacing w:after="0" w:line="240" w:lineRule="auto"/>
        <w:ind w:left="509" w:right="567"/>
        <w:jc w:val="both"/>
        <w:rPr>
          <w:rFonts w:ascii="David" w:hAnsi="David" w:cs="David"/>
          <w:sz w:val="24"/>
          <w:szCs w:val="24"/>
          <w:rtl/>
        </w:rPr>
      </w:pPr>
    </w:p>
    <w:p w14:paraId="7A66CCD8" w14:textId="77777777" w:rsidR="00496EF4" w:rsidRPr="00A62B03" w:rsidRDefault="00496EF4" w:rsidP="00496656">
      <w:pPr>
        <w:spacing w:after="0" w:line="240" w:lineRule="auto"/>
        <w:ind w:left="1701" w:right="567"/>
        <w:jc w:val="both"/>
        <w:rPr>
          <w:rFonts w:ascii="David" w:hAnsi="David" w:cs="David"/>
          <w:sz w:val="24"/>
          <w:szCs w:val="24"/>
          <w:rtl/>
        </w:rPr>
      </w:pPr>
      <w:r w:rsidRPr="00A62B03">
        <w:rPr>
          <w:rFonts w:ascii="David" w:hAnsi="David" w:cs="David"/>
          <w:sz w:val="24"/>
          <w:szCs w:val="24"/>
          <w:rtl/>
        </w:rPr>
        <w:t>נחתם הסכם ליווי בין היזם לבנק המלווה במסגרת ליווי בנקאי סגור בשיטת הליווי המקובלת בענף הבניה ובתנאים רגילים למתן שירותים בנקאיים בקשר לפרויקט בניה לרבות התחייבות להעמדת ערבות חוק המכר וערבות השכירות לבעלים בהתאם להוראות ההסכם וזאת תוך 6 חודשים ממועד החלטת וועדה ליתן היתר מותנה בתשלום אגרות והיטלים בלבד.</w:t>
      </w:r>
    </w:p>
    <w:p w14:paraId="54CD7041" w14:textId="77777777" w:rsidR="00F75BE5" w:rsidRDefault="00F75BE5" w:rsidP="00F75BE5">
      <w:pPr>
        <w:pStyle w:val="ad"/>
        <w:spacing w:after="0" w:line="240" w:lineRule="auto"/>
        <w:ind w:left="1635" w:right="567"/>
        <w:jc w:val="both"/>
        <w:rPr>
          <w:rFonts w:ascii="David" w:hAnsi="David" w:cs="David"/>
          <w:b/>
          <w:bCs/>
          <w:sz w:val="24"/>
          <w:szCs w:val="24"/>
        </w:rPr>
      </w:pPr>
    </w:p>
    <w:p w14:paraId="68585C21" w14:textId="77777777" w:rsidR="00496EF4" w:rsidRPr="002D7228" w:rsidRDefault="00507434" w:rsidP="009A113C">
      <w:pPr>
        <w:pStyle w:val="ad"/>
        <w:numPr>
          <w:ilvl w:val="1"/>
          <w:numId w:val="59"/>
        </w:numPr>
        <w:spacing w:after="0" w:line="240" w:lineRule="auto"/>
        <w:ind w:right="567"/>
        <w:jc w:val="both"/>
        <w:rPr>
          <w:rFonts w:ascii="David" w:hAnsi="David" w:cs="David"/>
          <w:b/>
          <w:bCs/>
          <w:sz w:val="24"/>
          <w:szCs w:val="24"/>
        </w:rPr>
      </w:pPr>
      <w:r w:rsidRPr="002D7228">
        <w:rPr>
          <w:rFonts w:ascii="David" w:hAnsi="David" w:cs="David"/>
          <w:b/>
          <w:bCs/>
          <w:sz w:val="24"/>
          <w:szCs w:val="24"/>
          <w:rtl/>
        </w:rPr>
        <w:t>אי התקיימות התנאים המתלים</w:t>
      </w:r>
    </w:p>
    <w:p w14:paraId="20D35B1F" w14:textId="77777777" w:rsidR="00F75BE5" w:rsidRPr="00A62B03" w:rsidRDefault="00F75BE5" w:rsidP="00F75BE5">
      <w:pPr>
        <w:pStyle w:val="ad"/>
        <w:spacing w:after="0" w:line="240" w:lineRule="auto"/>
        <w:ind w:left="3270" w:right="567"/>
        <w:jc w:val="both"/>
        <w:rPr>
          <w:rFonts w:ascii="David" w:hAnsi="David" w:cs="David"/>
          <w:b/>
          <w:bCs/>
          <w:sz w:val="24"/>
          <w:szCs w:val="24"/>
        </w:rPr>
      </w:pPr>
    </w:p>
    <w:p w14:paraId="675B74C6" w14:textId="77777777" w:rsidR="00B514ED" w:rsidRPr="00C423EE" w:rsidRDefault="00B514ED" w:rsidP="0086151F">
      <w:pPr>
        <w:pStyle w:val="ad"/>
        <w:numPr>
          <w:ilvl w:val="2"/>
          <w:numId w:val="59"/>
        </w:numPr>
        <w:spacing w:after="0" w:line="240" w:lineRule="auto"/>
        <w:ind w:right="567"/>
        <w:jc w:val="both"/>
        <w:rPr>
          <w:rFonts w:ascii="David" w:hAnsi="David" w:cs="David"/>
          <w:sz w:val="24"/>
          <w:szCs w:val="24"/>
        </w:rPr>
      </w:pPr>
      <w:bookmarkStart w:id="16" w:name="_Ref420330944"/>
      <w:bookmarkStart w:id="17" w:name="_Ref11950346"/>
      <w:r w:rsidRPr="0086151F">
        <w:rPr>
          <w:rFonts w:ascii="David" w:hAnsi="David" w:cs="David" w:hint="eastAsia"/>
          <w:sz w:val="24"/>
          <w:szCs w:val="24"/>
          <w:rtl/>
        </w:rPr>
        <w:t>מוסכם</w:t>
      </w:r>
      <w:r w:rsidRPr="0086151F">
        <w:rPr>
          <w:rFonts w:ascii="David" w:hAnsi="David" w:cs="David"/>
          <w:sz w:val="24"/>
          <w:szCs w:val="24"/>
          <w:rtl/>
        </w:rPr>
        <w:t>, כי היה ו</w:t>
      </w:r>
      <w:r w:rsidR="0066422E" w:rsidRPr="0086151F">
        <w:rPr>
          <w:rFonts w:ascii="David" w:hAnsi="David" w:cs="David" w:hint="eastAsia"/>
          <w:sz w:val="24"/>
          <w:szCs w:val="24"/>
          <w:rtl/>
        </w:rPr>
        <w:t>ה</w:t>
      </w:r>
      <w:r w:rsidRPr="0086151F">
        <w:rPr>
          <w:rFonts w:ascii="David" w:hAnsi="David" w:cs="David"/>
          <w:sz w:val="24"/>
          <w:szCs w:val="24"/>
          <w:rtl/>
        </w:rPr>
        <w:t xml:space="preserve">תנאי </w:t>
      </w:r>
      <w:r w:rsidRPr="0086151F">
        <w:rPr>
          <w:rFonts w:ascii="David" w:hAnsi="David" w:cs="David" w:hint="eastAsia"/>
          <w:sz w:val="24"/>
          <w:szCs w:val="24"/>
          <w:rtl/>
        </w:rPr>
        <w:t>המתל</w:t>
      </w:r>
      <w:r w:rsidR="009A113C" w:rsidRPr="0086151F">
        <w:rPr>
          <w:rFonts w:ascii="David" w:hAnsi="David" w:cs="David" w:hint="eastAsia"/>
          <w:sz w:val="24"/>
          <w:szCs w:val="24"/>
          <w:rtl/>
        </w:rPr>
        <w:t>ה</w:t>
      </w:r>
      <w:r w:rsidR="009A113C" w:rsidRPr="0086151F">
        <w:rPr>
          <w:rFonts w:ascii="David" w:hAnsi="David" w:cs="David"/>
          <w:sz w:val="24"/>
          <w:szCs w:val="24"/>
          <w:rtl/>
        </w:rPr>
        <w:t xml:space="preserve"> ראשון </w:t>
      </w:r>
      <w:r w:rsidRPr="0086151F">
        <w:rPr>
          <w:rFonts w:ascii="David" w:hAnsi="David" w:cs="David"/>
          <w:sz w:val="24"/>
          <w:szCs w:val="24"/>
          <w:rtl/>
        </w:rPr>
        <w:t xml:space="preserve">שלעיל לא יתקיים עד למועד הנקוב להתקיימותו, </w:t>
      </w:r>
      <w:r w:rsidRPr="0086151F">
        <w:rPr>
          <w:rFonts w:ascii="David" w:hAnsi="David" w:cs="David" w:hint="eastAsia"/>
          <w:sz w:val="24"/>
          <w:szCs w:val="24"/>
          <w:rtl/>
        </w:rPr>
        <w:t>יהיה</w:t>
      </w:r>
      <w:r w:rsidRPr="0086151F">
        <w:rPr>
          <w:rFonts w:ascii="David" w:hAnsi="David" w:cs="David"/>
          <w:sz w:val="24"/>
          <w:szCs w:val="24"/>
          <w:rtl/>
        </w:rPr>
        <w:t xml:space="preserve"> </w:t>
      </w:r>
      <w:r w:rsidRPr="0086151F">
        <w:rPr>
          <w:rFonts w:ascii="David" w:hAnsi="David" w:cs="David" w:hint="eastAsia"/>
          <w:sz w:val="24"/>
          <w:szCs w:val="24"/>
          <w:rtl/>
        </w:rPr>
        <w:t>רשאי</w:t>
      </w:r>
      <w:r w:rsidRPr="0086151F">
        <w:rPr>
          <w:rFonts w:ascii="David" w:hAnsi="David" w:cs="David"/>
          <w:sz w:val="24"/>
          <w:szCs w:val="24"/>
          <w:rtl/>
        </w:rPr>
        <w:t xml:space="preserve"> </w:t>
      </w:r>
      <w:r w:rsidRPr="0086151F">
        <w:rPr>
          <w:rFonts w:ascii="David" w:hAnsi="David" w:cs="David" w:hint="eastAsia"/>
          <w:sz w:val="24"/>
          <w:szCs w:val="24"/>
          <w:rtl/>
        </w:rPr>
        <w:t>היזם</w:t>
      </w:r>
      <w:r w:rsidRPr="0086151F">
        <w:rPr>
          <w:rFonts w:ascii="David" w:hAnsi="David" w:cs="David"/>
          <w:sz w:val="24"/>
          <w:szCs w:val="24"/>
          <w:rtl/>
        </w:rPr>
        <w:t xml:space="preserve">, </w:t>
      </w:r>
      <w:r w:rsidRPr="0086151F">
        <w:rPr>
          <w:rFonts w:ascii="David" w:hAnsi="David" w:cs="David" w:hint="eastAsia"/>
          <w:sz w:val="24"/>
          <w:szCs w:val="24"/>
          <w:rtl/>
        </w:rPr>
        <w:t>מבלי</w:t>
      </w:r>
      <w:r w:rsidRPr="0086151F">
        <w:rPr>
          <w:rFonts w:ascii="David" w:hAnsi="David" w:cs="David"/>
          <w:sz w:val="24"/>
          <w:szCs w:val="24"/>
          <w:rtl/>
        </w:rPr>
        <w:t xml:space="preserve"> </w:t>
      </w:r>
      <w:r w:rsidRPr="0086151F">
        <w:rPr>
          <w:rFonts w:ascii="David" w:hAnsi="David" w:cs="David" w:hint="eastAsia"/>
          <w:sz w:val="24"/>
          <w:szCs w:val="24"/>
          <w:rtl/>
        </w:rPr>
        <w:t>שהדבר</w:t>
      </w:r>
      <w:r w:rsidRPr="0086151F">
        <w:rPr>
          <w:rFonts w:ascii="David" w:hAnsi="David" w:cs="David"/>
          <w:sz w:val="24"/>
          <w:szCs w:val="24"/>
          <w:rtl/>
        </w:rPr>
        <w:t xml:space="preserve"> </w:t>
      </w:r>
      <w:r w:rsidRPr="0086151F">
        <w:rPr>
          <w:rFonts w:ascii="David" w:hAnsi="David" w:cs="David" w:hint="eastAsia"/>
          <w:sz w:val="24"/>
          <w:szCs w:val="24"/>
          <w:rtl/>
        </w:rPr>
        <w:t>יתפרש</w:t>
      </w:r>
      <w:r w:rsidRPr="0086151F">
        <w:rPr>
          <w:rFonts w:ascii="David" w:hAnsi="David" w:cs="David"/>
          <w:sz w:val="24"/>
          <w:szCs w:val="24"/>
          <w:rtl/>
        </w:rPr>
        <w:t xml:space="preserve"> </w:t>
      </w:r>
      <w:r w:rsidRPr="0086151F">
        <w:rPr>
          <w:rFonts w:ascii="David" w:hAnsi="David" w:cs="David" w:hint="eastAsia"/>
          <w:sz w:val="24"/>
          <w:szCs w:val="24"/>
          <w:rtl/>
        </w:rPr>
        <w:t>כהטלת</w:t>
      </w:r>
      <w:r w:rsidRPr="0086151F">
        <w:rPr>
          <w:rFonts w:ascii="David" w:hAnsi="David" w:cs="David"/>
          <w:sz w:val="24"/>
          <w:szCs w:val="24"/>
          <w:rtl/>
        </w:rPr>
        <w:t xml:space="preserve"> </w:t>
      </w:r>
      <w:r w:rsidRPr="0086151F">
        <w:rPr>
          <w:rFonts w:ascii="David" w:hAnsi="David" w:cs="David" w:hint="eastAsia"/>
          <w:sz w:val="24"/>
          <w:szCs w:val="24"/>
          <w:rtl/>
        </w:rPr>
        <w:t>חובה</w:t>
      </w:r>
      <w:r w:rsidRPr="0086151F">
        <w:rPr>
          <w:rFonts w:ascii="David" w:hAnsi="David" w:cs="David"/>
          <w:sz w:val="24"/>
          <w:szCs w:val="24"/>
          <w:rtl/>
        </w:rPr>
        <w:t xml:space="preserve"> </w:t>
      </w:r>
      <w:r w:rsidRPr="0086151F">
        <w:rPr>
          <w:rFonts w:ascii="David" w:hAnsi="David" w:cs="David" w:hint="eastAsia"/>
          <w:sz w:val="24"/>
          <w:szCs w:val="24"/>
          <w:rtl/>
        </w:rPr>
        <w:t>עליו</w:t>
      </w:r>
      <w:r w:rsidRPr="0086151F">
        <w:rPr>
          <w:rFonts w:ascii="David" w:hAnsi="David" w:cs="David"/>
          <w:sz w:val="24"/>
          <w:szCs w:val="24"/>
          <w:rtl/>
        </w:rPr>
        <w:t xml:space="preserve"> </w:t>
      </w:r>
      <w:r w:rsidRPr="0086151F">
        <w:rPr>
          <w:rFonts w:ascii="David" w:hAnsi="David" w:cs="David" w:hint="eastAsia"/>
          <w:sz w:val="24"/>
          <w:szCs w:val="24"/>
          <w:rtl/>
        </w:rPr>
        <w:t>לעשות</w:t>
      </w:r>
      <w:r w:rsidRPr="0086151F">
        <w:rPr>
          <w:rFonts w:ascii="David" w:hAnsi="David" w:cs="David"/>
          <w:sz w:val="24"/>
          <w:szCs w:val="24"/>
          <w:rtl/>
        </w:rPr>
        <w:t xml:space="preserve"> </w:t>
      </w:r>
      <w:r w:rsidRPr="0086151F">
        <w:rPr>
          <w:rFonts w:ascii="David" w:hAnsi="David" w:cs="David" w:hint="eastAsia"/>
          <w:sz w:val="24"/>
          <w:szCs w:val="24"/>
          <w:rtl/>
        </w:rPr>
        <w:t>כן</w:t>
      </w:r>
      <w:r w:rsidRPr="0086151F">
        <w:rPr>
          <w:rFonts w:ascii="David" w:hAnsi="David" w:cs="David"/>
          <w:sz w:val="24"/>
          <w:szCs w:val="24"/>
          <w:rtl/>
        </w:rPr>
        <w:t xml:space="preserve">, </w:t>
      </w:r>
      <w:r w:rsidRPr="0086151F">
        <w:rPr>
          <w:rFonts w:ascii="David" w:hAnsi="David" w:cs="David" w:hint="eastAsia"/>
          <w:sz w:val="24"/>
          <w:szCs w:val="24"/>
          <w:rtl/>
        </w:rPr>
        <w:t>להאריך</w:t>
      </w:r>
      <w:r w:rsidRPr="0086151F">
        <w:rPr>
          <w:rFonts w:ascii="David" w:hAnsi="David" w:cs="David"/>
          <w:sz w:val="24"/>
          <w:szCs w:val="24"/>
          <w:rtl/>
        </w:rPr>
        <w:t xml:space="preserve"> </w:t>
      </w:r>
      <w:r w:rsidRPr="0086151F">
        <w:rPr>
          <w:rFonts w:ascii="David" w:hAnsi="David" w:cs="David" w:hint="eastAsia"/>
          <w:sz w:val="24"/>
          <w:szCs w:val="24"/>
          <w:rtl/>
        </w:rPr>
        <w:t>את</w:t>
      </w:r>
      <w:r w:rsidRPr="0086151F">
        <w:rPr>
          <w:rFonts w:ascii="David" w:hAnsi="David" w:cs="David"/>
          <w:sz w:val="24"/>
          <w:szCs w:val="24"/>
          <w:rtl/>
        </w:rPr>
        <w:t xml:space="preserve"> </w:t>
      </w:r>
      <w:r w:rsidRPr="0086151F">
        <w:rPr>
          <w:rFonts w:ascii="David" w:hAnsi="David" w:cs="David" w:hint="eastAsia"/>
          <w:sz w:val="24"/>
          <w:szCs w:val="24"/>
          <w:rtl/>
        </w:rPr>
        <w:t>המועד</w:t>
      </w:r>
      <w:r w:rsidRPr="0086151F">
        <w:rPr>
          <w:rFonts w:ascii="David" w:hAnsi="David" w:cs="David"/>
          <w:sz w:val="24"/>
          <w:szCs w:val="24"/>
          <w:rtl/>
        </w:rPr>
        <w:t xml:space="preserve"> </w:t>
      </w:r>
      <w:r w:rsidRPr="0086151F">
        <w:rPr>
          <w:rFonts w:ascii="David" w:hAnsi="David" w:cs="David" w:hint="eastAsia"/>
          <w:sz w:val="24"/>
          <w:szCs w:val="24"/>
          <w:rtl/>
        </w:rPr>
        <w:t>להתקיימות</w:t>
      </w:r>
      <w:r w:rsidRPr="0086151F">
        <w:rPr>
          <w:rFonts w:ascii="David" w:hAnsi="David" w:cs="David"/>
          <w:sz w:val="24"/>
          <w:szCs w:val="24"/>
          <w:rtl/>
        </w:rPr>
        <w:t xml:space="preserve"> </w:t>
      </w:r>
      <w:r w:rsidR="0066422E" w:rsidRPr="0086151F">
        <w:rPr>
          <w:rFonts w:ascii="David" w:hAnsi="David" w:cs="David" w:hint="eastAsia"/>
          <w:sz w:val="24"/>
          <w:szCs w:val="24"/>
          <w:rtl/>
        </w:rPr>
        <w:t>התנאי</w:t>
      </w:r>
      <w:r w:rsidR="0066422E" w:rsidRPr="0086151F">
        <w:rPr>
          <w:rFonts w:ascii="David" w:hAnsi="David" w:cs="David"/>
          <w:sz w:val="24"/>
          <w:szCs w:val="24"/>
          <w:rtl/>
        </w:rPr>
        <w:t xml:space="preserve"> </w:t>
      </w:r>
      <w:r w:rsidR="0066422E" w:rsidRPr="0086151F">
        <w:rPr>
          <w:rFonts w:ascii="David" w:hAnsi="David" w:cs="David" w:hint="eastAsia"/>
          <w:sz w:val="24"/>
          <w:szCs w:val="24"/>
          <w:rtl/>
        </w:rPr>
        <w:t>המתלה</w:t>
      </w:r>
      <w:r w:rsidR="0066422E" w:rsidRPr="0086151F">
        <w:rPr>
          <w:rFonts w:ascii="David" w:hAnsi="David" w:cs="David"/>
          <w:sz w:val="24"/>
          <w:szCs w:val="24"/>
          <w:rtl/>
        </w:rPr>
        <w:t xml:space="preserve"> </w:t>
      </w:r>
      <w:r w:rsidR="0066422E" w:rsidRPr="0086151F">
        <w:rPr>
          <w:rFonts w:ascii="David" w:hAnsi="David" w:cs="David" w:hint="eastAsia"/>
          <w:sz w:val="24"/>
          <w:szCs w:val="24"/>
          <w:rtl/>
        </w:rPr>
        <w:t>הראשון</w:t>
      </w:r>
      <w:r w:rsidRPr="0086151F">
        <w:rPr>
          <w:rFonts w:ascii="David" w:hAnsi="David" w:cs="David"/>
          <w:sz w:val="24"/>
          <w:szCs w:val="24"/>
          <w:rtl/>
        </w:rPr>
        <w:t xml:space="preserve"> </w:t>
      </w:r>
      <w:r w:rsidRPr="0086151F">
        <w:rPr>
          <w:rFonts w:ascii="David" w:hAnsi="David" w:cs="David" w:hint="eastAsia"/>
          <w:sz w:val="24"/>
          <w:szCs w:val="24"/>
          <w:rtl/>
        </w:rPr>
        <w:t>לשתי</w:t>
      </w:r>
      <w:r w:rsidRPr="0086151F">
        <w:rPr>
          <w:rFonts w:ascii="David" w:hAnsi="David" w:cs="David"/>
          <w:sz w:val="24"/>
          <w:szCs w:val="24"/>
          <w:rtl/>
        </w:rPr>
        <w:t xml:space="preserve"> </w:t>
      </w:r>
      <w:r w:rsidRPr="0086151F">
        <w:rPr>
          <w:rFonts w:ascii="David" w:hAnsi="David" w:cs="David" w:hint="eastAsia"/>
          <w:sz w:val="24"/>
          <w:szCs w:val="24"/>
          <w:rtl/>
        </w:rPr>
        <w:t>תקופות</w:t>
      </w:r>
      <w:r w:rsidRPr="0086151F">
        <w:rPr>
          <w:rFonts w:ascii="David" w:hAnsi="David" w:cs="David"/>
          <w:sz w:val="24"/>
          <w:szCs w:val="24"/>
          <w:rtl/>
        </w:rPr>
        <w:t xml:space="preserve"> נוספת, ב</w:t>
      </w:r>
      <w:r w:rsidRPr="0086151F">
        <w:rPr>
          <w:rFonts w:ascii="David" w:hAnsi="David" w:cs="David" w:hint="eastAsia"/>
          <w:sz w:val="24"/>
          <w:szCs w:val="24"/>
          <w:rtl/>
        </w:rPr>
        <w:t>נות</w:t>
      </w:r>
      <w:r w:rsidRPr="0086151F">
        <w:rPr>
          <w:rFonts w:ascii="David" w:hAnsi="David" w:cs="David"/>
          <w:sz w:val="24"/>
          <w:szCs w:val="24"/>
          <w:rtl/>
        </w:rPr>
        <w:t xml:space="preserve"> 6 (שישה) </w:t>
      </w:r>
      <w:r w:rsidRPr="0086151F">
        <w:rPr>
          <w:rFonts w:ascii="David" w:hAnsi="David" w:cs="David" w:hint="eastAsia"/>
          <w:sz w:val="24"/>
          <w:szCs w:val="24"/>
          <w:rtl/>
        </w:rPr>
        <w:t>חודשים</w:t>
      </w:r>
      <w:r w:rsidRPr="0086151F">
        <w:rPr>
          <w:rFonts w:ascii="David" w:hAnsi="David" w:cs="David"/>
          <w:sz w:val="24"/>
          <w:szCs w:val="24"/>
          <w:rtl/>
        </w:rPr>
        <w:t xml:space="preserve"> כל אחת</w:t>
      </w:r>
      <w:bookmarkEnd w:id="16"/>
      <w:bookmarkEnd w:id="17"/>
      <w:r w:rsidR="007D1D3B" w:rsidRPr="0086151F">
        <w:rPr>
          <w:rFonts w:ascii="David" w:hAnsi="David" w:cs="David"/>
          <w:sz w:val="24"/>
          <w:szCs w:val="24"/>
          <w:rtl/>
        </w:rPr>
        <w:t xml:space="preserve">. </w:t>
      </w:r>
      <w:r w:rsidRPr="0086151F">
        <w:rPr>
          <w:rFonts w:ascii="David" w:hAnsi="David" w:cs="David" w:hint="eastAsia"/>
          <w:sz w:val="24"/>
          <w:szCs w:val="24"/>
          <w:rtl/>
        </w:rPr>
        <w:t>מבלי</w:t>
      </w:r>
      <w:r w:rsidRPr="0086151F">
        <w:rPr>
          <w:rFonts w:ascii="David" w:hAnsi="David" w:cs="David"/>
          <w:sz w:val="24"/>
          <w:szCs w:val="24"/>
          <w:rtl/>
        </w:rPr>
        <w:t xml:space="preserve"> לגרוע מהאמור, מוסכם כי הנציגות תהיה רשאית (אך לא חייבת) להאריך בשם הבעלים </w:t>
      </w:r>
      <w:r w:rsidRPr="0086151F">
        <w:rPr>
          <w:rFonts w:ascii="David" w:hAnsi="David" w:cs="David" w:hint="eastAsia"/>
          <w:sz w:val="24"/>
          <w:szCs w:val="24"/>
          <w:rtl/>
        </w:rPr>
        <w:t>מעת</w:t>
      </w:r>
      <w:r w:rsidRPr="0086151F">
        <w:rPr>
          <w:rFonts w:ascii="David" w:hAnsi="David" w:cs="David"/>
          <w:sz w:val="24"/>
          <w:szCs w:val="24"/>
          <w:rtl/>
        </w:rPr>
        <w:t xml:space="preserve"> לעת את המועדים הקבועים לקיום התנאים המתלים וזאת בהודעה בכתב ליזם.</w:t>
      </w:r>
    </w:p>
    <w:p w14:paraId="3A9BB8D4" w14:textId="77777777" w:rsidR="00496EF4" w:rsidRPr="00A62B03" w:rsidRDefault="00507434" w:rsidP="00C423EE">
      <w:pPr>
        <w:pStyle w:val="ad"/>
        <w:numPr>
          <w:ilvl w:val="2"/>
          <w:numId w:val="59"/>
        </w:numPr>
        <w:spacing w:after="0" w:line="240" w:lineRule="auto"/>
        <w:ind w:right="567"/>
        <w:jc w:val="both"/>
        <w:rPr>
          <w:rFonts w:ascii="David" w:hAnsi="David" w:cs="David"/>
          <w:sz w:val="24"/>
          <w:szCs w:val="24"/>
        </w:rPr>
      </w:pPr>
      <w:r w:rsidRPr="00A62B03">
        <w:rPr>
          <w:rFonts w:ascii="David" w:hAnsi="David" w:cs="David"/>
          <w:sz w:val="24"/>
          <w:szCs w:val="24"/>
          <w:rtl/>
        </w:rPr>
        <w:t>כ</w:t>
      </w:r>
      <w:r w:rsidR="000B27B6" w:rsidRPr="00A62B03">
        <w:rPr>
          <w:rFonts w:ascii="David" w:hAnsi="David" w:cs="David"/>
          <w:sz w:val="24"/>
          <w:szCs w:val="24"/>
          <w:rtl/>
        </w:rPr>
        <w:t>כל והסכם זה לא נכנס לתוקף</w:t>
      </w:r>
      <w:r w:rsidR="00496EF4" w:rsidRPr="00A62B03">
        <w:rPr>
          <w:rFonts w:ascii="David" w:hAnsi="David" w:cs="David"/>
          <w:sz w:val="24"/>
          <w:szCs w:val="24"/>
          <w:rtl/>
        </w:rPr>
        <w:t xml:space="preserve"> עקב אי התקיימות איזה מהתנאים המתלים, </w:t>
      </w:r>
      <w:r w:rsidR="00496EF4" w:rsidRPr="00F75BE5">
        <w:rPr>
          <w:rFonts w:ascii="David" w:hAnsi="David" w:cs="David"/>
          <w:b/>
          <w:bCs/>
          <w:sz w:val="24"/>
          <w:szCs w:val="24"/>
          <w:rtl/>
        </w:rPr>
        <w:t>יחתמו</w:t>
      </w:r>
      <w:r w:rsidR="00496EF4" w:rsidRPr="00A62B03">
        <w:rPr>
          <w:rFonts w:ascii="David" w:hAnsi="David" w:cs="David"/>
          <w:sz w:val="24"/>
          <w:szCs w:val="24"/>
          <w:rtl/>
        </w:rPr>
        <w:t xml:space="preserve"> הצדדים על מסמכי הביטול, לרבות תצהיר בנוסח הנדרש על ידי מנהל מיסוי מקרקעין. </w:t>
      </w:r>
      <w:r w:rsidR="00496EF4" w:rsidRPr="00237455">
        <w:rPr>
          <w:rFonts w:ascii="David" w:hAnsi="David" w:cs="David"/>
          <w:sz w:val="24"/>
          <w:szCs w:val="24"/>
          <w:rtl/>
        </w:rPr>
        <w:t>במקרה של ביטול כאמור, לצדדים לא תהיה כל טענה או תביעה בגין כך מכל מין וסוג שהוא</w:t>
      </w:r>
      <w:r w:rsidR="000B27B6" w:rsidRPr="00237455">
        <w:rPr>
          <w:rFonts w:ascii="David" w:hAnsi="David" w:cs="David"/>
          <w:sz w:val="24"/>
          <w:szCs w:val="24"/>
          <w:rtl/>
        </w:rPr>
        <w:t>ובכלל זה היזם לא יהיה רשאי לדרוש מהבעלים כל תשלום ו/או החזר הוצאות מכל מן וסוג שהוא</w:t>
      </w:r>
      <w:r w:rsidR="00C462A2">
        <w:rPr>
          <w:rFonts w:ascii="David" w:hAnsi="David" w:cs="David"/>
          <w:sz w:val="24"/>
          <w:szCs w:val="24"/>
          <w:rtl/>
        </w:rPr>
        <w:t>.</w:t>
      </w:r>
    </w:p>
    <w:p w14:paraId="030E823F" w14:textId="77777777" w:rsidR="00496EF4" w:rsidRPr="00A62B03" w:rsidRDefault="00496EF4" w:rsidP="00C423EE">
      <w:pPr>
        <w:pStyle w:val="ad"/>
        <w:numPr>
          <w:ilvl w:val="2"/>
          <w:numId w:val="59"/>
        </w:numPr>
        <w:spacing w:after="0" w:line="240" w:lineRule="auto"/>
        <w:ind w:right="567"/>
        <w:jc w:val="both"/>
        <w:rPr>
          <w:rFonts w:ascii="David" w:hAnsi="David" w:cs="David"/>
          <w:sz w:val="24"/>
          <w:szCs w:val="24"/>
        </w:rPr>
      </w:pPr>
      <w:r w:rsidRPr="00A62B03">
        <w:rPr>
          <w:rFonts w:ascii="David" w:hAnsi="David" w:cs="David"/>
          <w:sz w:val="24"/>
          <w:szCs w:val="24"/>
          <w:rtl/>
        </w:rPr>
        <w:t xml:space="preserve">עם קיום כל התנאים המתלים כאמור לעיל, תכנס עסקה נשוא הסכם זה לתוקף ובאופן אוטומטי וללא כל צורך באישור נוסף של הצדדים. </w:t>
      </w:r>
    </w:p>
    <w:p w14:paraId="5EA76D92" w14:textId="77777777" w:rsidR="00496EF4" w:rsidRDefault="00496EF4" w:rsidP="00C423EE">
      <w:pPr>
        <w:pStyle w:val="ad"/>
        <w:numPr>
          <w:ilvl w:val="2"/>
          <w:numId w:val="59"/>
        </w:numPr>
        <w:spacing w:after="0" w:line="240" w:lineRule="auto"/>
        <w:ind w:right="567"/>
        <w:jc w:val="both"/>
        <w:rPr>
          <w:rFonts w:ascii="David" w:hAnsi="David" w:cs="David"/>
          <w:sz w:val="24"/>
          <w:szCs w:val="24"/>
        </w:rPr>
      </w:pPr>
      <w:r w:rsidRPr="00A62B03">
        <w:rPr>
          <w:rFonts w:ascii="David" w:hAnsi="David" w:cs="David"/>
          <w:sz w:val="24"/>
          <w:szCs w:val="24"/>
          <w:rtl/>
        </w:rPr>
        <w:t>הצדדים יפעלו בהגינות, יושר ובתום לב למימוש וקיום ההסכם על נספחיו השונים. הבעלים מתחייב לחתום על כל הטפסים ו/או ההצהרות ו/או המסמכים אשר יידרשו לצורך קיום</w:t>
      </w:r>
      <w:r w:rsidR="00F75BE5">
        <w:rPr>
          <w:rFonts w:ascii="David" w:hAnsi="David" w:cs="David" w:hint="cs"/>
          <w:sz w:val="24"/>
          <w:szCs w:val="24"/>
          <w:rtl/>
        </w:rPr>
        <w:t xml:space="preserve"> </w:t>
      </w:r>
      <w:r w:rsidRPr="00F75BE5">
        <w:rPr>
          <w:rFonts w:ascii="David" w:hAnsi="David" w:cs="David"/>
          <w:sz w:val="24"/>
          <w:szCs w:val="24"/>
          <w:rtl/>
        </w:rPr>
        <w:t xml:space="preserve">התנאים המתלים וזאת מיד לאחר פניית היזם אליו ובתנאי שהינם תואמים וכפופים להוראות הסכם </w:t>
      </w:r>
      <w:r w:rsidR="00EE54E1" w:rsidRPr="00F75BE5">
        <w:rPr>
          <w:rFonts w:ascii="David" w:hAnsi="David" w:cs="David" w:hint="cs"/>
          <w:sz w:val="24"/>
          <w:szCs w:val="24"/>
          <w:rtl/>
        </w:rPr>
        <w:t xml:space="preserve"> </w:t>
      </w:r>
      <w:r w:rsidRPr="00F75BE5">
        <w:rPr>
          <w:rFonts w:ascii="David" w:hAnsi="David" w:cs="David"/>
          <w:sz w:val="24"/>
          <w:szCs w:val="24"/>
          <w:rtl/>
        </w:rPr>
        <w:t>זה.</w:t>
      </w:r>
    </w:p>
    <w:p w14:paraId="58236D34" w14:textId="77777777" w:rsidR="00C462A2" w:rsidRPr="00C462A2" w:rsidRDefault="00C462A2" w:rsidP="00C423EE">
      <w:pPr>
        <w:pStyle w:val="ad"/>
        <w:numPr>
          <w:ilvl w:val="2"/>
          <w:numId w:val="59"/>
        </w:numPr>
        <w:spacing w:after="0" w:line="240" w:lineRule="auto"/>
        <w:ind w:right="567"/>
        <w:jc w:val="both"/>
        <w:rPr>
          <w:rFonts w:ascii="David" w:hAnsi="David" w:cs="David"/>
          <w:sz w:val="24"/>
          <w:szCs w:val="24"/>
          <w:rtl/>
        </w:rPr>
      </w:pPr>
      <w:r w:rsidRPr="00C462A2">
        <w:rPr>
          <w:rFonts w:ascii="David" w:hAnsi="David" w:cs="David"/>
          <w:sz w:val="24"/>
          <w:szCs w:val="24"/>
          <w:rtl/>
        </w:rPr>
        <w:lastRenderedPageBreak/>
        <w:t xml:space="preserve">עד למועד קבלת היתר הבניה לפרויקט, תעמוד ליזם זכות לביטול ההסכם כאמור להלן באמצעות הודעה בכתב לנציגות וב"כ הבעלים, וזאת מבלי שתהא לצד מן הצדדים טענה ו/או תביעה כלפי משנהו במקרה בו יתברר ליזם כי הרווח היזמי של היזם כפי שיקבע בדו"ח אפס שיערך על ידי </w:t>
      </w:r>
      <w:r w:rsidRPr="00C462A2">
        <w:rPr>
          <w:rFonts w:ascii="David" w:hAnsi="David" w:cs="David" w:hint="eastAsia"/>
          <w:sz w:val="24"/>
          <w:szCs w:val="24"/>
          <w:rtl/>
        </w:rPr>
        <w:t>ה</w:t>
      </w:r>
      <w:r w:rsidRPr="00C462A2">
        <w:rPr>
          <w:rFonts w:ascii="David" w:hAnsi="David" w:cs="David"/>
          <w:sz w:val="24"/>
          <w:szCs w:val="24"/>
          <w:rtl/>
        </w:rPr>
        <w:t>שמאי הינו נמוך מ-</w:t>
      </w:r>
      <w:r w:rsidRPr="00C462A2">
        <w:rPr>
          <w:rFonts w:ascii="David" w:hAnsi="David" w:cs="David" w:hint="cs"/>
          <w:sz w:val="24"/>
          <w:szCs w:val="24"/>
          <w:rtl/>
        </w:rPr>
        <w:t>17</w:t>
      </w:r>
      <w:r w:rsidRPr="00C462A2">
        <w:rPr>
          <w:rFonts w:ascii="David" w:hAnsi="David" w:cs="David"/>
          <w:sz w:val="24"/>
          <w:szCs w:val="24"/>
          <w:rtl/>
        </w:rPr>
        <w:t>% (</w:t>
      </w:r>
      <w:r w:rsidR="00C22719">
        <w:rPr>
          <w:rFonts w:ascii="David" w:hAnsi="David" w:cs="David" w:hint="cs"/>
          <w:sz w:val="24"/>
          <w:szCs w:val="24"/>
          <w:rtl/>
        </w:rPr>
        <w:t>שבע</w:t>
      </w:r>
      <w:r w:rsidR="00C22719" w:rsidRPr="00C462A2">
        <w:rPr>
          <w:rFonts w:ascii="David" w:hAnsi="David" w:cs="David"/>
          <w:sz w:val="24"/>
          <w:szCs w:val="24"/>
          <w:rtl/>
        </w:rPr>
        <w:t xml:space="preserve"> </w:t>
      </w:r>
      <w:r w:rsidRPr="00C462A2">
        <w:rPr>
          <w:rFonts w:ascii="David" w:hAnsi="David" w:cs="David"/>
          <w:sz w:val="24"/>
          <w:szCs w:val="24"/>
          <w:rtl/>
        </w:rPr>
        <w:t>עשר</w:t>
      </w:r>
      <w:r w:rsidR="00C22719">
        <w:rPr>
          <w:rFonts w:ascii="David" w:hAnsi="David" w:cs="David" w:hint="cs"/>
          <w:sz w:val="24"/>
          <w:szCs w:val="24"/>
          <w:rtl/>
        </w:rPr>
        <w:t>ה</w:t>
      </w:r>
      <w:r w:rsidRPr="00C462A2">
        <w:rPr>
          <w:rFonts w:ascii="David" w:hAnsi="David" w:cs="David"/>
          <w:sz w:val="24"/>
          <w:szCs w:val="24"/>
          <w:rtl/>
        </w:rPr>
        <w:t xml:space="preserve"> אחוזים)  (להלן: "</w:t>
      </w:r>
      <w:r w:rsidRPr="00C462A2">
        <w:rPr>
          <w:rFonts w:ascii="David" w:hAnsi="David" w:cs="David"/>
          <w:b/>
          <w:bCs/>
          <w:sz w:val="24"/>
          <w:szCs w:val="24"/>
          <w:rtl/>
        </w:rPr>
        <w:t>שיעור הרווחיות המזערי</w:t>
      </w:r>
      <w:r w:rsidRPr="00C462A2">
        <w:rPr>
          <w:rFonts w:ascii="David" w:hAnsi="David" w:cs="David"/>
          <w:sz w:val="24"/>
          <w:szCs w:val="24"/>
          <w:rtl/>
        </w:rPr>
        <w:t xml:space="preserve">"). </w:t>
      </w:r>
      <w:r w:rsidRPr="00C462A2">
        <w:rPr>
          <w:rFonts w:ascii="David" w:hAnsi="David" w:cs="David" w:hint="cs"/>
          <w:sz w:val="24"/>
          <w:szCs w:val="24"/>
          <w:rtl/>
        </w:rPr>
        <w:t>(להלן: "</w:t>
      </w:r>
      <w:r w:rsidRPr="00C462A2">
        <w:rPr>
          <w:rFonts w:ascii="David" w:hAnsi="David" w:cs="David" w:hint="cs"/>
          <w:b/>
          <w:bCs/>
          <w:sz w:val="24"/>
          <w:szCs w:val="24"/>
          <w:rtl/>
        </w:rPr>
        <w:t>התנאי המפסיק</w:t>
      </w:r>
      <w:r w:rsidRPr="00C462A2">
        <w:rPr>
          <w:rFonts w:ascii="David" w:hAnsi="David" w:cs="David" w:hint="cs"/>
          <w:sz w:val="24"/>
          <w:szCs w:val="24"/>
          <w:rtl/>
        </w:rPr>
        <w:t>")</w:t>
      </w:r>
    </w:p>
    <w:p w14:paraId="62215BB3" w14:textId="77777777" w:rsidR="00C462A2" w:rsidRPr="009A113C" w:rsidRDefault="00C462A2" w:rsidP="00C462A2">
      <w:pPr>
        <w:spacing w:after="0" w:line="240" w:lineRule="auto"/>
        <w:ind w:left="3210" w:right="567"/>
        <w:jc w:val="both"/>
        <w:rPr>
          <w:rFonts w:ascii="David" w:hAnsi="David" w:cs="David"/>
          <w:sz w:val="24"/>
          <w:szCs w:val="24"/>
          <w:rtl/>
        </w:rPr>
      </w:pPr>
      <w:r w:rsidRPr="00C462A2">
        <w:rPr>
          <w:rFonts w:ascii="David" w:hAnsi="David" w:cs="David"/>
          <w:sz w:val="24"/>
          <w:szCs w:val="24"/>
          <w:rtl/>
        </w:rPr>
        <w:t>במקרה כאמור, יהיה היזם רשאי להודיע בכתב לדיירים על ביטול הסכם זה, וההסכם יבוטל מבלי שלמי מהצדדים תהיה טענה ו/או דרישה ו/או תביעה מכל מין וסוג שהוא כלפי משנהו.</w:t>
      </w:r>
    </w:p>
    <w:p w14:paraId="34C7CCE0" w14:textId="77777777" w:rsidR="00496EF4" w:rsidRPr="00A62B03" w:rsidRDefault="00496EF4" w:rsidP="00496656">
      <w:pPr>
        <w:tabs>
          <w:tab w:val="left" w:pos="1701"/>
        </w:tabs>
        <w:spacing w:after="0" w:line="240" w:lineRule="auto"/>
        <w:ind w:left="1701" w:right="567" w:hanging="997"/>
        <w:jc w:val="both"/>
        <w:rPr>
          <w:rFonts w:ascii="David" w:hAnsi="David" w:cs="David"/>
          <w:sz w:val="24"/>
          <w:szCs w:val="24"/>
          <w:rtl/>
        </w:rPr>
      </w:pPr>
    </w:p>
    <w:p w14:paraId="700B87F6" w14:textId="77777777" w:rsidR="00496EF4" w:rsidRPr="009F3461" w:rsidRDefault="00496EF4" w:rsidP="00181FA6">
      <w:pPr>
        <w:pStyle w:val="ad"/>
        <w:numPr>
          <w:ilvl w:val="0"/>
          <w:numId w:val="56"/>
        </w:numPr>
        <w:spacing w:after="0" w:line="240" w:lineRule="auto"/>
        <w:ind w:right="567" w:hanging="504"/>
        <w:jc w:val="both"/>
        <w:rPr>
          <w:rFonts w:ascii="David" w:hAnsi="David" w:cs="David"/>
          <w:b/>
          <w:bCs/>
          <w:sz w:val="24"/>
          <w:szCs w:val="24"/>
        </w:rPr>
      </w:pPr>
      <w:bookmarkStart w:id="18" w:name="_Ref389124149"/>
      <w:r w:rsidRPr="009F3461">
        <w:rPr>
          <w:rFonts w:ascii="David" w:hAnsi="David" w:cs="David"/>
          <w:b/>
          <w:bCs/>
          <w:sz w:val="24"/>
          <w:szCs w:val="24"/>
          <w:u w:val="single"/>
          <w:rtl/>
        </w:rPr>
        <w:t>הצהרות והתחייבות היזם</w:t>
      </w:r>
      <w:bookmarkEnd w:id="18"/>
    </w:p>
    <w:p w14:paraId="056BD95D" w14:textId="77777777" w:rsidR="00496EF4" w:rsidRDefault="009D59A4" w:rsidP="00496656">
      <w:pPr>
        <w:spacing w:after="0" w:line="240" w:lineRule="auto"/>
        <w:ind w:left="380" w:right="567" w:hanging="200"/>
        <w:jc w:val="both"/>
        <w:rPr>
          <w:rFonts w:ascii="David" w:hAnsi="David" w:cs="David"/>
          <w:sz w:val="24"/>
          <w:szCs w:val="24"/>
          <w:rtl/>
        </w:rPr>
      </w:pPr>
      <w:r w:rsidRPr="00A62B03">
        <w:rPr>
          <w:rFonts w:ascii="David" w:hAnsi="David" w:cs="David"/>
          <w:sz w:val="24"/>
          <w:szCs w:val="24"/>
          <w:rtl/>
        </w:rPr>
        <w:t xml:space="preserve">          </w:t>
      </w:r>
      <w:r w:rsidR="00F75BE5">
        <w:rPr>
          <w:rFonts w:ascii="David" w:hAnsi="David" w:cs="David"/>
          <w:sz w:val="24"/>
          <w:szCs w:val="24"/>
          <w:rtl/>
        </w:rPr>
        <w:tab/>
      </w:r>
      <w:r w:rsidR="00F75BE5">
        <w:rPr>
          <w:rFonts w:ascii="David" w:hAnsi="David" w:cs="David"/>
          <w:sz w:val="24"/>
          <w:szCs w:val="24"/>
          <w:rtl/>
        </w:rPr>
        <w:tab/>
      </w:r>
      <w:r w:rsidR="00496EF4" w:rsidRPr="00A62B03">
        <w:rPr>
          <w:rFonts w:ascii="David" w:hAnsi="David" w:cs="David"/>
          <w:sz w:val="24"/>
          <w:szCs w:val="24"/>
          <w:rtl/>
        </w:rPr>
        <w:t>היזם  מצהיר ומתחייב בזאת כדלקמן:</w:t>
      </w:r>
    </w:p>
    <w:p w14:paraId="157E74F8" w14:textId="77777777" w:rsidR="00F75BE5" w:rsidRPr="00A62B03" w:rsidRDefault="00F75BE5" w:rsidP="00496656">
      <w:pPr>
        <w:spacing w:after="0" w:line="240" w:lineRule="auto"/>
        <w:ind w:left="380" w:right="567" w:hanging="200"/>
        <w:jc w:val="both"/>
        <w:rPr>
          <w:rFonts w:ascii="David" w:hAnsi="David" w:cs="David"/>
          <w:sz w:val="24"/>
          <w:szCs w:val="24"/>
          <w:rtl/>
        </w:rPr>
      </w:pPr>
    </w:p>
    <w:p w14:paraId="2F59F9B4" w14:textId="77777777" w:rsidR="00496EF4" w:rsidRDefault="00496EF4" w:rsidP="00770DCD">
      <w:pPr>
        <w:pStyle w:val="ad"/>
        <w:numPr>
          <w:ilvl w:val="1"/>
          <w:numId w:val="47"/>
        </w:numPr>
        <w:spacing w:after="0" w:line="240" w:lineRule="auto"/>
        <w:ind w:left="1701" w:right="567" w:hanging="426"/>
        <w:jc w:val="both"/>
        <w:rPr>
          <w:rFonts w:ascii="David" w:hAnsi="David" w:cs="David"/>
          <w:sz w:val="24"/>
          <w:szCs w:val="24"/>
        </w:rPr>
      </w:pPr>
      <w:r w:rsidRPr="00B52BCA">
        <w:rPr>
          <w:rFonts w:ascii="David" w:hAnsi="David" w:cs="David"/>
          <w:sz w:val="24"/>
          <w:szCs w:val="24"/>
          <w:rtl/>
        </w:rPr>
        <w:t xml:space="preserve">כי הינו חברה שהתאגדה כדין </w:t>
      </w:r>
      <w:r w:rsidR="00841216" w:rsidRPr="00B52BCA">
        <w:rPr>
          <w:rFonts w:ascii="David" w:hAnsi="David" w:cs="David" w:hint="eastAsia"/>
          <w:sz w:val="24"/>
          <w:szCs w:val="24"/>
          <w:rtl/>
        </w:rPr>
        <w:t>התאגד</w:t>
      </w:r>
      <w:r w:rsidR="00841216" w:rsidRPr="00B52BCA">
        <w:rPr>
          <w:rFonts w:ascii="David" w:hAnsi="David" w:cs="David"/>
          <w:sz w:val="24"/>
          <w:szCs w:val="24"/>
          <w:rtl/>
        </w:rPr>
        <w:t xml:space="preserve"> </w:t>
      </w:r>
      <w:r w:rsidR="00841216" w:rsidRPr="00B52BCA">
        <w:rPr>
          <w:rFonts w:ascii="David" w:hAnsi="David" w:cs="David" w:hint="eastAsia"/>
          <w:sz w:val="24"/>
          <w:szCs w:val="24"/>
          <w:rtl/>
        </w:rPr>
        <w:t>כדין</w:t>
      </w:r>
      <w:r w:rsidR="00841216" w:rsidRPr="00B52BCA">
        <w:rPr>
          <w:rFonts w:ascii="David" w:hAnsi="David" w:cs="David"/>
          <w:sz w:val="24"/>
          <w:szCs w:val="24"/>
          <w:rtl/>
        </w:rPr>
        <w:t xml:space="preserve"> </w:t>
      </w:r>
      <w:r w:rsidR="00841216" w:rsidRPr="00B52BCA">
        <w:rPr>
          <w:rFonts w:ascii="David" w:hAnsi="David" w:cs="David" w:hint="eastAsia"/>
          <w:sz w:val="24"/>
          <w:szCs w:val="24"/>
          <w:rtl/>
        </w:rPr>
        <w:t>בישראל</w:t>
      </w:r>
      <w:r w:rsidR="00841216" w:rsidRPr="0057222C">
        <w:rPr>
          <w:rFonts w:ascii="David" w:hAnsi="David" w:cs="David"/>
          <w:sz w:val="24"/>
          <w:szCs w:val="24"/>
          <w:rtl/>
        </w:rPr>
        <w:t xml:space="preserve"> </w:t>
      </w:r>
      <w:r w:rsidRPr="00F75BE5">
        <w:rPr>
          <w:rFonts w:ascii="David" w:hAnsi="David" w:cs="David"/>
          <w:sz w:val="24"/>
          <w:szCs w:val="24"/>
          <w:rtl/>
        </w:rPr>
        <w:t xml:space="preserve">ורישומה במועד חתימת ההסכם תקף, ובמועד חתימת ההסכם לא ידוע לו על בקשה לפירוק ו/או כינוס נכסים שהוגשה, כי לא התקבלו התראות לכך ולא ידוע על כל סיבה מהותית העשויה לגרום לכך, ואף לא ידוע לו על כל סיבה מהותית בגינה צפויה להיות מוגשת כנגדו תביעה ו/או הליך אזרחי ו/או פלילי שיש בהם כדי למנוע ממנו להתקשר בהסכם זה. </w:t>
      </w:r>
    </w:p>
    <w:p w14:paraId="29CD3D4B" w14:textId="77777777" w:rsidR="00EE68ED" w:rsidRDefault="00EE68ED" w:rsidP="00EE68ED">
      <w:pPr>
        <w:pStyle w:val="ad"/>
        <w:spacing w:after="0" w:line="240" w:lineRule="auto"/>
        <w:ind w:left="1701" w:right="567"/>
        <w:jc w:val="both"/>
        <w:rPr>
          <w:rFonts w:ascii="David" w:hAnsi="David" w:cs="David"/>
          <w:sz w:val="24"/>
          <w:szCs w:val="24"/>
        </w:rPr>
      </w:pPr>
    </w:p>
    <w:p w14:paraId="41B523FD" w14:textId="77777777" w:rsidR="00496EF4" w:rsidRPr="00EE68ED" w:rsidRDefault="006B729E" w:rsidP="00B52BCA">
      <w:pPr>
        <w:pStyle w:val="ad"/>
        <w:numPr>
          <w:ilvl w:val="1"/>
          <w:numId w:val="47"/>
        </w:numPr>
        <w:spacing w:after="0" w:line="240" w:lineRule="auto"/>
        <w:ind w:left="1701" w:right="567" w:hanging="426"/>
        <w:jc w:val="both"/>
        <w:rPr>
          <w:rFonts w:ascii="David" w:hAnsi="David" w:cs="David"/>
          <w:sz w:val="24"/>
          <w:szCs w:val="24"/>
        </w:rPr>
      </w:pPr>
      <w:r w:rsidRPr="00EE68ED">
        <w:rPr>
          <w:rFonts w:ascii="David" w:hAnsi="David" w:cs="David" w:hint="eastAsia"/>
          <w:sz w:val="24"/>
          <w:szCs w:val="24"/>
          <w:rtl/>
        </w:rPr>
        <w:t>כ</w:t>
      </w:r>
      <w:r w:rsidR="00496EF4" w:rsidRPr="00EE68ED">
        <w:rPr>
          <w:rFonts w:ascii="David" w:hAnsi="David" w:cs="David"/>
          <w:sz w:val="24"/>
          <w:szCs w:val="24"/>
          <w:rtl/>
        </w:rPr>
        <w:t xml:space="preserve">י התקבלו בדירקטוריון היזם כל ההחלטות הנדרשות, ובהתאם למסמכי היסוד של היזם, לשם התקשרותו בהסכם זה. נוסח החלטת דירקטוריון היזם להתקשר עם הבעלים בהסכם מצורפת </w:t>
      </w:r>
      <w:r w:rsidR="00496EF4" w:rsidRPr="00EE68ED">
        <w:rPr>
          <w:rFonts w:ascii="David" w:hAnsi="David" w:cs="David"/>
          <w:b/>
          <w:bCs/>
          <w:sz w:val="24"/>
          <w:szCs w:val="24"/>
          <w:u w:val="single"/>
          <w:rtl/>
        </w:rPr>
        <w:t>כנספח  י'</w:t>
      </w:r>
      <w:r w:rsidR="00496EF4" w:rsidRPr="00EE68ED">
        <w:rPr>
          <w:rFonts w:ascii="David" w:hAnsi="David" w:cs="David"/>
          <w:sz w:val="24"/>
          <w:szCs w:val="24"/>
          <w:rtl/>
        </w:rPr>
        <w:t xml:space="preserve"> להסכם זה.</w:t>
      </w:r>
    </w:p>
    <w:p w14:paraId="5D326E29" w14:textId="77777777" w:rsidR="00F75BE5" w:rsidRPr="00A62B03" w:rsidRDefault="00F75BE5" w:rsidP="00F75BE5">
      <w:pPr>
        <w:pStyle w:val="ad"/>
        <w:spacing w:after="0" w:line="240" w:lineRule="auto"/>
        <w:ind w:left="1701" w:right="567"/>
        <w:jc w:val="both"/>
        <w:rPr>
          <w:rFonts w:ascii="David" w:hAnsi="David" w:cs="David"/>
          <w:sz w:val="24"/>
          <w:szCs w:val="24"/>
        </w:rPr>
      </w:pPr>
    </w:p>
    <w:p w14:paraId="72B8FF25" w14:textId="77777777" w:rsidR="00841216" w:rsidRDefault="00496EF4" w:rsidP="00A91646">
      <w:pPr>
        <w:pStyle w:val="ad"/>
        <w:numPr>
          <w:ilvl w:val="1"/>
          <w:numId w:val="47"/>
        </w:numPr>
        <w:spacing w:after="0" w:line="240" w:lineRule="auto"/>
        <w:ind w:left="1701" w:right="567" w:hanging="426"/>
        <w:jc w:val="both"/>
        <w:rPr>
          <w:rFonts w:ascii="David" w:hAnsi="David" w:cs="David"/>
          <w:sz w:val="24"/>
          <w:szCs w:val="24"/>
        </w:rPr>
      </w:pPr>
      <w:r w:rsidRPr="00B52BCA">
        <w:rPr>
          <w:rFonts w:ascii="David" w:hAnsi="David" w:cs="David"/>
          <w:sz w:val="24"/>
          <w:szCs w:val="24"/>
          <w:rtl/>
        </w:rPr>
        <w:t xml:space="preserve">כי הוא בחן ובדק באופן מקיף את המקרקעין, הבניינים הקיימים, היחידות הקיימות ואת זכויות הבעלים במקרקעין, ובבניינים הקיימים לרבות מהבחינה הפיזית, המשפטית והתכנונית ומצא אותם מתאימות למטרותיו ולצרכיו וידועות לו המגבלות הקיימות בתחום המקרקעין במועד חתימת הסכם זה </w:t>
      </w:r>
      <w:r w:rsidR="00841216" w:rsidRPr="00B52BCA">
        <w:rPr>
          <w:rFonts w:ascii="David" w:hAnsi="David" w:cs="David" w:hint="cs"/>
          <w:sz w:val="24"/>
          <w:szCs w:val="24"/>
          <w:rtl/>
        </w:rPr>
        <w:t>לא תהיה לו</w:t>
      </w:r>
      <w:r w:rsidRPr="00B52BCA">
        <w:rPr>
          <w:rFonts w:ascii="David" w:hAnsi="David" w:cs="David"/>
          <w:sz w:val="24"/>
          <w:szCs w:val="24"/>
          <w:rtl/>
        </w:rPr>
        <w:t xml:space="preserve"> כל טענה בדבר פגם, מום או אי התאמה בקשר למקרקעין או</w:t>
      </w:r>
      <w:r w:rsidR="00A91646">
        <w:rPr>
          <w:rFonts w:ascii="David" w:hAnsi="David" w:cs="David" w:hint="cs"/>
          <w:sz w:val="24"/>
          <w:szCs w:val="24"/>
          <w:rtl/>
        </w:rPr>
        <w:t xml:space="preserve"> למעט בנוגע לנכונות הצהרות הבעלים ביחס </w:t>
      </w:r>
      <w:r w:rsidRPr="00B52BCA">
        <w:rPr>
          <w:rFonts w:ascii="David" w:hAnsi="David" w:cs="David"/>
          <w:sz w:val="24"/>
          <w:szCs w:val="24"/>
          <w:rtl/>
        </w:rPr>
        <w:t xml:space="preserve"> לזכויות</w:t>
      </w:r>
      <w:r w:rsidR="00A91646">
        <w:rPr>
          <w:rFonts w:ascii="David" w:hAnsi="David" w:cs="David"/>
          <w:sz w:val="24"/>
          <w:szCs w:val="24"/>
          <w:rtl/>
        </w:rPr>
        <w:t xml:space="preserve"> הבעלים </w:t>
      </w:r>
      <w:r w:rsidR="00A91646">
        <w:rPr>
          <w:rFonts w:ascii="David" w:hAnsi="David" w:cs="David" w:hint="cs"/>
          <w:sz w:val="24"/>
          <w:szCs w:val="24"/>
          <w:rtl/>
        </w:rPr>
        <w:t>במקרקעין</w:t>
      </w:r>
      <w:r w:rsidR="00841216">
        <w:rPr>
          <w:rFonts w:ascii="David" w:hAnsi="David" w:cs="David" w:hint="cs"/>
          <w:sz w:val="24"/>
          <w:szCs w:val="24"/>
          <w:rtl/>
        </w:rPr>
        <w:t>.</w:t>
      </w:r>
    </w:p>
    <w:p w14:paraId="3E212FFE" w14:textId="77777777" w:rsidR="00BD63E6" w:rsidRPr="00B52BCA" w:rsidRDefault="00BD63E6" w:rsidP="00EE68ED">
      <w:pPr>
        <w:pStyle w:val="ad"/>
        <w:spacing w:after="0" w:line="240" w:lineRule="auto"/>
        <w:ind w:left="1701" w:right="567"/>
        <w:jc w:val="both"/>
        <w:rPr>
          <w:rFonts w:ascii="David" w:hAnsi="David" w:cs="David"/>
          <w:sz w:val="24"/>
          <w:szCs w:val="24"/>
          <w:rtl/>
        </w:rPr>
      </w:pPr>
    </w:p>
    <w:p w14:paraId="1A3AFF5D" w14:textId="492B94B6" w:rsidR="00F75BE5" w:rsidRDefault="00BD63E6" w:rsidP="00A35757">
      <w:pPr>
        <w:pStyle w:val="ad"/>
        <w:numPr>
          <w:ilvl w:val="1"/>
          <w:numId w:val="47"/>
        </w:numPr>
        <w:spacing w:after="0" w:line="240" w:lineRule="auto"/>
        <w:ind w:left="1701" w:right="567" w:hanging="426"/>
        <w:jc w:val="both"/>
        <w:rPr>
          <w:rFonts w:ascii="David" w:hAnsi="David" w:cs="David"/>
          <w:sz w:val="24"/>
          <w:szCs w:val="24"/>
        </w:rPr>
      </w:pPr>
      <w:r w:rsidRPr="00E127AE">
        <w:rPr>
          <w:rFonts w:ascii="David" w:hAnsi="David" w:cs="David" w:hint="cs"/>
          <w:sz w:val="24"/>
          <w:szCs w:val="24"/>
          <w:rtl/>
        </w:rPr>
        <w:t>היזם מצהיר, כי ידוע ל</w:t>
      </w:r>
      <w:r w:rsidR="009F3461" w:rsidRPr="00E127AE">
        <w:rPr>
          <w:rFonts w:ascii="David" w:hAnsi="David" w:cs="David" w:hint="cs"/>
          <w:sz w:val="24"/>
          <w:szCs w:val="24"/>
          <w:rtl/>
        </w:rPr>
        <w:t>ו</w:t>
      </w:r>
      <w:r w:rsidRPr="00E127AE">
        <w:rPr>
          <w:rFonts w:ascii="David" w:hAnsi="David" w:cs="David" w:hint="cs"/>
          <w:sz w:val="24"/>
          <w:szCs w:val="24"/>
          <w:rtl/>
        </w:rPr>
        <w:t xml:space="preserve"> כי בעלי הדירות ב</w:t>
      </w:r>
      <w:r w:rsidR="00841216" w:rsidRPr="00E127AE">
        <w:rPr>
          <w:rFonts w:ascii="David" w:hAnsi="David" w:cs="David" w:hint="cs"/>
          <w:sz w:val="24"/>
          <w:szCs w:val="24"/>
          <w:rtl/>
        </w:rPr>
        <w:t xml:space="preserve">רח' </w:t>
      </w:r>
      <w:r w:rsidR="00A35757">
        <w:rPr>
          <w:rFonts w:ascii="David" w:hAnsi="David" w:cs="David" w:hint="cs"/>
          <w:sz w:val="24"/>
          <w:szCs w:val="24"/>
          <w:rtl/>
        </w:rPr>
        <w:t>____</w:t>
      </w:r>
      <w:r w:rsidRPr="00E127AE">
        <w:rPr>
          <w:rFonts w:ascii="David" w:hAnsi="David" w:cs="David" w:hint="cs"/>
          <w:sz w:val="24"/>
          <w:szCs w:val="24"/>
          <w:rtl/>
        </w:rPr>
        <w:t xml:space="preserve"> </w:t>
      </w:r>
      <w:r w:rsidR="00A35757">
        <w:rPr>
          <w:rFonts w:ascii="David" w:hAnsi="David" w:cs="David" w:hint="cs"/>
          <w:sz w:val="24"/>
          <w:szCs w:val="24"/>
          <w:rtl/>
        </w:rPr>
        <w:t xml:space="preserve"> </w:t>
      </w:r>
      <w:r w:rsidRPr="00E127AE">
        <w:rPr>
          <w:rFonts w:ascii="David" w:hAnsi="David" w:cs="David" w:hint="cs"/>
          <w:sz w:val="24"/>
          <w:szCs w:val="24"/>
          <w:rtl/>
        </w:rPr>
        <w:t xml:space="preserve"> </w:t>
      </w:r>
      <w:r w:rsidR="00841216" w:rsidRPr="00E127AE">
        <w:rPr>
          <w:rFonts w:ascii="David" w:hAnsi="David" w:cs="David" w:hint="cs"/>
          <w:sz w:val="24"/>
          <w:szCs w:val="24"/>
          <w:rtl/>
        </w:rPr>
        <w:t xml:space="preserve">(חלקה </w:t>
      </w:r>
      <w:r w:rsidR="00A35757">
        <w:rPr>
          <w:rFonts w:ascii="David" w:hAnsi="David" w:cs="David" w:hint="cs"/>
          <w:sz w:val="24"/>
          <w:szCs w:val="24"/>
          <w:rtl/>
        </w:rPr>
        <w:t>__</w:t>
      </w:r>
      <w:r w:rsidR="00841216" w:rsidRPr="00E127AE">
        <w:rPr>
          <w:rFonts w:ascii="David" w:hAnsi="David" w:cs="David" w:hint="cs"/>
          <w:sz w:val="24"/>
          <w:szCs w:val="24"/>
          <w:rtl/>
        </w:rPr>
        <w:t xml:space="preserve"> כהגדרתה לעיל) </w:t>
      </w:r>
      <w:r w:rsidRPr="00E127AE">
        <w:rPr>
          <w:rFonts w:ascii="David" w:hAnsi="David" w:cs="David" w:hint="cs"/>
          <w:sz w:val="24"/>
          <w:szCs w:val="24"/>
          <w:rtl/>
        </w:rPr>
        <w:t xml:space="preserve">חתמו על הסכם עם יזם אחר וכי יש לבטל את הוראות ההסכם וכן </w:t>
      </w:r>
      <w:r w:rsidR="00E127AE">
        <w:rPr>
          <w:rFonts w:ascii="David" w:hAnsi="David" w:cs="David" w:hint="cs"/>
          <w:sz w:val="24"/>
          <w:szCs w:val="24"/>
          <w:rtl/>
        </w:rPr>
        <w:t>להסיר את הערות האזהרה.</w:t>
      </w:r>
      <w:r w:rsidR="00C75917" w:rsidRPr="00C75917">
        <w:rPr>
          <w:rFonts w:ascii="David" w:hAnsi="David" w:cs="David" w:hint="cs"/>
          <w:sz w:val="24"/>
          <w:szCs w:val="24"/>
          <w:rtl/>
        </w:rPr>
        <w:t xml:space="preserve"> </w:t>
      </w:r>
      <w:r w:rsidR="00C75917">
        <w:rPr>
          <w:rFonts w:ascii="David" w:hAnsi="David" w:cs="David" w:hint="cs"/>
          <w:sz w:val="24"/>
          <w:szCs w:val="24"/>
          <w:rtl/>
        </w:rPr>
        <w:t xml:space="preserve">היזם מצהיר, כי ידוע לו כי בעלי הדירות ברח' </w:t>
      </w:r>
      <w:r w:rsidR="00A35757">
        <w:rPr>
          <w:rFonts w:ascii="David" w:hAnsi="David" w:cs="David" w:hint="cs"/>
          <w:sz w:val="24"/>
          <w:szCs w:val="24"/>
          <w:rtl/>
        </w:rPr>
        <w:t>_____</w:t>
      </w:r>
      <w:r w:rsidR="00C75917">
        <w:rPr>
          <w:rFonts w:ascii="David" w:hAnsi="David" w:cs="David" w:hint="cs"/>
          <w:sz w:val="24"/>
          <w:szCs w:val="24"/>
          <w:rtl/>
        </w:rPr>
        <w:t xml:space="preserve"> </w:t>
      </w:r>
      <w:r w:rsidR="00A35757">
        <w:rPr>
          <w:rFonts w:ascii="David" w:hAnsi="David" w:cs="David" w:hint="cs"/>
          <w:sz w:val="24"/>
          <w:szCs w:val="24"/>
          <w:rtl/>
        </w:rPr>
        <w:t xml:space="preserve"> </w:t>
      </w:r>
      <w:r w:rsidR="00C75917">
        <w:rPr>
          <w:rFonts w:ascii="David" w:hAnsi="David" w:cs="David" w:hint="cs"/>
          <w:sz w:val="24"/>
          <w:szCs w:val="24"/>
          <w:rtl/>
        </w:rPr>
        <w:t xml:space="preserve"> (חלקה </w:t>
      </w:r>
      <w:r w:rsidR="00A35757">
        <w:rPr>
          <w:rFonts w:ascii="David" w:hAnsi="David" w:cs="David" w:hint="cs"/>
          <w:sz w:val="24"/>
          <w:szCs w:val="24"/>
          <w:rtl/>
        </w:rPr>
        <w:t>___</w:t>
      </w:r>
      <w:r w:rsidR="00C75917">
        <w:rPr>
          <w:rFonts w:ascii="David" w:hAnsi="David" w:cs="David" w:hint="cs"/>
          <w:sz w:val="24"/>
          <w:szCs w:val="24"/>
          <w:rtl/>
        </w:rPr>
        <w:t xml:space="preserve"> כהגדרתה לעיל), </w:t>
      </w:r>
      <w:r w:rsidR="00C75917" w:rsidRPr="00C75917">
        <w:rPr>
          <w:rFonts w:ascii="David" w:hAnsi="David" w:cs="David" w:hint="eastAsia"/>
          <w:sz w:val="24"/>
          <w:szCs w:val="24"/>
          <w:rtl/>
        </w:rPr>
        <w:t>היזם</w:t>
      </w:r>
      <w:r w:rsidR="00C75917" w:rsidRPr="00C75917">
        <w:rPr>
          <w:rFonts w:ascii="David" w:hAnsi="David" w:cs="David"/>
          <w:sz w:val="24"/>
          <w:szCs w:val="24"/>
          <w:rtl/>
        </w:rPr>
        <w:t xml:space="preserve"> מתחייב לשפות את בעלי הדירות</w:t>
      </w:r>
      <w:r w:rsidR="00C75917" w:rsidRPr="00C75917">
        <w:rPr>
          <w:rFonts w:ascii="David" w:hAnsi="David" w:cs="David" w:hint="cs"/>
          <w:sz w:val="24"/>
          <w:szCs w:val="24"/>
          <w:rtl/>
        </w:rPr>
        <w:t xml:space="preserve"> ברח' </w:t>
      </w:r>
      <w:r w:rsidR="00A35757">
        <w:rPr>
          <w:rFonts w:ascii="David" w:hAnsi="David" w:cs="David" w:hint="cs"/>
          <w:sz w:val="24"/>
          <w:szCs w:val="24"/>
          <w:rtl/>
        </w:rPr>
        <w:t>_______</w:t>
      </w:r>
      <w:r w:rsidR="00C75917" w:rsidRPr="00C75917">
        <w:rPr>
          <w:rFonts w:ascii="David" w:hAnsi="David" w:cs="David"/>
          <w:sz w:val="24"/>
          <w:szCs w:val="24"/>
          <w:rtl/>
        </w:rPr>
        <w:t xml:space="preserve"> </w:t>
      </w:r>
      <w:r w:rsidR="00C75917" w:rsidRPr="00C75917">
        <w:rPr>
          <w:rFonts w:ascii="David" w:hAnsi="David" w:cs="David" w:hint="eastAsia"/>
          <w:sz w:val="24"/>
          <w:szCs w:val="24"/>
          <w:rtl/>
        </w:rPr>
        <w:t>ככול</w:t>
      </w:r>
      <w:r w:rsidR="00C75917" w:rsidRPr="00C75917">
        <w:rPr>
          <w:rFonts w:ascii="David" w:hAnsi="David" w:cs="David"/>
          <w:sz w:val="24"/>
          <w:szCs w:val="24"/>
          <w:rtl/>
        </w:rPr>
        <w:t xml:space="preserve"> </w:t>
      </w:r>
      <w:r w:rsidR="00C75917" w:rsidRPr="00C75917">
        <w:rPr>
          <w:rFonts w:ascii="David" w:hAnsi="David" w:cs="David" w:hint="eastAsia"/>
          <w:sz w:val="24"/>
          <w:szCs w:val="24"/>
          <w:rtl/>
        </w:rPr>
        <w:t>ותוגש</w:t>
      </w:r>
      <w:r w:rsidR="00C75917" w:rsidRPr="00C75917">
        <w:rPr>
          <w:rFonts w:ascii="David" w:hAnsi="David" w:cs="David"/>
          <w:sz w:val="24"/>
          <w:szCs w:val="24"/>
          <w:rtl/>
        </w:rPr>
        <w:t xml:space="preserve"> </w:t>
      </w:r>
      <w:r w:rsidR="00C75917" w:rsidRPr="00C75917">
        <w:rPr>
          <w:rFonts w:ascii="David" w:hAnsi="David" w:cs="David" w:hint="eastAsia"/>
          <w:sz w:val="24"/>
          <w:szCs w:val="24"/>
          <w:rtl/>
        </w:rPr>
        <w:t>כנגדם</w:t>
      </w:r>
      <w:r w:rsidR="00C75917" w:rsidRPr="00C75917">
        <w:rPr>
          <w:rFonts w:ascii="David" w:hAnsi="David" w:cs="David"/>
          <w:sz w:val="24"/>
          <w:szCs w:val="24"/>
          <w:rtl/>
        </w:rPr>
        <w:t xml:space="preserve"> </w:t>
      </w:r>
      <w:r w:rsidR="00C75917" w:rsidRPr="00C75917">
        <w:rPr>
          <w:rFonts w:ascii="David" w:hAnsi="David" w:cs="David" w:hint="eastAsia"/>
          <w:sz w:val="24"/>
          <w:szCs w:val="24"/>
          <w:rtl/>
        </w:rPr>
        <w:t>תביעה</w:t>
      </w:r>
      <w:r w:rsidR="00C75917" w:rsidRPr="00C75917">
        <w:rPr>
          <w:rFonts w:ascii="David" w:hAnsi="David" w:cs="David"/>
          <w:sz w:val="24"/>
          <w:szCs w:val="24"/>
          <w:rtl/>
        </w:rPr>
        <w:t xml:space="preserve"> </w:t>
      </w:r>
      <w:r w:rsidR="00C75917" w:rsidRPr="00C75917">
        <w:rPr>
          <w:rFonts w:ascii="David" w:hAnsi="David" w:cs="David" w:hint="eastAsia"/>
          <w:sz w:val="24"/>
          <w:szCs w:val="24"/>
          <w:rtl/>
        </w:rPr>
        <w:t>ע</w:t>
      </w:r>
      <w:r w:rsidR="00C75917" w:rsidRPr="00C75917">
        <w:rPr>
          <w:rFonts w:ascii="David" w:hAnsi="David" w:cs="David"/>
          <w:sz w:val="24"/>
          <w:szCs w:val="24"/>
          <w:rtl/>
        </w:rPr>
        <w:t xml:space="preserve">"י </w:t>
      </w:r>
      <w:r w:rsidR="00C75917" w:rsidRPr="00C75917">
        <w:rPr>
          <w:rFonts w:ascii="David" w:hAnsi="David" w:cs="David" w:hint="eastAsia"/>
          <w:sz w:val="24"/>
          <w:szCs w:val="24"/>
          <w:rtl/>
        </w:rPr>
        <w:t>היזם</w:t>
      </w:r>
      <w:r w:rsidR="00C75917" w:rsidRPr="00C75917">
        <w:rPr>
          <w:rFonts w:ascii="David" w:hAnsi="David" w:cs="David"/>
          <w:sz w:val="24"/>
          <w:szCs w:val="24"/>
          <w:rtl/>
        </w:rPr>
        <w:t xml:space="preserve"> </w:t>
      </w:r>
      <w:r w:rsidR="00C75917" w:rsidRPr="00C75917">
        <w:rPr>
          <w:rFonts w:ascii="David" w:hAnsi="David" w:cs="David" w:hint="eastAsia"/>
          <w:sz w:val="24"/>
          <w:szCs w:val="24"/>
          <w:rtl/>
        </w:rPr>
        <w:t>האחר</w:t>
      </w:r>
      <w:r w:rsidR="00C75917" w:rsidRPr="00C75917">
        <w:rPr>
          <w:rFonts w:ascii="David" w:hAnsi="David" w:cs="David"/>
          <w:sz w:val="24"/>
          <w:szCs w:val="24"/>
          <w:rtl/>
        </w:rPr>
        <w:t xml:space="preserve"> </w:t>
      </w:r>
      <w:r w:rsidR="00C75917" w:rsidRPr="00C75917">
        <w:rPr>
          <w:rFonts w:ascii="David" w:hAnsi="David" w:cs="David" w:hint="eastAsia"/>
          <w:sz w:val="24"/>
          <w:szCs w:val="24"/>
          <w:rtl/>
        </w:rPr>
        <w:t>בגין</w:t>
      </w:r>
      <w:r w:rsidR="00C75917" w:rsidRPr="00C75917">
        <w:rPr>
          <w:rFonts w:ascii="David" w:hAnsi="David" w:cs="David"/>
          <w:sz w:val="24"/>
          <w:szCs w:val="24"/>
          <w:rtl/>
        </w:rPr>
        <w:t xml:space="preserve"> </w:t>
      </w:r>
      <w:r w:rsidR="00C75917" w:rsidRPr="00C75917">
        <w:rPr>
          <w:rFonts w:ascii="David" w:hAnsi="David" w:cs="David" w:hint="eastAsia"/>
          <w:sz w:val="24"/>
          <w:szCs w:val="24"/>
          <w:rtl/>
        </w:rPr>
        <w:t>ביטול</w:t>
      </w:r>
      <w:r w:rsidR="00C75917" w:rsidRPr="00C75917">
        <w:rPr>
          <w:rFonts w:ascii="David" w:hAnsi="David" w:cs="David"/>
          <w:sz w:val="24"/>
          <w:szCs w:val="24"/>
          <w:rtl/>
        </w:rPr>
        <w:t xml:space="preserve"> </w:t>
      </w:r>
      <w:r w:rsidR="00C75917" w:rsidRPr="00C75917">
        <w:rPr>
          <w:rFonts w:ascii="David" w:hAnsi="David" w:cs="David" w:hint="eastAsia"/>
          <w:sz w:val="24"/>
          <w:szCs w:val="24"/>
          <w:rtl/>
        </w:rPr>
        <w:t>ההסכם</w:t>
      </w:r>
      <w:r w:rsidR="00C75917" w:rsidRPr="00C75917">
        <w:rPr>
          <w:rFonts w:ascii="David" w:hAnsi="David" w:cs="David"/>
          <w:sz w:val="24"/>
          <w:szCs w:val="24"/>
          <w:rtl/>
        </w:rPr>
        <w:t xml:space="preserve"> </w:t>
      </w:r>
      <w:r w:rsidR="00C75917" w:rsidRPr="00C75917">
        <w:rPr>
          <w:rFonts w:ascii="David" w:hAnsi="David" w:cs="David" w:hint="eastAsia"/>
          <w:sz w:val="24"/>
          <w:szCs w:val="24"/>
          <w:rtl/>
        </w:rPr>
        <w:t>וכי</w:t>
      </w:r>
      <w:r w:rsidR="00C75917" w:rsidRPr="00C75917">
        <w:rPr>
          <w:rFonts w:ascii="David" w:hAnsi="David" w:cs="David"/>
          <w:sz w:val="24"/>
          <w:szCs w:val="24"/>
          <w:rtl/>
        </w:rPr>
        <w:t xml:space="preserve"> </w:t>
      </w:r>
      <w:r w:rsidR="00C75917" w:rsidRPr="00C75917">
        <w:rPr>
          <w:rFonts w:ascii="David" w:hAnsi="David" w:cs="David" w:hint="eastAsia"/>
          <w:sz w:val="24"/>
          <w:szCs w:val="24"/>
          <w:rtl/>
        </w:rPr>
        <w:t>לא</w:t>
      </w:r>
      <w:r w:rsidR="00C75917" w:rsidRPr="00C75917">
        <w:rPr>
          <w:rFonts w:ascii="David" w:hAnsi="David" w:cs="David"/>
          <w:sz w:val="24"/>
          <w:szCs w:val="24"/>
          <w:rtl/>
        </w:rPr>
        <w:t xml:space="preserve"> </w:t>
      </w:r>
      <w:r w:rsidR="00C75917" w:rsidRPr="00C75917">
        <w:rPr>
          <w:rFonts w:ascii="David" w:hAnsi="David" w:cs="David" w:hint="eastAsia"/>
          <w:sz w:val="24"/>
          <w:szCs w:val="24"/>
          <w:rtl/>
        </w:rPr>
        <w:t>תעמוד</w:t>
      </w:r>
      <w:r w:rsidR="00C75917" w:rsidRPr="00C75917">
        <w:rPr>
          <w:rFonts w:ascii="David" w:hAnsi="David" w:cs="David"/>
          <w:sz w:val="24"/>
          <w:szCs w:val="24"/>
          <w:rtl/>
        </w:rPr>
        <w:t xml:space="preserve"> </w:t>
      </w:r>
      <w:r w:rsidR="00C75917" w:rsidRPr="00C75917">
        <w:rPr>
          <w:rFonts w:ascii="David" w:hAnsi="David" w:cs="David" w:hint="eastAsia"/>
          <w:sz w:val="24"/>
          <w:szCs w:val="24"/>
          <w:rtl/>
        </w:rPr>
        <w:t>לו</w:t>
      </w:r>
      <w:r w:rsidR="00C75917" w:rsidRPr="00C75917">
        <w:rPr>
          <w:rFonts w:ascii="David" w:hAnsi="David" w:cs="David"/>
          <w:sz w:val="24"/>
          <w:szCs w:val="24"/>
          <w:rtl/>
        </w:rPr>
        <w:t xml:space="preserve"> </w:t>
      </w:r>
      <w:r w:rsidR="00C75917" w:rsidRPr="00C75917">
        <w:rPr>
          <w:rFonts w:ascii="David" w:hAnsi="David" w:cs="David" w:hint="eastAsia"/>
          <w:sz w:val="24"/>
          <w:szCs w:val="24"/>
          <w:rtl/>
        </w:rPr>
        <w:t>כל</w:t>
      </w:r>
      <w:r w:rsidR="00C75917" w:rsidRPr="00C75917">
        <w:rPr>
          <w:rFonts w:ascii="David" w:hAnsi="David" w:cs="David"/>
          <w:sz w:val="24"/>
          <w:szCs w:val="24"/>
          <w:rtl/>
        </w:rPr>
        <w:t xml:space="preserve"> </w:t>
      </w:r>
      <w:r w:rsidR="00C75917" w:rsidRPr="00C75917">
        <w:rPr>
          <w:rFonts w:ascii="David" w:hAnsi="David" w:cs="David" w:hint="eastAsia"/>
          <w:sz w:val="24"/>
          <w:szCs w:val="24"/>
          <w:rtl/>
        </w:rPr>
        <w:t>טענה</w:t>
      </w:r>
      <w:r w:rsidR="00C75917" w:rsidRPr="00C75917">
        <w:rPr>
          <w:rFonts w:ascii="David" w:hAnsi="David" w:cs="David"/>
          <w:sz w:val="24"/>
          <w:szCs w:val="24"/>
          <w:rtl/>
        </w:rPr>
        <w:t xml:space="preserve"> </w:t>
      </w:r>
      <w:r w:rsidR="00C75917" w:rsidRPr="00C75917">
        <w:rPr>
          <w:rFonts w:ascii="David" w:hAnsi="David" w:cs="David" w:hint="eastAsia"/>
          <w:sz w:val="24"/>
          <w:szCs w:val="24"/>
          <w:rtl/>
        </w:rPr>
        <w:t>ו</w:t>
      </w:r>
      <w:r w:rsidR="00C75917" w:rsidRPr="00C75917">
        <w:rPr>
          <w:rFonts w:ascii="David" w:hAnsi="David" w:cs="David"/>
          <w:sz w:val="24"/>
          <w:szCs w:val="24"/>
          <w:rtl/>
        </w:rPr>
        <w:t xml:space="preserve">/או </w:t>
      </w:r>
      <w:r w:rsidR="00C75917" w:rsidRPr="00C75917">
        <w:rPr>
          <w:rFonts w:ascii="David" w:hAnsi="David" w:cs="David" w:hint="eastAsia"/>
          <w:sz w:val="24"/>
          <w:szCs w:val="24"/>
          <w:rtl/>
        </w:rPr>
        <w:t>תביעה</w:t>
      </w:r>
      <w:r w:rsidR="00C75917" w:rsidRPr="00C75917">
        <w:rPr>
          <w:rFonts w:ascii="David" w:hAnsi="David" w:cs="David"/>
          <w:sz w:val="24"/>
          <w:szCs w:val="24"/>
          <w:rtl/>
        </w:rPr>
        <w:t xml:space="preserve"> </w:t>
      </w:r>
      <w:r w:rsidR="00C75917" w:rsidRPr="00C75917">
        <w:rPr>
          <w:rFonts w:ascii="David" w:hAnsi="David" w:cs="David" w:hint="eastAsia"/>
          <w:sz w:val="24"/>
          <w:szCs w:val="24"/>
          <w:rtl/>
        </w:rPr>
        <w:t>ו</w:t>
      </w:r>
      <w:r w:rsidR="00C75917" w:rsidRPr="00C75917">
        <w:rPr>
          <w:rFonts w:ascii="David" w:hAnsi="David" w:cs="David"/>
          <w:sz w:val="24"/>
          <w:szCs w:val="24"/>
          <w:rtl/>
        </w:rPr>
        <w:t xml:space="preserve">/או </w:t>
      </w:r>
      <w:r w:rsidR="00C75917" w:rsidRPr="00C75917">
        <w:rPr>
          <w:rFonts w:ascii="David" w:hAnsi="David" w:cs="David" w:hint="eastAsia"/>
          <w:sz w:val="24"/>
          <w:szCs w:val="24"/>
          <w:rtl/>
        </w:rPr>
        <w:t>דרישה</w:t>
      </w:r>
      <w:r w:rsidR="00C75917" w:rsidRPr="00C75917">
        <w:rPr>
          <w:rFonts w:ascii="David" w:hAnsi="David" w:cs="David"/>
          <w:sz w:val="24"/>
          <w:szCs w:val="24"/>
          <w:rtl/>
        </w:rPr>
        <w:t xml:space="preserve"> </w:t>
      </w:r>
      <w:r w:rsidR="00C75917" w:rsidRPr="00C75917">
        <w:rPr>
          <w:rFonts w:ascii="David" w:hAnsi="David" w:cs="David" w:hint="eastAsia"/>
          <w:sz w:val="24"/>
          <w:szCs w:val="24"/>
          <w:rtl/>
        </w:rPr>
        <w:t>כלפי</w:t>
      </w:r>
      <w:r w:rsidR="00C75917" w:rsidRPr="00C75917">
        <w:rPr>
          <w:rFonts w:ascii="David" w:hAnsi="David" w:cs="David"/>
          <w:sz w:val="24"/>
          <w:szCs w:val="24"/>
          <w:rtl/>
        </w:rPr>
        <w:t xml:space="preserve"> </w:t>
      </w:r>
      <w:r w:rsidR="00C75917" w:rsidRPr="00C75917">
        <w:rPr>
          <w:rFonts w:ascii="David" w:hAnsi="David" w:cs="David" w:hint="eastAsia"/>
          <w:sz w:val="24"/>
          <w:szCs w:val="24"/>
          <w:rtl/>
        </w:rPr>
        <w:t>בעלי</w:t>
      </w:r>
      <w:r w:rsidR="00C75917" w:rsidRPr="00C75917">
        <w:rPr>
          <w:rFonts w:ascii="David" w:hAnsi="David" w:cs="David"/>
          <w:sz w:val="24"/>
          <w:szCs w:val="24"/>
          <w:rtl/>
        </w:rPr>
        <w:t xml:space="preserve"> </w:t>
      </w:r>
      <w:r w:rsidR="00C75917" w:rsidRPr="00C75917">
        <w:rPr>
          <w:rFonts w:ascii="David" w:hAnsi="David" w:cs="David" w:hint="eastAsia"/>
          <w:sz w:val="24"/>
          <w:szCs w:val="24"/>
          <w:rtl/>
        </w:rPr>
        <w:t>הדירות</w:t>
      </w:r>
      <w:r w:rsidR="00C75917" w:rsidRPr="00C75917">
        <w:rPr>
          <w:rFonts w:ascii="David" w:hAnsi="David" w:cs="David"/>
          <w:sz w:val="24"/>
          <w:szCs w:val="24"/>
          <w:rtl/>
        </w:rPr>
        <w:t xml:space="preserve"> </w:t>
      </w:r>
      <w:r w:rsidR="00A35757">
        <w:rPr>
          <w:rFonts w:ascii="David" w:hAnsi="David" w:cs="David" w:hint="cs"/>
          <w:sz w:val="24"/>
          <w:szCs w:val="24"/>
          <w:rtl/>
        </w:rPr>
        <w:t>______</w:t>
      </w:r>
      <w:r w:rsidR="00C75917" w:rsidRPr="00C75917">
        <w:rPr>
          <w:rFonts w:ascii="David" w:hAnsi="David" w:cs="David"/>
          <w:sz w:val="24"/>
          <w:szCs w:val="24"/>
          <w:rtl/>
        </w:rPr>
        <w:t xml:space="preserve"> </w:t>
      </w:r>
      <w:r w:rsidR="00C75917" w:rsidRPr="00C75917">
        <w:rPr>
          <w:rFonts w:ascii="David" w:hAnsi="David" w:cs="David" w:hint="eastAsia"/>
          <w:sz w:val="24"/>
          <w:szCs w:val="24"/>
          <w:rtl/>
        </w:rPr>
        <w:t>בגין</w:t>
      </w:r>
      <w:r w:rsidR="00C75917" w:rsidRPr="00C75917">
        <w:rPr>
          <w:rFonts w:ascii="David" w:hAnsi="David" w:cs="David"/>
          <w:sz w:val="24"/>
          <w:szCs w:val="24"/>
          <w:rtl/>
        </w:rPr>
        <w:t xml:space="preserve"> </w:t>
      </w:r>
      <w:r w:rsidR="00C75917" w:rsidRPr="00C75917">
        <w:rPr>
          <w:rFonts w:ascii="David" w:hAnsi="David" w:cs="David" w:hint="eastAsia"/>
          <w:sz w:val="24"/>
          <w:szCs w:val="24"/>
          <w:rtl/>
        </w:rPr>
        <w:t>כך</w:t>
      </w:r>
      <w:r w:rsidR="00C75917" w:rsidRPr="00C75917">
        <w:rPr>
          <w:rFonts w:ascii="David" w:hAnsi="David" w:cs="David" w:hint="cs"/>
          <w:sz w:val="24"/>
          <w:szCs w:val="24"/>
          <w:rtl/>
        </w:rPr>
        <w:t>.</w:t>
      </w:r>
    </w:p>
    <w:p w14:paraId="64634F53" w14:textId="77777777" w:rsidR="00E127AE" w:rsidRPr="00E127AE" w:rsidRDefault="00E127AE" w:rsidP="00E127AE">
      <w:pPr>
        <w:pStyle w:val="ad"/>
        <w:spacing w:after="0" w:line="240" w:lineRule="auto"/>
        <w:ind w:left="1701" w:right="567"/>
        <w:jc w:val="both"/>
        <w:rPr>
          <w:rFonts w:ascii="David" w:hAnsi="David" w:cs="David"/>
          <w:sz w:val="24"/>
          <w:szCs w:val="24"/>
          <w:rtl/>
        </w:rPr>
      </w:pPr>
    </w:p>
    <w:p w14:paraId="50E71A5D" w14:textId="77777777" w:rsidR="00496EF4" w:rsidRDefault="00496EF4" w:rsidP="008731B3">
      <w:pPr>
        <w:pStyle w:val="ad"/>
        <w:numPr>
          <w:ilvl w:val="1"/>
          <w:numId w:val="47"/>
        </w:numPr>
        <w:spacing w:after="0" w:line="240" w:lineRule="auto"/>
        <w:ind w:left="1701" w:right="567" w:hanging="426"/>
        <w:jc w:val="both"/>
        <w:rPr>
          <w:rFonts w:ascii="David" w:hAnsi="David" w:cs="David"/>
          <w:sz w:val="24"/>
          <w:szCs w:val="24"/>
        </w:rPr>
      </w:pPr>
      <w:r w:rsidRPr="00F75BE5">
        <w:rPr>
          <w:rFonts w:ascii="David" w:hAnsi="David" w:cs="David"/>
          <w:sz w:val="24"/>
          <w:szCs w:val="24"/>
          <w:rtl/>
        </w:rPr>
        <w:t xml:space="preserve">כי הוא בעל הידע והניסיון, ולרשותו עומדים כל האמצעים והמשאבים הכספיים הדרושים לביצוע מלוא התחייבויותיו על פי הסכם זה, </w:t>
      </w:r>
      <w:r w:rsidR="008731B3">
        <w:rPr>
          <w:rFonts w:ascii="David" w:hAnsi="David" w:cs="David" w:hint="cs"/>
          <w:sz w:val="24"/>
          <w:szCs w:val="24"/>
          <w:rtl/>
        </w:rPr>
        <w:t xml:space="preserve">בכפוף </w:t>
      </w:r>
      <w:r w:rsidRPr="00F75BE5">
        <w:rPr>
          <w:rFonts w:ascii="David" w:hAnsi="David" w:cs="David"/>
          <w:sz w:val="24"/>
          <w:szCs w:val="24"/>
          <w:rtl/>
        </w:rPr>
        <w:t>להתקשר</w:t>
      </w:r>
      <w:r w:rsidR="008731B3">
        <w:rPr>
          <w:rFonts w:ascii="David" w:hAnsi="David" w:cs="David" w:hint="cs"/>
          <w:sz w:val="24"/>
          <w:szCs w:val="24"/>
          <w:rtl/>
        </w:rPr>
        <w:t>ות</w:t>
      </w:r>
      <w:r w:rsidRPr="00F75BE5">
        <w:rPr>
          <w:rFonts w:ascii="David" w:hAnsi="David" w:cs="David"/>
          <w:sz w:val="24"/>
          <w:szCs w:val="24"/>
          <w:rtl/>
        </w:rPr>
        <w:t xml:space="preserve"> עם הבנק המלווה, וכי בין היתר על בסיס הצהרותיו ומצגיו בקשר עם איתנותו הפיננסית</w:t>
      </w:r>
      <w:r w:rsidR="008731B3">
        <w:rPr>
          <w:rFonts w:ascii="David" w:hAnsi="David" w:cs="David" w:hint="cs"/>
          <w:sz w:val="24"/>
          <w:szCs w:val="24"/>
          <w:rtl/>
        </w:rPr>
        <w:t xml:space="preserve"> </w:t>
      </w:r>
      <w:r w:rsidRPr="00F75BE5">
        <w:rPr>
          <w:rFonts w:ascii="David" w:hAnsi="David" w:cs="David"/>
          <w:sz w:val="24"/>
          <w:szCs w:val="24"/>
          <w:rtl/>
        </w:rPr>
        <w:t xml:space="preserve">מתקשרים הבעלים עמו בהסכם זה. </w:t>
      </w:r>
    </w:p>
    <w:p w14:paraId="4CEB3B40" w14:textId="77777777" w:rsidR="00F75BE5" w:rsidRPr="00F75BE5" w:rsidRDefault="00F75BE5" w:rsidP="00F75BE5">
      <w:pPr>
        <w:pStyle w:val="ad"/>
        <w:rPr>
          <w:rFonts w:ascii="David" w:hAnsi="David" w:cs="David"/>
          <w:sz w:val="24"/>
          <w:szCs w:val="24"/>
          <w:rtl/>
        </w:rPr>
      </w:pPr>
    </w:p>
    <w:p w14:paraId="774CDB71" w14:textId="77777777" w:rsidR="00496EF4" w:rsidRPr="00AE5E0F" w:rsidRDefault="00496EF4" w:rsidP="00F75BE5">
      <w:pPr>
        <w:pStyle w:val="ad"/>
        <w:numPr>
          <w:ilvl w:val="1"/>
          <w:numId w:val="47"/>
        </w:numPr>
        <w:spacing w:after="0" w:line="240" w:lineRule="auto"/>
        <w:ind w:left="1701" w:right="567" w:hanging="426"/>
        <w:jc w:val="both"/>
        <w:rPr>
          <w:rFonts w:ascii="David" w:hAnsi="David" w:cs="David"/>
          <w:sz w:val="24"/>
          <w:szCs w:val="24"/>
        </w:rPr>
      </w:pPr>
      <w:r w:rsidRPr="00F75BE5">
        <w:rPr>
          <w:rFonts w:ascii="David" w:hAnsi="David" w:cs="David"/>
          <w:sz w:val="24"/>
          <w:szCs w:val="24"/>
          <w:rtl/>
        </w:rPr>
        <w:t xml:space="preserve">כי הוא מתחייב לפעול בשקידה סבירה, ברציפות ובמיומנות, על-מנת לקדם ולהביא לאישורה </w:t>
      </w:r>
      <w:r w:rsidRPr="00AE5E0F">
        <w:rPr>
          <w:rFonts w:ascii="David" w:hAnsi="David" w:cs="David"/>
          <w:sz w:val="24"/>
          <w:szCs w:val="24"/>
          <w:rtl/>
        </w:rPr>
        <w:t>של התב"ע החדשה, בהתאם לנדרש, על מנת שניתן יהיה להרוס את הבניינים הקיימים ולהקים את הבניין החדש בהתאם לאמור בהסכם זה</w:t>
      </w:r>
      <w:r w:rsidR="00B52BCA" w:rsidRPr="00AE5E0F">
        <w:rPr>
          <w:rFonts w:ascii="David" w:hAnsi="David" w:cs="David"/>
          <w:sz w:val="24"/>
          <w:szCs w:val="24"/>
          <w:rtl/>
        </w:rPr>
        <w:t xml:space="preserve"> </w:t>
      </w:r>
      <w:r w:rsidRPr="00AE5E0F">
        <w:rPr>
          <w:rFonts w:ascii="David" w:hAnsi="David" w:cs="David"/>
          <w:sz w:val="24"/>
          <w:szCs w:val="24"/>
          <w:rtl/>
        </w:rPr>
        <w:t>.</w:t>
      </w:r>
    </w:p>
    <w:p w14:paraId="5A8B6C0B" w14:textId="77777777" w:rsidR="00F75BE5" w:rsidRPr="00AE5E0F" w:rsidRDefault="00F75BE5" w:rsidP="00F75BE5">
      <w:pPr>
        <w:pStyle w:val="ad"/>
        <w:rPr>
          <w:rFonts w:ascii="David" w:hAnsi="David" w:cs="David"/>
          <w:sz w:val="24"/>
          <w:szCs w:val="24"/>
          <w:rtl/>
        </w:rPr>
      </w:pPr>
    </w:p>
    <w:p w14:paraId="31BCD4B6" w14:textId="77777777" w:rsidR="00496EF4" w:rsidRPr="00AE5E0F" w:rsidRDefault="00F75BE5" w:rsidP="00B52BCA">
      <w:pPr>
        <w:pStyle w:val="ad"/>
        <w:numPr>
          <w:ilvl w:val="1"/>
          <w:numId w:val="47"/>
        </w:numPr>
        <w:spacing w:after="0" w:line="240" w:lineRule="auto"/>
        <w:ind w:left="1701" w:right="567" w:hanging="426"/>
        <w:jc w:val="both"/>
        <w:rPr>
          <w:rFonts w:ascii="David" w:hAnsi="David" w:cs="David"/>
          <w:sz w:val="24"/>
          <w:szCs w:val="24"/>
        </w:rPr>
      </w:pPr>
      <w:r w:rsidRPr="00A91646">
        <w:rPr>
          <w:rFonts w:ascii="David" w:hAnsi="David" w:cs="David" w:hint="eastAsia"/>
          <w:sz w:val="24"/>
          <w:szCs w:val="24"/>
          <w:rtl/>
        </w:rPr>
        <w:t>כי</w:t>
      </w:r>
      <w:r w:rsidR="00496EF4" w:rsidRPr="00A91646">
        <w:rPr>
          <w:rFonts w:ascii="David" w:hAnsi="David" w:cs="David"/>
          <w:sz w:val="24"/>
          <w:szCs w:val="24"/>
          <w:rtl/>
        </w:rPr>
        <w:t xml:space="preserve"> הוא מתחייב לנקוט, על חשבונו, בכל הפעולות הדרושות</w:t>
      </w:r>
      <w:r w:rsidR="00B52BCA" w:rsidRPr="00A91646">
        <w:rPr>
          <w:rFonts w:ascii="David" w:hAnsi="David" w:cs="David"/>
          <w:sz w:val="24"/>
          <w:szCs w:val="24"/>
          <w:rtl/>
        </w:rPr>
        <w:t xml:space="preserve">, </w:t>
      </w:r>
      <w:r w:rsidR="00B52BCA" w:rsidRPr="00A91646">
        <w:rPr>
          <w:rFonts w:ascii="David" w:hAnsi="David" w:cs="David" w:hint="eastAsia"/>
          <w:sz w:val="24"/>
          <w:szCs w:val="24"/>
          <w:rtl/>
        </w:rPr>
        <w:t>ככל</w:t>
      </w:r>
      <w:r w:rsidR="00B52BCA" w:rsidRPr="00A91646">
        <w:rPr>
          <w:rFonts w:ascii="David" w:hAnsi="David" w:cs="David"/>
          <w:sz w:val="24"/>
          <w:szCs w:val="24"/>
          <w:rtl/>
        </w:rPr>
        <w:t xml:space="preserve"> </w:t>
      </w:r>
      <w:r w:rsidR="00B52BCA" w:rsidRPr="00A91646">
        <w:rPr>
          <w:rFonts w:ascii="David" w:hAnsi="David" w:cs="David" w:hint="eastAsia"/>
          <w:sz w:val="24"/>
          <w:szCs w:val="24"/>
          <w:rtl/>
        </w:rPr>
        <w:t>שהדבר</w:t>
      </w:r>
      <w:r w:rsidR="00B52BCA" w:rsidRPr="00A91646">
        <w:rPr>
          <w:rFonts w:ascii="David" w:hAnsi="David" w:cs="David"/>
          <w:sz w:val="24"/>
          <w:szCs w:val="24"/>
          <w:rtl/>
        </w:rPr>
        <w:t xml:space="preserve"> </w:t>
      </w:r>
      <w:r w:rsidR="00B52BCA" w:rsidRPr="00A91646">
        <w:rPr>
          <w:rFonts w:ascii="David" w:hAnsi="David" w:cs="David" w:hint="eastAsia"/>
          <w:sz w:val="24"/>
          <w:szCs w:val="24"/>
          <w:rtl/>
        </w:rPr>
        <w:t>תלוי</w:t>
      </w:r>
      <w:r w:rsidR="00B52BCA" w:rsidRPr="00A91646">
        <w:rPr>
          <w:rFonts w:ascii="David" w:hAnsi="David" w:cs="David"/>
          <w:sz w:val="24"/>
          <w:szCs w:val="24"/>
          <w:rtl/>
        </w:rPr>
        <w:t xml:space="preserve"> </w:t>
      </w:r>
      <w:r w:rsidR="00B52BCA" w:rsidRPr="00A91646">
        <w:rPr>
          <w:rFonts w:ascii="David" w:hAnsi="David" w:cs="David" w:hint="eastAsia"/>
          <w:sz w:val="24"/>
          <w:szCs w:val="24"/>
          <w:rtl/>
        </w:rPr>
        <w:t>ביזם</w:t>
      </w:r>
      <w:r w:rsidR="00B52BCA" w:rsidRPr="00A91646">
        <w:rPr>
          <w:rFonts w:ascii="David" w:hAnsi="David" w:cs="David"/>
          <w:sz w:val="24"/>
          <w:szCs w:val="24"/>
          <w:rtl/>
        </w:rPr>
        <w:t>,</w:t>
      </w:r>
      <w:r w:rsidR="00496EF4" w:rsidRPr="00A91646">
        <w:rPr>
          <w:rFonts w:ascii="David" w:hAnsi="David" w:cs="David"/>
          <w:sz w:val="24"/>
          <w:szCs w:val="24"/>
          <w:rtl/>
        </w:rPr>
        <w:t xml:space="preserve"> לשם</w:t>
      </w:r>
      <w:r w:rsidR="00496EF4" w:rsidRPr="00AE5E0F">
        <w:rPr>
          <w:rFonts w:ascii="David" w:hAnsi="David" w:cs="David"/>
          <w:sz w:val="24"/>
          <w:szCs w:val="24"/>
          <w:rtl/>
        </w:rPr>
        <w:t xml:space="preserve"> קבלת כל ההיתרים והרישיונות לביצוע העבודות על- ידי הגופים המוסמכים בהתאם לתב"ע החדשה, עפ"י תכניות בנייה מאושרות</w:t>
      </w:r>
      <w:r w:rsidR="00AE5E0F">
        <w:rPr>
          <w:rFonts w:ascii="David" w:hAnsi="David" w:cs="David" w:hint="cs"/>
          <w:sz w:val="24"/>
          <w:szCs w:val="24"/>
          <w:rtl/>
        </w:rPr>
        <w:t>.</w:t>
      </w:r>
    </w:p>
    <w:p w14:paraId="3439277B" w14:textId="77777777" w:rsidR="00F75BE5" w:rsidRPr="00F75BE5" w:rsidRDefault="00F75BE5" w:rsidP="00F75BE5">
      <w:pPr>
        <w:pStyle w:val="ad"/>
        <w:rPr>
          <w:rFonts w:ascii="David" w:hAnsi="David" w:cs="David"/>
          <w:sz w:val="24"/>
          <w:szCs w:val="24"/>
          <w:rtl/>
        </w:rPr>
      </w:pPr>
    </w:p>
    <w:p w14:paraId="0FAC599A" w14:textId="77777777" w:rsidR="00496EF4" w:rsidRPr="00F75BE5" w:rsidRDefault="00496EF4" w:rsidP="00F75BE5">
      <w:pPr>
        <w:pStyle w:val="ad"/>
        <w:numPr>
          <w:ilvl w:val="1"/>
          <w:numId w:val="47"/>
        </w:numPr>
        <w:spacing w:after="0" w:line="240" w:lineRule="auto"/>
        <w:ind w:left="1701" w:right="567" w:hanging="426"/>
        <w:jc w:val="both"/>
        <w:rPr>
          <w:rFonts w:ascii="David" w:hAnsi="David" w:cs="David"/>
          <w:sz w:val="24"/>
          <w:szCs w:val="24"/>
        </w:rPr>
      </w:pPr>
      <w:r w:rsidRPr="00F75BE5">
        <w:rPr>
          <w:rFonts w:ascii="David" w:hAnsi="David" w:cs="David"/>
          <w:sz w:val="24"/>
          <w:szCs w:val="24"/>
          <w:rtl/>
        </w:rPr>
        <w:t>כי הקבלן המבצע של הפרויקט על פי הסכם זה יהיה  היזם, שהנו קבלן הרשום במרשם הקבלנים (להלן: "</w:t>
      </w:r>
      <w:r w:rsidRPr="00F75BE5">
        <w:rPr>
          <w:rFonts w:ascii="David" w:hAnsi="David" w:cs="David"/>
          <w:b/>
          <w:bCs/>
          <w:sz w:val="24"/>
          <w:szCs w:val="24"/>
          <w:rtl/>
        </w:rPr>
        <w:t>הקבלן המבצע</w:t>
      </w:r>
      <w:r w:rsidRPr="00F75BE5">
        <w:rPr>
          <w:rFonts w:ascii="David" w:hAnsi="David" w:cs="David"/>
          <w:sz w:val="24"/>
          <w:szCs w:val="24"/>
          <w:rtl/>
        </w:rPr>
        <w:t xml:space="preserve">"), בהתאם להוראות חוק רישום קבלנים עבודות הנדסה בנקאיות תשכ"ט - 1969 ותקנותיו בהיקפים הנדרשים לפי דין, וכי יש לו את הכישורים, הידע, הניסיון, הציוד, כוח עבודה מקצועי ומיומן, האמצעיים הכספיים וסיווג ג'5 וכל יתר האמצעים הדרושים לביצוע ההסכם ובעלת ניסיון בביצוע פרויקטים בסדר גודל דומה, או לחילופין ככל ותחול מניעה מצד היזם, קבלן מבצע שיעמוד באותם התנאים כמפורט לעיל. אחריות היזם במקרה כאמור תהיה ביחד ולחוד עם הקבלן המבצע. </w:t>
      </w:r>
    </w:p>
    <w:p w14:paraId="61F61A19" w14:textId="77777777" w:rsidR="004D7A54" w:rsidRPr="00A62B03" w:rsidRDefault="004D7A54" w:rsidP="00496656">
      <w:pPr>
        <w:spacing w:after="0" w:line="240" w:lineRule="auto"/>
        <w:ind w:left="1273" w:right="567"/>
        <w:jc w:val="both"/>
        <w:rPr>
          <w:rFonts w:ascii="David" w:hAnsi="David" w:cs="David"/>
          <w:sz w:val="24"/>
          <w:szCs w:val="24"/>
        </w:rPr>
      </w:pPr>
    </w:p>
    <w:p w14:paraId="395410EB" w14:textId="77777777" w:rsidR="00496EF4" w:rsidRPr="00A62B03" w:rsidRDefault="00496EF4" w:rsidP="00F75BE5">
      <w:pPr>
        <w:pStyle w:val="ad"/>
        <w:numPr>
          <w:ilvl w:val="1"/>
          <w:numId w:val="47"/>
        </w:numPr>
        <w:spacing w:after="0" w:line="240" w:lineRule="auto"/>
        <w:ind w:left="1701" w:right="567" w:hanging="426"/>
        <w:jc w:val="both"/>
        <w:rPr>
          <w:rFonts w:ascii="David" w:hAnsi="David" w:cs="David"/>
          <w:sz w:val="24"/>
          <w:szCs w:val="24"/>
        </w:rPr>
      </w:pPr>
      <w:r w:rsidRPr="00A62B03">
        <w:rPr>
          <w:rFonts w:ascii="David" w:hAnsi="David" w:cs="David"/>
          <w:sz w:val="24"/>
          <w:szCs w:val="24"/>
          <w:rtl/>
        </w:rPr>
        <w:lastRenderedPageBreak/>
        <w:t xml:space="preserve">מובהר כי למרות שהיזם רשאי להעסיק קבלני משנה לביצוע העבודות במסגרת  הפרויקט, רשות זו לא תגרע מאחריותו האישית והמלאה על פי הסכם זה לבעלים ביחס לפרויקט כולו ולא תשחרר אותו מאיזו מהתחייבויותיו בהתאם להסכם. </w:t>
      </w:r>
    </w:p>
    <w:p w14:paraId="6919C70F" w14:textId="77777777" w:rsidR="00F75BE5" w:rsidRDefault="00F75BE5" w:rsidP="00F75BE5">
      <w:pPr>
        <w:pStyle w:val="ad"/>
        <w:spacing w:after="0" w:line="240" w:lineRule="auto"/>
        <w:ind w:left="1701" w:right="567"/>
        <w:jc w:val="both"/>
        <w:rPr>
          <w:rFonts w:ascii="David" w:hAnsi="David" w:cs="David"/>
          <w:sz w:val="24"/>
          <w:szCs w:val="24"/>
        </w:rPr>
      </w:pPr>
    </w:p>
    <w:p w14:paraId="1CF6736D" w14:textId="77777777" w:rsidR="00496EF4" w:rsidRPr="00A62B03" w:rsidRDefault="00496EF4" w:rsidP="00B52BCA">
      <w:pPr>
        <w:pStyle w:val="ad"/>
        <w:numPr>
          <w:ilvl w:val="1"/>
          <w:numId w:val="47"/>
        </w:numPr>
        <w:spacing w:after="0" w:line="240" w:lineRule="auto"/>
        <w:ind w:left="1701" w:right="567" w:hanging="426"/>
        <w:jc w:val="both"/>
        <w:rPr>
          <w:rFonts w:ascii="David" w:hAnsi="David" w:cs="David"/>
          <w:sz w:val="24"/>
          <w:szCs w:val="24"/>
        </w:rPr>
      </w:pPr>
      <w:r w:rsidRPr="00A62B03">
        <w:rPr>
          <w:rFonts w:ascii="David" w:hAnsi="David" w:cs="David"/>
          <w:sz w:val="24"/>
          <w:szCs w:val="24"/>
          <w:rtl/>
        </w:rPr>
        <w:t>כי הוא מכיר את חוק ארגון הפיקוח על עבודה, תשי"ג- 1954 ופקודת הבטיחות בעבודה, התקנות והצווים שפורסמו על פיהם, וכי הוא מקבל על עצמו, באמצעות הקבלן המבצע, לנהוג לפיהם ככל שהוראותיהם תהיינה רלוונטיות לביצוע העבודות, ולוקח על עצמו את כל האחריות לכל תביעה שתוגש נגדו או נגד הבעלים עקב הפרתם</w:t>
      </w:r>
      <w:r w:rsidR="008731B3">
        <w:rPr>
          <w:rFonts w:ascii="David" w:hAnsi="David" w:cs="David" w:hint="cs"/>
          <w:sz w:val="24"/>
          <w:szCs w:val="24"/>
          <w:rtl/>
        </w:rPr>
        <w:t xml:space="preserve"> על ידי היזם ו/או מי מטעמו בהתאם לפסק דין חלוט (ככל שתוגש)</w:t>
      </w:r>
      <w:r w:rsidRPr="00A62B03">
        <w:rPr>
          <w:rFonts w:ascii="David" w:hAnsi="David" w:cs="David"/>
          <w:sz w:val="24"/>
          <w:szCs w:val="24"/>
          <w:rtl/>
        </w:rPr>
        <w:t>.</w:t>
      </w:r>
    </w:p>
    <w:p w14:paraId="35B6E26F" w14:textId="77777777" w:rsidR="00F75BE5" w:rsidRDefault="00F75BE5" w:rsidP="00F75BE5">
      <w:pPr>
        <w:pStyle w:val="ad"/>
        <w:spacing w:after="0" w:line="240" w:lineRule="auto"/>
        <w:ind w:left="1701" w:right="567"/>
        <w:jc w:val="both"/>
        <w:rPr>
          <w:rFonts w:ascii="David" w:hAnsi="David" w:cs="David"/>
          <w:sz w:val="24"/>
          <w:szCs w:val="24"/>
        </w:rPr>
      </w:pPr>
    </w:p>
    <w:p w14:paraId="44197AE4" w14:textId="77777777" w:rsidR="00496EF4" w:rsidRPr="00A62B03" w:rsidRDefault="00077381" w:rsidP="00F75BE5">
      <w:pPr>
        <w:pStyle w:val="ad"/>
        <w:numPr>
          <w:ilvl w:val="1"/>
          <w:numId w:val="47"/>
        </w:numPr>
        <w:spacing w:after="0" w:line="240" w:lineRule="auto"/>
        <w:ind w:left="1701" w:right="567" w:hanging="426"/>
        <w:jc w:val="both"/>
        <w:rPr>
          <w:rFonts w:ascii="David" w:hAnsi="David" w:cs="David"/>
          <w:sz w:val="24"/>
          <w:szCs w:val="24"/>
        </w:rPr>
      </w:pPr>
      <w:r>
        <w:rPr>
          <w:rFonts w:ascii="David" w:hAnsi="David" w:cs="David" w:hint="cs"/>
          <w:sz w:val="24"/>
          <w:szCs w:val="24"/>
          <w:rtl/>
        </w:rPr>
        <w:t>כ</w:t>
      </w:r>
      <w:r w:rsidR="00496EF4" w:rsidRPr="00A62B03">
        <w:rPr>
          <w:rFonts w:ascii="David" w:hAnsi="David" w:cs="David"/>
          <w:sz w:val="24"/>
          <w:szCs w:val="24"/>
          <w:rtl/>
        </w:rPr>
        <w:t xml:space="preserve">י ינהל בכל תקופת ביצוע הפרויקט, יומן עבודה שבועי, אשר ישקף נאמנה את המצב העובדתי ומהלך הביצוע של הפרויקט ויעמיד את יומן העבודה לעיון המפקח מטעם הבעלים, וכן לצלמו ו/או להעתיקו, ככל שימצאו לנכון לעשות כן. </w:t>
      </w:r>
    </w:p>
    <w:p w14:paraId="208C4A02" w14:textId="77777777" w:rsidR="00F75BE5" w:rsidRDefault="00F75BE5" w:rsidP="00F75BE5">
      <w:pPr>
        <w:pStyle w:val="ad"/>
        <w:spacing w:after="0" w:line="240" w:lineRule="auto"/>
        <w:ind w:left="1701" w:right="567"/>
        <w:jc w:val="both"/>
        <w:rPr>
          <w:rFonts w:ascii="David" w:hAnsi="David" w:cs="David"/>
          <w:sz w:val="24"/>
          <w:szCs w:val="24"/>
        </w:rPr>
      </w:pPr>
    </w:p>
    <w:p w14:paraId="40FFE5A6" w14:textId="77777777" w:rsidR="00496EF4" w:rsidRPr="00A62B03" w:rsidRDefault="00496EF4" w:rsidP="00F75BE5">
      <w:pPr>
        <w:pStyle w:val="ad"/>
        <w:numPr>
          <w:ilvl w:val="1"/>
          <w:numId w:val="47"/>
        </w:numPr>
        <w:spacing w:after="0" w:line="240" w:lineRule="auto"/>
        <w:ind w:left="1701" w:right="567" w:hanging="426"/>
        <w:jc w:val="both"/>
        <w:rPr>
          <w:rFonts w:ascii="David" w:hAnsi="David" w:cs="David"/>
          <w:sz w:val="24"/>
          <w:szCs w:val="24"/>
        </w:rPr>
      </w:pPr>
      <w:r w:rsidRPr="00A62B03">
        <w:rPr>
          <w:rFonts w:ascii="David" w:hAnsi="David" w:cs="David"/>
          <w:sz w:val="24"/>
          <w:szCs w:val="24"/>
          <w:rtl/>
        </w:rPr>
        <w:t>כי הוא מתחייב לבנות את הבניין החדש באיכות ובמיומנות טובים, הן מבחינת החומרים והמתקנים והן מבחינת טיב העבודות והגימור, והכל בהתאם להוראות כל תקן ו/או סטנדרט מחייב בהתאם להיתרי הבנייה, בהתאם למפרט הטכני, בהתאם ללוח הזמנים הקבוע בהסכם זה ובהתאם להוראות כל דין.</w:t>
      </w:r>
    </w:p>
    <w:p w14:paraId="3419F09D" w14:textId="77777777" w:rsidR="00F75BE5" w:rsidRDefault="00F75BE5" w:rsidP="00F75BE5">
      <w:pPr>
        <w:pStyle w:val="ad"/>
        <w:spacing w:after="0" w:line="240" w:lineRule="auto"/>
        <w:ind w:left="1701" w:right="567"/>
        <w:jc w:val="both"/>
        <w:rPr>
          <w:rFonts w:ascii="David" w:hAnsi="David" w:cs="David"/>
          <w:sz w:val="24"/>
          <w:szCs w:val="24"/>
        </w:rPr>
      </w:pPr>
    </w:p>
    <w:p w14:paraId="623092AC" w14:textId="77777777" w:rsidR="00F75BE5" w:rsidRDefault="00F75BE5" w:rsidP="00F75BE5">
      <w:pPr>
        <w:pStyle w:val="ad"/>
        <w:spacing w:after="0" w:line="240" w:lineRule="auto"/>
        <w:ind w:left="1701" w:right="567"/>
        <w:jc w:val="both"/>
        <w:rPr>
          <w:rFonts w:ascii="David" w:hAnsi="David" w:cs="David"/>
          <w:sz w:val="24"/>
          <w:szCs w:val="24"/>
        </w:rPr>
      </w:pPr>
    </w:p>
    <w:p w14:paraId="7C77AFF1" w14:textId="77777777" w:rsidR="00B52BCA" w:rsidRPr="00AE5E0F" w:rsidRDefault="00B52BCA" w:rsidP="00AE5E0F">
      <w:pPr>
        <w:pStyle w:val="ad"/>
        <w:numPr>
          <w:ilvl w:val="1"/>
          <w:numId w:val="47"/>
        </w:numPr>
        <w:spacing w:after="0" w:line="240" w:lineRule="auto"/>
        <w:ind w:left="1701" w:right="567" w:hanging="426"/>
        <w:jc w:val="both"/>
        <w:rPr>
          <w:rFonts w:ascii="David" w:hAnsi="David" w:cs="David"/>
          <w:sz w:val="24"/>
          <w:szCs w:val="24"/>
        </w:rPr>
      </w:pPr>
      <w:r w:rsidRPr="00AE5E0F">
        <w:rPr>
          <w:rFonts w:ascii="David" w:hAnsi="David" w:cs="David" w:hint="eastAsia"/>
          <w:sz w:val="24"/>
          <w:szCs w:val="24"/>
          <w:rtl/>
        </w:rPr>
        <w:t>כי</w:t>
      </w:r>
      <w:r w:rsidRPr="00AE5E0F">
        <w:rPr>
          <w:rFonts w:ascii="David" w:hAnsi="David" w:cs="David"/>
          <w:sz w:val="24"/>
          <w:szCs w:val="24"/>
          <w:rtl/>
        </w:rPr>
        <w:t xml:space="preserve"> </w:t>
      </w:r>
      <w:r w:rsidRPr="00AE5E0F">
        <w:rPr>
          <w:rFonts w:ascii="David" w:hAnsi="David" w:cs="David" w:hint="eastAsia"/>
          <w:sz w:val="24"/>
          <w:szCs w:val="24"/>
          <w:rtl/>
        </w:rPr>
        <w:t>יש</w:t>
      </w:r>
      <w:r w:rsidRPr="00AE5E0F">
        <w:rPr>
          <w:rFonts w:ascii="David" w:hAnsi="David" w:cs="David"/>
          <w:sz w:val="24"/>
          <w:szCs w:val="24"/>
          <w:rtl/>
        </w:rPr>
        <w:t xml:space="preserve"> </w:t>
      </w:r>
      <w:r w:rsidRPr="00AE5E0F">
        <w:rPr>
          <w:rFonts w:ascii="David" w:hAnsi="David" w:cs="David" w:hint="eastAsia"/>
          <w:sz w:val="24"/>
          <w:szCs w:val="24"/>
          <w:rtl/>
        </w:rPr>
        <w:t>באפשרותו</w:t>
      </w:r>
      <w:r w:rsidRPr="00AE5E0F">
        <w:rPr>
          <w:rFonts w:ascii="David" w:hAnsi="David" w:cs="David"/>
          <w:sz w:val="24"/>
          <w:szCs w:val="24"/>
          <w:rtl/>
        </w:rPr>
        <w:t xml:space="preserve"> </w:t>
      </w:r>
      <w:r w:rsidRPr="00AE5E0F">
        <w:rPr>
          <w:rFonts w:ascii="David" w:hAnsi="David" w:cs="David" w:hint="eastAsia"/>
          <w:sz w:val="24"/>
          <w:szCs w:val="24"/>
          <w:rtl/>
        </w:rPr>
        <w:t>הכלכלית</w:t>
      </w:r>
      <w:r w:rsidRPr="00AE5E0F">
        <w:rPr>
          <w:rFonts w:ascii="David" w:hAnsi="David" w:cs="David"/>
          <w:sz w:val="24"/>
          <w:szCs w:val="24"/>
          <w:rtl/>
        </w:rPr>
        <w:t xml:space="preserve"> וקיים לו הידע והניסיון הדרוש על מנת </w:t>
      </w:r>
      <w:r w:rsidRPr="00AE5E0F">
        <w:rPr>
          <w:rFonts w:ascii="David" w:hAnsi="David" w:cs="David" w:hint="eastAsia"/>
          <w:sz w:val="24"/>
          <w:szCs w:val="24"/>
          <w:rtl/>
        </w:rPr>
        <w:t>לקדם</w:t>
      </w:r>
      <w:r w:rsidRPr="00AE5E0F">
        <w:rPr>
          <w:rFonts w:ascii="David" w:hAnsi="David" w:cs="David"/>
          <w:sz w:val="24"/>
          <w:szCs w:val="24"/>
          <w:rtl/>
        </w:rPr>
        <w:t xml:space="preserve"> את </w:t>
      </w:r>
      <w:r w:rsidRPr="00AE5E0F">
        <w:rPr>
          <w:rFonts w:ascii="David" w:hAnsi="David" w:cs="David" w:hint="eastAsia"/>
          <w:sz w:val="24"/>
          <w:szCs w:val="24"/>
          <w:rtl/>
        </w:rPr>
        <w:t>התב</w:t>
      </w:r>
      <w:r w:rsidRPr="00AE5E0F">
        <w:rPr>
          <w:rFonts w:ascii="David" w:hAnsi="David" w:cs="David"/>
          <w:sz w:val="24"/>
          <w:szCs w:val="24"/>
          <w:rtl/>
        </w:rPr>
        <w:t>"ע החדשה ולקבל היתר בניה ול</w:t>
      </w:r>
      <w:r w:rsidRPr="00AE5E0F">
        <w:rPr>
          <w:rFonts w:ascii="David" w:hAnsi="David" w:cs="David" w:hint="eastAsia"/>
          <w:sz w:val="24"/>
          <w:szCs w:val="24"/>
          <w:rtl/>
        </w:rPr>
        <w:t>השלים</w:t>
      </w:r>
      <w:r w:rsidRPr="00AE5E0F">
        <w:rPr>
          <w:rFonts w:ascii="David" w:hAnsi="David" w:cs="David"/>
          <w:sz w:val="24"/>
          <w:szCs w:val="24"/>
          <w:rtl/>
        </w:rPr>
        <w:t xml:space="preserve"> </w:t>
      </w:r>
      <w:r w:rsidRPr="00AE5E0F">
        <w:rPr>
          <w:rFonts w:ascii="David" w:hAnsi="David" w:cs="David" w:hint="eastAsia"/>
          <w:sz w:val="24"/>
          <w:szCs w:val="24"/>
          <w:rtl/>
        </w:rPr>
        <w:t>את</w:t>
      </w:r>
      <w:r w:rsidRPr="00AE5E0F">
        <w:rPr>
          <w:rFonts w:ascii="David" w:hAnsi="David" w:cs="David"/>
          <w:sz w:val="24"/>
          <w:szCs w:val="24"/>
          <w:rtl/>
        </w:rPr>
        <w:t xml:space="preserve"> </w:t>
      </w:r>
      <w:r w:rsidRPr="00AE5E0F">
        <w:rPr>
          <w:rFonts w:ascii="David" w:hAnsi="David" w:cs="David" w:hint="eastAsia"/>
          <w:sz w:val="24"/>
          <w:szCs w:val="24"/>
          <w:rtl/>
        </w:rPr>
        <w:t>ביצוע</w:t>
      </w:r>
      <w:r w:rsidRPr="00AE5E0F">
        <w:rPr>
          <w:rFonts w:ascii="David" w:hAnsi="David" w:cs="David"/>
          <w:sz w:val="24"/>
          <w:szCs w:val="24"/>
          <w:rtl/>
        </w:rPr>
        <w:t xml:space="preserve"> </w:t>
      </w:r>
      <w:r w:rsidRPr="00AE5E0F">
        <w:rPr>
          <w:rFonts w:ascii="David" w:hAnsi="David" w:cs="David" w:hint="eastAsia"/>
          <w:sz w:val="24"/>
          <w:szCs w:val="24"/>
          <w:rtl/>
        </w:rPr>
        <w:t>העבודות</w:t>
      </w:r>
      <w:r w:rsidRPr="00AE5E0F">
        <w:rPr>
          <w:rFonts w:ascii="David" w:hAnsi="David" w:cs="David"/>
          <w:sz w:val="24"/>
          <w:szCs w:val="24"/>
          <w:rtl/>
        </w:rPr>
        <w:t xml:space="preserve"> והפרויקט </w:t>
      </w:r>
      <w:r w:rsidRPr="00AE5E0F">
        <w:rPr>
          <w:rFonts w:ascii="David" w:hAnsi="David" w:cs="David" w:hint="eastAsia"/>
          <w:sz w:val="24"/>
          <w:szCs w:val="24"/>
          <w:rtl/>
        </w:rPr>
        <w:t>עבודות</w:t>
      </w:r>
      <w:r w:rsidRPr="00AE5E0F">
        <w:rPr>
          <w:rFonts w:ascii="David" w:hAnsi="David" w:cs="David"/>
          <w:sz w:val="24"/>
          <w:szCs w:val="24"/>
          <w:rtl/>
        </w:rPr>
        <w:t xml:space="preserve"> </w:t>
      </w:r>
      <w:r w:rsidRPr="00AE5E0F">
        <w:rPr>
          <w:rFonts w:ascii="David" w:hAnsi="David" w:cs="David" w:hint="eastAsia"/>
          <w:sz w:val="24"/>
          <w:szCs w:val="24"/>
          <w:rtl/>
        </w:rPr>
        <w:t>בלוח</w:t>
      </w:r>
      <w:r w:rsidRPr="00AE5E0F">
        <w:rPr>
          <w:rFonts w:ascii="David" w:hAnsi="David" w:cs="David"/>
          <w:sz w:val="24"/>
          <w:szCs w:val="24"/>
          <w:rtl/>
        </w:rPr>
        <w:t xml:space="preserve"> </w:t>
      </w:r>
      <w:r w:rsidRPr="00AE5E0F">
        <w:rPr>
          <w:rFonts w:ascii="David" w:hAnsi="David" w:cs="David" w:hint="eastAsia"/>
          <w:sz w:val="24"/>
          <w:szCs w:val="24"/>
          <w:rtl/>
        </w:rPr>
        <w:t>הזמנים</w:t>
      </w:r>
      <w:r w:rsidRPr="00AE5E0F">
        <w:rPr>
          <w:rFonts w:ascii="David" w:hAnsi="David" w:cs="David"/>
          <w:sz w:val="24"/>
          <w:szCs w:val="24"/>
          <w:rtl/>
        </w:rPr>
        <w:t xml:space="preserve"> </w:t>
      </w:r>
      <w:r w:rsidRPr="00AE5E0F">
        <w:rPr>
          <w:rFonts w:ascii="David" w:hAnsi="David" w:cs="David" w:hint="eastAsia"/>
          <w:sz w:val="24"/>
          <w:szCs w:val="24"/>
          <w:rtl/>
        </w:rPr>
        <w:t>הקבוע</w:t>
      </w:r>
      <w:r w:rsidRPr="00AE5E0F">
        <w:rPr>
          <w:rFonts w:ascii="David" w:hAnsi="David" w:cs="David"/>
          <w:sz w:val="24"/>
          <w:szCs w:val="24"/>
          <w:rtl/>
        </w:rPr>
        <w:t xml:space="preserve"> </w:t>
      </w:r>
      <w:r w:rsidRPr="00AE5E0F">
        <w:rPr>
          <w:rFonts w:ascii="David" w:hAnsi="David" w:cs="David" w:hint="eastAsia"/>
          <w:sz w:val="24"/>
          <w:szCs w:val="24"/>
          <w:rtl/>
        </w:rPr>
        <w:t>בהסכם</w:t>
      </w:r>
      <w:r w:rsidRPr="00AE5E0F">
        <w:rPr>
          <w:rFonts w:ascii="David" w:hAnsi="David" w:cs="David"/>
          <w:sz w:val="24"/>
          <w:szCs w:val="24"/>
          <w:rtl/>
        </w:rPr>
        <w:t xml:space="preserve"> </w:t>
      </w:r>
      <w:r w:rsidRPr="00AE5E0F">
        <w:rPr>
          <w:rFonts w:ascii="David" w:hAnsi="David" w:cs="David" w:hint="eastAsia"/>
          <w:sz w:val="24"/>
          <w:szCs w:val="24"/>
          <w:rtl/>
        </w:rPr>
        <w:t>זה</w:t>
      </w:r>
      <w:r w:rsidRPr="00AE5E0F">
        <w:rPr>
          <w:rFonts w:ascii="David" w:hAnsi="David" w:cs="David"/>
          <w:sz w:val="24"/>
          <w:szCs w:val="24"/>
          <w:rtl/>
        </w:rPr>
        <w:t xml:space="preserve"> (בכפוף לאיחורים שהותרו בהסכם זה), </w:t>
      </w:r>
      <w:r w:rsidRPr="00AE5E0F">
        <w:rPr>
          <w:rFonts w:ascii="David" w:hAnsi="David" w:cs="David" w:hint="eastAsia"/>
          <w:sz w:val="24"/>
          <w:szCs w:val="24"/>
          <w:rtl/>
        </w:rPr>
        <w:t>ומתחייב</w:t>
      </w:r>
      <w:r w:rsidRPr="00AE5E0F">
        <w:rPr>
          <w:rFonts w:ascii="David" w:hAnsi="David" w:cs="David"/>
          <w:sz w:val="24"/>
          <w:szCs w:val="24"/>
          <w:rtl/>
        </w:rPr>
        <w:t xml:space="preserve"> </w:t>
      </w:r>
      <w:r w:rsidRPr="00AE5E0F">
        <w:rPr>
          <w:rFonts w:ascii="David" w:hAnsi="David" w:cs="David" w:hint="eastAsia"/>
          <w:sz w:val="24"/>
          <w:szCs w:val="24"/>
          <w:rtl/>
        </w:rPr>
        <w:t>לעשות</w:t>
      </w:r>
      <w:r w:rsidRPr="00AE5E0F">
        <w:rPr>
          <w:rFonts w:ascii="David" w:hAnsi="David" w:cs="David"/>
          <w:sz w:val="24"/>
          <w:szCs w:val="24"/>
          <w:rtl/>
        </w:rPr>
        <w:t xml:space="preserve"> כן, והכול בכפוף להוראות הסכם זה.</w:t>
      </w:r>
    </w:p>
    <w:p w14:paraId="16A59A21" w14:textId="77777777" w:rsidR="00F75BE5" w:rsidRDefault="00F75BE5" w:rsidP="00F75BE5">
      <w:pPr>
        <w:pStyle w:val="ad"/>
        <w:spacing w:after="0" w:line="240" w:lineRule="auto"/>
        <w:ind w:left="1701" w:right="567"/>
        <w:jc w:val="both"/>
        <w:rPr>
          <w:rFonts w:ascii="David" w:hAnsi="David" w:cs="David"/>
          <w:sz w:val="24"/>
          <w:szCs w:val="24"/>
        </w:rPr>
      </w:pPr>
    </w:p>
    <w:p w14:paraId="6A1694EA" w14:textId="77777777" w:rsidR="00496EF4" w:rsidRDefault="00430E53" w:rsidP="00F75BE5">
      <w:pPr>
        <w:pStyle w:val="ad"/>
        <w:numPr>
          <w:ilvl w:val="1"/>
          <w:numId w:val="47"/>
        </w:numPr>
        <w:spacing w:after="0" w:line="240" w:lineRule="auto"/>
        <w:ind w:left="1701" w:right="567" w:hanging="426"/>
        <w:jc w:val="both"/>
        <w:rPr>
          <w:rFonts w:ascii="David" w:hAnsi="David" w:cs="David"/>
          <w:sz w:val="24"/>
          <w:szCs w:val="24"/>
        </w:rPr>
      </w:pPr>
      <w:r w:rsidRPr="00F75BE5">
        <w:rPr>
          <w:rFonts w:ascii="David" w:hAnsi="David" w:cs="David" w:hint="cs"/>
          <w:sz w:val="24"/>
          <w:szCs w:val="24"/>
          <w:rtl/>
        </w:rPr>
        <w:t xml:space="preserve"> כ</w:t>
      </w:r>
      <w:r w:rsidR="00496EF4" w:rsidRPr="00F75BE5">
        <w:rPr>
          <w:rFonts w:ascii="David" w:hAnsi="David" w:cs="David"/>
          <w:sz w:val="24"/>
          <w:szCs w:val="24"/>
          <w:rtl/>
        </w:rPr>
        <w:t xml:space="preserve">י יבצע על חשבונו את כל הפעולות הדרושות לצורך רישום הבניין החדש כבית משותף בפנקס הבתים </w:t>
      </w:r>
      <w:r w:rsidRPr="00F75BE5">
        <w:rPr>
          <w:rFonts w:ascii="David" w:hAnsi="David" w:cs="David" w:hint="cs"/>
          <w:sz w:val="24"/>
          <w:szCs w:val="24"/>
          <w:rtl/>
        </w:rPr>
        <w:t xml:space="preserve"> </w:t>
      </w:r>
      <w:r w:rsidR="00496EF4" w:rsidRPr="00F75BE5">
        <w:rPr>
          <w:rFonts w:ascii="David" w:hAnsi="David" w:cs="David"/>
          <w:sz w:val="24"/>
          <w:szCs w:val="24"/>
          <w:rtl/>
        </w:rPr>
        <w:t>המשותפים ורישום תקנון מוסכם, באופן המבטא את הפרויקט ואת ההסכמות עפ"י הסכם זה.</w:t>
      </w:r>
    </w:p>
    <w:p w14:paraId="7F5BC64C" w14:textId="77777777" w:rsidR="008E6512" w:rsidRPr="008E6512" w:rsidRDefault="008E6512" w:rsidP="008E6512">
      <w:pPr>
        <w:pStyle w:val="ad"/>
        <w:rPr>
          <w:rFonts w:ascii="David" w:hAnsi="David" w:cs="David"/>
          <w:sz w:val="24"/>
          <w:szCs w:val="24"/>
          <w:rtl/>
        </w:rPr>
      </w:pPr>
    </w:p>
    <w:p w14:paraId="7ED34405" w14:textId="77777777" w:rsidR="00496EF4" w:rsidRDefault="00295A32" w:rsidP="0057222C">
      <w:pPr>
        <w:pStyle w:val="ad"/>
        <w:numPr>
          <w:ilvl w:val="1"/>
          <w:numId w:val="47"/>
        </w:numPr>
        <w:spacing w:after="0" w:line="240" w:lineRule="auto"/>
        <w:ind w:left="1701" w:right="567" w:hanging="426"/>
        <w:jc w:val="both"/>
        <w:rPr>
          <w:rFonts w:ascii="David" w:hAnsi="David" w:cs="David"/>
          <w:sz w:val="24"/>
          <w:szCs w:val="24"/>
        </w:rPr>
      </w:pPr>
      <w:r w:rsidRPr="008E6512">
        <w:rPr>
          <w:rFonts w:ascii="David" w:hAnsi="David" w:cs="David" w:hint="cs"/>
          <w:sz w:val="24"/>
          <w:szCs w:val="24"/>
          <w:rtl/>
        </w:rPr>
        <w:t>כ</w:t>
      </w:r>
      <w:r w:rsidR="00496EF4" w:rsidRPr="008E6512">
        <w:rPr>
          <w:rFonts w:ascii="David" w:hAnsi="David" w:cs="David"/>
          <w:sz w:val="24"/>
          <w:szCs w:val="24"/>
          <w:rtl/>
        </w:rPr>
        <w:t xml:space="preserve">י ידוע לו שהבעלים לא יהיו אחראים בגין כל עבירה ו/או חריגה במהלך בניית הבניין החדש </w:t>
      </w:r>
      <w:r w:rsidR="0057222C">
        <w:rPr>
          <w:rFonts w:ascii="David" w:hAnsi="David" w:cs="David" w:hint="cs"/>
          <w:sz w:val="24"/>
          <w:szCs w:val="24"/>
          <w:rtl/>
        </w:rPr>
        <w:t>וכי</w:t>
      </w:r>
      <w:r w:rsidR="00496EF4" w:rsidRPr="008E6512">
        <w:rPr>
          <w:rFonts w:ascii="David" w:hAnsi="David" w:cs="David"/>
          <w:sz w:val="24"/>
          <w:szCs w:val="24"/>
          <w:rtl/>
        </w:rPr>
        <w:t xml:space="preserve"> הבעלים לא יחויבו לשלם את כל הקנסות ו/או התשלומים שיוטלו בגין חריגות אלו. </w:t>
      </w:r>
    </w:p>
    <w:p w14:paraId="09E5821C" w14:textId="77777777" w:rsidR="008E6512" w:rsidRPr="008E6512" w:rsidRDefault="008E6512" w:rsidP="008E6512">
      <w:pPr>
        <w:pStyle w:val="ad"/>
        <w:rPr>
          <w:rFonts w:ascii="David" w:hAnsi="David" w:cs="David"/>
          <w:sz w:val="24"/>
          <w:szCs w:val="24"/>
          <w:rtl/>
        </w:rPr>
      </w:pPr>
    </w:p>
    <w:p w14:paraId="44BD1D40" w14:textId="77777777" w:rsidR="00496EF4" w:rsidRPr="008E6512" w:rsidRDefault="00496EF4" w:rsidP="0057222C">
      <w:pPr>
        <w:pStyle w:val="ad"/>
        <w:numPr>
          <w:ilvl w:val="1"/>
          <w:numId w:val="47"/>
        </w:numPr>
        <w:spacing w:after="0" w:line="240" w:lineRule="auto"/>
        <w:ind w:left="1701" w:right="567" w:hanging="426"/>
        <w:jc w:val="both"/>
        <w:rPr>
          <w:rFonts w:ascii="David" w:hAnsi="David" w:cs="David"/>
          <w:sz w:val="24"/>
          <w:szCs w:val="24"/>
        </w:rPr>
      </w:pPr>
      <w:r w:rsidRPr="008E6512">
        <w:rPr>
          <w:rFonts w:ascii="David" w:hAnsi="David" w:cs="David"/>
          <w:sz w:val="24"/>
          <w:szCs w:val="24"/>
          <w:rtl/>
        </w:rPr>
        <w:t xml:space="preserve">כי לאחר השלמת הפרויקט ידאג לניקיון המקרקעין, לרבות שטחי הרכוש המשותף וידאג למסור את הבניין החדש ויחידות הבעלים החדשות, לאחר גמר עבודות וקבלת טופס אכלוס שהוא נקי ומתאים לשימוש סביר למגורים בהתאם להיתר הבניה. מובהר כי ככל שיוטלו קנסות ו/או תשלומים בגין אי פינוי הפסולת במועד, יישא בהם היזם. </w:t>
      </w:r>
    </w:p>
    <w:p w14:paraId="2617F91E" w14:textId="77777777" w:rsidR="008E6512" w:rsidRDefault="008E6512" w:rsidP="008E6512">
      <w:pPr>
        <w:pStyle w:val="ad"/>
        <w:spacing w:after="0" w:line="240" w:lineRule="auto"/>
        <w:ind w:left="1701" w:right="567"/>
        <w:jc w:val="both"/>
        <w:rPr>
          <w:rFonts w:ascii="David" w:hAnsi="David" w:cs="David"/>
          <w:sz w:val="24"/>
          <w:szCs w:val="24"/>
        </w:rPr>
      </w:pPr>
    </w:p>
    <w:p w14:paraId="00BCB7B6" w14:textId="77777777" w:rsidR="00496EF4" w:rsidRPr="00A62B03" w:rsidRDefault="00496EF4" w:rsidP="0057222C">
      <w:pPr>
        <w:pStyle w:val="ad"/>
        <w:numPr>
          <w:ilvl w:val="1"/>
          <w:numId w:val="47"/>
        </w:numPr>
        <w:spacing w:after="0" w:line="240" w:lineRule="auto"/>
        <w:ind w:left="1701" w:right="567" w:hanging="426"/>
        <w:jc w:val="both"/>
        <w:rPr>
          <w:rFonts w:ascii="David" w:hAnsi="David" w:cs="David"/>
          <w:sz w:val="24"/>
          <w:szCs w:val="24"/>
        </w:rPr>
      </w:pPr>
      <w:r w:rsidRPr="0057222C">
        <w:rPr>
          <w:rFonts w:ascii="David" w:hAnsi="David" w:cs="David"/>
          <w:sz w:val="24"/>
          <w:szCs w:val="24"/>
          <w:rtl/>
        </w:rPr>
        <w:t xml:space="preserve">כי ישולמו למוסד לביטוח לאומי כל דמי הביטוח על פי חוק ביטוח לאומי, תשי"ד-1954, עבורו ועבור כל הפועלים המועסקים ו/או אלו אשר יועסקו על ידו בביצוע העבודות על פי הסכם זה ואשר עמם יש ליזם יחסי עובד מעביד במשך כל תקופת הבניה. </w:t>
      </w:r>
    </w:p>
    <w:p w14:paraId="62E0835A" w14:textId="77777777" w:rsidR="008E6512" w:rsidRPr="0057222C" w:rsidRDefault="008E6512" w:rsidP="00863CF9">
      <w:pPr>
        <w:pStyle w:val="ad"/>
        <w:spacing w:after="0" w:line="240" w:lineRule="auto"/>
        <w:ind w:left="1701" w:right="567"/>
        <w:jc w:val="both"/>
        <w:rPr>
          <w:rFonts w:ascii="David" w:hAnsi="David" w:cs="David"/>
          <w:sz w:val="24"/>
          <w:szCs w:val="24"/>
        </w:rPr>
      </w:pPr>
    </w:p>
    <w:p w14:paraId="5A1C036A" w14:textId="77777777" w:rsidR="00496EF4" w:rsidRPr="00A62B03" w:rsidRDefault="005160F3" w:rsidP="008731B3">
      <w:pPr>
        <w:pStyle w:val="ad"/>
        <w:numPr>
          <w:ilvl w:val="1"/>
          <w:numId w:val="47"/>
        </w:numPr>
        <w:spacing w:after="0" w:line="240" w:lineRule="auto"/>
        <w:ind w:left="1701" w:right="567" w:hanging="426"/>
        <w:jc w:val="both"/>
        <w:rPr>
          <w:rFonts w:ascii="David" w:hAnsi="David" w:cs="David"/>
          <w:sz w:val="24"/>
          <w:szCs w:val="24"/>
        </w:rPr>
      </w:pPr>
      <w:r>
        <w:rPr>
          <w:rFonts w:ascii="David" w:hAnsi="David" w:cs="David" w:hint="cs"/>
          <w:sz w:val="24"/>
          <w:szCs w:val="24"/>
          <w:rtl/>
        </w:rPr>
        <w:t>כ</w:t>
      </w:r>
      <w:r w:rsidR="00496EF4" w:rsidRPr="00A62B03">
        <w:rPr>
          <w:rFonts w:ascii="David" w:hAnsi="David" w:cs="David"/>
          <w:sz w:val="24"/>
          <w:szCs w:val="24"/>
          <w:rtl/>
        </w:rPr>
        <w:t xml:space="preserve">י ישמור באופן קפדני אחר כל תנאי היתר הבניה. במקרה של שינויים בתכניות כמפורט בהסכם זה, יהיה הוא אחראי להשיג כדין את כל הרישיונות הדרושים, במידה ודרושים, לביצוע אותם שינויים, וכי יהיה אחראי עבור כל קנסות, מיסים ו/או תוספות לאגרות הבניה שיוטלו עליו או על הבעלים בגין כל עבירה או חריגה, </w:t>
      </w:r>
      <w:r w:rsidR="008731B3">
        <w:rPr>
          <w:rFonts w:ascii="David" w:hAnsi="David" w:cs="David" w:hint="cs"/>
          <w:sz w:val="24"/>
          <w:szCs w:val="24"/>
          <w:rtl/>
        </w:rPr>
        <w:t xml:space="preserve">והכל </w:t>
      </w:r>
      <w:r w:rsidR="00496EF4" w:rsidRPr="00A62B03">
        <w:rPr>
          <w:rFonts w:ascii="David" w:hAnsi="David" w:cs="David"/>
          <w:sz w:val="24"/>
          <w:szCs w:val="24"/>
          <w:rtl/>
        </w:rPr>
        <w:t xml:space="preserve">במהלך ביצוע העבודות מהתכניות המאושרות </w:t>
      </w:r>
      <w:r w:rsidR="008731B3">
        <w:rPr>
          <w:rFonts w:ascii="David" w:hAnsi="David" w:cs="David" w:hint="cs"/>
          <w:sz w:val="24"/>
          <w:szCs w:val="24"/>
          <w:rtl/>
        </w:rPr>
        <w:t xml:space="preserve">לרבות </w:t>
      </w:r>
      <w:r w:rsidR="00496EF4" w:rsidRPr="00A62B03">
        <w:rPr>
          <w:rFonts w:ascii="David" w:hAnsi="David" w:cs="David"/>
          <w:sz w:val="24"/>
          <w:szCs w:val="24"/>
          <w:rtl/>
        </w:rPr>
        <w:t xml:space="preserve"> בניה בחריגה מהיתר הבניה או בגין כל עבירה על הוראות הרשויות המוסמכות ויישא באופן בלעדי בכל אחריות שהיא בקשר עם כך והוא פוטר את הבעלים מכל אחריות בקשר לכך, למעט במקרה של עבירה ו/או חריגת </w:t>
      </w:r>
      <w:r w:rsidR="00496EF4" w:rsidRPr="00E127AE">
        <w:rPr>
          <w:rFonts w:ascii="David" w:hAnsi="David" w:cs="David"/>
          <w:sz w:val="24"/>
          <w:szCs w:val="24"/>
          <w:rtl/>
        </w:rPr>
        <w:t>בניה</w:t>
      </w:r>
      <w:r w:rsidR="00A91646" w:rsidRPr="00E127AE">
        <w:rPr>
          <w:rFonts w:ascii="David" w:hAnsi="David" w:cs="David" w:hint="cs"/>
          <w:sz w:val="24"/>
          <w:szCs w:val="24"/>
          <w:rtl/>
        </w:rPr>
        <w:t xml:space="preserve"> (למעט בגין סגירת מרפסת)</w:t>
      </w:r>
      <w:r w:rsidR="00496EF4" w:rsidRPr="00A62B03">
        <w:rPr>
          <w:rFonts w:ascii="David" w:hAnsi="David" w:cs="David"/>
          <w:sz w:val="24"/>
          <w:szCs w:val="24"/>
          <w:rtl/>
        </w:rPr>
        <w:t xml:space="preserve"> שנעשתה על ידי הבעלים</w:t>
      </w:r>
      <w:r w:rsidR="008731B3">
        <w:rPr>
          <w:rFonts w:ascii="David" w:hAnsi="David" w:cs="David" w:hint="cs"/>
          <w:sz w:val="24"/>
          <w:szCs w:val="24"/>
          <w:rtl/>
        </w:rPr>
        <w:t xml:space="preserve"> לפני מועד פינוי הדירה הקיימת ו/או</w:t>
      </w:r>
      <w:r w:rsidR="00496EF4" w:rsidRPr="00A62B03">
        <w:rPr>
          <w:rFonts w:ascii="David" w:hAnsi="David" w:cs="David"/>
          <w:sz w:val="24"/>
          <w:szCs w:val="24"/>
          <w:rtl/>
        </w:rPr>
        <w:t xml:space="preserve"> לאחר מסירת החזקה ביחידות הבעלים החדשות</w:t>
      </w:r>
    </w:p>
    <w:p w14:paraId="7FBBD824" w14:textId="77777777" w:rsidR="008E6512" w:rsidRPr="008E6512" w:rsidRDefault="008E6512" w:rsidP="008E6512">
      <w:pPr>
        <w:spacing w:after="0" w:line="240" w:lineRule="auto"/>
        <w:ind w:left="1275" w:right="567"/>
        <w:jc w:val="both"/>
        <w:rPr>
          <w:rFonts w:ascii="David" w:hAnsi="David" w:cs="David"/>
          <w:sz w:val="24"/>
          <w:szCs w:val="24"/>
        </w:rPr>
      </w:pPr>
    </w:p>
    <w:p w14:paraId="645FC6BA" w14:textId="77777777" w:rsidR="008E6512" w:rsidRDefault="005160F3" w:rsidP="00D256A2">
      <w:pPr>
        <w:pStyle w:val="ad"/>
        <w:numPr>
          <w:ilvl w:val="1"/>
          <w:numId w:val="47"/>
        </w:numPr>
        <w:spacing w:after="0" w:line="240" w:lineRule="auto"/>
        <w:ind w:left="1701" w:right="567" w:hanging="426"/>
        <w:jc w:val="both"/>
        <w:rPr>
          <w:rFonts w:ascii="David" w:hAnsi="David" w:cs="David"/>
          <w:sz w:val="24"/>
          <w:szCs w:val="24"/>
        </w:rPr>
      </w:pPr>
      <w:r w:rsidRPr="008E6512">
        <w:rPr>
          <w:rFonts w:ascii="David" w:hAnsi="David" w:cs="David" w:hint="cs"/>
          <w:sz w:val="24"/>
          <w:szCs w:val="24"/>
          <w:rtl/>
        </w:rPr>
        <w:t>כ</w:t>
      </w:r>
      <w:r w:rsidR="00496EF4" w:rsidRPr="008E6512">
        <w:rPr>
          <w:rFonts w:ascii="David" w:hAnsi="David" w:cs="David"/>
          <w:sz w:val="24"/>
          <w:szCs w:val="24"/>
          <w:rtl/>
        </w:rPr>
        <w:t xml:space="preserve">י אין לו כל התחייבויות כלפי צדדים שלישיים כלשהם הסותרות או עלולות לעמוד בסתירה להתחייבויותיו על פי הסכם זה, וכי מעת חתימת ראשון יחידי הבעלים על נוסח הסכם זה ואילך ועד להשלמת מלוא התחייבויותיו כלפי הבעלים על פי הסכם זה, לא יתחייב כלפי צדדים שלישיים בהתחייבויות סותרות כלשהן ולא ימחה את התחייבויותיו וזכויותיו לפי הסכם זה, אלא בהתאם להוראות סעיף </w:t>
      </w:r>
      <w:r w:rsidR="00D256A2">
        <w:rPr>
          <w:rFonts w:ascii="David" w:hAnsi="David" w:cs="David" w:hint="cs"/>
          <w:sz w:val="24"/>
          <w:szCs w:val="24"/>
          <w:rtl/>
        </w:rPr>
        <w:t>28</w:t>
      </w:r>
      <w:r w:rsidR="00496EF4" w:rsidRPr="008E6512">
        <w:rPr>
          <w:rFonts w:ascii="David" w:hAnsi="David" w:cs="David"/>
          <w:sz w:val="24"/>
          <w:szCs w:val="24"/>
          <w:rtl/>
        </w:rPr>
        <w:t xml:space="preserve"> להלן.</w:t>
      </w:r>
    </w:p>
    <w:p w14:paraId="4957ABE8" w14:textId="77777777" w:rsidR="008E6512" w:rsidRPr="008E6512" w:rsidRDefault="008E6512" w:rsidP="008E6512">
      <w:pPr>
        <w:pStyle w:val="ad"/>
        <w:rPr>
          <w:rFonts w:ascii="David" w:hAnsi="David" w:cs="David"/>
          <w:sz w:val="24"/>
          <w:szCs w:val="24"/>
          <w:rtl/>
        </w:rPr>
      </w:pPr>
    </w:p>
    <w:p w14:paraId="436AB10F" w14:textId="77777777" w:rsidR="00496EF4" w:rsidRDefault="00496EF4" w:rsidP="007D1D3B">
      <w:pPr>
        <w:pStyle w:val="ad"/>
        <w:numPr>
          <w:ilvl w:val="1"/>
          <w:numId w:val="47"/>
        </w:numPr>
        <w:spacing w:after="0" w:line="240" w:lineRule="auto"/>
        <w:ind w:left="1701" w:right="567" w:hanging="426"/>
        <w:jc w:val="both"/>
        <w:rPr>
          <w:rFonts w:ascii="David" w:hAnsi="David" w:cs="David"/>
          <w:sz w:val="24"/>
          <w:szCs w:val="24"/>
        </w:rPr>
      </w:pPr>
      <w:r w:rsidRPr="008E6512">
        <w:rPr>
          <w:rFonts w:ascii="David" w:hAnsi="David" w:cs="David"/>
          <w:sz w:val="24"/>
          <w:szCs w:val="24"/>
          <w:rtl/>
        </w:rPr>
        <w:lastRenderedPageBreak/>
        <w:t xml:space="preserve">כי הוא מתחייב ליידע מיוזמתו </w:t>
      </w:r>
      <w:r w:rsidR="00AE5E0F">
        <w:rPr>
          <w:rFonts w:ascii="David" w:hAnsi="David" w:cs="David" w:hint="cs"/>
          <w:sz w:val="24"/>
          <w:szCs w:val="24"/>
          <w:rtl/>
        </w:rPr>
        <w:t xml:space="preserve"> </w:t>
      </w:r>
      <w:r w:rsidR="008736BC">
        <w:rPr>
          <w:rFonts w:ascii="David" w:hAnsi="David" w:cs="David" w:hint="cs"/>
          <w:sz w:val="24"/>
          <w:szCs w:val="24"/>
          <w:rtl/>
        </w:rPr>
        <w:t>לשתף פעולה עם</w:t>
      </w:r>
      <w:r w:rsidRPr="008E6512">
        <w:rPr>
          <w:rFonts w:ascii="David" w:hAnsi="David" w:cs="David"/>
          <w:sz w:val="24"/>
          <w:szCs w:val="24"/>
          <w:rtl/>
        </w:rPr>
        <w:t xml:space="preserve"> הנציגות </w:t>
      </w:r>
      <w:r w:rsidR="008736BC" w:rsidRPr="008E6512">
        <w:rPr>
          <w:rFonts w:ascii="David" w:hAnsi="David" w:cs="David"/>
          <w:sz w:val="24"/>
          <w:szCs w:val="24"/>
          <w:rtl/>
        </w:rPr>
        <w:t>ו</w:t>
      </w:r>
      <w:r w:rsidR="008736BC">
        <w:rPr>
          <w:rFonts w:ascii="David" w:hAnsi="David" w:cs="David" w:hint="cs"/>
          <w:sz w:val="24"/>
          <w:szCs w:val="24"/>
          <w:rtl/>
        </w:rPr>
        <w:t>עם</w:t>
      </w:r>
      <w:r w:rsidR="008736BC" w:rsidRPr="008E6512">
        <w:rPr>
          <w:rFonts w:ascii="David" w:hAnsi="David" w:cs="David"/>
          <w:sz w:val="24"/>
          <w:szCs w:val="24"/>
          <w:rtl/>
        </w:rPr>
        <w:t xml:space="preserve"> </w:t>
      </w:r>
      <w:r w:rsidRPr="008E6512">
        <w:rPr>
          <w:rFonts w:ascii="David" w:hAnsi="David" w:cs="David"/>
          <w:sz w:val="24"/>
          <w:szCs w:val="24"/>
          <w:rtl/>
        </w:rPr>
        <w:t xml:space="preserve">ב"כ הבעלים </w:t>
      </w:r>
      <w:r w:rsidR="008736BC">
        <w:rPr>
          <w:rFonts w:ascii="David" w:hAnsi="David" w:cs="David" w:hint="cs"/>
          <w:sz w:val="24"/>
          <w:szCs w:val="24"/>
          <w:rtl/>
        </w:rPr>
        <w:t xml:space="preserve">ולעדכן אותם </w:t>
      </w:r>
      <w:r w:rsidR="007D1D3B">
        <w:rPr>
          <w:rFonts w:ascii="David" w:hAnsi="David" w:cs="David" w:hint="cs"/>
          <w:sz w:val="24"/>
          <w:szCs w:val="24"/>
          <w:rtl/>
        </w:rPr>
        <w:t>מעת לעת ב</w:t>
      </w:r>
      <w:r w:rsidRPr="008E6512">
        <w:rPr>
          <w:rFonts w:ascii="David" w:hAnsi="David" w:cs="David"/>
          <w:sz w:val="24"/>
          <w:szCs w:val="24"/>
          <w:rtl/>
        </w:rPr>
        <w:t>התפתחויות בפרויקט ושלבי התקדמותו וליידע אותם, וכן להמציא לב"כ הבעלים כל מידע הרלוונטי לפרויקט לפי דרישת ב"כ הבעלים.</w:t>
      </w:r>
    </w:p>
    <w:p w14:paraId="6F1754C1" w14:textId="77777777" w:rsidR="005F6BC2" w:rsidRPr="005F6BC2" w:rsidRDefault="005F6BC2" w:rsidP="005F6BC2">
      <w:pPr>
        <w:pStyle w:val="ad"/>
        <w:rPr>
          <w:rFonts w:ascii="David" w:hAnsi="David" w:cs="David"/>
          <w:sz w:val="24"/>
          <w:szCs w:val="24"/>
          <w:rtl/>
        </w:rPr>
      </w:pPr>
    </w:p>
    <w:p w14:paraId="6D1B54D1" w14:textId="77777777" w:rsidR="005F6BC2" w:rsidRPr="00754EA0" w:rsidRDefault="005F6BC2" w:rsidP="007D1D3B">
      <w:pPr>
        <w:pStyle w:val="ad"/>
        <w:numPr>
          <w:ilvl w:val="1"/>
          <w:numId w:val="47"/>
        </w:numPr>
        <w:spacing w:after="0" w:line="240" w:lineRule="auto"/>
        <w:ind w:left="1701" w:right="567" w:hanging="426"/>
        <w:jc w:val="both"/>
        <w:rPr>
          <w:rFonts w:ascii="David" w:hAnsi="David" w:cs="David"/>
          <w:sz w:val="24"/>
          <w:szCs w:val="24"/>
        </w:rPr>
      </w:pPr>
      <w:r w:rsidRPr="00754EA0">
        <w:rPr>
          <w:rFonts w:ascii="David" w:hAnsi="David" w:cs="David" w:hint="eastAsia"/>
          <w:sz w:val="24"/>
          <w:szCs w:val="24"/>
          <w:rtl/>
        </w:rPr>
        <w:t>היזם</w:t>
      </w:r>
      <w:r w:rsidRPr="00754EA0">
        <w:rPr>
          <w:rFonts w:ascii="David" w:hAnsi="David" w:cs="David"/>
          <w:sz w:val="24"/>
          <w:szCs w:val="24"/>
          <w:rtl/>
        </w:rPr>
        <w:t xml:space="preserve"> מצהיר ומתחייב כי לא יתקין אנטנות סלולריות וכן </w:t>
      </w:r>
      <w:r w:rsidRPr="00C423EE">
        <w:rPr>
          <w:rFonts w:ascii="David" w:hAnsi="David" w:cs="David" w:hint="eastAsia"/>
          <w:sz w:val="24"/>
          <w:rtl/>
        </w:rPr>
        <w:t>היזם</w:t>
      </w:r>
      <w:r w:rsidRPr="00C423EE">
        <w:rPr>
          <w:rFonts w:ascii="David" w:hAnsi="David" w:cs="David"/>
          <w:sz w:val="24"/>
          <w:rtl/>
        </w:rPr>
        <w:t xml:space="preserve"> מתחייב כי לא יתקשר בהסכם להשכרת כל חלק מהבניין החדש לאנטנות סלולריות. </w:t>
      </w:r>
    </w:p>
    <w:p w14:paraId="4C91B48F" w14:textId="77777777" w:rsidR="008E6512" w:rsidRDefault="008E6512" w:rsidP="008E6512">
      <w:pPr>
        <w:pStyle w:val="ad"/>
        <w:spacing w:after="0" w:line="240" w:lineRule="auto"/>
        <w:ind w:left="1701" w:right="567"/>
        <w:jc w:val="both"/>
        <w:rPr>
          <w:rFonts w:ascii="David" w:hAnsi="David" w:cs="David"/>
          <w:sz w:val="24"/>
          <w:szCs w:val="24"/>
        </w:rPr>
      </w:pPr>
    </w:p>
    <w:p w14:paraId="0CC8BBAD" w14:textId="77777777" w:rsidR="00496EF4" w:rsidRDefault="00496EF4" w:rsidP="00F75BE5">
      <w:pPr>
        <w:pStyle w:val="ad"/>
        <w:numPr>
          <w:ilvl w:val="1"/>
          <w:numId w:val="47"/>
        </w:numPr>
        <w:spacing w:after="0" w:line="240" w:lineRule="auto"/>
        <w:ind w:left="1701" w:right="567" w:hanging="426"/>
        <w:jc w:val="both"/>
        <w:rPr>
          <w:rFonts w:ascii="David" w:hAnsi="David" w:cs="David"/>
          <w:sz w:val="24"/>
          <w:szCs w:val="24"/>
        </w:rPr>
      </w:pPr>
      <w:r w:rsidRPr="00A62B03">
        <w:rPr>
          <w:rFonts w:ascii="David" w:hAnsi="David" w:cs="David"/>
          <w:sz w:val="24"/>
          <w:szCs w:val="24"/>
          <w:rtl/>
        </w:rPr>
        <w:t xml:space="preserve">כי אין מניעה משפטית ו/או כלכלית ו/או אחרת להתקשרותו בהסכם זה ו/או למילוי התחייבויותיו על-פי הסכם זה. </w:t>
      </w:r>
    </w:p>
    <w:p w14:paraId="0BD49AA4" w14:textId="77777777" w:rsidR="00B56525" w:rsidRPr="00B56525" w:rsidRDefault="00B56525" w:rsidP="00B56525">
      <w:pPr>
        <w:pStyle w:val="ad"/>
        <w:rPr>
          <w:rFonts w:ascii="David" w:hAnsi="David" w:cs="David"/>
          <w:sz w:val="24"/>
          <w:szCs w:val="24"/>
          <w:rtl/>
        </w:rPr>
      </w:pPr>
    </w:p>
    <w:p w14:paraId="763D414B" w14:textId="77777777" w:rsidR="00B56525" w:rsidRDefault="00B56525" w:rsidP="00B56525">
      <w:pPr>
        <w:pStyle w:val="ad"/>
        <w:numPr>
          <w:ilvl w:val="1"/>
          <w:numId w:val="47"/>
        </w:numPr>
        <w:spacing w:after="0" w:line="240" w:lineRule="auto"/>
        <w:ind w:left="1701" w:right="567" w:hanging="426"/>
        <w:jc w:val="both"/>
        <w:rPr>
          <w:rFonts w:ascii="David" w:hAnsi="David" w:cs="David"/>
          <w:kern w:val="36"/>
          <w:sz w:val="24"/>
          <w:szCs w:val="24"/>
        </w:rPr>
      </w:pPr>
      <w:r w:rsidRPr="00B56525">
        <w:rPr>
          <w:rFonts w:ascii="David" w:hAnsi="David" w:cs="David"/>
          <w:kern w:val="36"/>
          <w:sz w:val="24"/>
          <w:szCs w:val="24"/>
          <w:rtl/>
        </w:rPr>
        <w:t xml:space="preserve">בכפוף לקבלת אישור הנציגות מראש ובכתב, מוסכם כי היזם רשאי להעניק תמורה נוספת ו/או אחרת ו/או עודפת על </w:t>
      </w:r>
      <w:r w:rsidRPr="00B56525">
        <w:rPr>
          <w:rFonts w:ascii="David" w:hAnsi="David" w:cs="David"/>
          <w:sz w:val="24"/>
          <w:szCs w:val="24"/>
          <w:rtl/>
        </w:rPr>
        <w:t>המפורט</w:t>
      </w:r>
      <w:r w:rsidRPr="00B56525">
        <w:rPr>
          <w:rFonts w:ascii="David" w:hAnsi="David" w:cs="David"/>
          <w:kern w:val="36"/>
          <w:sz w:val="24"/>
          <w:szCs w:val="24"/>
          <w:rtl/>
        </w:rPr>
        <w:t xml:space="preserve"> בהסכם זה מבלי שליתר בעלי הזכויות בבניין/ים הקיימ/ים תהיה כל טענה ו/או תביעה ו/או עילה ו/או זכות לפיצוי מהיזם ו/או ממי מיחידי הבעלים אשר קיבל את התמורה המפורטת בסעיף זה לעיל, למי מיחיד/י בעלים שהם: (1) בעלי נכות ו/או בעלי מוגבלות רפואית ולאחר שבדק את נסיבותיו המיוחדות;(2) לבעלי זכויות שיש להם טיפוס דירה קיימת שונה ו/או זכויות שונות במקרקעין, וזאת לאחר שעדכן את ב"כ הבעלים בפרטים ואת הנציגות (בכפוף לצנעת הפרט ולסודיות רפואית) ו/או צרכיו האישיים ו/או מגבלותיו ו/או את זכויותיו של אותו יחיד בעלים הנ"ל. מבלי לגרוע מהאמור לעיל, שינוי ו/או תוספת ו/או הטבה שתינתן למי מבעלי הזכויות במסגרת הליך שיפוטי יהיה מותר לפי הוראות הסכם זה. (3)</w:t>
      </w:r>
      <w:r w:rsidRPr="00B56525">
        <w:rPr>
          <w:rFonts w:ascii="David" w:hAnsi="David" w:cs="David"/>
          <w:b/>
          <w:bCs/>
          <w:kern w:val="36"/>
          <w:sz w:val="24"/>
          <w:szCs w:val="24"/>
          <w:rtl/>
        </w:rPr>
        <w:t xml:space="preserve"> </w:t>
      </w:r>
      <w:r w:rsidRPr="00B56525">
        <w:rPr>
          <w:rFonts w:ascii="David" w:hAnsi="David" w:cs="David"/>
          <w:kern w:val="36"/>
          <w:sz w:val="24"/>
          <w:szCs w:val="24"/>
          <w:rtl/>
        </w:rPr>
        <w:t>בכל מקרה אחר בו חלות נסיבות שעל פי דין מאפשרות מתן הטבה. (4) המקרקעין), תש"ס-1999.</w:t>
      </w:r>
    </w:p>
    <w:p w14:paraId="26FED189" w14:textId="77777777" w:rsidR="007C5F5E" w:rsidRPr="007C5F5E" w:rsidRDefault="007C5F5E" w:rsidP="007C5F5E">
      <w:pPr>
        <w:pStyle w:val="ad"/>
        <w:rPr>
          <w:rFonts w:ascii="David" w:hAnsi="David" w:cs="David"/>
          <w:sz w:val="24"/>
          <w:szCs w:val="24"/>
          <w:rtl/>
        </w:rPr>
      </w:pPr>
    </w:p>
    <w:p w14:paraId="18B92ED7" w14:textId="77777777" w:rsidR="007C5F5E" w:rsidRPr="00A62B03" w:rsidRDefault="007C5F5E" w:rsidP="00F75BE5">
      <w:pPr>
        <w:pStyle w:val="ad"/>
        <w:numPr>
          <w:ilvl w:val="1"/>
          <w:numId w:val="47"/>
        </w:numPr>
        <w:spacing w:after="0" w:line="240" w:lineRule="auto"/>
        <w:ind w:left="1701" w:right="567" w:hanging="426"/>
        <w:jc w:val="both"/>
        <w:rPr>
          <w:rFonts w:ascii="David" w:hAnsi="David" w:cs="David"/>
          <w:sz w:val="24"/>
          <w:szCs w:val="24"/>
        </w:rPr>
      </w:pPr>
      <w:r>
        <w:rPr>
          <w:rFonts w:ascii="David" w:hAnsi="David" w:cs="David" w:hint="cs"/>
          <w:sz w:val="24"/>
          <w:szCs w:val="24"/>
          <w:rtl/>
        </w:rPr>
        <w:t xml:space="preserve">היזם מצהיר ומתחייב, כי בכפוף לחתימת 100% </w:t>
      </w:r>
      <w:r w:rsidR="001C49FB">
        <w:rPr>
          <w:rFonts w:ascii="David" w:hAnsi="David" w:cs="David" w:hint="cs"/>
          <w:sz w:val="24"/>
          <w:szCs w:val="24"/>
          <w:rtl/>
        </w:rPr>
        <w:t xml:space="preserve">מבעלי הזכויות בכל בניין בנפרד, היה ויידרש טיפול לתחזוקת הבניין שלא יהפוך לבניין מסוכן </w:t>
      </w:r>
      <w:r w:rsidR="00B56525">
        <w:rPr>
          <w:rFonts w:ascii="David" w:hAnsi="David" w:cs="David" w:hint="cs"/>
          <w:sz w:val="24"/>
          <w:szCs w:val="24"/>
          <w:rtl/>
        </w:rPr>
        <w:t xml:space="preserve"> ויוגדר כבניין מסוכן ע"י עיריית ר"ג </w:t>
      </w:r>
      <w:r w:rsidR="001C49FB">
        <w:rPr>
          <w:rFonts w:ascii="David" w:hAnsi="David" w:cs="David" w:hint="cs"/>
          <w:sz w:val="24"/>
          <w:szCs w:val="24"/>
          <w:rtl/>
        </w:rPr>
        <w:t>יקצה היזם תקציב לצורך טיפול אותו בניין שחתמו 100% מהבעלים על ההסכם</w:t>
      </w:r>
      <w:r w:rsidR="00B56525">
        <w:rPr>
          <w:rFonts w:ascii="David" w:hAnsi="David" w:cs="David" w:hint="cs"/>
          <w:sz w:val="24"/>
          <w:szCs w:val="24"/>
          <w:rtl/>
        </w:rPr>
        <w:t xml:space="preserve"> וזאת בהתאם לתקציב שייקבע היזם וזאת עד סך 15,000 ₪ וזאת מבלי לגרוע מחובת הבעלים לתחזק את הבניין באופן מקובל וסביר.</w:t>
      </w:r>
    </w:p>
    <w:p w14:paraId="1346BF2E" w14:textId="77777777" w:rsidR="008E6512" w:rsidRPr="00A62B03" w:rsidRDefault="008E6512" w:rsidP="00496656">
      <w:pPr>
        <w:spacing w:after="0" w:line="240" w:lineRule="auto"/>
        <w:ind w:left="1273" w:right="567" w:hanging="841"/>
        <w:contextualSpacing/>
        <w:rPr>
          <w:rFonts w:ascii="David" w:eastAsia="Times New Roman" w:hAnsi="David" w:cs="David"/>
          <w:b/>
          <w:bCs/>
          <w:sz w:val="24"/>
          <w:szCs w:val="24"/>
          <w:rtl/>
        </w:rPr>
      </w:pPr>
    </w:p>
    <w:p w14:paraId="1C210FB8" w14:textId="77777777" w:rsidR="00496EF4" w:rsidRPr="008E6512" w:rsidRDefault="00496EF4" w:rsidP="00181FA6">
      <w:pPr>
        <w:pStyle w:val="ad"/>
        <w:numPr>
          <w:ilvl w:val="0"/>
          <w:numId w:val="56"/>
        </w:numPr>
        <w:spacing w:after="0" w:line="240" w:lineRule="auto"/>
        <w:ind w:right="567" w:hanging="504"/>
        <w:jc w:val="both"/>
        <w:rPr>
          <w:rFonts w:ascii="David" w:hAnsi="David" w:cs="David"/>
          <w:b/>
          <w:bCs/>
          <w:sz w:val="24"/>
          <w:szCs w:val="24"/>
        </w:rPr>
      </w:pPr>
      <w:bookmarkStart w:id="19" w:name="_Ref389124162"/>
      <w:r w:rsidRPr="001A221B">
        <w:rPr>
          <w:rFonts w:ascii="David" w:hAnsi="David" w:cs="David"/>
          <w:b/>
          <w:bCs/>
          <w:sz w:val="24"/>
          <w:szCs w:val="24"/>
          <w:u w:val="single"/>
          <w:rtl/>
        </w:rPr>
        <w:t>התחייבות והצהרת הבעלים</w:t>
      </w:r>
      <w:bookmarkEnd w:id="19"/>
      <w:r w:rsidRPr="001A221B">
        <w:rPr>
          <w:rFonts w:ascii="David" w:hAnsi="David" w:cs="David"/>
          <w:b/>
          <w:bCs/>
          <w:sz w:val="24"/>
          <w:szCs w:val="24"/>
          <w:u w:val="single"/>
          <w:rtl/>
        </w:rPr>
        <w:t xml:space="preserve"> </w:t>
      </w:r>
    </w:p>
    <w:p w14:paraId="3B64CEAD" w14:textId="77777777" w:rsidR="008E6512" w:rsidRPr="001A221B" w:rsidRDefault="008E6512" w:rsidP="008E6512">
      <w:pPr>
        <w:pStyle w:val="ad"/>
        <w:spacing w:after="0" w:line="240" w:lineRule="auto"/>
        <w:ind w:left="1136" w:right="567"/>
        <w:jc w:val="both"/>
        <w:rPr>
          <w:rFonts w:ascii="David" w:hAnsi="David" w:cs="David"/>
          <w:b/>
          <w:bCs/>
          <w:sz w:val="24"/>
          <w:szCs w:val="24"/>
        </w:rPr>
      </w:pPr>
    </w:p>
    <w:p w14:paraId="25598B9B" w14:textId="77777777" w:rsidR="00496EF4" w:rsidRDefault="00496EF4" w:rsidP="008E6512">
      <w:pPr>
        <w:spacing w:after="0" w:line="240" w:lineRule="auto"/>
        <w:ind w:left="720" w:right="567" w:firstLine="416"/>
        <w:jc w:val="both"/>
        <w:rPr>
          <w:rFonts w:ascii="David" w:hAnsi="David" w:cs="David"/>
          <w:sz w:val="24"/>
          <w:szCs w:val="24"/>
          <w:rtl/>
        </w:rPr>
      </w:pPr>
      <w:r w:rsidRPr="00A62B03">
        <w:rPr>
          <w:rFonts w:ascii="David" w:hAnsi="David" w:cs="David"/>
          <w:sz w:val="24"/>
          <w:szCs w:val="24"/>
          <w:rtl/>
        </w:rPr>
        <w:t>הבעלים מתחייבים ומצהירים בזאת כדלקמן:</w:t>
      </w:r>
    </w:p>
    <w:p w14:paraId="774D7B18" w14:textId="77777777" w:rsidR="008E6512" w:rsidRPr="00A62B03" w:rsidRDefault="008E6512" w:rsidP="008E6512">
      <w:pPr>
        <w:spacing w:after="0" w:line="240" w:lineRule="auto"/>
        <w:ind w:left="720" w:right="567" w:firstLine="416"/>
        <w:jc w:val="both"/>
        <w:rPr>
          <w:rFonts w:ascii="David" w:hAnsi="David" w:cs="David"/>
          <w:sz w:val="24"/>
          <w:szCs w:val="24"/>
          <w:rtl/>
        </w:rPr>
      </w:pPr>
    </w:p>
    <w:p w14:paraId="727833FD" w14:textId="77777777" w:rsidR="00496EF4" w:rsidRDefault="008E6512" w:rsidP="00256AA8">
      <w:pPr>
        <w:pStyle w:val="ad"/>
        <w:numPr>
          <w:ilvl w:val="1"/>
          <w:numId w:val="49"/>
        </w:numPr>
        <w:tabs>
          <w:tab w:val="right" w:pos="1559"/>
        </w:tabs>
        <w:spacing w:after="0" w:line="240" w:lineRule="auto"/>
        <w:ind w:left="1559" w:right="567" w:hanging="425"/>
        <w:jc w:val="both"/>
        <w:rPr>
          <w:rFonts w:ascii="David" w:hAnsi="David" w:cs="David"/>
          <w:sz w:val="24"/>
          <w:szCs w:val="24"/>
        </w:rPr>
      </w:pPr>
      <w:r>
        <w:rPr>
          <w:rFonts w:ascii="David" w:hAnsi="David" w:cs="David" w:hint="cs"/>
          <w:sz w:val="24"/>
          <w:szCs w:val="24"/>
          <w:rtl/>
        </w:rPr>
        <w:t>כ</w:t>
      </w:r>
      <w:r w:rsidR="00496EF4" w:rsidRPr="008E6512">
        <w:rPr>
          <w:rFonts w:ascii="David" w:hAnsi="David" w:cs="David"/>
          <w:sz w:val="24"/>
          <w:szCs w:val="24"/>
          <w:rtl/>
        </w:rPr>
        <w:t>י הם הבעלים החוקיים</w:t>
      </w:r>
      <w:r w:rsidR="00321067">
        <w:rPr>
          <w:rFonts w:ascii="David" w:hAnsi="David" w:cs="David" w:hint="cs"/>
          <w:sz w:val="24"/>
          <w:szCs w:val="24"/>
          <w:rtl/>
        </w:rPr>
        <w:t xml:space="preserve"> והרשומים</w:t>
      </w:r>
      <w:r w:rsidR="00496EF4" w:rsidRPr="008E6512">
        <w:rPr>
          <w:rFonts w:ascii="David" w:hAnsi="David" w:cs="David"/>
          <w:sz w:val="24"/>
          <w:szCs w:val="24"/>
          <w:rtl/>
        </w:rPr>
        <w:t xml:space="preserve"> והמחזיקים הבלעדיים של כל הזכויות ביחידות הקיימות ו/או זכאים להירשם בלשכת רישום מקרקעין כבעלי היחידות הקיימות (כל אחד ביחס לדירה הקיימת שבבעלותו כמפורט בנסחי הרישום המצ"ב</w:t>
      </w:r>
      <w:r w:rsidR="00496EF4" w:rsidRPr="008E6512">
        <w:rPr>
          <w:rFonts w:ascii="David" w:hAnsi="David" w:cs="David"/>
          <w:b/>
          <w:bCs/>
          <w:sz w:val="24"/>
          <w:szCs w:val="24"/>
          <w:rtl/>
        </w:rPr>
        <w:t xml:space="preserve"> </w:t>
      </w:r>
      <w:r w:rsidR="00496EF4" w:rsidRPr="008E6512">
        <w:rPr>
          <w:rFonts w:ascii="David" w:hAnsi="David" w:cs="David"/>
          <w:b/>
          <w:bCs/>
          <w:sz w:val="24"/>
          <w:szCs w:val="24"/>
          <w:u w:val="single"/>
          <w:rtl/>
        </w:rPr>
        <w:t>כנספח</w:t>
      </w:r>
      <w:r w:rsidR="00496EF4" w:rsidRPr="008E6512">
        <w:rPr>
          <w:rFonts w:ascii="David" w:hAnsi="David" w:cs="David"/>
          <w:sz w:val="24"/>
          <w:szCs w:val="24"/>
          <w:rtl/>
        </w:rPr>
        <w:t xml:space="preserve"> </w:t>
      </w:r>
      <w:r w:rsidR="00496EF4" w:rsidRPr="008E6512">
        <w:rPr>
          <w:rFonts w:ascii="David" w:hAnsi="David" w:cs="David"/>
          <w:b/>
          <w:bCs/>
          <w:sz w:val="24"/>
          <w:szCs w:val="24"/>
          <w:u w:val="single"/>
          <w:rtl/>
        </w:rPr>
        <w:t>א'</w:t>
      </w:r>
      <w:r w:rsidR="00496EF4" w:rsidRPr="008E6512">
        <w:rPr>
          <w:rFonts w:ascii="David" w:hAnsi="David" w:cs="David"/>
          <w:sz w:val="24"/>
          <w:szCs w:val="24"/>
          <w:rtl/>
        </w:rPr>
        <w:t xml:space="preserve">), וכל זכויות הבנייה הצמודות ליחידות הקיימות וכי זכויותיהם נקיות </w:t>
      </w:r>
      <w:r w:rsidR="00256AA8">
        <w:rPr>
          <w:rFonts w:ascii="David" w:hAnsi="David" w:cs="David" w:hint="cs"/>
          <w:sz w:val="24"/>
          <w:szCs w:val="24"/>
          <w:rtl/>
        </w:rPr>
        <w:t xml:space="preserve">וחופשיות (כהגדרת מושג זה לעיל) </w:t>
      </w:r>
      <w:r w:rsidR="00496EF4" w:rsidRPr="008E6512">
        <w:rPr>
          <w:rFonts w:ascii="David" w:hAnsi="David" w:cs="David"/>
          <w:sz w:val="24"/>
          <w:szCs w:val="24"/>
          <w:rtl/>
        </w:rPr>
        <w:t>משכנתאות הרשומות לטובת בנקים ולמעט זכויות שכירות חופשית</w:t>
      </w:r>
      <w:r w:rsidR="009170CE">
        <w:rPr>
          <w:rFonts w:ascii="David" w:hAnsi="David" w:cs="David" w:hint="cs"/>
          <w:sz w:val="24"/>
          <w:szCs w:val="24"/>
          <w:rtl/>
        </w:rPr>
        <w:t xml:space="preserve"> ובלתי מוגנת</w:t>
      </w:r>
      <w:r w:rsidR="00496EF4" w:rsidRPr="008E6512">
        <w:rPr>
          <w:rFonts w:ascii="David" w:hAnsi="David" w:cs="David"/>
          <w:sz w:val="24"/>
          <w:szCs w:val="24"/>
          <w:rtl/>
        </w:rPr>
        <w:t>, וכי זכויותיהם כאמור תשארנה במצבן זה עד למועד רישום הזכויות ביחידות הבעלים החדשות בלשכת רישום המקרקעין, למעט הזכות של כל אחד מיחידי הבעלים לשעבד את היחידה הקיימת לטובת בנק למשכנתאות אשר יעמיד הלוואה ליחיד הבעלים (להלן: "</w:t>
      </w:r>
      <w:r w:rsidR="00496EF4" w:rsidRPr="008E6512">
        <w:rPr>
          <w:rFonts w:ascii="David" w:hAnsi="David" w:cs="David"/>
          <w:b/>
          <w:bCs/>
          <w:sz w:val="24"/>
          <w:szCs w:val="24"/>
          <w:rtl/>
        </w:rPr>
        <w:t>בנק למשכנתאות</w:t>
      </w:r>
      <w:r w:rsidR="00496EF4" w:rsidRPr="008E6512">
        <w:rPr>
          <w:rFonts w:ascii="David" w:hAnsi="David" w:cs="David"/>
          <w:sz w:val="24"/>
          <w:szCs w:val="24"/>
          <w:rtl/>
        </w:rPr>
        <w:t xml:space="preserve">") אך ורק לטובת מימון צרכים אישיים של יחיד הבעלים ולא לטובת מינוף לצורך רכישת נכס אחר ו/או לצורכי עיסוקו. </w:t>
      </w:r>
    </w:p>
    <w:p w14:paraId="086F5CE3" w14:textId="77777777" w:rsidR="00746471" w:rsidRDefault="00746471" w:rsidP="00746471">
      <w:pPr>
        <w:pStyle w:val="ad"/>
        <w:tabs>
          <w:tab w:val="right" w:pos="1559"/>
        </w:tabs>
        <w:spacing w:after="0" w:line="240" w:lineRule="auto"/>
        <w:ind w:left="1559" w:right="567"/>
        <w:jc w:val="both"/>
        <w:rPr>
          <w:rFonts w:ascii="David" w:hAnsi="David" w:cs="David"/>
          <w:sz w:val="24"/>
          <w:szCs w:val="24"/>
        </w:rPr>
      </w:pPr>
    </w:p>
    <w:p w14:paraId="334B1A33" w14:textId="77777777" w:rsidR="00E2143F" w:rsidRDefault="00321067" w:rsidP="008731B3">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321067">
        <w:rPr>
          <w:rFonts w:ascii="David" w:hAnsi="David" w:cs="David"/>
          <w:sz w:val="24"/>
          <w:szCs w:val="24"/>
          <w:rtl/>
        </w:rPr>
        <w:t>למרות האמור לעיל, ככל שזכויותיו ביחידה הנוכחית אינן רשומות על שמו בספרי רישום המקרקעין ו/או במקרה שבו פרטיו בנסח הרישום אינם מעודכנים ו/או מלאים ו/או שגויים ו/או ככל שבעל הזכויות רשום בנסח רישום המקרקעין באמצעות דרכון ותוקף הדרכון פג ו/או ככל שיידרש קבלת צו ירושה ו/או צו קיום צוואה ו/או כל צו אחר לשם הסדרת רישום זכויותיו</w:t>
      </w:r>
      <w:r w:rsidR="006C1F9E">
        <w:rPr>
          <w:rFonts w:ascii="David" w:hAnsi="David" w:cs="David" w:hint="cs"/>
          <w:sz w:val="24"/>
          <w:szCs w:val="24"/>
          <w:rtl/>
        </w:rPr>
        <w:t xml:space="preserve"> </w:t>
      </w:r>
      <w:r w:rsidRPr="00321067">
        <w:rPr>
          <w:rFonts w:ascii="David" w:hAnsi="David" w:cs="David"/>
          <w:sz w:val="24"/>
          <w:szCs w:val="24"/>
          <w:rtl/>
        </w:rPr>
        <w:t>, הרי שהינו מתחייב לרשום ו/או להסדיר את הרישום בלשכת רישום המקרקעין (להלן: "</w:t>
      </w:r>
      <w:r w:rsidRPr="00746471">
        <w:rPr>
          <w:rFonts w:ascii="David" w:hAnsi="David" w:cs="David"/>
          <w:b/>
          <w:bCs/>
          <w:sz w:val="24"/>
          <w:szCs w:val="24"/>
          <w:rtl/>
        </w:rPr>
        <w:t xml:space="preserve">הסדרת </w:t>
      </w:r>
      <w:r w:rsidR="00C94EE5" w:rsidRPr="00746471">
        <w:rPr>
          <w:rFonts w:ascii="David" w:hAnsi="David" w:cs="David" w:hint="eastAsia"/>
          <w:b/>
          <w:bCs/>
          <w:sz w:val="24"/>
          <w:szCs w:val="24"/>
          <w:rtl/>
        </w:rPr>
        <w:t>רישום</w:t>
      </w:r>
      <w:r w:rsidR="00C94EE5" w:rsidRPr="00746471">
        <w:rPr>
          <w:rFonts w:ascii="David" w:hAnsi="David" w:cs="David"/>
          <w:b/>
          <w:bCs/>
          <w:sz w:val="24"/>
          <w:szCs w:val="24"/>
          <w:rtl/>
        </w:rPr>
        <w:t xml:space="preserve"> </w:t>
      </w:r>
      <w:r w:rsidRPr="00746471">
        <w:rPr>
          <w:rFonts w:ascii="David" w:hAnsi="David" w:cs="David"/>
          <w:b/>
          <w:bCs/>
          <w:sz w:val="24"/>
          <w:szCs w:val="24"/>
          <w:rtl/>
        </w:rPr>
        <w:t>זכויות הבעלים</w:t>
      </w:r>
      <w:r w:rsidRPr="00321067">
        <w:rPr>
          <w:rFonts w:ascii="David" w:hAnsi="David" w:cs="David"/>
          <w:sz w:val="24"/>
          <w:szCs w:val="24"/>
          <w:rtl/>
        </w:rPr>
        <w:t xml:space="preserve">") בתוך </w:t>
      </w:r>
      <w:r>
        <w:rPr>
          <w:rFonts w:ascii="David" w:hAnsi="David" w:cs="David" w:hint="cs"/>
          <w:sz w:val="24"/>
          <w:szCs w:val="24"/>
          <w:rtl/>
        </w:rPr>
        <w:t xml:space="preserve">6 </w:t>
      </w:r>
      <w:r w:rsidRPr="00321067">
        <w:rPr>
          <w:rFonts w:ascii="David" w:hAnsi="David" w:cs="David"/>
          <w:sz w:val="24"/>
          <w:szCs w:val="24"/>
          <w:rtl/>
        </w:rPr>
        <w:t>(</w:t>
      </w:r>
      <w:r>
        <w:rPr>
          <w:rFonts w:ascii="David" w:hAnsi="David" w:cs="David" w:hint="cs"/>
          <w:sz w:val="24"/>
          <w:szCs w:val="24"/>
          <w:rtl/>
        </w:rPr>
        <w:t>ששה</w:t>
      </w:r>
      <w:r w:rsidRPr="00321067">
        <w:rPr>
          <w:rFonts w:ascii="David" w:hAnsi="David" w:cs="David"/>
          <w:sz w:val="24"/>
          <w:szCs w:val="24"/>
          <w:rtl/>
        </w:rPr>
        <w:t>) חודשים מהמועד הקובע</w:t>
      </w:r>
      <w:r w:rsidR="00746471">
        <w:rPr>
          <w:rFonts w:ascii="David" w:hAnsi="David" w:cs="David" w:hint="cs"/>
          <w:sz w:val="24"/>
          <w:szCs w:val="24"/>
          <w:rtl/>
        </w:rPr>
        <w:t xml:space="preserve"> ולכל המאוחר </w:t>
      </w:r>
      <w:r w:rsidR="008731B3">
        <w:rPr>
          <w:rFonts w:ascii="David" w:hAnsi="David" w:cs="David" w:hint="cs"/>
          <w:sz w:val="24"/>
          <w:szCs w:val="24"/>
          <w:rtl/>
        </w:rPr>
        <w:t>באופן שלא יהיה בו כדי לעכב את</w:t>
      </w:r>
      <w:r w:rsidR="00746471">
        <w:rPr>
          <w:rFonts w:ascii="David" w:hAnsi="David" w:cs="David" w:hint="cs"/>
          <w:sz w:val="24"/>
          <w:szCs w:val="24"/>
          <w:rtl/>
        </w:rPr>
        <w:t xml:space="preserve"> </w:t>
      </w:r>
      <w:r w:rsidR="008731B3">
        <w:rPr>
          <w:rFonts w:ascii="David" w:hAnsi="David" w:cs="David" w:hint="cs"/>
          <w:sz w:val="24"/>
          <w:szCs w:val="24"/>
          <w:rtl/>
        </w:rPr>
        <w:t>ה</w:t>
      </w:r>
      <w:r w:rsidR="00746471">
        <w:rPr>
          <w:rFonts w:ascii="David" w:hAnsi="David" w:cs="David" w:hint="cs"/>
          <w:sz w:val="24"/>
          <w:szCs w:val="24"/>
          <w:rtl/>
        </w:rPr>
        <w:t>חתימה על מסמכי הליווי</w:t>
      </w:r>
      <w:r w:rsidRPr="00321067">
        <w:rPr>
          <w:rFonts w:ascii="David" w:hAnsi="David" w:cs="David"/>
          <w:sz w:val="24"/>
          <w:szCs w:val="24"/>
          <w:rtl/>
        </w:rPr>
        <w:t xml:space="preserve">, והכל באחריותו הבלעדית ועל חשבונו.  </w:t>
      </w:r>
      <w:r w:rsidRPr="00746471">
        <w:rPr>
          <w:rFonts w:ascii="David" w:hAnsi="David" w:cs="David"/>
          <w:sz w:val="24"/>
          <w:szCs w:val="24"/>
          <w:rtl/>
        </w:rPr>
        <w:t xml:space="preserve">בסמוך ולאחר השלמת הסדרת </w:t>
      </w:r>
      <w:r w:rsidR="00C94EE5" w:rsidRPr="00746471">
        <w:rPr>
          <w:rFonts w:ascii="David" w:hAnsi="David" w:cs="David" w:hint="eastAsia"/>
          <w:sz w:val="24"/>
          <w:szCs w:val="24"/>
          <w:rtl/>
        </w:rPr>
        <w:t>רישום</w:t>
      </w:r>
      <w:r w:rsidR="00C94EE5" w:rsidRPr="00746471">
        <w:rPr>
          <w:rFonts w:ascii="David" w:hAnsi="David" w:cs="David"/>
          <w:sz w:val="24"/>
          <w:szCs w:val="24"/>
          <w:rtl/>
        </w:rPr>
        <w:t xml:space="preserve"> </w:t>
      </w:r>
      <w:r w:rsidR="00C94EE5" w:rsidRPr="00746471">
        <w:rPr>
          <w:rFonts w:ascii="David" w:hAnsi="David" w:cs="David" w:hint="eastAsia"/>
          <w:sz w:val="24"/>
          <w:szCs w:val="24"/>
          <w:rtl/>
        </w:rPr>
        <w:t>זכויות</w:t>
      </w:r>
      <w:r w:rsidR="00C94EE5" w:rsidRPr="00746471">
        <w:rPr>
          <w:rFonts w:ascii="David" w:hAnsi="David" w:cs="David"/>
          <w:sz w:val="24"/>
          <w:szCs w:val="24"/>
          <w:rtl/>
        </w:rPr>
        <w:t xml:space="preserve"> </w:t>
      </w:r>
      <w:r w:rsidR="00C94EE5" w:rsidRPr="00746471">
        <w:rPr>
          <w:rFonts w:ascii="David" w:hAnsi="David" w:cs="David" w:hint="eastAsia"/>
          <w:sz w:val="24"/>
          <w:szCs w:val="24"/>
          <w:rtl/>
        </w:rPr>
        <w:t>הבעלים</w:t>
      </w:r>
      <w:r w:rsidRPr="00746471">
        <w:rPr>
          <w:rFonts w:ascii="David" w:hAnsi="David" w:cs="David"/>
          <w:sz w:val="24"/>
          <w:szCs w:val="24"/>
          <w:rtl/>
        </w:rPr>
        <w:t xml:space="preserve">, ימציא יחיד הבעלים אישור על כך ליזם ו/או לב"כ היזם. </w:t>
      </w:r>
      <w:r w:rsidR="00E2143F" w:rsidRPr="00A62B03">
        <w:rPr>
          <w:rFonts w:ascii="David" w:hAnsi="David" w:cs="David"/>
          <w:sz w:val="24"/>
          <w:szCs w:val="24"/>
          <w:rtl/>
        </w:rPr>
        <w:t xml:space="preserve">מבלי לגרוע מהאמור, מצהירים הבעלים, כי כל המיסים והתשלומים בגין רכישת הזכויות על ידם וכל הקשור והנובע מכך שולמו במלואם, וככל שלא שולמו, ישולמו על ידם עד למועד </w:t>
      </w:r>
      <w:r w:rsidR="00E2143F">
        <w:rPr>
          <w:rFonts w:ascii="David" w:hAnsi="David" w:cs="David" w:hint="cs"/>
          <w:sz w:val="24"/>
          <w:szCs w:val="24"/>
          <w:rtl/>
        </w:rPr>
        <w:t>הקובע</w:t>
      </w:r>
      <w:r w:rsidR="00E2143F" w:rsidRPr="00A62B03">
        <w:rPr>
          <w:rFonts w:ascii="David" w:hAnsi="David" w:cs="David"/>
          <w:sz w:val="24"/>
          <w:szCs w:val="24"/>
          <w:rtl/>
        </w:rPr>
        <w:t>.</w:t>
      </w:r>
    </w:p>
    <w:p w14:paraId="6338F708" w14:textId="77777777" w:rsidR="00496EF4" w:rsidRDefault="00496EF4" w:rsidP="00F9149D">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הם מתחייבים להסיר, על חשבונם הבלעדי, כל </w:t>
      </w:r>
      <w:r w:rsidR="00C94EE5">
        <w:rPr>
          <w:rFonts w:ascii="David" w:hAnsi="David" w:cs="David" w:hint="cs"/>
          <w:sz w:val="24"/>
          <w:szCs w:val="24"/>
          <w:rtl/>
        </w:rPr>
        <w:t>זכות מגבילה (כהגדרתה לעיל)</w:t>
      </w:r>
      <w:r w:rsidRPr="00A62B03">
        <w:rPr>
          <w:rFonts w:ascii="David" w:hAnsi="David" w:cs="David"/>
          <w:sz w:val="24"/>
          <w:szCs w:val="24"/>
          <w:rtl/>
        </w:rPr>
        <w:t xml:space="preserve">, אם וככל שיירשמו ביחס ליחידות הקיימות על זכויות מי מיחידי הבעלים - כל אחד מיחידי הבעלים מתחייב בנפרד לגבי ההגבלה הרובצת על זכויותיו - עד ולא יאוחר מ-90 יום </w:t>
      </w:r>
      <w:r w:rsidR="002076B3">
        <w:rPr>
          <w:rFonts w:ascii="David" w:hAnsi="David" w:cs="David" w:hint="cs"/>
          <w:sz w:val="24"/>
          <w:szCs w:val="24"/>
          <w:rtl/>
        </w:rPr>
        <w:t xml:space="preserve"> </w:t>
      </w:r>
      <w:r w:rsidRPr="00A62B03">
        <w:rPr>
          <w:rFonts w:ascii="David" w:hAnsi="David" w:cs="David"/>
          <w:sz w:val="24"/>
          <w:szCs w:val="24"/>
          <w:rtl/>
        </w:rPr>
        <w:t xml:space="preserve">טרם המועד לרישום המשכנתא לטובת הבנק המלווה על פי הוראות הסכם זה (התראה אחרונה להסדרת האמור </w:t>
      </w:r>
      <w:r w:rsidRPr="00A62B03">
        <w:rPr>
          <w:rFonts w:ascii="David" w:hAnsi="David" w:cs="David"/>
          <w:sz w:val="24"/>
          <w:szCs w:val="24"/>
          <w:rtl/>
        </w:rPr>
        <w:lastRenderedPageBreak/>
        <w:t>תשלח לבעלים במועד כאמור), וכי זכויותיהם ביחידות הקיימות תהיינה</w:t>
      </w:r>
      <w:r w:rsidR="003D25E4">
        <w:rPr>
          <w:rFonts w:ascii="David" w:hAnsi="David" w:cs="David" w:hint="cs"/>
          <w:sz w:val="24"/>
          <w:szCs w:val="24"/>
          <w:rtl/>
        </w:rPr>
        <w:t xml:space="preserve"> נקיות</w:t>
      </w:r>
      <w:r w:rsidRPr="00A62B03">
        <w:rPr>
          <w:rFonts w:ascii="David" w:hAnsi="David" w:cs="David"/>
          <w:sz w:val="24"/>
          <w:szCs w:val="24"/>
          <w:rtl/>
        </w:rPr>
        <w:t xml:space="preserve"> </w:t>
      </w:r>
      <w:r w:rsidR="003D25E4">
        <w:rPr>
          <w:rFonts w:ascii="David" w:hAnsi="David" w:cs="David" w:hint="cs"/>
          <w:sz w:val="24"/>
          <w:szCs w:val="24"/>
          <w:rtl/>
        </w:rPr>
        <w:t>ו</w:t>
      </w:r>
      <w:r w:rsidRPr="00A62B03">
        <w:rPr>
          <w:rFonts w:ascii="David" w:hAnsi="David" w:cs="David"/>
          <w:sz w:val="24"/>
          <w:szCs w:val="24"/>
          <w:rtl/>
        </w:rPr>
        <w:t>חופשיות מזכויות צדדים שלישיים כלשהם (למעט המשכנתאות הקיימות כמפורט בנסחי הרישום (</w:t>
      </w:r>
      <w:r w:rsidRPr="00A62B03">
        <w:rPr>
          <w:rFonts w:ascii="David" w:hAnsi="David" w:cs="David"/>
          <w:b/>
          <w:bCs/>
          <w:sz w:val="24"/>
          <w:szCs w:val="24"/>
          <w:u w:val="single"/>
          <w:rtl/>
        </w:rPr>
        <w:t>נספח א')</w:t>
      </w:r>
      <w:r w:rsidRPr="00A62B03">
        <w:rPr>
          <w:rFonts w:ascii="David" w:hAnsi="David" w:cs="David"/>
          <w:sz w:val="24"/>
          <w:szCs w:val="24"/>
          <w:rtl/>
        </w:rPr>
        <w:t xml:space="preserve"> ומשכנתאות לטובת בנק למשכנתאות שיירשמו בהתאם להוראות סעיף 5.1 לעיל, וכן למעט שוכרים בשכירות חופשית). </w:t>
      </w:r>
    </w:p>
    <w:p w14:paraId="1B69EC50" w14:textId="77777777" w:rsidR="008E6512" w:rsidRPr="008E6512" w:rsidRDefault="008E6512" w:rsidP="008E6512">
      <w:pPr>
        <w:pStyle w:val="ad"/>
        <w:rPr>
          <w:rFonts w:ascii="David" w:hAnsi="David" w:cs="David"/>
          <w:sz w:val="24"/>
          <w:szCs w:val="24"/>
          <w:rtl/>
        </w:rPr>
      </w:pPr>
    </w:p>
    <w:p w14:paraId="499B7CF3" w14:textId="794A1AA1" w:rsidR="006C1F9E" w:rsidRDefault="00496EF4" w:rsidP="00A35757">
      <w:pPr>
        <w:pStyle w:val="ad"/>
        <w:tabs>
          <w:tab w:val="right" w:pos="1559"/>
        </w:tabs>
        <w:spacing w:after="0" w:line="240" w:lineRule="auto"/>
        <w:ind w:left="1559" w:right="567"/>
        <w:jc w:val="both"/>
        <w:rPr>
          <w:rFonts w:ascii="David" w:hAnsi="David" w:cs="David"/>
          <w:sz w:val="24"/>
          <w:szCs w:val="24"/>
        </w:rPr>
      </w:pPr>
      <w:r w:rsidRPr="00E127AE">
        <w:rPr>
          <w:rFonts w:ascii="David" w:hAnsi="David" w:cs="David"/>
          <w:sz w:val="24"/>
          <w:szCs w:val="24"/>
          <w:rtl/>
        </w:rPr>
        <w:t xml:space="preserve">כמו כן, מוסכם, כי היה ומי מיחידי הבעלים לא יסיר את המגבלה בתוך 90 ימים ממועד הטלת השעבוד ו/או עיקול כאמור, אזי מבלי לגרוע מכל זכויות היזם על פי הסכם זה ועל פי דין, יהא היזם רשאי אך לא חייב להסירם בעצמו.  מוסכם כי ככל שישלם היזם בפועל בגין ו/או בקשר עם הסרת ההערה ו/או העיקול ו/או הזכות כאמור לעיל, יקוזז מתוך כל הכספים שעל היזם לשלם ליחיד הבעלים לפי ההסכם. </w:t>
      </w:r>
      <w:r w:rsidR="00CD4056" w:rsidRPr="00E127AE">
        <w:rPr>
          <w:rFonts w:ascii="David" w:hAnsi="David" w:cs="David" w:hint="eastAsia"/>
          <w:sz w:val="24"/>
          <w:szCs w:val="24"/>
          <w:rtl/>
        </w:rPr>
        <w:t>למען</w:t>
      </w:r>
      <w:r w:rsidR="00CD4056" w:rsidRPr="00E127AE">
        <w:rPr>
          <w:rFonts w:ascii="David" w:hAnsi="David" w:cs="David"/>
          <w:sz w:val="24"/>
          <w:szCs w:val="24"/>
          <w:rtl/>
        </w:rPr>
        <w:t xml:space="preserve"> הסר ספק, הערות אזהרה שרשומות על </w:t>
      </w:r>
      <w:r w:rsidR="00A35757">
        <w:rPr>
          <w:rFonts w:ascii="David" w:hAnsi="David" w:cs="David" w:hint="cs"/>
          <w:sz w:val="24"/>
          <w:szCs w:val="24"/>
          <w:rtl/>
        </w:rPr>
        <w:t>____</w:t>
      </w:r>
      <w:r w:rsidR="00CD4056" w:rsidRPr="00E127AE">
        <w:rPr>
          <w:rFonts w:ascii="David" w:hAnsi="David" w:cs="David"/>
          <w:sz w:val="24"/>
          <w:szCs w:val="24"/>
          <w:rtl/>
        </w:rPr>
        <w:t xml:space="preserve"> יוסרו ע"י </w:t>
      </w:r>
      <w:r w:rsidR="00E127AE" w:rsidRPr="00E127AE">
        <w:rPr>
          <w:rFonts w:ascii="David" w:hAnsi="David" w:cs="David" w:hint="cs"/>
          <w:sz w:val="24"/>
          <w:szCs w:val="24"/>
          <w:rtl/>
        </w:rPr>
        <w:t>הבעלים</w:t>
      </w:r>
      <w:r w:rsidR="00E127AE">
        <w:rPr>
          <w:rFonts w:ascii="David" w:hAnsi="David" w:cs="David" w:hint="cs"/>
          <w:sz w:val="24"/>
          <w:szCs w:val="24"/>
          <w:rtl/>
        </w:rPr>
        <w:t xml:space="preserve"> בהתאם להוראות הסכם זה</w:t>
      </w:r>
      <w:r w:rsidR="00E127AE" w:rsidRPr="00E127AE">
        <w:rPr>
          <w:rFonts w:ascii="David" w:hAnsi="David" w:cs="David" w:hint="cs"/>
          <w:sz w:val="24"/>
          <w:szCs w:val="24"/>
          <w:rtl/>
        </w:rPr>
        <w:t>.</w:t>
      </w:r>
    </w:p>
    <w:p w14:paraId="6D153F7B" w14:textId="77777777" w:rsidR="00887034" w:rsidRDefault="00887034" w:rsidP="00887034">
      <w:pPr>
        <w:pStyle w:val="ad"/>
        <w:tabs>
          <w:tab w:val="right" w:pos="1559"/>
        </w:tabs>
        <w:spacing w:after="0" w:line="240" w:lineRule="auto"/>
        <w:ind w:left="1496" w:right="567"/>
        <w:jc w:val="both"/>
        <w:rPr>
          <w:rFonts w:ascii="David" w:hAnsi="David" w:cs="David"/>
          <w:sz w:val="24"/>
          <w:szCs w:val="24"/>
        </w:rPr>
      </w:pPr>
    </w:p>
    <w:p w14:paraId="63313D47" w14:textId="77777777" w:rsidR="006C1F9E" w:rsidRPr="00863CF9" w:rsidRDefault="006C1F9E" w:rsidP="00863CF9">
      <w:pPr>
        <w:pStyle w:val="ad"/>
        <w:numPr>
          <w:ilvl w:val="1"/>
          <w:numId w:val="49"/>
        </w:numPr>
        <w:tabs>
          <w:tab w:val="right" w:pos="1559"/>
        </w:tabs>
        <w:spacing w:after="0" w:line="240" w:lineRule="auto"/>
        <w:ind w:right="567"/>
        <w:jc w:val="both"/>
        <w:rPr>
          <w:rFonts w:ascii="David" w:hAnsi="David" w:cs="David"/>
          <w:sz w:val="24"/>
          <w:szCs w:val="24"/>
          <w:rtl/>
        </w:rPr>
      </w:pPr>
      <w:r w:rsidRPr="00863CF9">
        <w:rPr>
          <w:rFonts w:ascii="David" w:hAnsi="David" w:cs="David"/>
          <w:sz w:val="24"/>
          <w:szCs w:val="24"/>
          <w:rtl/>
        </w:rPr>
        <w:t>מובהר, כי אי המצאת ההסכמה</w:t>
      </w:r>
      <w:r w:rsidR="00887034">
        <w:rPr>
          <w:rFonts w:ascii="David" w:hAnsi="David" w:cs="David" w:hint="cs"/>
          <w:sz w:val="24"/>
          <w:szCs w:val="24"/>
          <w:rtl/>
        </w:rPr>
        <w:t xml:space="preserve"> כמפורט בסעיף 5.3 לעיל</w:t>
      </w:r>
      <w:r w:rsidRPr="00863CF9">
        <w:rPr>
          <w:rFonts w:ascii="David" w:hAnsi="David" w:cs="David"/>
          <w:sz w:val="24"/>
          <w:szCs w:val="24"/>
          <w:rtl/>
        </w:rPr>
        <w:t xml:space="preserve"> כאמור כתוצאה ממעשה ו/או מחדל של הבעלים ו/או ממניעים הנובעים בבעלים יהווה הדבר הפרה של הסכם זה. מבלי לפגוע מהאמור לעיל ומאחריות הבעלים למסור לידי היזם את ההסכמה כאמור</w:t>
      </w:r>
      <w:r w:rsidR="00887034">
        <w:rPr>
          <w:rFonts w:ascii="David" w:hAnsi="David" w:cs="David" w:hint="cs"/>
          <w:sz w:val="24"/>
          <w:szCs w:val="24"/>
          <w:rtl/>
        </w:rPr>
        <w:t xml:space="preserve"> בסעיף 5.3 לעיל</w:t>
      </w:r>
      <w:r w:rsidRPr="00863CF9">
        <w:rPr>
          <w:rFonts w:ascii="David" w:hAnsi="David" w:cs="David"/>
          <w:sz w:val="24"/>
          <w:szCs w:val="24"/>
          <w:rtl/>
        </w:rPr>
        <w:t xml:space="preserve">, ימסרו הבעלים ליזם במעמד חתימת הסכם זה יפויי כוח מתאים המיפה את כוחו של ב"כ היזם לפנות לבעלי השיעבודים לצורך קבלת הסכמתם. </w:t>
      </w:r>
    </w:p>
    <w:p w14:paraId="7308C6B3" w14:textId="77777777" w:rsidR="00903669" w:rsidRDefault="00903669" w:rsidP="002076B3">
      <w:pPr>
        <w:pStyle w:val="ad"/>
        <w:tabs>
          <w:tab w:val="right" w:pos="1559"/>
        </w:tabs>
        <w:spacing w:after="0" w:line="240" w:lineRule="auto"/>
        <w:ind w:left="1496" w:right="567"/>
        <w:jc w:val="both"/>
        <w:rPr>
          <w:rFonts w:ascii="David" w:hAnsi="David" w:cs="David"/>
          <w:sz w:val="24"/>
          <w:szCs w:val="24"/>
          <w:rtl/>
        </w:rPr>
      </w:pPr>
    </w:p>
    <w:p w14:paraId="32BBAF2C" w14:textId="5ED121B7" w:rsidR="00C462A2" w:rsidRDefault="00C462A2" w:rsidP="00A35757">
      <w:pPr>
        <w:pStyle w:val="ad"/>
        <w:numPr>
          <w:ilvl w:val="1"/>
          <w:numId w:val="49"/>
        </w:numPr>
        <w:tabs>
          <w:tab w:val="right" w:pos="1559"/>
        </w:tabs>
        <w:spacing w:after="0" w:line="240" w:lineRule="auto"/>
        <w:ind w:right="567"/>
        <w:jc w:val="both"/>
        <w:rPr>
          <w:rFonts w:ascii="David" w:hAnsi="David" w:cs="David"/>
          <w:sz w:val="24"/>
          <w:szCs w:val="24"/>
        </w:rPr>
      </w:pPr>
      <w:r w:rsidRPr="006917FF">
        <w:rPr>
          <w:rFonts w:ascii="David" w:hAnsi="David" w:cs="David" w:hint="cs"/>
          <w:sz w:val="24"/>
          <w:szCs w:val="24"/>
          <w:rtl/>
        </w:rPr>
        <w:t xml:space="preserve">הבעלים מצהירים כי בעלי הדירות ברח' </w:t>
      </w:r>
      <w:r w:rsidR="00A35757">
        <w:rPr>
          <w:rFonts w:ascii="David" w:hAnsi="David" w:cs="David" w:hint="cs"/>
          <w:sz w:val="24"/>
          <w:szCs w:val="24"/>
          <w:rtl/>
        </w:rPr>
        <w:t>____</w:t>
      </w:r>
      <w:r w:rsidR="00A35757" w:rsidRPr="00E127AE">
        <w:rPr>
          <w:rFonts w:ascii="David" w:hAnsi="David" w:cs="David"/>
          <w:sz w:val="24"/>
          <w:szCs w:val="24"/>
          <w:rtl/>
        </w:rPr>
        <w:t xml:space="preserve"> </w:t>
      </w:r>
      <w:r w:rsidR="00A35757">
        <w:rPr>
          <w:rFonts w:ascii="David" w:hAnsi="David" w:cs="David" w:hint="cs"/>
          <w:sz w:val="24"/>
          <w:szCs w:val="24"/>
          <w:rtl/>
        </w:rPr>
        <w:t xml:space="preserve"> </w:t>
      </w:r>
      <w:r w:rsidRPr="006917FF">
        <w:rPr>
          <w:rFonts w:ascii="David" w:hAnsi="David" w:cs="David" w:hint="cs"/>
          <w:sz w:val="24"/>
          <w:szCs w:val="24"/>
          <w:rtl/>
        </w:rPr>
        <w:t xml:space="preserve"> (חלקה </w:t>
      </w:r>
      <w:r w:rsidR="00A35757">
        <w:rPr>
          <w:rFonts w:ascii="David" w:hAnsi="David" w:cs="David" w:hint="cs"/>
          <w:sz w:val="24"/>
          <w:szCs w:val="24"/>
          <w:rtl/>
        </w:rPr>
        <w:t>____</w:t>
      </w:r>
      <w:r w:rsidR="00A35757" w:rsidRPr="00E127AE">
        <w:rPr>
          <w:rFonts w:ascii="David" w:hAnsi="David" w:cs="David"/>
          <w:sz w:val="24"/>
          <w:szCs w:val="24"/>
          <w:rtl/>
        </w:rPr>
        <w:t xml:space="preserve"> </w:t>
      </w:r>
      <w:r w:rsidRPr="006917FF">
        <w:rPr>
          <w:rFonts w:ascii="David" w:hAnsi="David" w:cs="David" w:hint="cs"/>
          <w:sz w:val="24"/>
          <w:szCs w:val="24"/>
          <w:rtl/>
        </w:rPr>
        <w:t xml:space="preserve">כהגדרתה לעיל) </w:t>
      </w:r>
      <w:r w:rsidR="00E127AE" w:rsidRPr="006917FF">
        <w:rPr>
          <w:rFonts w:ascii="David" w:hAnsi="David" w:cs="David" w:hint="cs"/>
          <w:sz w:val="24"/>
          <w:szCs w:val="24"/>
          <w:rtl/>
        </w:rPr>
        <w:t xml:space="preserve">חתמו על הסכם עם יזם אחר, אשר בוטל כדין </w:t>
      </w:r>
      <w:r w:rsidRPr="006917FF">
        <w:rPr>
          <w:rFonts w:ascii="David" w:hAnsi="David" w:cs="David" w:hint="cs"/>
          <w:sz w:val="24"/>
          <w:szCs w:val="24"/>
          <w:rtl/>
        </w:rPr>
        <w:t xml:space="preserve">וכי באחריותם להסיר את הערות האזהרה </w:t>
      </w:r>
      <w:r w:rsidR="00D829F9">
        <w:rPr>
          <w:rFonts w:ascii="David" w:hAnsi="David" w:cs="David" w:hint="cs"/>
          <w:sz w:val="24"/>
          <w:szCs w:val="24"/>
          <w:rtl/>
        </w:rPr>
        <w:t xml:space="preserve">בתוך 12 </w:t>
      </w:r>
      <w:r w:rsidR="00E127AE" w:rsidRPr="006917FF">
        <w:rPr>
          <w:rFonts w:ascii="David" w:hAnsi="David" w:cs="David" w:hint="cs"/>
          <w:sz w:val="24"/>
          <w:szCs w:val="24"/>
          <w:rtl/>
        </w:rPr>
        <w:t>חודשים ממועד חתימת הסכם זה</w:t>
      </w:r>
      <w:r w:rsidR="00D829F9">
        <w:rPr>
          <w:rFonts w:ascii="David" w:hAnsi="David" w:cs="David" w:hint="cs"/>
          <w:sz w:val="24"/>
          <w:szCs w:val="24"/>
          <w:rtl/>
        </w:rPr>
        <w:t xml:space="preserve">, ככל הבעלים ינקטו בהליך משפטי בקשר עם הסוגיה האמורה בסעיף זה, לא יחשב הדבר כהפרה יסודית של הבעלים בהסכם זה. </w:t>
      </w:r>
    </w:p>
    <w:p w14:paraId="653C056C" w14:textId="77777777" w:rsidR="006917FF" w:rsidRPr="006917FF" w:rsidRDefault="006917FF" w:rsidP="006917FF">
      <w:pPr>
        <w:pStyle w:val="ad"/>
        <w:rPr>
          <w:rFonts w:ascii="David" w:hAnsi="David" w:cs="David"/>
          <w:sz w:val="24"/>
          <w:szCs w:val="24"/>
          <w:rtl/>
        </w:rPr>
      </w:pPr>
    </w:p>
    <w:p w14:paraId="4AA8E34A" w14:textId="77777777" w:rsidR="00903669" w:rsidRPr="00BB6C38" w:rsidRDefault="00903669" w:rsidP="008731B3">
      <w:pPr>
        <w:pStyle w:val="ad"/>
        <w:numPr>
          <w:ilvl w:val="1"/>
          <w:numId w:val="49"/>
        </w:numPr>
        <w:tabs>
          <w:tab w:val="right" w:pos="1559"/>
        </w:tabs>
        <w:spacing w:after="0" w:line="240" w:lineRule="auto"/>
        <w:ind w:right="567"/>
        <w:jc w:val="both"/>
        <w:rPr>
          <w:rFonts w:ascii="David" w:hAnsi="David" w:cs="David"/>
          <w:sz w:val="24"/>
          <w:szCs w:val="24"/>
        </w:rPr>
      </w:pPr>
      <w:r w:rsidRPr="00863CF9">
        <w:rPr>
          <w:rFonts w:ascii="David" w:hAnsi="David" w:cs="David" w:hint="eastAsia"/>
          <w:sz w:val="24"/>
          <w:szCs w:val="24"/>
          <w:rtl/>
        </w:rPr>
        <w:t>החל</w:t>
      </w:r>
      <w:r w:rsidRPr="00863CF9">
        <w:rPr>
          <w:rFonts w:ascii="David" w:hAnsi="David" w:cs="David"/>
          <w:sz w:val="24"/>
          <w:szCs w:val="24"/>
          <w:rtl/>
        </w:rPr>
        <w:t xml:space="preserve"> </w:t>
      </w:r>
      <w:r w:rsidRPr="00863CF9">
        <w:rPr>
          <w:rFonts w:ascii="David" w:hAnsi="David" w:cs="David" w:hint="eastAsia"/>
          <w:sz w:val="24"/>
          <w:szCs w:val="24"/>
          <w:rtl/>
        </w:rPr>
        <w:t>ממועד</w:t>
      </w:r>
      <w:r w:rsidRPr="00863CF9">
        <w:rPr>
          <w:rFonts w:ascii="David" w:hAnsi="David" w:cs="David"/>
          <w:sz w:val="24"/>
          <w:szCs w:val="24"/>
          <w:rtl/>
        </w:rPr>
        <w:t xml:space="preserve"> </w:t>
      </w:r>
      <w:r w:rsidRPr="00863CF9">
        <w:rPr>
          <w:rFonts w:ascii="David" w:hAnsi="David" w:cs="David" w:hint="eastAsia"/>
          <w:sz w:val="24"/>
          <w:szCs w:val="24"/>
          <w:rtl/>
        </w:rPr>
        <w:t>חתימתו</w:t>
      </w:r>
      <w:r w:rsidRPr="00863CF9">
        <w:rPr>
          <w:rFonts w:ascii="David" w:hAnsi="David" w:cs="David"/>
          <w:sz w:val="24"/>
          <w:szCs w:val="24"/>
          <w:rtl/>
        </w:rPr>
        <w:t xml:space="preserve"> </w:t>
      </w:r>
      <w:r w:rsidRPr="00863CF9">
        <w:rPr>
          <w:rFonts w:ascii="David" w:hAnsi="David" w:cs="David" w:hint="eastAsia"/>
          <w:sz w:val="24"/>
          <w:szCs w:val="24"/>
          <w:rtl/>
        </w:rPr>
        <w:t>על</w:t>
      </w:r>
      <w:r w:rsidRPr="00863CF9">
        <w:rPr>
          <w:rFonts w:ascii="David" w:hAnsi="David" w:cs="David"/>
          <w:sz w:val="24"/>
          <w:szCs w:val="24"/>
          <w:rtl/>
        </w:rPr>
        <w:t xml:space="preserve"> </w:t>
      </w:r>
      <w:r w:rsidRPr="00863CF9">
        <w:rPr>
          <w:rFonts w:ascii="David" w:hAnsi="David" w:cs="David" w:hint="eastAsia"/>
          <w:sz w:val="24"/>
          <w:szCs w:val="24"/>
          <w:rtl/>
        </w:rPr>
        <w:t>הסכם</w:t>
      </w:r>
      <w:r w:rsidRPr="00863CF9">
        <w:rPr>
          <w:rFonts w:ascii="David" w:hAnsi="David" w:cs="David"/>
          <w:sz w:val="24"/>
          <w:szCs w:val="24"/>
          <w:rtl/>
        </w:rPr>
        <w:t xml:space="preserve"> </w:t>
      </w:r>
      <w:r w:rsidRPr="00863CF9">
        <w:rPr>
          <w:rFonts w:ascii="David" w:hAnsi="David" w:cs="David" w:hint="eastAsia"/>
          <w:sz w:val="24"/>
          <w:szCs w:val="24"/>
          <w:rtl/>
        </w:rPr>
        <w:t>זה</w:t>
      </w:r>
      <w:r w:rsidRPr="00863CF9">
        <w:rPr>
          <w:rFonts w:ascii="David" w:hAnsi="David" w:cs="David"/>
          <w:sz w:val="24"/>
          <w:szCs w:val="24"/>
          <w:rtl/>
        </w:rPr>
        <w:t xml:space="preserve"> </w:t>
      </w:r>
      <w:r w:rsidRPr="00863CF9">
        <w:rPr>
          <w:rFonts w:ascii="David" w:hAnsi="David" w:cs="David" w:hint="eastAsia"/>
          <w:sz w:val="24"/>
          <w:szCs w:val="24"/>
          <w:rtl/>
        </w:rPr>
        <w:t>ועד</w:t>
      </w:r>
      <w:r w:rsidRPr="00863CF9">
        <w:rPr>
          <w:rFonts w:ascii="David" w:hAnsi="David" w:cs="David"/>
          <w:sz w:val="24"/>
          <w:szCs w:val="24"/>
          <w:rtl/>
        </w:rPr>
        <w:t xml:space="preserve"> </w:t>
      </w:r>
      <w:r w:rsidRPr="00863CF9">
        <w:rPr>
          <w:rFonts w:ascii="David" w:hAnsi="David" w:cs="David" w:hint="eastAsia"/>
          <w:sz w:val="24"/>
          <w:szCs w:val="24"/>
          <w:rtl/>
        </w:rPr>
        <w:t>להחרגת</w:t>
      </w:r>
      <w:r w:rsidRPr="00863CF9">
        <w:rPr>
          <w:rFonts w:ascii="David" w:hAnsi="David" w:cs="David"/>
          <w:sz w:val="24"/>
          <w:szCs w:val="24"/>
          <w:rtl/>
        </w:rPr>
        <w:t xml:space="preserve"> </w:t>
      </w:r>
      <w:r w:rsidRPr="00863CF9">
        <w:rPr>
          <w:rFonts w:ascii="David" w:hAnsi="David" w:cs="David" w:hint="eastAsia"/>
          <w:sz w:val="24"/>
          <w:szCs w:val="24"/>
          <w:rtl/>
        </w:rPr>
        <w:t>יחידת</w:t>
      </w:r>
      <w:r w:rsidRPr="00863CF9">
        <w:rPr>
          <w:rFonts w:ascii="David" w:hAnsi="David" w:cs="David"/>
          <w:sz w:val="24"/>
          <w:szCs w:val="24"/>
          <w:rtl/>
        </w:rPr>
        <w:t xml:space="preserve"> </w:t>
      </w:r>
      <w:r w:rsidRPr="00863CF9">
        <w:rPr>
          <w:rFonts w:ascii="David" w:hAnsi="David" w:cs="David" w:hint="eastAsia"/>
          <w:sz w:val="24"/>
          <w:szCs w:val="24"/>
          <w:rtl/>
        </w:rPr>
        <w:t>הבעלים</w:t>
      </w:r>
      <w:r w:rsidRPr="00863CF9">
        <w:rPr>
          <w:rFonts w:ascii="David" w:hAnsi="David" w:cs="David"/>
          <w:sz w:val="24"/>
          <w:szCs w:val="24"/>
          <w:rtl/>
        </w:rPr>
        <w:t xml:space="preserve"> </w:t>
      </w:r>
      <w:r w:rsidRPr="00863CF9">
        <w:rPr>
          <w:rFonts w:ascii="David" w:hAnsi="David" w:cs="David" w:hint="eastAsia"/>
          <w:sz w:val="24"/>
          <w:szCs w:val="24"/>
          <w:rtl/>
        </w:rPr>
        <w:t>החדשה</w:t>
      </w:r>
      <w:r w:rsidRPr="00863CF9">
        <w:rPr>
          <w:rFonts w:ascii="David" w:hAnsi="David" w:cs="David"/>
          <w:sz w:val="24"/>
          <w:szCs w:val="24"/>
          <w:rtl/>
        </w:rPr>
        <w:t xml:space="preserve"> </w:t>
      </w:r>
      <w:r w:rsidRPr="00863CF9">
        <w:rPr>
          <w:rFonts w:ascii="David" w:hAnsi="David" w:cs="David" w:hint="eastAsia"/>
          <w:sz w:val="24"/>
          <w:szCs w:val="24"/>
          <w:rtl/>
        </w:rPr>
        <w:t>מהשעבוד</w:t>
      </w:r>
      <w:r w:rsidRPr="00863CF9">
        <w:rPr>
          <w:rFonts w:ascii="David" w:hAnsi="David" w:cs="David"/>
          <w:sz w:val="24"/>
          <w:szCs w:val="24"/>
          <w:rtl/>
        </w:rPr>
        <w:t xml:space="preserve"> </w:t>
      </w:r>
      <w:r w:rsidRPr="00863CF9">
        <w:rPr>
          <w:rFonts w:ascii="David" w:hAnsi="David" w:cs="David" w:hint="eastAsia"/>
          <w:sz w:val="24"/>
          <w:szCs w:val="24"/>
          <w:rtl/>
        </w:rPr>
        <w:t>לטובת</w:t>
      </w:r>
      <w:r w:rsidRPr="00863CF9">
        <w:rPr>
          <w:rFonts w:ascii="David" w:hAnsi="David" w:cs="David"/>
          <w:sz w:val="24"/>
          <w:szCs w:val="24"/>
          <w:rtl/>
        </w:rPr>
        <w:t xml:space="preserve"> </w:t>
      </w:r>
      <w:r w:rsidRPr="00863CF9">
        <w:rPr>
          <w:rFonts w:ascii="David" w:hAnsi="David" w:cs="David" w:hint="eastAsia"/>
          <w:sz w:val="24"/>
          <w:szCs w:val="24"/>
          <w:rtl/>
        </w:rPr>
        <w:t>הבנק</w:t>
      </w:r>
      <w:r w:rsidRPr="00863CF9">
        <w:rPr>
          <w:rFonts w:ascii="David" w:hAnsi="David" w:cs="David"/>
          <w:sz w:val="24"/>
          <w:szCs w:val="24"/>
          <w:rtl/>
        </w:rPr>
        <w:t xml:space="preserve"> </w:t>
      </w:r>
      <w:r w:rsidRPr="00863CF9">
        <w:rPr>
          <w:rFonts w:ascii="David" w:hAnsi="David" w:cs="David" w:hint="eastAsia"/>
          <w:sz w:val="24"/>
          <w:szCs w:val="24"/>
          <w:rtl/>
        </w:rPr>
        <w:t>המלווה</w:t>
      </w:r>
      <w:r w:rsidRPr="00863CF9">
        <w:rPr>
          <w:rFonts w:ascii="David" w:hAnsi="David" w:cs="David"/>
          <w:sz w:val="24"/>
          <w:szCs w:val="24"/>
          <w:rtl/>
        </w:rPr>
        <w:t xml:space="preserve">, </w:t>
      </w:r>
      <w:r w:rsidRPr="00863CF9">
        <w:rPr>
          <w:rFonts w:ascii="David" w:hAnsi="David" w:cs="David" w:hint="eastAsia"/>
          <w:sz w:val="24"/>
          <w:szCs w:val="24"/>
          <w:rtl/>
        </w:rPr>
        <w:t>הינו</w:t>
      </w:r>
      <w:r w:rsidRPr="00863CF9">
        <w:rPr>
          <w:rFonts w:ascii="David" w:hAnsi="David" w:cs="David"/>
          <w:sz w:val="24"/>
          <w:szCs w:val="24"/>
          <w:rtl/>
        </w:rPr>
        <w:t xml:space="preserve"> </w:t>
      </w:r>
      <w:r w:rsidRPr="00863CF9">
        <w:rPr>
          <w:rFonts w:ascii="David" w:hAnsi="David" w:cs="David" w:hint="eastAsia"/>
          <w:sz w:val="24"/>
          <w:szCs w:val="24"/>
          <w:rtl/>
        </w:rPr>
        <w:t>מתחייב</w:t>
      </w:r>
      <w:r w:rsidRPr="00863CF9">
        <w:rPr>
          <w:rFonts w:ascii="David" w:hAnsi="David" w:cs="David"/>
          <w:sz w:val="24"/>
          <w:szCs w:val="24"/>
          <w:rtl/>
        </w:rPr>
        <w:t xml:space="preserve"> </w:t>
      </w:r>
      <w:r w:rsidRPr="00863CF9">
        <w:rPr>
          <w:rFonts w:ascii="David" w:hAnsi="David" w:cs="David" w:hint="eastAsia"/>
          <w:sz w:val="24"/>
          <w:szCs w:val="24"/>
          <w:rtl/>
        </w:rPr>
        <w:t>שלא</w:t>
      </w:r>
      <w:r w:rsidRPr="00863CF9">
        <w:rPr>
          <w:rFonts w:ascii="David" w:hAnsi="David" w:cs="David"/>
          <w:sz w:val="24"/>
          <w:szCs w:val="24"/>
          <w:rtl/>
        </w:rPr>
        <w:t xml:space="preserve">  </w:t>
      </w:r>
      <w:r w:rsidR="008731B3" w:rsidRPr="00863CF9">
        <w:rPr>
          <w:rFonts w:ascii="David" w:hAnsi="David" w:cs="David" w:hint="eastAsia"/>
          <w:sz w:val="24"/>
          <w:szCs w:val="24"/>
          <w:rtl/>
        </w:rPr>
        <w:t>לשעבד</w:t>
      </w:r>
      <w:r w:rsidR="008731B3" w:rsidRPr="00863CF9">
        <w:rPr>
          <w:rFonts w:ascii="David" w:hAnsi="David" w:cs="David"/>
          <w:sz w:val="24"/>
          <w:szCs w:val="24"/>
          <w:rtl/>
        </w:rPr>
        <w:t xml:space="preserve"> </w:t>
      </w:r>
      <w:r w:rsidRPr="00863CF9">
        <w:rPr>
          <w:rFonts w:ascii="David" w:hAnsi="David" w:cs="David" w:hint="eastAsia"/>
          <w:sz w:val="24"/>
          <w:szCs w:val="24"/>
          <w:rtl/>
        </w:rPr>
        <w:t>את</w:t>
      </w:r>
      <w:r w:rsidRPr="00863CF9">
        <w:rPr>
          <w:rFonts w:ascii="David" w:hAnsi="David" w:cs="David"/>
          <w:sz w:val="24"/>
          <w:szCs w:val="24"/>
          <w:rtl/>
        </w:rPr>
        <w:t xml:space="preserve"> </w:t>
      </w:r>
      <w:r w:rsidRPr="00863CF9">
        <w:rPr>
          <w:rFonts w:ascii="David" w:hAnsi="David" w:cs="David" w:hint="eastAsia"/>
          <w:sz w:val="24"/>
          <w:szCs w:val="24"/>
          <w:rtl/>
        </w:rPr>
        <w:t>זכויותיו</w:t>
      </w:r>
      <w:r w:rsidRPr="00863CF9">
        <w:rPr>
          <w:rFonts w:ascii="David" w:hAnsi="David" w:cs="David"/>
          <w:sz w:val="24"/>
          <w:szCs w:val="24"/>
          <w:rtl/>
        </w:rPr>
        <w:t xml:space="preserve"> </w:t>
      </w:r>
      <w:r w:rsidRPr="00863CF9">
        <w:rPr>
          <w:rFonts w:ascii="David" w:hAnsi="David" w:cs="David" w:hint="eastAsia"/>
          <w:sz w:val="24"/>
          <w:szCs w:val="24"/>
          <w:rtl/>
        </w:rPr>
        <w:t>לטובת</w:t>
      </w:r>
      <w:r w:rsidRPr="00863CF9">
        <w:rPr>
          <w:rFonts w:ascii="David" w:hAnsi="David" w:cs="David"/>
          <w:sz w:val="24"/>
          <w:szCs w:val="24"/>
          <w:rtl/>
        </w:rPr>
        <w:t xml:space="preserve"> </w:t>
      </w:r>
      <w:r w:rsidRPr="00863CF9">
        <w:rPr>
          <w:rFonts w:ascii="David" w:hAnsi="David" w:cs="David" w:hint="eastAsia"/>
          <w:sz w:val="24"/>
          <w:szCs w:val="24"/>
          <w:rtl/>
        </w:rPr>
        <w:t>גורם</w:t>
      </w:r>
      <w:r w:rsidRPr="00863CF9">
        <w:rPr>
          <w:rFonts w:ascii="David" w:hAnsi="David" w:cs="David"/>
          <w:sz w:val="24"/>
          <w:szCs w:val="24"/>
          <w:rtl/>
        </w:rPr>
        <w:t xml:space="preserve"> </w:t>
      </w:r>
      <w:r w:rsidRPr="00863CF9">
        <w:rPr>
          <w:rFonts w:ascii="David" w:hAnsi="David" w:cs="David" w:hint="eastAsia"/>
          <w:sz w:val="24"/>
          <w:szCs w:val="24"/>
          <w:rtl/>
        </w:rPr>
        <w:t>שאינו</w:t>
      </w:r>
      <w:r w:rsidRPr="00863CF9">
        <w:rPr>
          <w:rFonts w:ascii="David" w:hAnsi="David" w:cs="David"/>
          <w:sz w:val="24"/>
          <w:szCs w:val="24"/>
          <w:rtl/>
        </w:rPr>
        <w:t xml:space="preserve"> </w:t>
      </w:r>
      <w:r w:rsidRPr="00863CF9">
        <w:rPr>
          <w:rFonts w:ascii="David" w:hAnsi="David" w:cs="David" w:hint="eastAsia"/>
          <w:sz w:val="24"/>
          <w:szCs w:val="24"/>
          <w:rtl/>
        </w:rPr>
        <w:t>בנק</w:t>
      </w:r>
      <w:r w:rsidRPr="00863CF9">
        <w:rPr>
          <w:rFonts w:ascii="David" w:hAnsi="David" w:cs="David"/>
          <w:sz w:val="24"/>
          <w:szCs w:val="24"/>
          <w:rtl/>
        </w:rPr>
        <w:t xml:space="preserve"> </w:t>
      </w:r>
      <w:r w:rsidRPr="00863CF9">
        <w:rPr>
          <w:rFonts w:ascii="David" w:hAnsi="David" w:cs="David" w:hint="eastAsia"/>
          <w:sz w:val="24"/>
          <w:szCs w:val="24"/>
          <w:rtl/>
        </w:rPr>
        <w:t>ו</w:t>
      </w:r>
      <w:r w:rsidRPr="00863CF9">
        <w:rPr>
          <w:rFonts w:ascii="David" w:hAnsi="David" w:cs="David"/>
          <w:sz w:val="24"/>
          <w:szCs w:val="24"/>
          <w:rtl/>
        </w:rPr>
        <w:t xml:space="preserve">/או </w:t>
      </w:r>
      <w:r w:rsidRPr="00863CF9">
        <w:rPr>
          <w:rFonts w:ascii="David" w:hAnsi="David" w:cs="David" w:hint="eastAsia"/>
          <w:sz w:val="24"/>
          <w:szCs w:val="24"/>
          <w:rtl/>
        </w:rPr>
        <w:t>בנק</w:t>
      </w:r>
      <w:r w:rsidRPr="00863CF9">
        <w:rPr>
          <w:rFonts w:ascii="David" w:hAnsi="David" w:cs="David"/>
          <w:sz w:val="24"/>
          <w:szCs w:val="24"/>
          <w:rtl/>
        </w:rPr>
        <w:t xml:space="preserve"> </w:t>
      </w:r>
      <w:r w:rsidRPr="00863CF9">
        <w:rPr>
          <w:rFonts w:ascii="David" w:hAnsi="David" w:cs="David" w:hint="eastAsia"/>
          <w:sz w:val="24"/>
          <w:szCs w:val="24"/>
          <w:rtl/>
        </w:rPr>
        <w:t>למשכנתאות</w:t>
      </w:r>
      <w:r w:rsidRPr="00863CF9">
        <w:rPr>
          <w:rFonts w:ascii="David" w:hAnsi="David" w:cs="David"/>
          <w:sz w:val="24"/>
          <w:szCs w:val="24"/>
          <w:rtl/>
        </w:rPr>
        <w:t xml:space="preserve"> </w:t>
      </w:r>
      <w:r w:rsidRPr="00863CF9">
        <w:rPr>
          <w:rFonts w:ascii="David" w:hAnsi="David" w:cs="David" w:hint="eastAsia"/>
          <w:sz w:val="24"/>
          <w:szCs w:val="24"/>
          <w:rtl/>
        </w:rPr>
        <w:t>ו</w:t>
      </w:r>
      <w:r w:rsidRPr="00863CF9">
        <w:rPr>
          <w:rFonts w:ascii="David" w:hAnsi="David" w:cs="David"/>
          <w:sz w:val="24"/>
          <w:szCs w:val="24"/>
          <w:rtl/>
        </w:rPr>
        <w:t xml:space="preserve">/או </w:t>
      </w:r>
      <w:r w:rsidRPr="00863CF9">
        <w:rPr>
          <w:rFonts w:ascii="David" w:hAnsi="David" w:cs="David" w:hint="eastAsia"/>
          <w:sz w:val="24"/>
          <w:szCs w:val="24"/>
          <w:rtl/>
        </w:rPr>
        <w:t>חברת</w:t>
      </w:r>
      <w:r w:rsidRPr="00863CF9">
        <w:rPr>
          <w:rFonts w:ascii="David" w:hAnsi="David" w:cs="David"/>
          <w:sz w:val="24"/>
          <w:szCs w:val="24"/>
          <w:rtl/>
        </w:rPr>
        <w:t xml:space="preserve"> </w:t>
      </w:r>
      <w:r w:rsidRPr="00863CF9">
        <w:rPr>
          <w:rFonts w:ascii="David" w:hAnsi="David" w:cs="David" w:hint="eastAsia"/>
          <w:sz w:val="24"/>
          <w:szCs w:val="24"/>
          <w:rtl/>
        </w:rPr>
        <w:t>ביטוח</w:t>
      </w:r>
      <w:r w:rsidRPr="00BB6C38">
        <w:rPr>
          <w:rFonts w:ascii="David" w:hAnsi="David" w:cs="David"/>
          <w:sz w:val="24"/>
          <w:szCs w:val="24"/>
          <w:rtl/>
        </w:rPr>
        <w:t>.</w:t>
      </w:r>
      <w:r w:rsidR="00075FF3" w:rsidRPr="00BB6C38">
        <w:rPr>
          <w:rFonts w:ascii="David" w:hAnsi="David" w:cs="David" w:hint="cs"/>
          <w:sz w:val="24"/>
          <w:szCs w:val="24"/>
          <w:rtl/>
        </w:rPr>
        <w:t xml:space="preserve">  </w:t>
      </w:r>
    </w:p>
    <w:p w14:paraId="4C246CAB" w14:textId="77777777" w:rsidR="006C1F9E" w:rsidRDefault="006C1F9E" w:rsidP="002076B3">
      <w:pPr>
        <w:pStyle w:val="ad"/>
        <w:tabs>
          <w:tab w:val="right" w:pos="1559"/>
        </w:tabs>
        <w:spacing w:after="0" w:line="240" w:lineRule="auto"/>
        <w:ind w:left="1496" w:right="567"/>
        <w:jc w:val="both"/>
        <w:rPr>
          <w:rFonts w:ascii="David" w:hAnsi="David" w:cs="David"/>
          <w:sz w:val="24"/>
          <w:szCs w:val="24"/>
        </w:rPr>
      </w:pPr>
    </w:p>
    <w:p w14:paraId="2C69AD58" w14:textId="77777777" w:rsidR="00496EF4" w:rsidRPr="00A62B03" w:rsidRDefault="00496EF4" w:rsidP="00075FF3">
      <w:pPr>
        <w:pStyle w:val="ad"/>
        <w:numPr>
          <w:ilvl w:val="1"/>
          <w:numId w:val="49"/>
        </w:numPr>
        <w:tabs>
          <w:tab w:val="right" w:pos="1559"/>
        </w:tabs>
        <w:spacing w:after="0" w:line="240" w:lineRule="auto"/>
        <w:ind w:left="1559" w:right="567" w:hanging="425"/>
        <w:jc w:val="both"/>
        <w:rPr>
          <w:rFonts w:ascii="David" w:hAnsi="David" w:cs="David"/>
          <w:sz w:val="24"/>
          <w:szCs w:val="24"/>
          <w:rtl/>
        </w:rPr>
      </w:pPr>
      <w:r w:rsidRPr="00A62B03">
        <w:rPr>
          <w:rFonts w:ascii="David" w:hAnsi="David" w:cs="David"/>
          <w:sz w:val="24"/>
          <w:szCs w:val="24"/>
          <w:rtl/>
        </w:rPr>
        <w:t xml:space="preserve">מבלי לגרוע מכלליות האמור, מתחייבים הבעלים כי החל ממועד קבלת ערבות חוק מכר, ובכפוף להתחייבותם לשיתוף פעולה בלבד להסרת השעבוד או המשכנתא כאמור, תישאר היחידה הקיימת נקייה </w:t>
      </w:r>
      <w:r w:rsidR="00256AA8">
        <w:rPr>
          <w:rFonts w:ascii="David" w:hAnsi="David" w:cs="David" w:hint="cs"/>
          <w:sz w:val="24"/>
          <w:szCs w:val="24"/>
          <w:rtl/>
        </w:rPr>
        <w:t xml:space="preserve">וחופשיה </w:t>
      </w:r>
      <w:r w:rsidRPr="00A62B03">
        <w:rPr>
          <w:rFonts w:ascii="David" w:hAnsi="David" w:cs="David"/>
          <w:sz w:val="24"/>
          <w:szCs w:val="24"/>
          <w:rtl/>
        </w:rPr>
        <w:t xml:space="preserve">מכל </w:t>
      </w:r>
      <w:r w:rsidR="00256AA8">
        <w:rPr>
          <w:rFonts w:ascii="David" w:hAnsi="David" w:cs="David" w:hint="cs"/>
          <w:sz w:val="24"/>
          <w:szCs w:val="24"/>
          <w:rtl/>
        </w:rPr>
        <w:t>זכות מגבילה</w:t>
      </w:r>
      <w:r w:rsidR="00256AA8" w:rsidRPr="00A62B03">
        <w:rPr>
          <w:rFonts w:ascii="David" w:hAnsi="David" w:cs="David"/>
          <w:sz w:val="24"/>
          <w:szCs w:val="24"/>
          <w:rtl/>
        </w:rPr>
        <w:t xml:space="preserve"> </w:t>
      </w:r>
      <w:r w:rsidRPr="00A62B03">
        <w:rPr>
          <w:rFonts w:ascii="David" w:hAnsi="David" w:cs="David"/>
          <w:sz w:val="24"/>
          <w:szCs w:val="24"/>
          <w:rtl/>
        </w:rPr>
        <w:t>למעט כזה שמקורם ביזם</w:t>
      </w:r>
      <w:r w:rsidR="00075FF3">
        <w:rPr>
          <w:rFonts w:ascii="David" w:hAnsi="David" w:cs="David" w:hint="cs"/>
          <w:sz w:val="24"/>
          <w:szCs w:val="24"/>
          <w:rtl/>
        </w:rPr>
        <w:t xml:space="preserve"> ו/או לאור לקיחת משכנתא</w:t>
      </w:r>
      <w:r w:rsidRPr="00A62B03">
        <w:rPr>
          <w:rFonts w:ascii="David" w:hAnsi="David" w:cs="David"/>
          <w:sz w:val="24"/>
          <w:szCs w:val="24"/>
          <w:rtl/>
        </w:rPr>
        <w:t xml:space="preserve">, זאת עד לסיום הבנייה ומסירת החזקה ביחידות הבעלים החדשות לידי הבעלים, בכפוף לזכות יחיד הבעלים למכור את היחידה הקיימת, על פי תנאי </w:t>
      </w:r>
      <w:r w:rsidR="00DA7C4B" w:rsidRPr="00A62B03">
        <w:rPr>
          <w:rFonts w:ascii="David" w:hAnsi="David" w:cs="David"/>
          <w:sz w:val="24"/>
          <w:szCs w:val="24"/>
          <w:rtl/>
        </w:rPr>
        <w:t>הסכם</w:t>
      </w:r>
      <w:r w:rsidRPr="00A62B03">
        <w:rPr>
          <w:rFonts w:ascii="David" w:hAnsi="David" w:cs="David"/>
          <w:sz w:val="24"/>
          <w:szCs w:val="24"/>
          <w:rtl/>
        </w:rPr>
        <w:t xml:space="preserve"> זה.</w:t>
      </w:r>
    </w:p>
    <w:p w14:paraId="6D2BDEE9" w14:textId="77777777" w:rsidR="008E6512" w:rsidRPr="00A62B03" w:rsidRDefault="008E6512" w:rsidP="008E6512">
      <w:pPr>
        <w:pStyle w:val="ad"/>
        <w:tabs>
          <w:tab w:val="right" w:pos="1559"/>
        </w:tabs>
        <w:spacing w:after="0" w:line="240" w:lineRule="auto"/>
        <w:ind w:left="1559" w:right="567"/>
        <w:jc w:val="both"/>
        <w:rPr>
          <w:rFonts w:ascii="David" w:hAnsi="David" w:cs="David"/>
          <w:sz w:val="24"/>
          <w:szCs w:val="24"/>
        </w:rPr>
      </w:pPr>
    </w:p>
    <w:p w14:paraId="47137799" w14:textId="77777777" w:rsidR="00DC75B0" w:rsidRDefault="00496EF4" w:rsidP="00BB6C38">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לא</w:t>
      </w:r>
      <w:r w:rsidR="00887034">
        <w:rPr>
          <w:rFonts w:ascii="David" w:hAnsi="David" w:cs="David" w:hint="cs"/>
          <w:sz w:val="24"/>
          <w:szCs w:val="24"/>
          <w:rtl/>
        </w:rPr>
        <w:t xml:space="preserve"> </w:t>
      </w:r>
      <w:r w:rsidRPr="00A62B03">
        <w:rPr>
          <w:rFonts w:ascii="David" w:hAnsi="David" w:cs="David"/>
          <w:sz w:val="24"/>
          <w:szCs w:val="24"/>
          <w:rtl/>
        </w:rPr>
        <w:t xml:space="preserve">התחייבו לגורם כלשהו בהתחייבות כלשהי אשר עומדת בסתירה להתחייבותם עפ"י הסכם זה ו/או עלולה למנוע אותו, וכי מעת חתימת הסכם זה  ועד להשלמת מלוא התחייבויותיהם כלפי היזם עפ"י הסכם זה לא יתחייבו כלפי צד ג' כלשהו בהתחייבויות סותרות כלשהן, ומבלי לגרוע מזכותם להשכיר את היחידות הקיימות בשכירות בלתי מוגנתומבלי לגרוע מזכותם למכור את היחידות הקיימות </w:t>
      </w:r>
      <w:r w:rsidR="00BB6C38">
        <w:rPr>
          <w:rFonts w:ascii="David" w:hAnsi="David" w:cs="David" w:hint="cs"/>
          <w:sz w:val="24"/>
          <w:szCs w:val="24"/>
          <w:rtl/>
        </w:rPr>
        <w:t xml:space="preserve">והכל </w:t>
      </w:r>
      <w:r w:rsidR="006C1F9E">
        <w:rPr>
          <w:rFonts w:ascii="David" w:hAnsi="David" w:cs="David" w:hint="cs"/>
          <w:sz w:val="24"/>
          <w:szCs w:val="24"/>
          <w:rtl/>
        </w:rPr>
        <w:t>בהתאם להוראות הסכם זה.</w:t>
      </w:r>
    </w:p>
    <w:p w14:paraId="50DFF23C" w14:textId="77777777" w:rsidR="00903669" w:rsidRPr="00AB1C5F" w:rsidRDefault="00903669" w:rsidP="00746471">
      <w:pPr>
        <w:pStyle w:val="ad"/>
        <w:tabs>
          <w:tab w:val="right" w:pos="1559"/>
        </w:tabs>
        <w:spacing w:after="0" w:line="240" w:lineRule="auto"/>
        <w:ind w:left="1559" w:right="567"/>
        <w:jc w:val="both"/>
        <w:rPr>
          <w:rFonts w:ascii="David" w:hAnsi="David" w:cs="David"/>
          <w:sz w:val="24"/>
          <w:szCs w:val="24"/>
        </w:rPr>
      </w:pPr>
    </w:p>
    <w:p w14:paraId="3A5CD6D7" w14:textId="77777777" w:rsidR="00903669" w:rsidRPr="00AB1C5F" w:rsidRDefault="00903669" w:rsidP="00D829F9">
      <w:pPr>
        <w:pStyle w:val="ad"/>
        <w:numPr>
          <w:ilvl w:val="1"/>
          <w:numId w:val="49"/>
        </w:numPr>
        <w:tabs>
          <w:tab w:val="right" w:pos="1559"/>
        </w:tabs>
        <w:spacing w:after="0" w:line="240" w:lineRule="auto"/>
        <w:ind w:left="1559" w:right="567" w:hanging="425"/>
        <w:jc w:val="both"/>
        <w:rPr>
          <w:rFonts w:ascii="David" w:hAnsi="David" w:cs="David"/>
          <w:sz w:val="24"/>
          <w:szCs w:val="24"/>
          <w:rtl/>
        </w:rPr>
      </w:pPr>
      <w:r w:rsidRPr="0045198E">
        <w:rPr>
          <w:rFonts w:ascii="David" w:hAnsi="David" w:cs="David" w:hint="cs"/>
          <w:sz w:val="24"/>
          <w:szCs w:val="24"/>
          <w:rtl/>
        </w:rPr>
        <w:t>החל ממועד קבלת החלטה על ידי הועדה המקומית על היתר בתנאים,</w:t>
      </w:r>
      <w:r>
        <w:rPr>
          <w:rFonts w:ascii="David" w:hAnsi="David" w:cs="David" w:hint="cs"/>
          <w:sz w:val="24"/>
          <w:szCs w:val="24"/>
          <w:rtl/>
        </w:rPr>
        <w:t xml:space="preserve"> </w:t>
      </w:r>
      <w:r w:rsidRPr="00AB1C5F">
        <w:rPr>
          <w:rFonts w:ascii="David" w:hAnsi="David" w:cs="David" w:hint="eastAsia"/>
          <w:sz w:val="24"/>
          <w:szCs w:val="24"/>
          <w:rtl/>
        </w:rPr>
        <w:t>הבעלים</w:t>
      </w:r>
      <w:r w:rsidRPr="00AB1C5F">
        <w:rPr>
          <w:rFonts w:ascii="David" w:hAnsi="David" w:cs="David"/>
          <w:sz w:val="24"/>
          <w:szCs w:val="24"/>
          <w:rtl/>
        </w:rPr>
        <w:t xml:space="preserve"> </w:t>
      </w:r>
      <w:r w:rsidRPr="00AB1C5F">
        <w:rPr>
          <w:rFonts w:ascii="David" w:hAnsi="David" w:cs="David" w:hint="eastAsia"/>
          <w:sz w:val="24"/>
          <w:szCs w:val="24"/>
          <w:rtl/>
        </w:rPr>
        <w:t>לא</w:t>
      </w:r>
      <w:r w:rsidRPr="00AB1C5F">
        <w:rPr>
          <w:rFonts w:ascii="David" w:hAnsi="David" w:cs="David"/>
          <w:sz w:val="24"/>
          <w:szCs w:val="24"/>
          <w:rtl/>
        </w:rPr>
        <w:t xml:space="preserve"> </w:t>
      </w:r>
      <w:r w:rsidRPr="00AB1C5F">
        <w:rPr>
          <w:rFonts w:ascii="David" w:hAnsi="David" w:cs="David" w:hint="eastAsia"/>
          <w:sz w:val="24"/>
          <w:szCs w:val="24"/>
          <w:rtl/>
        </w:rPr>
        <w:t>יהיו</w:t>
      </w:r>
      <w:r w:rsidRPr="00AB1C5F">
        <w:rPr>
          <w:rFonts w:ascii="David" w:hAnsi="David" w:cs="David"/>
          <w:sz w:val="24"/>
          <w:szCs w:val="24"/>
          <w:rtl/>
        </w:rPr>
        <w:t xml:space="preserve"> </w:t>
      </w:r>
      <w:r w:rsidRPr="00AB1C5F">
        <w:rPr>
          <w:rFonts w:ascii="David" w:hAnsi="David" w:cs="David" w:hint="eastAsia"/>
          <w:sz w:val="24"/>
          <w:szCs w:val="24"/>
          <w:rtl/>
        </w:rPr>
        <w:t>רשאים</w:t>
      </w:r>
      <w:r w:rsidRPr="00AB1C5F">
        <w:rPr>
          <w:rFonts w:ascii="David" w:hAnsi="David" w:cs="David"/>
          <w:sz w:val="24"/>
          <w:szCs w:val="24"/>
          <w:rtl/>
        </w:rPr>
        <w:t xml:space="preserve"> </w:t>
      </w:r>
      <w:r w:rsidRPr="00AB1C5F">
        <w:rPr>
          <w:rFonts w:ascii="David" w:hAnsi="David" w:cs="David" w:hint="eastAsia"/>
          <w:sz w:val="24"/>
          <w:szCs w:val="24"/>
          <w:rtl/>
        </w:rPr>
        <w:t>למשכן</w:t>
      </w:r>
      <w:r w:rsidRPr="00AB1C5F">
        <w:rPr>
          <w:rFonts w:ascii="David" w:hAnsi="David" w:cs="David"/>
          <w:sz w:val="24"/>
          <w:szCs w:val="24"/>
          <w:rtl/>
        </w:rPr>
        <w:t xml:space="preserve"> </w:t>
      </w:r>
      <w:r w:rsidRPr="00AB1C5F">
        <w:rPr>
          <w:rFonts w:ascii="David" w:hAnsi="David" w:cs="David" w:hint="eastAsia"/>
          <w:sz w:val="24"/>
          <w:szCs w:val="24"/>
          <w:rtl/>
        </w:rPr>
        <w:t>ו</w:t>
      </w:r>
      <w:r w:rsidRPr="00AB1C5F">
        <w:rPr>
          <w:rFonts w:ascii="David" w:hAnsi="David" w:cs="David"/>
          <w:sz w:val="24"/>
          <w:szCs w:val="24"/>
          <w:rtl/>
        </w:rPr>
        <w:t>/</w:t>
      </w:r>
      <w:r w:rsidRPr="00AB1C5F">
        <w:rPr>
          <w:rFonts w:ascii="David" w:hAnsi="David" w:cs="David" w:hint="eastAsia"/>
          <w:sz w:val="24"/>
          <w:szCs w:val="24"/>
          <w:rtl/>
        </w:rPr>
        <w:t>או</w:t>
      </w:r>
      <w:r w:rsidRPr="00AB1C5F">
        <w:rPr>
          <w:rFonts w:ascii="David" w:hAnsi="David" w:cs="David"/>
          <w:sz w:val="24"/>
          <w:szCs w:val="24"/>
          <w:rtl/>
        </w:rPr>
        <w:t xml:space="preserve"> </w:t>
      </w:r>
      <w:r w:rsidRPr="00AB1C5F">
        <w:rPr>
          <w:rFonts w:ascii="David" w:hAnsi="David" w:cs="David" w:hint="eastAsia"/>
          <w:sz w:val="24"/>
          <w:szCs w:val="24"/>
          <w:rtl/>
        </w:rPr>
        <w:t>לשעבד</w:t>
      </w:r>
      <w:r w:rsidRPr="00AB1C5F">
        <w:rPr>
          <w:rFonts w:ascii="David" w:hAnsi="David" w:cs="David"/>
          <w:sz w:val="24"/>
          <w:szCs w:val="24"/>
          <w:rtl/>
        </w:rPr>
        <w:t xml:space="preserve"> </w:t>
      </w:r>
      <w:r w:rsidRPr="00AB1C5F">
        <w:rPr>
          <w:rFonts w:ascii="David" w:hAnsi="David" w:cs="David" w:hint="eastAsia"/>
          <w:sz w:val="24"/>
          <w:szCs w:val="24"/>
          <w:rtl/>
        </w:rPr>
        <w:t>את</w:t>
      </w:r>
      <w:r w:rsidRPr="00AB1C5F">
        <w:rPr>
          <w:rFonts w:ascii="David" w:hAnsi="David" w:cs="David"/>
          <w:sz w:val="24"/>
          <w:szCs w:val="24"/>
          <w:rtl/>
        </w:rPr>
        <w:t xml:space="preserve"> </w:t>
      </w:r>
      <w:r>
        <w:rPr>
          <w:rFonts w:ascii="David" w:hAnsi="David" w:cs="David" w:hint="cs"/>
          <w:sz w:val="24"/>
          <w:szCs w:val="24"/>
          <w:rtl/>
        </w:rPr>
        <w:t>יחידותיהם</w:t>
      </w:r>
      <w:r w:rsidRPr="00AB1C5F">
        <w:rPr>
          <w:rFonts w:ascii="David" w:hAnsi="David" w:cs="David"/>
          <w:sz w:val="24"/>
          <w:szCs w:val="24"/>
          <w:rtl/>
        </w:rPr>
        <w:t xml:space="preserve"> </w:t>
      </w:r>
      <w:r w:rsidRPr="00AB1C5F">
        <w:rPr>
          <w:rFonts w:ascii="David" w:hAnsi="David" w:cs="David" w:hint="eastAsia"/>
          <w:sz w:val="24"/>
          <w:szCs w:val="24"/>
          <w:rtl/>
        </w:rPr>
        <w:t>בגין</w:t>
      </w:r>
      <w:r w:rsidRPr="00AB1C5F">
        <w:rPr>
          <w:rFonts w:ascii="David" w:hAnsi="David" w:cs="David"/>
          <w:sz w:val="24"/>
          <w:szCs w:val="24"/>
          <w:rtl/>
        </w:rPr>
        <w:t xml:space="preserve"> </w:t>
      </w:r>
      <w:r w:rsidRPr="00AB1C5F">
        <w:rPr>
          <w:rFonts w:ascii="David" w:hAnsi="David" w:cs="David" w:hint="eastAsia"/>
          <w:sz w:val="24"/>
          <w:szCs w:val="24"/>
          <w:rtl/>
        </w:rPr>
        <w:t>הלוואה</w:t>
      </w:r>
      <w:r w:rsidRPr="00AB1C5F">
        <w:rPr>
          <w:rFonts w:ascii="David" w:hAnsi="David" w:cs="David"/>
          <w:sz w:val="24"/>
          <w:szCs w:val="24"/>
          <w:rtl/>
        </w:rPr>
        <w:t xml:space="preserve"> </w:t>
      </w:r>
      <w:r w:rsidRPr="00AB1C5F">
        <w:rPr>
          <w:rFonts w:ascii="David" w:hAnsi="David" w:cs="David" w:hint="eastAsia"/>
          <w:sz w:val="24"/>
          <w:szCs w:val="24"/>
          <w:rtl/>
        </w:rPr>
        <w:t>מובטחת</w:t>
      </w:r>
      <w:r w:rsidRPr="00AB1C5F">
        <w:rPr>
          <w:rFonts w:ascii="David" w:hAnsi="David" w:cs="David"/>
          <w:sz w:val="24"/>
          <w:szCs w:val="24"/>
          <w:rtl/>
        </w:rPr>
        <w:t xml:space="preserve"> </w:t>
      </w:r>
      <w:r w:rsidRPr="00AB1C5F">
        <w:rPr>
          <w:rFonts w:ascii="David" w:hAnsi="David" w:cs="David" w:hint="eastAsia"/>
          <w:sz w:val="24"/>
          <w:szCs w:val="24"/>
          <w:rtl/>
        </w:rPr>
        <w:t>במשכנתא</w:t>
      </w:r>
      <w:r w:rsidRPr="00AB1C5F">
        <w:rPr>
          <w:rFonts w:ascii="David" w:hAnsi="David" w:cs="David"/>
          <w:sz w:val="24"/>
          <w:szCs w:val="24"/>
          <w:rtl/>
        </w:rPr>
        <w:t xml:space="preserve">, </w:t>
      </w:r>
      <w:r w:rsidRPr="00AB1C5F">
        <w:rPr>
          <w:rFonts w:ascii="David" w:hAnsi="David" w:cs="David" w:hint="eastAsia"/>
          <w:sz w:val="24"/>
          <w:szCs w:val="24"/>
          <w:rtl/>
        </w:rPr>
        <w:t>לרבות</w:t>
      </w:r>
      <w:r w:rsidRPr="00AB1C5F">
        <w:rPr>
          <w:rFonts w:ascii="David" w:hAnsi="David" w:cs="David"/>
          <w:sz w:val="24"/>
          <w:szCs w:val="24"/>
          <w:rtl/>
        </w:rPr>
        <w:t xml:space="preserve"> </w:t>
      </w:r>
      <w:r w:rsidRPr="00AB1C5F">
        <w:rPr>
          <w:rFonts w:ascii="David" w:hAnsi="David" w:cs="David" w:hint="eastAsia"/>
          <w:sz w:val="24"/>
          <w:szCs w:val="24"/>
          <w:rtl/>
        </w:rPr>
        <w:t>הגדלת</w:t>
      </w:r>
      <w:r w:rsidRPr="00AB1C5F">
        <w:rPr>
          <w:rFonts w:ascii="David" w:hAnsi="David" w:cs="David"/>
          <w:sz w:val="24"/>
          <w:szCs w:val="24"/>
          <w:rtl/>
        </w:rPr>
        <w:t xml:space="preserve"> </w:t>
      </w:r>
      <w:r w:rsidRPr="00AB1C5F">
        <w:rPr>
          <w:rFonts w:ascii="David" w:hAnsi="David" w:cs="David" w:hint="eastAsia"/>
          <w:sz w:val="24"/>
          <w:szCs w:val="24"/>
          <w:rtl/>
        </w:rPr>
        <w:t>המשכנתא</w:t>
      </w:r>
      <w:r w:rsidRPr="00AB1C5F">
        <w:rPr>
          <w:rFonts w:ascii="David" w:hAnsi="David" w:cs="David"/>
          <w:sz w:val="24"/>
          <w:szCs w:val="24"/>
          <w:rtl/>
        </w:rPr>
        <w:t xml:space="preserve"> </w:t>
      </w:r>
      <w:r w:rsidRPr="00AB1C5F">
        <w:rPr>
          <w:rFonts w:ascii="David" w:hAnsi="David" w:cs="David" w:hint="eastAsia"/>
          <w:sz w:val="24"/>
          <w:szCs w:val="24"/>
          <w:rtl/>
        </w:rPr>
        <w:t>הרשומה</w:t>
      </w:r>
      <w:r w:rsidRPr="00AB1C5F">
        <w:rPr>
          <w:rFonts w:ascii="David" w:hAnsi="David" w:cs="David"/>
          <w:sz w:val="24"/>
          <w:szCs w:val="24"/>
          <w:rtl/>
        </w:rPr>
        <w:t xml:space="preserve"> </w:t>
      </w:r>
      <w:r w:rsidRPr="00AB1C5F">
        <w:rPr>
          <w:rFonts w:ascii="David" w:hAnsi="David" w:cs="David" w:hint="eastAsia"/>
          <w:sz w:val="24"/>
          <w:szCs w:val="24"/>
          <w:rtl/>
        </w:rPr>
        <w:t>על</w:t>
      </w:r>
      <w:r w:rsidRPr="00AB1C5F">
        <w:rPr>
          <w:rFonts w:ascii="David" w:hAnsi="David" w:cs="David"/>
          <w:sz w:val="24"/>
          <w:szCs w:val="24"/>
          <w:rtl/>
        </w:rPr>
        <w:t xml:space="preserve"> </w:t>
      </w:r>
      <w:r>
        <w:rPr>
          <w:rFonts w:ascii="David" w:hAnsi="David" w:cs="David" w:hint="cs"/>
          <w:sz w:val="24"/>
          <w:szCs w:val="24"/>
          <w:rtl/>
        </w:rPr>
        <w:t>יחידתם</w:t>
      </w:r>
      <w:r w:rsidRPr="00AB1C5F">
        <w:rPr>
          <w:rFonts w:ascii="David" w:hAnsi="David" w:cs="David"/>
          <w:sz w:val="24"/>
          <w:szCs w:val="24"/>
          <w:rtl/>
        </w:rPr>
        <w:t xml:space="preserve"> </w:t>
      </w:r>
      <w:r w:rsidRPr="00AB1C5F">
        <w:rPr>
          <w:rFonts w:ascii="David" w:hAnsi="David" w:cs="David" w:hint="eastAsia"/>
          <w:sz w:val="24"/>
          <w:szCs w:val="24"/>
          <w:rtl/>
        </w:rPr>
        <w:t>בלשכת</w:t>
      </w:r>
      <w:r w:rsidRPr="00AB1C5F">
        <w:rPr>
          <w:rFonts w:ascii="David" w:hAnsi="David" w:cs="David"/>
          <w:sz w:val="24"/>
          <w:szCs w:val="24"/>
          <w:rtl/>
        </w:rPr>
        <w:t xml:space="preserve"> </w:t>
      </w:r>
      <w:r w:rsidRPr="00AB1C5F">
        <w:rPr>
          <w:rFonts w:ascii="David" w:hAnsi="David" w:cs="David" w:hint="eastAsia"/>
          <w:sz w:val="24"/>
          <w:szCs w:val="24"/>
          <w:rtl/>
        </w:rPr>
        <w:t>רישום</w:t>
      </w:r>
      <w:r w:rsidRPr="00AB1C5F">
        <w:rPr>
          <w:rFonts w:ascii="David" w:hAnsi="David" w:cs="David"/>
          <w:sz w:val="24"/>
          <w:szCs w:val="24"/>
          <w:rtl/>
        </w:rPr>
        <w:t xml:space="preserve"> </w:t>
      </w:r>
      <w:r w:rsidRPr="00AB1C5F">
        <w:rPr>
          <w:rFonts w:ascii="David" w:hAnsi="David" w:cs="David" w:hint="eastAsia"/>
          <w:sz w:val="24"/>
          <w:szCs w:val="24"/>
          <w:rtl/>
        </w:rPr>
        <w:t>המקרקעין</w:t>
      </w:r>
      <w:r w:rsidR="00075FF3">
        <w:rPr>
          <w:rFonts w:ascii="David" w:hAnsi="David" w:cs="David" w:hint="cs"/>
          <w:sz w:val="24"/>
          <w:szCs w:val="24"/>
          <w:rtl/>
        </w:rPr>
        <w:t xml:space="preserve"> אך אין בכך למנוע מי מיחידי הבעלים למכור את דירתו</w:t>
      </w:r>
      <w:r w:rsidR="00452D93">
        <w:rPr>
          <w:rFonts w:ascii="David" w:hAnsi="David" w:cs="David" w:hint="cs"/>
          <w:sz w:val="24"/>
          <w:szCs w:val="24"/>
          <w:rtl/>
        </w:rPr>
        <w:t xml:space="preserve"> בהתאם להוראות הסכם זה </w:t>
      </w:r>
      <w:r w:rsidR="00D829F9">
        <w:rPr>
          <w:rFonts w:ascii="David" w:hAnsi="David" w:cs="David" w:hint="cs"/>
          <w:sz w:val="24"/>
          <w:szCs w:val="24"/>
          <w:rtl/>
        </w:rPr>
        <w:t>ויהיה רשאי הקונה לקחת משכנתא לצורך רכישת הדירה הקיימת</w:t>
      </w:r>
      <w:r w:rsidR="00075FF3">
        <w:rPr>
          <w:rFonts w:ascii="David" w:hAnsi="David" w:cs="David" w:hint="cs"/>
          <w:sz w:val="24"/>
          <w:szCs w:val="24"/>
          <w:rtl/>
        </w:rPr>
        <w:t xml:space="preserve"> וזאת עד מועד חתימה על מסמכי הליווי</w:t>
      </w:r>
      <w:r w:rsidR="00D829F9">
        <w:rPr>
          <w:rFonts w:ascii="David" w:hAnsi="David" w:cs="David" w:hint="cs"/>
          <w:sz w:val="24"/>
          <w:szCs w:val="24"/>
          <w:rtl/>
        </w:rPr>
        <w:t>.</w:t>
      </w:r>
    </w:p>
    <w:p w14:paraId="16AAD74A"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3311FBEA" w14:textId="4EED77BC" w:rsidR="00DC75B0" w:rsidRPr="00E127AE" w:rsidRDefault="00496EF4" w:rsidP="00D256A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E127AE">
        <w:rPr>
          <w:rFonts w:ascii="David" w:hAnsi="David" w:cs="David"/>
          <w:sz w:val="24"/>
          <w:szCs w:val="24"/>
          <w:rtl/>
        </w:rPr>
        <w:t>כי הינם בגירים ואינם חסויים או פסולי דין וככל שימצא מי מהם חסוי או פסול דין תוגש בקשה מתאימה לבית המשפט מטעמם לאשר הסכם זה בגינו</w:t>
      </w:r>
      <w:r w:rsidR="00E127AE" w:rsidRPr="00E127AE">
        <w:rPr>
          <w:rFonts w:ascii="David" w:hAnsi="David" w:cs="David" w:hint="cs"/>
          <w:sz w:val="24"/>
          <w:szCs w:val="24"/>
          <w:rtl/>
        </w:rPr>
        <w:t xml:space="preserve"> </w:t>
      </w:r>
      <w:r w:rsidR="006C1F9E" w:rsidRPr="00E127AE">
        <w:rPr>
          <w:rFonts w:ascii="David" w:hAnsi="David" w:cs="David" w:hint="eastAsia"/>
          <w:sz w:val="24"/>
          <w:szCs w:val="24"/>
          <w:rtl/>
        </w:rPr>
        <w:t>באופן</w:t>
      </w:r>
      <w:r w:rsidR="006C1F9E" w:rsidRPr="00E127AE">
        <w:rPr>
          <w:rFonts w:ascii="David" w:hAnsi="David" w:cs="David"/>
          <w:sz w:val="24"/>
          <w:szCs w:val="24"/>
          <w:rtl/>
        </w:rPr>
        <w:t xml:space="preserve"> שבו </w:t>
      </w:r>
      <w:r w:rsidR="0052253C">
        <w:rPr>
          <w:rFonts w:ascii="David" w:hAnsi="David" w:cs="David" w:hint="cs"/>
          <w:sz w:val="24"/>
          <w:szCs w:val="24"/>
          <w:rtl/>
        </w:rPr>
        <w:t xml:space="preserve">תוגש הבקשה לרישום </w:t>
      </w:r>
      <w:r w:rsidR="00D256A2" w:rsidRPr="00D256A2">
        <w:rPr>
          <w:rFonts w:ascii="David" w:hAnsi="David" w:cs="David" w:hint="cs"/>
          <w:sz w:val="24"/>
          <w:szCs w:val="24"/>
          <w:rtl/>
        </w:rPr>
        <w:t>בתוך 6 חודשים ממועד</w:t>
      </w:r>
      <w:r w:rsidR="00D256A2">
        <w:rPr>
          <w:rFonts w:ascii="David" w:hAnsi="David" w:cs="David" w:hint="cs"/>
          <w:sz w:val="24"/>
          <w:szCs w:val="24"/>
          <w:rtl/>
        </w:rPr>
        <w:t xml:space="preserve"> חתימת הסכם זה.</w:t>
      </w:r>
    </w:p>
    <w:p w14:paraId="53FA052A" w14:textId="77777777" w:rsidR="008E6512" w:rsidRPr="008E6512" w:rsidRDefault="008E6512" w:rsidP="008E6512">
      <w:pPr>
        <w:pStyle w:val="ad"/>
        <w:rPr>
          <w:rFonts w:ascii="David" w:hAnsi="David" w:cs="David"/>
          <w:sz w:val="24"/>
          <w:szCs w:val="24"/>
          <w:rtl/>
        </w:rPr>
      </w:pPr>
    </w:p>
    <w:p w14:paraId="39A50F33" w14:textId="77777777" w:rsidR="00496EF4" w:rsidRPr="00ED146C" w:rsidRDefault="00496EF4" w:rsidP="00E2143F">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ED146C">
        <w:rPr>
          <w:rFonts w:ascii="David" w:hAnsi="David" w:cs="David"/>
          <w:sz w:val="24"/>
          <w:szCs w:val="24"/>
          <w:rtl/>
        </w:rPr>
        <w:t xml:space="preserve">כי הם המחזיקים הבלעדיים ביחידות הקיימות למעט זכויות של שוכרים בשכירות בלתי מוגנת. במידה והיחידה הקיימת שבבעלותו מושכרת הרי שאותה יחידה קיימת מושכרת בהסכם שכירות בלתי מוגנת והבעלים מתחייב לדרוש מהשוכר שתהא פנויה בהתאם למועדים ולתנאים הקבועים בהסכם זה ולנקוט בכול הדרכים הנדרשים על חשבונו בגין כל פעולה שתידרש לרבות בהליכים משפטיים מתאימים לצורך פינוי השוכר מיחידתו הקיימת עד למועד הפינוי. </w:t>
      </w:r>
    </w:p>
    <w:p w14:paraId="0C44E36F" w14:textId="77777777" w:rsidR="008E6512" w:rsidRPr="00ED146C" w:rsidRDefault="008E6512" w:rsidP="008E6512">
      <w:pPr>
        <w:spacing w:after="0" w:line="240" w:lineRule="auto"/>
        <w:ind w:left="1559" w:right="567"/>
        <w:jc w:val="both"/>
        <w:rPr>
          <w:rFonts w:ascii="David" w:hAnsi="David" w:cs="David"/>
          <w:sz w:val="24"/>
          <w:szCs w:val="24"/>
          <w:rtl/>
        </w:rPr>
      </w:pPr>
    </w:p>
    <w:p w14:paraId="49D5CCE0" w14:textId="77777777" w:rsidR="00496EF4" w:rsidRPr="00A62B03" w:rsidRDefault="00496EF4" w:rsidP="00256AA8">
      <w:pPr>
        <w:spacing w:after="0" w:line="240" w:lineRule="auto"/>
        <w:ind w:left="1559" w:right="567"/>
        <w:jc w:val="both"/>
        <w:rPr>
          <w:rFonts w:ascii="David" w:hAnsi="David" w:cs="David"/>
          <w:sz w:val="24"/>
          <w:szCs w:val="24"/>
        </w:rPr>
      </w:pPr>
      <w:r w:rsidRPr="00ED146C">
        <w:rPr>
          <w:rFonts w:ascii="David" w:hAnsi="David" w:cs="David"/>
          <w:sz w:val="24"/>
          <w:szCs w:val="24"/>
          <w:rtl/>
        </w:rPr>
        <w:t xml:space="preserve">מובהר כי הבעלים מתחייבים להכניס סעיף בכל חוזה שכירות שייחתם לאחר המועד הקובע או הארכה של הסכם שכירות קיים, כי הם רשאים לפנות את השוכר בהתראה מראש של 90 ימים, </w:t>
      </w:r>
      <w:r w:rsidRPr="00ED146C">
        <w:rPr>
          <w:rFonts w:ascii="David" w:hAnsi="David" w:cs="David"/>
          <w:sz w:val="24"/>
          <w:szCs w:val="24"/>
          <w:rtl/>
        </w:rPr>
        <w:lastRenderedPageBreak/>
        <w:t xml:space="preserve">וכי הסכם השכירות מהווה חוזה לטובת צד ג', דהיינו היזם, וכי במקרה של איחור בפינוי היחידה הקיימת, יהא היזם רשאי לפעול ישירות אל מול השוכר ולרבות בדרך של נקיטה בהליכים משפטיים ומעין משפטיים מולו. למען הסר ספק מובהר, כי אין באמור בכדי להטיל על היזם כל התחייבות ו/או מחויבות לפעול אל מול השוכר כאמור, ומובהר כי האמור יהיה בשיקול דעתו הבלעדי של היזם, וכן מובהר כי אין בכך בכדי לגרוע מהתחייבויות הבעלים למסירת היחידות הקיימות במועד הפינוי כהגדרתו בהסכם, כשהן נקיות </w:t>
      </w:r>
      <w:r w:rsidR="00256AA8" w:rsidRPr="00ED146C">
        <w:rPr>
          <w:rFonts w:ascii="David" w:hAnsi="David" w:cs="David" w:hint="eastAsia"/>
          <w:sz w:val="24"/>
          <w:szCs w:val="24"/>
          <w:rtl/>
        </w:rPr>
        <w:t>וחופשיות</w:t>
      </w:r>
      <w:r w:rsidR="00256AA8" w:rsidRPr="00ED146C">
        <w:rPr>
          <w:rFonts w:ascii="David" w:hAnsi="David" w:cs="David"/>
          <w:sz w:val="24"/>
          <w:szCs w:val="24"/>
          <w:rtl/>
        </w:rPr>
        <w:t>.</w:t>
      </w:r>
    </w:p>
    <w:p w14:paraId="2A218604" w14:textId="77777777" w:rsidR="00DC75B0" w:rsidRPr="00A62B03" w:rsidRDefault="00DC75B0" w:rsidP="00496656">
      <w:pPr>
        <w:spacing w:after="0" w:line="240" w:lineRule="auto"/>
        <w:ind w:left="992" w:right="567"/>
        <w:jc w:val="both"/>
        <w:rPr>
          <w:rFonts w:ascii="David" w:hAnsi="David" w:cs="David"/>
          <w:sz w:val="24"/>
          <w:szCs w:val="24"/>
        </w:rPr>
      </w:pPr>
    </w:p>
    <w:p w14:paraId="631F1CB8" w14:textId="77777777" w:rsid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לא ידועה להם על כל מניעה חוקית ו/או חוזית ו/או אחרת המונעת מהם להתקשר בהסכם זה ולקיים את מלוא התחייבויותיהם על פיו וכי נכון למועד חתימתם על הסכם זה, לא מכרו את הזכויות ביחידה הקיימת לצד ג' כלשהו וכי לא התחייבו כלפי צד שלישי אחר בקשר למכירת היחידה הקיימת וזכויות הבנייה הצמודות לה, וכי לא ידוע להם על קיומה של מניעה כלשהי מצדם לביצוע הפרויקט, מכירת הזכויות ליזם, ביטול צו הבית המשותף, רישום זכויות הבעלות ביחידות הקיימות על שם היזם, רישום הבניין החדש כבית משותף ורישום הבעלות ביחידות הבעלים החדשות על שם הבעלים בלשכת רישום המקרקעין.</w:t>
      </w:r>
    </w:p>
    <w:p w14:paraId="3B9DB3CF"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2C07D46E"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DC75B0">
        <w:rPr>
          <w:rFonts w:ascii="David" w:hAnsi="David" w:cs="David"/>
          <w:sz w:val="24"/>
          <w:szCs w:val="24"/>
          <w:rtl/>
        </w:rPr>
        <w:t xml:space="preserve">בכפוף למילוי וביצוע מלוא התחייבויות היזם עפ"י הסכם זה במועדם, לרבות אך לא רק בניית והשלמת הבניין החדש ומסירת יחידות הבעלים החדשות ורישום הבעלות על שם יחידי הבעלים, מתחייבים הבעלים למכור ולהעביר ליזם את יחידתם הקיימת וכן את כל זכויות הבנייה הצמודות ליחידה הקיימת ו/או שתהיינה מכוח התב"ע החדשה ו/או היתר הבניה שהיא על מנת שהיזם יוכל, לבנות ולנצל אותן עד תומן ולפעול למען שיווק יחידות היזם שתיבנינה לצדדים שלישים. </w:t>
      </w:r>
    </w:p>
    <w:p w14:paraId="436D5DB2"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55B0586B" w14:textId="77777777" w:rsidR="00DC75B0" w:rsidRPr="00DC75B0" w:rsidRDefault="00496EF4" w:rsidP="00452D93">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הם מעוניינים להתקשר בהסכם זה וזאת לאחר שהבינו היטב את מהות וטיב העסקה נשוא הסכם זה ושוכנעו על יסוד בדיקתם והערכותיהם כי התמורה בהסכם זה מניחה את דעתם ומהווה תמורה הוגנת, ולאחר שקיבלו ייעוץ משפטי מעו"ד מטעמם ולאחר שניתנה בידיהם שהות מספיקה לכך וקיבלו את כל ההסברים שנדרשו על ידם והבינו את תוכנו, הם מצאו את תנאי ההסכם והתקשרות כמתאימים לצרכיהם ולמטרותיהם, מכל הבחינות, לשביעות רצונם המלאה, והם מוותרים על כל טענה ו/או דרישה ו/או תביעה מכל מין וסוג שהוא כלפי היזם ו/או מי מטעמו בקשר לכך והכל בכפוף לנכונות הצהרות היזם על פי הסכם זה.</w:t>
      </w:r>
    </w:p>
    <w:p w14:paraId="693CEA25"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60EF6F25"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הם מתחייבים שלא לפעול לשינוי ו/או להתנגד לתב"ע החדשה, על פי הגדרתה בהסכם זה, החלה על הבניינים הקיימים ו/או כל הליך תכנוני לקבלת היתר הבניה, ולא לפעול לשינוי המצב התכנוני של הבניינים הקיימים או לשינוי כל תכנית שהיא (לרבות איחוד או פיצול חלקות) כל עוד הסכם זה הינו בתוקף, וכן מתחייבים  כי כל עוד הסכם זה הינו בתוקף שלא לפעול כנגד התב"ע החדשה שיזום היזם בנוגע למקרקעין, לא להתנגד לה ולא לגרום לעיכובים כלשהם באישורה, כל עוד הוראותיה תואמות את האמור בהסכם זה ונשמרות זכויות הבעלים על פיו.</w:t>
      </w:r>
    </w:p>
    <w:p w14:paraId="5C87D93F"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62A63AEC"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לא יעכבו ו/או ימנעו (שלא בהתאם להוראות הסכם זה ו/או בהתאם להוראות כל דין) את הוצאת היתר הבניה ו/או את ביצוע כל הבדיקות הנדרשות להגשת בקשה להיתר והוצאת ההיתר ו/או את ביצוע העבודות, בין אם במעשה ובין אם במחדל בין אם במישרין ובין אם בעקיפין בעצמם או באמצעות מי מטעמם, לרבות בדרך של הגשת התנגדויות ו/או תביעות משפטיות כנגד הבקשה להיתר ו/או כנגד ביצוע העבודות והכל בלבד שזכויותיהם נשמרות על פי הסכם זה.</w:t>
      </w:r>
    </w:p>
    <w:p w14:paraId="1E2F654D"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1B4DEE3A"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הינם מתחייבים שלא להגיש תביעה לקבלת פיצוי (בין על פי סעיף 197 לחוק התכנון והבניה או על פי עילה אחרת) בגין אישור התב"ע החדשה על פי הגדרתה בהסכם זה ו/או בגין הקלות ושינויים בתכניות שיתבקשו על-ידי היזם ובלבד שהם תואמת הוראות הסכם זה.</w:t>
      </w:r>
    </w:p>
    <w:p w14:paraId="17B8E3D7"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2B096E7F"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יסכים ולא יתנגד להכללת הוראות והקצאת שטחים לציבור, להולכי רגל, למעבר, להקצאה ולרישום של זכויות מעבר, זיקות הנאה וזכויות לרשויות וצדדים שלישיים על פי הוראות הרשויות המוסמכות, לשינוי תכנית הבינוי לפני ואחרי אישור התב"ע החדשה, וייפה את כוחו של ב"כ היזם לחתום על כל מסמך ושטר בנוגע לכך בכפוף להוראות הסכם זה, וכל זאת בתנאי שזכויותיו על-פי הסכם זה וזכויותיו בנוגע ליחידה הקיימת ויחידת הבעלים החדשות לא תפגענה. </w:t>
      </w:r>
    </w:p>
    <w:p w14:paraId="23E0CB3D"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01E1B97B" w14:textId="77777777" w:rsidR="00496EF4"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ימציאו כל מסמך, יחתמו על כל מסמך, ויבצעו כל פעולה שתידרש לצורך קיום התחייבויותיהם על פי הסכם זה, לרבות - חתימה על בקשות ותוכניות וכל מסמך שיידרש לאישור התב"ע החדשה ולקבלת כל ההיתרים הנדרשים לצורך הקמת הפרויקט עפ"י הסכם זה וכן ישתפו פעולה בתביעה כנגד בעלי יחידות מסרבים, וכן יחתמו על כל המסמכים הנדרשים </w:t>
      </w:r>
      <w:r w:rsidRPr="00A62B03">
        <w:rPr>
          <w:rFonts w:ascii="David" w:hAnsi="David" w:cs="David"/>
          <w:sz w:val="24"/>
          <w:szCs w:val="24"/>
          <w:rtl/>
        </w:rPr>
        <w:lastRenderedPageBreak/>
        <w:t>לביטול צו הבית המשותף, ככל שחתימתם תידרש לכך, באופן שישקף את הסכמות הסכם זה והכל בלבד שלא תוטל עליהם כל חבות כספית בקשר עם כך וכן ובלבד שלא יפגעו זכויות הבעלים על פי הסכם זה.</w:t>
      </w:r>
    </w:p>
    <w:p w14:paraId="4B9560C0" w14:textId="77777777" w:rsidR="00DC75B0" w:rsidRPr="00A62B03" w:rsidRDefault="00DC75B0" w:rsidP="00496656">
      <w:pPr>
        <w:tabs>
          <w:tab w:val="left" w:pos="1417"/>
        </w:tabs>
        <w:spacing w:after="0" w:line="240" w:lineRule="auto"/>
        <w:ind w:left="992" w:right="567"/>
        <w:jc w:val="both"/>
        <w:rPr>
          <w:rFonts w:ascii="David" w:hAnsi="David" w:cs="David"/>
          <w:sz w:val="24"/>
          <w:szCs w:val="24"/>
        </w:rPr>
      </w:pPr>
    </w:p>
    <w:p w14:paraId="3CAD8104" w14:textId="77777777" w:rsidR="00DC75B0" w:rsidRPr="00DC75B0" w:rsidRDefault="00496EF4" w:rsidP="00AA1C67">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אין להם בן זוג או צד שלישי אחר שאינו רשום כבעל זכויות ביחידה הקיימת, העלול לטעון לזכויות ביחידה הקיימת ו/או העלול לעכב או לפעול כנגד ביצוע הסכם זה, ואם וככל שיתברר כי יש לאחד מהמנויים שלעיל זכויות כלשהן אשר עלולות לעכב ו/או לפעול כנגד הסכם זה, יהיה עליהם להסיר כל מניעה, תביעה, דרישה, ו/או עיכוב שיחולו עקב כך באופן מיידי, לרבות באמצעות החתמת בן הזוג ו/או את הידוע/ה בציבור ו/או הצד השלישי כאמור על כל מסמך סביר ורלוונטי, זאת לרבות כלפי הבנק המלווה. בן/ת הזוג ו/או הידוע/ה בציבור ייחתמו על הסכמתם לאמור לעיל בנוסח </w:t>
      </w:r>
      <w:r w:rsidRPr="00A62B03">
        <w:rPr>
          <w:rFonts w:ascii="David" w:hAnsi="David" w:cs="David"/>
          <w:b/>
          <w:bCs/>
          <w:sz w:val="24"/>
          <w:szCs w:val="24"/>
          <w:u w:val="single"/>
          <w:rtl/>
        </w:rPr>
        <w:t>נספח י"ד</w:t>
      </w:r>
      <w:r w:rsidRPr="00A62B03">
        <w:rPr>
          <w:rFonts w:ascii="David" w:hAnsi="David" w:cs="David"/>
          <w:sz w:val="24"/>
          <w:szCs w:val="24"/>
          <w:rtl/>
        </w:rPr>
        <w:t xml:space="preserve"> המצורף להסכם זה.</w:t>
      </w:r>
    </w:p>
    <w:p w14:paraId="673B4A12"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bookmarkStart w:id="20" w:name="_Ref376786206"/>
    </w:p>
    <w:p w14:paraId="689589A6"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ככל שהיחידה הקיימת מוחזקת על ידי דייר מוגן בהתאם להוראות חוק הגנת הדייר (נוסח משולב), תשל"ב - 1972, מתחייב אותו יחיד בעלים למסור את היחידה הקיימת כשהיא פנויה מכל אדם ולעשות על חשבונו כל פעולה שתידרש לצורך כך ובכלל זה נקיטת הליכים משפטיים מתאימים ותשלום דמי פינוי או כל הוצאה אחרת לדייר המוגן ו/או אספקת דיור חלופי ו/או החתמתו על כל מסמך שיידרש עבור היזם ו/או הבנק המלווה והכול על מנת שבמועד מסירת החזקה ליזם כהגדרתו בהסכם זה תהיה היחידה הקיימת פנויה ולא תתעכב התחלת הבנייה</w:t>
      </w:r>
      <w:bookmarkEnd w:id="20"/>
      <w:r w:rsidR="00DC75B0">
        <w:rPr>
          <w:rFonts w:ascii="David" w:hAnsi="David" w:cs="David" w:hint="cs"/>
          <w:sz w:val="24"/>
          <w:szCs w:val="24"/>
          <w:rtl/>
        </w:rPr>
        <w:t>.</w:t>
      </w:r>
    </w:p>
    <w:p w14:paraId="4BCEA1D6"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5123643C" w14:textId="77777777" w:rsidR="00DC75B0" w:rsidRPr="00DC75B0" w:rsidRDefault="00496EF4" w:rsidP="00903669">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יאפשרו ליזם ו/או למי מטעמו להיכנס למקרקעין ולבניין הקיים על מנת לבצע את הבדיקות הנדרשות לצורך הגשת התב"ע החדשה ו/או הגשת הבקשה להיתר בניה על פי הסכם זה וכן יאפשרו ליזם ו/או למי מטעמו להיכנס למקרקעין ולבניינים הקיימים על מנת לבצע את כלל הבדיקות הנדרשות לצורך הוצאת היתר בניה, הכל בתיאום מראש עד למועד הפינוי</w:t>
      </w:r>
      <w:r w:rsidR="00903669" w:rsidRPr="00AB1C5F">
        <w:rPr>
          <w:rFonts w:ascii="David" w:hAnsi="David" w:cs="David"/>
          <w:sz w:val="24"/>
          <w:szCs w:val="24"/>
          <w:rtl/>
        </w:rPr>
        <w:t>.</w:t>
      </w:r>
      <w:r w:rsidRPr="00903669">
        <w:rPr>
          <w:rFonts w:ascii="David" w:hAnsi="David" w:cs="David"/>
          <w:sz w:val="24"/>
          <w:szCs w:val="24"/>
          <w:rtl/>
        </w:rPr>
        <w:t xml:space="preserve"> </w:t>
      </w:r>
    </w:p>
    <w:p w14:paraId="55C9354D" w14:textId="77777777" w:rsidR="008E6512" w:rsidRPr="00903669" w:rsidRDefault="008E6512" w:rsidP="00075FF3">
      <w:pPr>
        <w:pStyle w:val="ad"/>
        <w:tabs>
          <w:tab w:val="right" w:pos="1559"/>
        </w:tabs>
        <w:spacing w:after="0" w:line="240" w:lineRule="auto"/>
        <w:ind w:left="1559" w:right="567"/>
        <w:jc w:val="both"/>
        <w:rPr>
          <w:rFonts w:ascii="David" w:hAnsi="David" w:cs="David"/>
          <w:sz w:val="24"/>
          <w:szCs w:val="24"/>
        </w:rPr>
      </w:pPr>
    </w:p>
    <w:p w14:paraId="230EAD35" w14:textId="77777777" w:rsidR="00DC75B0" w:rsidRPr="00DC75B0" w:rsidRDefault="00496EF4"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כי, מבלי לפגוע באמור לעיל ומבלי לפגוע בחובת היזם להוביל את הציוד כאמור להלן בהסכם זה, יפנו את כל הציוד השייך להם ו/או למי מבאי ביתם שנמצא בגבולות המקרקעין ויותירו את היחידות הקיימות ריקות מכל אדם וחפץ.</w:t>
      </w:r>
    </w:p>
    <w:p w14:paraId="051782C1"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71FFD7F0" w14:textId="77777777" w:rsidR="00DC75B0" w:rsidRDefault="00496EF4" w:rsidP="00BB6C38">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הם משלמים באופן שוטף את כל חובותיהם בגין היחידות הקיימות על פי כל דין, לרבות, אך לא רק, לרשויות העירוניות והממשלתיות, וכי במועד חתימת הסכם זה לא קיימת חבות כספית כלשהי שלהם למאן דהוא בקשר למקרקעין, והם מתחייבים </w:t>
      </w:r>
      <w:r w:rsidR="00483E2D" w:rsidRPr="00AB1C5F">
        <w:rPr>
          <w:rFonts w:ascii="David" w:hAnsi="David" w:cs="David"/>
          <w:sz w:val="24"/>
          <w:szCs w:val="24"/>
          <w:rtl/>
        </w:rPr>
        <w:t>להמשיך ולעשות</w:t>
      </w:r>
      <w:r w:rsidR="00483E2D">
        <w:rPr>
          <w:rFonts w:ascii="David" w:hAnsi="David" w:cs="David" w:hint="cs"/>
          <w:sz w:val="24"/>
          <w:szCs w:val="24"/>
          <w:rtl/>
        </w:rPr>
        <w:t xml:space="preserve"> כן </w:t>
      </w:r>
      <w:r w:rsidRPr="00A62B03">
        <w:rPr>
          <w:rFonts w:ascii="David" w:hAnsi="David" w:cs="David"/>
          <w:sz w:val="24"/>
          <w:szCs w:val="24"/>
          <w:rtl/>
        </w:rPr>
        <w:t>עד ליום פינוי היחידות הקיימות</w:t>
      </w:r>
      <w:r w:rsidR="00483E2D">
        <w:rPr>
          <w:rFonts w:ascii="David" w:hAnsi="David" w:cs="David" w:hint="cs"/>
          <w:sz w:val="24"/>
          <w:szCs w:val="24"/>
          <w:rtl/>
        </w:rPr>
        <w:t xml:space="preserve"> ומסירת החזקה בה לידי היזם</w:t>
      </w:r>
      <w:r w:rsidRPr="00A62B03">
        <w:rPr>
          <w:rFonts w:ascii="David" w:hAnsi="David" w:cs="David"/>
          <w:sz w:val="24"/>
          <w:szCs w:val="24"/>
          <w:rtl/>
        </w:rPr>
        <w:t xml:space="preserve"> בהתאם להוראות ההסכם בפועל, וכן ממועד מסירת החזקה ביחידות הבעלים החדשות לחזקתם על פי הוראות הסכם זה.</w:t>
      </w:r>
      <w:r w:rsidR="007D1D3B">
        <w:rPr>
          <w:rFonts w:ascii="David" w:hAnsi="David" w:cs="David" w:hint="cs"/>
          <w:sz w:val="24"/>
          <w:szCs w:val="24"/>
          <w:rtl/>
        </w:rPr>
        <w:t xml:space="preserve"> מבלי לגרוע האמור, מי מבין הבעלים שהיחידה הקיימת שלו ממושכנתא, מצהיר כי הינו משלם את תשלומי המשכנתא כסדרם ומתחייב להמשיך לשלם ולעמוד בתשלומי המשכנתא במלואם. </w:t>
      </w:r>
    </w:p>
    <w:p w14:paraId="7F0C0A5E" w14:textId="77777777" w:rsidR="00AA1C67" w:rsidRPr="00DC75B0" w:rsidRDefault="00AA1C67" w:rsidP="00075FF3">
      <w:pPr>
        <w:pStyle w:val="ad"/>
        <w:tabs>
          <w:tab w:val="right" w:pos="1559"/>
        </w:tabs>
        <w:spacing w:after="0" w:line="240" w:lineRule="auto"/>
        <w:ind w:left="1559" w:right="567"/>
        <w:jc w:val="both"/>
        <w:rPr>
          <w:rFonts w:ascii="David" w:hAnsi="David" w:cs="David"/>
          <w:sz w:val="24"/>
          <w:szCs w:val="24"/>
        </w:rPr>
      </w:pPr>
    </w:p>
    <w:p w14:paraId="0BF6C5D7" w14:textId="77777777" w:rsidR="00496EF4" w:rsidRPr="00863CF9" w:rsidRDefault="00496EF4" w:rsidP="00075FF3">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863CF9">
        <w:rPr>
          <w:rFonts w:ascii="David" w:hAnsi="David" w:cs="David"/>
          <w:sz w:val="24"/>
          <w:szCs w:val="24"/>
          <w:rtl/>
        </w:rPr>
        <w:t xml:space="preserve">כי לא </w:t>
      </w:r>
      <w:r w:rsidR="00863CF9" w:rsidRPr="00863CF9">
        <w:rPr>
          <w:rFonts w:ascii="David" w:hAnsi="David" w:cs="David"/>
          <w:sz w:val="24"/>
          <w:szCs w:val="24"/>
        </w:rPr>
        <w:t xml:space="preserve"> </w:t>
      </w:r>
      <w:r w:rsidRPr="00863CF9">
        <w:rPr>
          <w:rFonts w:ascii="David" w:hAnsi="David" w:cs="David"/>
          <w:sz w:val="24"/>
          <w:szCs w:val="24"/>
          <w:rtl/>
        </w:rPr>
        <w:t xml:space="preserve">ניתנה על ידם זיקת הנאה או כל זכות אחרת לצד ג' כלשהו, כי האמור בנסח הרישום ובתשריט הבית המשותף משקף את המציאות וכי כל החלקים בבניינים הקיימים שאינם צמודים במפורש למי מהיחידות הקיימות - לרבות כל שטחי הגג בבניין, שטחי חצר, קירות הבניין ושטחי הלובי וחדר המדרגות - מהווים רכוש משותף, השייך לכל בעלי היחידות הקיימות בהתאם לחלקיהם ברכוש המשותף. </w:t>
      </w:r>
    </w:p>
    <w:p w14:paraId="15108F2B" w14:textId="77777777" w:rsidR="00075FF3" w:rsidRDefault="00075FF3" w:rsidP="00075FF3">
      <w:pPr>
        <w:pStyle w:val="ad"/>
        <w:tabs>
          <w:tab w:val="right" w:pos="1559"/>
        </w:tabs>
        <w:spacing w:after="0" w:line="240" w:lineRule="auto"/>
        <w:ind w:left="1559" w:right="567"/>
        <w:jc w:val="both"/>
        <w:rPr>
          <w:rFonts w:ascii="David" w:hAnsi="David" w:cs="David"/>
          <w:sz w:val="24"/>
          <w:szCs w:val="24"/>
        </w:rPr>
      </w:pPr>
    </w:p>
    <w:p w14:paraId="375111BB" w14:textId="77777777" w:rsidR="00496EF4" w:rsidRPr="00045816" w:rsidRDefault="00496EF4" w:rsidP="00075FF3">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045816">
        <w:rPr>
          <w:rFonts w:ascii="David" w:hAnsi="David" w:cs="David"/>
          <w:sz w:val="24"/>
          <w:szCs w:val="24"/>
          <w:rtl/>
        </w:rPr>
        <w:t xml:space="preserve">כי מילאו את כל המידע שנדרשו למלא בשאלון המיסוי המצורף כנספח י"ג באופן מלא ומדויק, כי כל המידע שמולאו על ידם הוא נכון, כי ברור להם ששאלון המיסוי כולל הצהרות </w:t>
      </w:r>
      <w:r w:rsidR="00AA1C67" w:rsidRPr="00045816">
        <w:rPr>
          <w:rFonts w:ascii="David" w:hAnsi="David" w:cs="David" w:hint="eastAsia"/>
          <w:sz w:val="24"/>
          <w:szCs w:val="24"/>
          <w:rtl/>
        </w:rPr>
        <w:t>ומצגים</w:t>
      </w:r>
      <w:r w:rsidR="00AA1C67" w:rsidRPr="00045816">
        <w:rPr>
          <w:rFonts w:ascii="David" w:hAnsi="David" w:cs="David"/>
          <w:sz w:val="24"/>
          <w:szCs w:val="24"/>
          <w:rtl/>
        </w:rPr>
        <w:t xml:space="preserve"> </w:t>
      </w:r>
      <w:r w:rsidRPr="00045816">
        <w:rPr>
          <w:rFonts w:ascii="David" w:hAnsi="David" w:cs="David"/>
          <w:sz w:val="24"/>
          <w:szCs w:val="24"/>
          <w:rtl/>
        </w:rPr>
        <w:t>בהתאם להוראות חוק מיסוי מקרקעין, בכפוף לכך שהיזם ינסה להגיש בקשה לפטור ממס שבח בהתאם להוראות הקבועות בחוק מיסוי מקרקעין פרק חמישי (פינוי בינוי במסלול מיסוי) וחוק הרשות הממשלתית להתחדשות עירונית ו/או לחוק מיסוי מקרקעין</w:t>
      </w:r>
      <w:r w:rsidR="00045816" w:rsidRPr="00045816">
        <w:rPr>
          <w:rFonts w:ascii="David" w:hAnsi="David" w:cs="David" w:hint="cs"/>
          <w:sz w:val="24"/>
          <w:szCs w:val="24"/>
          <w:rtl/>
        </w:rPr>
        <w:t>.</w:t>
      </w:r>
    </w:p>
    <w:p w14:paraId="3C21F3BF" w14:textId="77777777" w:rsidR="00496EF4" w:rsidRPr="00045816" w:rsidRDefault="00496EF4" w:rsidP="00075FF3">
      <w:pPr>
        <w:pStyle w:val="ad"/>
        <w:tabs>
          <w:tab w:val="right" w:pos="1559"/>
        </w:tabs>
        <w:spacing w:after="0" w:line="240" w:lineRule="auto"/>
        <w:ind w:left="1559" w:right="567"/>
        <w:jc w:val="both"/>
        <w:rPr>
          <w:rtl/>
        </w:rPr>
      </w:pPr>
    </w:p>
    <w:p w14:paraId="7D90C4CB" w14:textId="77777777" w:rsidR="00496EF4" w:rsidRPr="00045816" w:rsidRDefault="00496EF4" w:rsidP="00075FF3">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045816">
        <w:rPr>
          <w:rFonts w:ascii="David" w:hAnsi="David" w:cs="David"/>
          <w:sz w:val="24"/>
          <w:szCs w:val="24"/>
          <w:rtl/>
        </w:rPr>
        <w:t>כי ידוע להם שככל שהמידע שמולא על ידם שגוי, יידרשו לשאת בכל מס ו/או חיוב שיוצר כתוצאה מהמידע השגוי כאמור וכי הם מתחייבים להמשיך ולעמוד בתנאים לקבלת הפטור ו/או ההקלה ממס השבח, ולאפשר ליזם לעשות שימוש בפטור ו/או בהקלה לצרכי העסקה נשוא הסכם זה גם לאחר חתימתם על הסכם זה, ולחתום על מסמכי בקשות לקבלת פטורים ו/או ההקלות ממס שבח במועד החתימה על הסכם זה, ככל והם זכאים לכך, והכל בהתאם להוראות הסכם זה להלן</w:t>
      </w:r>
    </w:p>
    <w:p w14:paraId="35DA9ADB" w14:textId="77777777" w:rsidR="008E6512" w:rsidRPr="00045816" w:rsidRDefault="008E6512" w:rsidP="008E6512">
      <w:pPr>
        <w:pStyle w:val="ad"/>
        <w:tabs>
          <w:tab w:val="right" w:pos="1559"/>
        </w:tabs>
        <w:spacing w:after="0" w:line="240" w:lineRule="auto"/>
        <w:ind w:left="1559" w:right="567"/>
        <w:jc w:val="both"/>
        <w:rPr>
          <w:rFonts w:ascii="David" w:hAnsi="David" w:cs="David"/>
          <w:sz w:val="24"/>
          <w:szCs w:val="24"/>
        </w:rPr>
      </w:pPr>
      <w:bookmarkStart w:id="21" w:name="_Ref23326084"/>
      <w:bookmarkStart w:id="22" w:name="_Ref192401703"/>
    </w:p>
    <w:p w14:paraId="1E7387D2" w14:textId="77777777" w:rsidR="00AA1C67" w:rsidRPr="00045816" w:rsidRDefault="00AA1C67" w:rsidP="00075FF3">
      <w:pPr>
        <w:pStyle w:val="ad"/>
        <w:numPr>
          <w:ilvl w:val="1"/>
          <w:numId w:val="49"/>
        </w:numPr>
        <w:tabs>
          <w:tab w:val="right" w:pos="1559"/>
        </w:tabs>
        <w:spacing w:after="0" w:line="240" w:lineRule="auto"/>
        <w:ind w:left="1559" w:right="567" w:hanging="425"/>
        <w:jc w:val="both"/>
        <w:rPr>
          <w:rFonts w:ascii="David" w:hAnsi="David" w:cs="David"/>
          <w:sz w:val="24"/>
          <w:szCs w:val="24"/>
        </w:rPr>
      </w:pPr>
      <w:bookmarkStart w:id="23" w:name="_Ref511211553"/>
      <w:bookmarkStart w:id="24" w:name="_Ref512964571"/>
      <w:r w:rsidRPr="00045816">
        <w:rPr>
          <w:rFonts w:ascii="David" w:hAnsi="David" w:cs="David"/>
          <w:sz w:val="24"/>
          <w:szCs w:val="24"/>
          <w:rtl/>
        </w:rPr>
        <w:t>כל אחד מיחידי הבעלים מצהיר ביחס לעצמו, לבן זוגו, ולילדו שטרם מלאו לו 18 שנים כי</w:t>
      </w:r>
      <w:bookmarkStart w:id="25" w:name="_Ref3280058"/>
      <w:r w:rsidRPr="00045816">
        <w:rPr>
          <w:rFonts w:ascii="David" w:hAnsi="David" w:cs="David"/>
          <w:sz w:val="24"/>
          <w:szCs w:val="24"/>
          <w:rtl/>
        </w:rPr>
        <w:t xml:space="preserve">: (1) </w:t>
      </w:r>
      <w:r w:rsidRPr="00045816">
        <w:rPr>
          <w:rFonts w:ascii="David" w:hAnsi="David" w:cs="David" w:hint="eastAsia"/>
          <w:sz w:val="24"/>
          <w:szCs w:val="24"/>
          <w:rtl/>
        </w:rPr>
        <w:t>הדירה</w:t>
      </w:r>
      <w:r w:rsidRPr="00045816">
        <w:rPr>
          <w:rFonts w:ascii="David" w:hAnsi="David" w:cs="David"/>
          <w:sz w:val="24"/>
          <w:szCs w:val="24"/>
          <w:rtl/>
        </w:rPr>
        <w:t xml:space="preserve"> </w:t>
      </w:r>
      <w:r w:rsidRPr="00045816">
        <w:rPr>
          <w:rFonts w:ascii="David" w:hAnsi="David" w:cs="David" w:hint="eastAsia"/>
          <w:sz w:val="24"/>
          <w:szCs w:val="24"/>
          <w:rtl/>
        </w:rPr>
        <w:t>שבבעלותו</w:t>
      </w:r>
      <w:r w:rsidRPr="00045816">
        <w:rPr>
          <w:rFonts w:ascii="David" w:hAnsi="David" w:cs="David"/>
          <w:sz w:val="24"/>
          <w:szCs w:val="24"/>
          <w:rtl/>
        </w:rPr>
        <w:t xml:space="preserve"> </w:t>
      </w:r>
      <w:r w:rsidRPr="00045816">
        <w:rPr>
          <w:rFonts w:ascii="David" w:hAnsi="David" w:cs="David" w:hint="eastAsia"/>
          <w:sz w:val="24"/>
          <w:szCs w:val="24"/>
          <w:rtl/>
        </w:rPr>
        <w:t>אינה</w:t>
      </w:r>
      <w:r w:rsidRPr="00045816">
        <w:rPr>
          <w:rFonts w:ascii="David" w:hAnsi="David" w:cs="David"/>
          <w:sz w:val="24"/>
          <w:szCs w:val="24"/>
          <w:rtl/>
        </w:rPr>
        <w:t xml:space="preserve"> </w:t>
      </w:r>
      <w:r w:rsidRPr="00045816">
        <w:rPr>
          <w:rFonts w:ascii="David" w:hAnsi="David" w:cs="David" w:hint="eastAsia"/>
          <w:sz w:val="24"/>
          <w:szCs w:val="24"/>
          <w:rtl/>
        </w:rPr>
        <w:t>בגדר</w:t>
      </w:r>
      <w:r w:rsidRPr="00045816">
        <w:rPr>
          <w:rFonts w:ascii="David" w:hAnsi="David" w:cs="David"/>
          <w:sz w:val="24"/>
          <w:szCs w:val="24"/>
          <w:rtl/>
        </w:rPr>
        <w:t xml:space="preserve"> </w:t>
      </w:r>
      <w:r w:rsidRPr="00045816">
        <w:rPr>
          <w:rFonts w:ascii="David" w:hAnsi="David" w:cs="David" w:hint="eastAsia"/>
          <w:sz w:val="24"/>
          <w:szCs w:val="24"/>
          <w:rtl/>
        </w:rPr>
        <w:t>מלאי</w:t>
      </w:r>
      <w:r w:rsidRPr="00045816">
        <w:rPr>
          <w:rFonts w:ascii="David" w:hAnsi="David" w:cs="David"/>
          <w:sz w:val="24"/>
          <w:szCs w:val="24"/>
          <w:rtl/>
        </w:rPr>
        <w:t xml:space="preserve"> </w:t>
      </w:r>
      <w:r w:rsidRPr="00045816">
        <w:rPr>
          <w:rFonts w:ascii="David" w:hAnsi="David" w:cs="David" w:hint="eastAsia"/>
          <w:sz w:val="24"/>
          <w:szCs w:val="24"/>
          <w:rtl/>
        </w:rPr>
        <w:t>עסקי</w:t>
      </w:r>
      <w:r w:rsidRPr="00045816">
        <w:rPr>
          <w:rFonts w:ascii="David" w:hAnsi="David" w:cs="David"/>
          <w:sz w:val="24"/>
          <w:szCs w:val="24"/>
          <w:rtl/>
        </w:rPr>
        <w:t xml:space="preserve"> </w:t>
      </w:r>
      <w:r w:rsidRPr="00045816">
        <w:rPr>
          <w:rFonts w:ascii="David" w:hAnsi="David" w:cs="David" w:hint="eastAsia"/>
          <w:sz w:val="24"/>
          <w:szCs w:val="24"/>
          <w:rtl/>
        </w:rPr>
        <w:t>כהגדרתו</w:t>
      </w:r>
      <w:r w:rsidRPr="00045816">
        <w:rPr>
          <w:rFonts w:ascii="David" w:hAnsi="David" w:cs="David"/>
          <w:sz w:val="24"/>
          <w:szCs w:val="24"/>
          <w:rtl/>
        </w:rPr>
        <w:t xml:space="preserve"> </w:t>
      </w:r>
      <w:r w:rsidRPr="00045816">
        <w:rPr>
          <w:rFonts w:ascii="David" w:hAnsi="David" w:cs="David" w:hint="eastAsia"/>
          <w:sz w:val="24"/>
          <w:szCs w:val="24"/>
          <w:rtl/>
        </w:rPr>
        <w:t>בסעיף</w:t>
      </w:r>
      <w:r w:rsidRPr="00045816">
        <w:rPr>
          <w:rFonts w:ascii="David" w:hAnsi="David" w:cs="David"/>
          <w:sz w:val="24"/>
          <w:szCs w:val="24"/>
          <w:rtl/>
        </w:rPr>
        <w:t xml:space="preserve"> 85 </w:t>
      </w:r>
      <w:r w:rsidRPr="00045816">
        <w:rPr>
          <w:rFonts w:ascii="David" w:hAnsi="David" w:cs="David" w:hint="eastAsia"/>
          <w:sz w:val="24"/>
          <w:szCs w:val="24"/>
          <w:rtl/>
        </w:rPr>
        <w:t>לפקודת</w:t>
      </w:r>
      <w:r w:rsidRPr="00045816">
        <w:rPr>
          <w:rFonts w:ascii="David" w:hAnsi="David" w:cs="David"/>
          <w:sz w:val="24"/>
          <w:szCs w:val="24"/>
          <w:rtl/>
        </w:rPr>
        <w:t xml:space="preserve"> </w:t>
      </w:r>
      <w:r w:rsidRPr="00045816">
        <w:rPr>
          <w:rFonts w:ascii="David" w:hAnsi="David" w:cs="David" w:hint="eastAsia"/>
          <w:sz w:val="24"/>
          <w:szCs w:val="24"/>
          <w:rtl/>
        </w:rPr>
        <w:t>מס</w:t>
      </w:r>
      <w:r w:rsidRPr="00045816">
        <w:rPr>
          <w:rFonts w:ascii="David" w:hAnsi="David" w:cs="David"/>
          <w:sz w:val="24"/>
          <w:szCs w:val="24"/>
          <w:rtl/>
        </w:rPr>
        <w:t xml:space="preserve"> </w:t>
      </w:r>
      <w:r w:rsidRPr="00045816">
        <w:rPr>
          <w:rFonts w:ascii="David" w:hAnsi="David" w:cs="David" w:hint="eastAsia"/>
          <w:sz w:val="24"/>
          <w:szCs w:val="24"/>
          <w:rtl/>
        </w:rPr>
        <w:t>הכנסה</w:t>
      </w:r>
      <w:r w:rsidRPr="00045816">
        <w:rPr>
          <w:rFonts w:ascii="David" w:hAnsi="David" w:cs="David"/>
          <w:sz w:val="24"/>
          <w:szCs w:val="24"/>
          <w:rtl/>
        </w:rPr>
        <w:t xml:space="preserve"> [</w:t>
      </w:r>
      <w:r w:rsidRPr="00045816">
        <w:rPr>
          <w:rFonts w:ascii="David" w:hAnsi="David" w:cs="David" w:hint="eastAsia"/>
          <w:sz w:val="24"/>
          <w:szCs w:val="24"/>
          <w:rtl/>
        </w:rPr>
        <w:t>נוסח</w:t>
      </w:r>
      <w:r w:rsidRPr="00045816">
        <w:rPr>
          <w:rFonts w:ascii="David" w:hAnsi="David" w:cs="David"/>
          <w:sz w:val="24"/>
          <w:szCs w:val="24"/>
          <w:rtl/>
        </w:rPr>
        <w:t xml:space="preserve"> </w:t>
      </w:r>
      <w:r w:rsidRPr="00045816">
        <w:rPr>
          <w:rFonts w:ascii="David" w:hAnsi="David" w:cs="David" w:hint="eastAsia"/>
          <w:sz w:val="24"/>
          <w:szCs w:val="24"/>
          <w:rtl/>
        </w:rPr>
        <w:t>חדש</w:t>
      </w:r>
      <w:r w:rsidRPr="00045816">
        <w:rPr>
          <w:rFonts w:ascii="David" w:hAnsi="David" w:cs="David"/>
          <w:sz w:val="24"/>
          <w:szCs w:val="24"/>
          <w:rtl/>
        </w:rPr>
        <w:t xml:space="preserve">]; (2) </w:t>
      </w:r>
      <w:r w:rsidRPr="00045816">
        <w:rPr>
          <w:rFonts w:ascii="David" w:hAnsi="David" w:cs="David" w:hint="eastAsia"/>
          <w:sz w:val="24"/>
          <w:szCs w:val="24"/>
          <w:rtl/>
        </w:rPr>
        <w:t>בתקופה</w:t>
      </w:r>
      <w:r w:rsidRPr="00045816">
        <w:rPr>
          <w:rFonts w:ascii="David" w:hAnsi="David" w:cs="David"/>
          <w:sz w:val="24"/>
          <w:szCs w:val="24"/>
          <w:rtl/>
        </w:rPr>
        <w:t xml:space="preserve"> </w:t>
      </w:r>
      <w:r w:rsidRPr="00045816">
        <w:rPr>
          <w:rFonts w:ascii="David" w:hAnsi="David" w:cs="David" w:hint="eastAsia"/>
          <w:sz w:val="24"/>
          <w:szCs w:val="24"/>
          <w:rtl/>
        </w:rPr>
        <w:t>של</w:t>
      </w:r>
      <w:r w:rsidRPr="00045816">
        <w:rPr>
          <w:rFonts w:ascii="David" w:hAnsi="David" w:cs="David"/>
          <w:sz w:val="24"/>
          <w:szCs w:val="24"/>
          <w:rtl/>
        </w:rPr>
        <w:t xml:space="preserve"> 24 </w:t>
      </w:r>
      <w:r w:rsidRPr="00045816">
        <w:rPr>
          <w:rFonts w:ascii="David" w:hAnsi="David" w:cs="David" w:hint="eastAsia"/>
          <w:sz w:val="24"/>
          <w:szCs w:val="24"/>
          <w:rtl/>
        </w:rPr>
        <w:t>חודשים</w:t>
      </w:r>
      <w:r w:rsidRPr="00045816">
        <w:rPr>
          <w:rFonts w:ascii="David" w:hAnsi="David" w:cs="David"/>
          <w:sz w:val="24"/>
          <w:szCs w:val="24"/>
          <w:rtl/>
        </w:rPr>
        <w:t xml:space="preserve"> </w:t>
      </w:r>
      <w:r w:rsidRPr="00045816">
        <w:rPr>
          <w:rFonts w:ascii="David" w:hAnsi="David" w:cs="David" w:hint="eastAsia"/>
          <w:sz w:val="24"/>
          <w:szCs w:val="24"/>
          <w:rtl/>
        </w:rPr>
        <w:t>לפני</w:t>
      </w:r>
      <w:r w:rsidRPr="00045816">
        <w:rPr>
          <w:rFonts w:ascii="David" w:hAnsi="David" w:cs="David"/>
          <w:sz w:val="24"/>
          <w:szCs w:val="24"/>
          <w:rtl/>
        </w:rPr>
        <w:t xml:space="preserve"> </w:t>
      </w:r>
      <w:r w:rsidRPr="00045816">
        <w:rPr>
          <w:rFonts w:ascii="David" w:hAnsi="David" w:cs="David" w:hint="eastAsia"/>
          <w:sz w:val="24"/>
          <w:szCs w:val="24"/>
          <w:rtl/>
        </w:rPr>
        <w:t>חתימתו</w:t>
      </w:r>
      <w:r w:rsidRPr="00045816">
        <w:rPr>
          <w:rFonts w:ascii="David" w:hAnsi="David" w:cs="David"/>
          <w:sz w:val="24"/>
          <w:szCs w:val="24"/>
          <w:rtl/>
        </w:rPr>
        <w:t xml:space="preserve"> </w:t>
      </w:r>
      <w:r w:rsidRPr="00045816">
        <w:rPr>
          <w:rFonts w:ascii="David" w:hAnsi="David" w:cs="David" w:hint="eastAsia"/>
          <w:sz w:val="24"/>
          <w:szCs w:val="24"/>
          <w:rtl/>
        </w:rPr>
        <w:t>על</w:t>
      </w:r>
      <w:r w:rsidRPr="00045816">
        <w:rPr>
          <w:rFonts w:ascii="David" w:hAnsi="David" w:cs="David"/>
          <w:sz w:val="24"/>
          <w:szCs w:val="24"/>
          <w:rtl/>
        </w:rPr>
        <w:t xml:space="preserve"> </w:t>
      </w:r>
      <w:r w:rsidRPr="00045816">
        <w:rPr>
          <w:rFonts w:ascii="David" w:hAnsi="David" w:cs="David" w:hint="eastAsia"/>
          <w:sz w:val="24"/>
          <w:szCs w:val="24"/>
          <w:rtl/>
        </w:rPr>
        <w:t>הסכם</w:t>
      </w:r>
      <w:r w:rsidRPr="00045816">
        <w:rPr>
          <w:rFonts w:ascii="David" w:hAnsi="David" w:cs="David"/>
          <w:sz w:val="24"/>
          <w:szCs w:val="24"/>
          <w:rtl/>
        </w:rPr>
        <w:t xml:space="preserve"> </w:t>
      </w:r>
      <w:r w:rsidRPr="00045816">
        <w:rPr>
          <w:rFonts w:ascii="David" w:hAnsi="David" w:cs="David" w:hint="eastAsia"/>
          <w:sz w:val="24"/>
          <w:szCs w:val="24"/>
          <w:rtl/>
        </w:rPr>
        <w:t>זה</w:t>
      </w:r>
      <w:r w:rsidRPr="00045816">
        <w:rPr>
          <w:rFonts w:ascii="David" w:hAnsi="David" w:cs="David"/>
          <w:sz w:val="24"/>
          <w:szCs w:val="24"/>
          <w:rtl/>
        </w:rPr>
        <w:t xml:space="preserve">, </w:t>
      </w:r>
      <w:r w:rsidRPr="00045816">
        <w:rPr>
          <w:rFonts w:ascii="David" w:hAnsi="David" w:cs="David" w:hint="eastAsia"/>
          <w:sz w:val="24"/>
          <w:szCs w:val="24"/>
          <w:rtl/>
        </w:rPr>
        <w:t>לא</w:t>
      </w:r>
      <w:r w:rsidRPr="00045816">
        <w:rPr>
          <w:rFonts w:ascii="David" w:hAnsi="David" w:cs="David"/>
          <w:sz w:val="24"/>
          <w:szCs w:val="24"/>
          <w:rtl/>
        </w:rPr>
        <w:t xml:space="preserve"> </w:t>
      </w:r>
      <w:r w:rsidRPr="00045816">
        <w:rPr>
          <w:rFonts w:ascii="David" w:hAnsi="David" w:cs="David" w:hint="eastAsia"/>
          <w:sz w:val="24"/>
          <w:szCs w:val="24"/>
          <w:rtl/>
        </w:rPr>
        <w:t>קיבל</w:t>
      </w:r>
      <w:r w:rsidRPr="00045816">
        <w:rPr>
          <w:rFonts w:ascii="David" w:hAnsi="David" w:cs="David"/>
          <w:sz w:val="24"/>
          <w:szCs w:val="24"/>
          <w:rtl/>
        </w:rPr>
        <w:t xml:space="preserve"> </w:t>
      </w:r>
      <w:r w:rsidRPr="00045816">
        <w:rPr>
          <w:rFonts w:ascii="David" w:hAnsi="David" w:cs="David" w:hint="eastAsia"/>
          <w:sz w:val="24"/>
          <w:szCs w:val="24"/>
          <w:rtl/>
        </w:rPr>
        <w:t>לידיו</w:t>
      </w:r>
      <w:r w:rsidRPr="00045816">
        <w:rPr>
          <w:rFonts w:ascii="David" w:hAnsi="David" w:cs="David"/>
          <w:sz w:val="24"/>
          <w:szCs w:val="24"/>
          <w:rtl/>
        </w:rPr>
        <w:t xml:space="preserve"> </w:t>
      </w:r>
      <w:r w:rsidRPr="00045816">
        <w:rPr>
          <w:rFonts w:ascii="David" w:hAnsi="David" w:cs="David" w:hint="eastAsia"/>
          <w:sz w:val="24"/>
          <w:szCs w:val="24"/>
          <w:rtl/>
        </w:rPr>
        <w:t>את</w:t>
      </w:r>
      <w:r w:rsidRPr="00045816">
        <w:rPr>
          <w:rFonts w:ascii="David" w:hAnsi="David" w:cs="David"/>
          <w:sz w:val="24"/>
          <w:szCs w:val="24"/>
          <w:rtl/>
        </w:rPr>
        <w:t xml:space="preserve"> </w:t>
      </w:r>
      <w:r w:rsidRPr="00045816">
        <w:rPr>
          <w:rFonts w:ascii="David" w:hAnsi="David" w:cs="David" w:hint="eastAsia"/>
          <w:sz w:val="24"/>
          <w:szCs w:val="24"/>
          <w:rtl/>
        </w:rPr>
        <w:t>הזכויות</w:t>
      </w:r>
      <w:r w:rsidRPr="00045816">
        <w:rPr>
          <w:rFonts w:ascii="David" w:hAnsi="David" w:cs="David"/>
          <w:sz w:val="24"/>
          <w:szCs w:val="24"/>
          <w:rtl/>
        </w:rPr>
        <w:t xml:space="preserve"> </w:t>
      </w:r>
      <w:r w:rsidRPr="00045816">
        <w:rPr>
          <w:rFonts w:ascii="David" w:hAnsi="David" w:cs="David" w:hint="eastAsia"/>
          <w:sz w:val="24"/>
          <w:szCs w:val="24"/>
          <w:rtl/>
        </w:rPr>
        <w:t>בדירה</w:t>
      </w:r>
      <w:r w:rsidRPr="00045816">
        <w:rPr>
          <w:rFonts w:ascii="David" w:hAnsi="David" w:cs="David"/>
          <w:sz w:val="24"/>
          <w:szCs w:val="24"/>
          <w:rtl/>
        </w:rPr>
        <w:t xml:space="preserve"> </w:t>
      </w:r>
      <w:r w:rsidRPr="00045816">
        <w:rPr>
          <w:rFonts w:ascii="David" w:hAnsi="David" w:cs="David" w:hint="eastAsia"/>
          <w:sz w:val="24"/>
          <w:szCs w:val="24"/>
          <w:rtl/>
        </w:rPr>
        <w:lastRenderedPageBreak/>
        <w:t>הקיימת</w:t>
      </w:r>
      <w:r w:rsidRPr="00045816">
        <w:rPr>
          <w:rFonts w:ascii="David" w:hAnsi="David" w:cs="David"/>
          <w:sz w:val="24"/>
          <w:szCs w:val="24"/>
          <w:rtl/>
        </w:rPr>
        <w:t xml:space="preserve"> </w:t>
      </w:r>
      <w:r w:rsidRPr="00045816">
        <w:rPr>
          <w:rFonts w:ascii="David" w:hAnsi="David" w:cs="David" w:hint="eastAsia"/>
          <w:sz w:val="24"/>
          <w:szCs w:val="24"/>
          <w:rtl/>
        </w:rPr>
        <w:t>מ</w:t>
      </w:r>
      <w:r w:rsidRPr="00045816">
        <w:rPr>
          <w:rFonts w:ascii="David" w:hAnsi="David" w:cs="David"/>
          <w:sz w:val="24"/>
          <w:szCs w:val="24"/>
          <w:rtl/>
        </w:rPr>
        <w:t>"</w:t>
      </w:r>
      <w:r w:rsidRPr="00045816">
        <w:rPr>
          <w:rFonts w:ascii="David" w:hAnsi="David" w:cs="David" w:hint="eastAsia"/>
          <w:sz w:val="24"/>
          <w:szCs w:val="24"/>
          <w:rtl/>
        </w:rPr>
        <w:t>קרוב</w:t>
      </w:r>
      <w:r w:rsidRPr="00045816">
        <w:rPr>
          <w:rFonts w:ascii="David" w:hAnsi="David" w:cs="David"/>
          <w:sz w:val="24"/>
          <w:szCs w:val="24"/>
          <w:rtl/>
        </w:rPr>
        <w:t>" [</w:t>
      </w:r>
      <w:r w:rsidRPr="00045816">
        <w:rPr>
          <w:rFonts w:ascii="David" w:hAnsi="David" w:cs="David" w:hint="eastAsia"/>
          <w:sz w:val="24"/>
          <w:szCs w:val="24"/>
          <w:rtl/>
        </w:rPr>
        <w:t>כהגדרתו</w:t>
      </w:r>
      <w:r w:rsidRPr="00045816">
        <w:rPr>
          <w:rFonts w:ascii="David" w:hAnsi="David" w:cs="David"/>
          <w:sz w:val="24"/>
          <w:szCs w:val="24"/>
          <w:rtl/>
        </w:rPr>
        <w:t xml:space="preserve"> </w:t>
      </w:r>
      <w:r w:rsidRPr="00045816">
        <w:rPr>
          <w:rFonts w:ascii="David" w:hAnsi="David" w:cs="David" w:hint="eastAsia"/>
          <w:sz w:val="24"/>
          <w:szCs w:val="24"/>
          <w:rtl/>
        </w:rPr>
        <w:t>בחוק</w:t>
      </w:r>
      <w:r w:rsidRPr="00045816">
        <w:rPr>
          <w:rFonts w:ascii="David" w:hAnsi="David" w:cs="David"/>
          <w:sz w:val="24"/>
          <w:szCs w:val="24"/>
          <w:rtl/>
        </w:rPr>
        <w:t xml:space="preserve"> </w:t>
      </w:r>
      <w:r w:rsidRPr="00045816">
        <w:rPr>
          <w:rFonts w:ascii="David" w:hAnsi="David" w:cs="David" w:hint="eastAsia"/>
          <w:sz w:val="24"/>
          <w:szCs w:val="24"/>
          <w:rtl/>
        </w:rPr>
        <w:t>מיסוי</w:t>
      </w:r>
      <w:r w:rsidRPr="00045816">
        <w:rPr>
          <w:rFonts w:ascii="David" w:hAnsi="David" w:cs="David"/>
          <w:sz w:val="24"/>
          <w:szCs w:val="24"/>
          <w:rtl/>
        </w:rPr>
        <w:t xml:space="preserve"> </w:t>
      </w:r>
      <w:r w:rsidRPr="00045816">
        <w:rPr>
          <w:rFonts w:ascii="David" w:hAnsi="David" w:cs="David" w:hint="eastAsia"/>
          <w:sz w:val="24"/>
          <w:szCs w:val="24"/>
          <w:rtl/>
        </w:rPr>
        <w:t>מקרקעין</w:t>
      </w:r>
      <w:r w:rsidRPr="00045816">
        <w:rPr>
          <w:rFonts w:ascii="David" w:hAnsi="David" w:cs="David"/>
          <w:sz w:val="24"/>
          <w:szCs w:val="24"/>
          <w:rtl/>
        </w:rPr>
        <w:t xml:space="preserve">] </w:t>
      </w:r>
      <w:r w:rsidRPr="00045816">
        <w:rPr>
          <w:rFonts w:ascii="David" w:hAnsi="David" w:cs="David" w:hint="eastAsia"/>
          <w:sz w:val="24"/>
          <w:szCs w:val="24"/>
          <w:rtl/>
        </w:rPr>
        <w:t>בפטור</w:t>
      </w:r>
      <w:r w:rsidRPr="00045816">
        <w:rPr>
          <w:rFonts w:ascii="David" w:hAnsi="David" w:cs="David"/>
          <w:sz w:val="24"/>
          <w:szCs w:val="24"/>
          <w:rtl/>
        </w:rPr>
        <w:t xml:space="preserve"> </w:t>
      </w:r>
      <w:r w:rsidRPr="00045816">
        <w:rPr>
          <w:rFonts w:ascii="David" w:hAnsi="David" w:cs="David" w:hint="eastAsia"/>
          <w:sz w:val="24"/>
          <w:szCs w:val="24"/>
          <w:rtl/>
        </w:rPr>
        <w:t>ממס</w:t>
      </w:r>
      <w:r w:rsidRPr="00045816">
        <w:rPr>
          <w:rFonts w:ascii="David" w:hAnsi="David" w:cs="David"/>
          <w:sz w:val="24"/>
          <w:szCs w:val="24"/>
          <w:rtl/>
        </w:rPr>
        <w:t xml:space="preserve"> </w:t>
      </w:r>
      <w:r w:rsidRPr="00045816">
        <w:rPr>
          <w:rFonts w:ascii="David" w:hAnsi="David" w:cs="David" w:hint="eastAsia"/>
          <w:sz w:val="24"/>
          <w:szCs w:val="24"/>
          <w:rtl/>
        </w:rPr>
        <w:t>שבח</w:t>
      </w:r>
      <w:r w:rsidRPr="00045816">
        <w:rPr>
          <w:rFonts w:ascii="David" w:hAnsi="David" w:cs="David"/>
          <w:sz w:val="24"/>
          <w:szCs w:val="24"/>
          <w:rtl/>
        </w:rPr>
        <w:t xml:space="preserve"> </w:t>
      </w:r>
      <w:r w:rsidRPr="00045816">
        <w:rPr>
          <w:rFonts w:ascii="David" w:hAnsi="David" w:cs="David" w:hint="eastAsia"/>
          <w:sz w:val="24"/>
          <w:szCs w:val="24"/>
          <w:rtl/>
        </w:rPr>
        <w:t>לפי</w:t>
      </w:r>
      <w:r w:rsidRPr="00045816">
        <w:rPr>
          <w:rFonts w:ascii="David" w:hAnsi="David" w:cs="David"/>
          <w:sz w:val="24"/>
          <w:szCs w:val="24"/>
          <w:rtl/>
        </w:rPr>
        <w:t xml:space="preserve"> </w:t>
      </w:r>
      <w:r w:rsidRPr="00045816">
        <w:rPr>
          <w:rFonts w:ascii="David" w:hAnsi="David" w:cs="David" w:hint="eastAsia"/>
          <w:sz w:val="24"/>
          <w:szCs w:val="24"/>
          <w:rtl/>
        </w:rPr>
        <w:t>חוק</w:t>
      </w:r>
      <w:r w:rsidRPr="00045816">
        <w:rPr>
          <w:rFonts w:ascii="David" w:hAnsi="David" w:cs="David"/>
          <w:sz w:val="24"/>
          <w:szCs w:val="24"/>
          <w:rtl/>
        </w:rPr>
        <w:t xml:space="preserve"> </w:t>
      </w:r>
      <w:r w:rsidRPr="00045816">
        <w:rPr>
          <w:rFonts w:ascii="David" w:hAnsi="David" w:cs="David" w:hint="eastAsia"/>
          <w:sz w:val="24"/>
          <w:szCs w:val="24"/>
          <w:rtl/>
        </w:rPr>
        <w:t>מיסוי</w:t>
      </w:r>
      <w:r w:rsidRPr="00045816">
        <w:rPr>
          <w:rFonts w:ascii="David" w:hAnsi="David" w:cs="David"/>
          <w:sz w:val="24"/>
          <w:szCs w:val="24"/>
          <w:rtl/>
        </w:rPr>
        <w:t xml:space="preserve"> </w:t>
      </w:r>
      <w:r w:rsidRPr="00045816">
        <w:rPr>
          <w:rFonts w:ascii="David" w:hAnsi="David" w:cs="David" w:hint="eastAsia"/>
          <w:sz w:val="24"/>
          <w:szCs w:val="24"/>
          <w:rtl/>
        </w:rPr>
        <w:t>מקרקעין</w:t>
      </w:r>
      <w:r w:rsidRPr="00045816">
        <w:rPr>
          <w:rFonts w:ascii="David" w:hAnsi="David" w:cs="David"/>
          <w:sz w:val="24"/>
          <w:szCs w:val="24"/>
          <w:rtl/>
        </w:rPr>
        <w:t xml:space="preserve">; (3) </w:t>
      </w:r>
      <w:r w:rsidRPr="00045816">
        <w:rPr>
          <w:rFonts w:ascii="David" w:hAnsi="David" w:cs="David" w:hint="eastAsia"/>
          <w:sz w:val="24"/>
          <w:szCs w:val="24"/>
          <w:rtl/>
        </w:rPr>
        <w:t>היחידה</w:t>
      </w:r>
      <w:r w:rsidRPr="00045816">
        <w:rPr>
          <w:rFonts w:ascii="David" w:hAnsi="David" w:cs="David"/>
          <w:sz w:val="24"/>
          <w:szCs w:val="24"/>
          <w:rtl/>
        </w:rPr>
        <w:t xml:space="preserve"> </w:t>
      </w:r>
      <w:r w:rsidRPr="00045816">
        <w:rPr>
          <w:rFonts w:ascii="David" w:hAnsi="David" w:cs="David" w:hint="eastAsia"/>
          <w:sz w:val="24"/>
          <w:szCs w:val="24"/>
          <w:rtl/>
        </w:rPr>
        <w:t>הקיימת</w:t>
      </w:r>
      <w:r w:rsidRPr="00045816">
        <w:rPr>
          <w:rFonts w:ascii="David" w:hAnsi="David" w:cs="David"/>
          <w:sz w:val="24"/>
          <w:szCs w:val="24"/>
          <w:rtl/>
        </w:rPr>
        <w:t xml:space="preserve"> </w:t>
      </w:r>
      <w:r w:rsidRPr="00045816">
        <w:rPr>
          <w:rFonts w:ascii="David" w:hAnsi="David" w:cs="David" w:hint="eastAsia"/>
          <w:sz w:val="24"/>
          <w:szCs w:val="24"/>
          <w:rtl/>
        </w:rPr>
        <w:t>שבבעלותו</w:t>
      </w:r>
      <w:r w:rsidRPr="00045816">
        <w:rPr>
          <w:rFonts w:ascii="David" w:hAnsi="David" w:cs="David"/>
          <w:sz w:val="24"/>
          <w:szCs w:val="24"/>
          <w:rtl/>
        </w:rPr>
        <w:t xml:space="preserve"> </w:t>
      </w:r>
      <w:r w:rsidRPr="00045816">
        <w:rPr>
          <w:rFonts w:ascii="David" w:hAnsi="David" w:cs="David" w:hint="eastAsia"/>
          <w:sz w:val="24"/>
          <w:szCs w:val="24"/>
          <w:rtl/>
        </w:rPr>
        <w:t>הינה</w:t>
      </w:r>
      <w:r w:rsidRPr="00045816">
        <w:rPr>
          <w:rFonts w:ascii="David" w:hAnsi="David" w:cs="David"/>
          <w:sz w:val="24"/>
          <w:szCs w:val="24"/>
          <w:rtl/>
        </w:rPr>
        <w:t xml:space="preserve"> </w:t>
      </w:r>
      <w:r w:rsidRPr="00045816">
        <w:rPr>
          <w:rFonts w:ascii="David" w:hAnsi="David" w:cs="David" w:hint="eastAsia"/>
          <w:sz w:val="24"/>
          <w:szCs w:val="24"/>
          <w:rtl/>
        </w:rPr>
        <w:t>יחידתו</w:t>
      </w:r>
      <w:r w:rsidRPr="00045816">
        <w:rPr>
          <w:rFonts w:ascii="David" w:hAnsi="David" w:cs="David"/>
          <w:sz w:val="24"/>
          <w:szCs w:val="24"/>
          <w:rtl/>
        </w:rPr>
        <w:t xml:space="preserve"> </w:t>
      </w:r>
      <w:r w:rsidRPr="00045816">
        <w:rPr>
          <w:rFonts w:ascii="David" w:hAnsi="David" w:cs="David" w:hint="eastAsia"/>
          <w:sz w:val="24"/>
          <w:szCs w:val="24"/>
          <w:rtl/>
        </w:rPr>
        <w:t>היחידה</w:t>
      </w:r>
      <w:r w:rsidRPr="00045816">
        <w:rPr>
          <w:rFonts w:ascii="David" w:hAnsi="David" w:cs="David"/>
          <w:sz w:val="24"/>
          <w:szCs w:val="24"/>
          <w:rtl/>
        </w:rPr>
        <w:t xml:space="preserve"> </w:t>
      </w:r>
      <w:r w:rsidRPr="00045816">
        <w:rPr>
          <w:rFonts w:ascii="David" w:hAnsi="David" w:cs="David" w:hint="eastAsia"/>
          <w:sz w:val="24"/>
          <w:szCs w:val="24"/>
          <w:rtl/>
        </w:rPr>
        <w:t>במקרקעין</w:t>
      </w:r>
      <w:r w:rsidRPr="00045816">
        <w:rPr>
          <w:rFonts w:ascii="David" w:hAnsi="David" w:cs="David"/>
          <w:sz w:val="24"/>
          <w:szCs w:val="24"/>
          <w:rtl/>
        </w:rPr>
        <w:t xml:space="preserve"> </w:t>
      </w:r>
      <w:r w:rsidRPr="00045816">
        <w:rPr>
          <w:rFonts w:ascii="David" w:hAnsi="David" w:cs="David" w:hint="eastAsia"/>
          <w:sz w:val="24"/>
          <w:szCs w:val="24"/>
          <w:rtl/>
        </w:rPr>
        <w:t>וכי</w:t>
      </w:r>
      <w:r w:rsidRPr="00045816">
        <w:rPr>
          <w:rFonts w:ascii="David" w:hAnsi="David" w:cs="David"/>
          <w:sz w:val="24"/>
          <w:szCs w:val="24"/>
          <w:rtl/>
        </w:rPr>
        <w:t xml:space="preserve"> </w:t>
      </w:r>
      <w:r w:rsidRPr="00045816">
        <w:rPr>
          <w:rFonts w:ascii="David" w:hAnsi="David" w:cs="David" w:hint="eastAsia"/>
          <w:sz w:val="24"/>
          <w:szCs w:val="24"/>
          <w:rtl/>
        </w:rPr>
        <w:t>לא</w:t>
      </w:r>
      <w:r w:rsidRPr="00045816">
        <w:rPr>
          <w:rFonts w:ascii="David" w:hAnsi="David" w:cs="David"/>
          <w:sz w:val="24"/>
          <w:szCs w:val="24"/>
          <w:rtl/>
        </w:rPr>
        <w:t xml:space="preserve"> </w:t>
      </w:r>
      <w:r w:rsidRPr="00045816">
        <w:rPr>
          <w:rFonts w:ascii="David" w:hAnsi="David" w:cs="David" w:hint="eastAsia"/>
          <w:sz w:val="24"/>
          <w:szCs w:val="24"/>
          <w:rtl/>
        </w:rPr>
        <w:t>ירכוש</w:t>
      </w:r>
      <w:r w:rsidRPr="00045816">
        <w:rPr>
          <w:rFonts w:ascii="David" w:hAnsi="David" w:cs="David"/>
          <w:sz w:val="24"/>
          <w:szCs w:val="24"/>
          <w:rtl/>
        </w:rPr>
        <w:t xml:space="preserve"> </w:t>
      </w:r>
      <w:r w:rsidRPr="00045816">
        <w:rPr>
          <w:rFonts w:ascii="David" w:hAnsi="David" w:cs="David" w:hint="eastAsia"/>
          <w:sz w:val="24"/>
          <w:szCs w:val="24"/>
          <w:rtl/>
        </w:rPr>
        <w:t>יחידה</w:t>
      </w:r>
      <w:r w:rsidRPr="00045816">
        <w:rPr>
          <w:rFonts w:ascii="David" w:hAnsi="David" w:cs="David"/>
          <w:sz w:val="24"/>
          <w:szCs w:val="24"/>
          <w:rtl/>
        </w:rPr>
        <w:t xml:space="preserve"> </w:t>
      </w:r>
      <w:r w:rsidRPr="00045816">
        <w:rPr>
          <w:rFonts w:ascii="David" w:hAnsi="David" w:cs="David" w:hint="eastAsia"/>
          <w:sz w:val="24"/>
          <w:szCs w:val="24"/>
          <w:rtl/>
        </w:rPr>
        <w:t>קיימת</w:t>
      </w:r>
      <w:r w:rsidRPr="00045816">
        <w:rPr>
          <w:rFonts w:ascii="David" w:hAnsi="David" w:cs="David"/>
          <w:sz w:val="24"/>
          <w:szCs w:val="24"/>
          <w:rtl/>
        </w:rPr>
        <w:t xml:space="preserve"> (דירה/חנות) </w:t>
      </w:r>
      <w:r w:rsidRPr="00045816">
        <w:rPr>
          <w:rFonts w:ascii="David" w:hAnsi="David" w:cs="David" w:hint="eastAsia"/>
          <w:sz w:val="24"/>
          <w:szCs w:val="24"/>
          <w:rtl/>
        </w:rPr>
        <w:t>אחרת</w:t>
      </w:r>
      <w:r w:rsidRPr="00045816">
        <w:rPr>
          <w:rFonts w:ascii="David" w:hAnsi="David" w:cs="David"/>
          <w:sz w:val="24"/>
          <w:szCs w:val="24"/>
          <w:rtl/>
        </w:rPr>
        <w:t xml:space="preserve"> </w:t>
      </w:r>
      <w:r w:rsidRPr="00045816">
        <w:rPr>
          <w:rFonts w:ascii="David" w:hAnsi="David" w:cs="David" w:hint="eastAsia"/>
          <w:sz w:val="24"/>
          <w:szCs w:val="24"/>
          <w:rtl/>
        </w:rPr>
        <w:t>נוספת</w:t>
      </w:r>
      <w:r w:rsidRPr="00045816">
        <w:rPr>
          <w:rFonts w:ascii="David" w:hAnsi="David" w:cs="David"/>
          <w:sz w:val="24"/>
          <w:szCs w:val="24"/>
          <w:rtl/>
        </w:rPr>
        <w:t xml:space="preserve"> </w:t>
      </w:r>
      <w:r w:rsidRPr="00045816">
        <w:rPr>
          <w:rFonts w:ascii="David" w:hAnsi="David" w:cs="David" w:hint="eastAsia"/>
          <w:sz w:val="24"/>
          <w:szCs w:val="24"/>
          <w:rtl/>
        </w:rPr>
        <w:t>מיחיד</w:t>
      </w:r>
      <w:r w:rsidRPr="00045816">
        <w:rPr>
          <w:rFonts w:ascii="David" w:hAnsi="David" w:cs="David"/>
          <w:sz w:val="24"/>
          <w:szCs w:val="24"/>
          <w:rtl/>
        </w:rPr>
        <w:t xml:space="preserve"> </w:t>
      </w:r>
      <w:r w:rsidRPr="00045816">
        <w:rPr>
          <w:rFonts w:ascii="David" w:hAnsi="David" w:cs="David" w:hint="eastAsia"/>
          <w:sz w:val="24"/>
          <w:szCs w:val="24"/>
          <w:rtl/>
        </w:rPr>
        <w:t>בעלים</w:t>
      </w:r>
      <w:r w:rsidRPr="00045816">
        <w:rPr>
          <w:rFonts w:ascii="David" w:hAnsi="David" w:cs="David"/>
          <w:sz w:val="24"/>
          <w:szCs w:val="24"/>
          <w:rtl/>
        </w:rPr>
        <w:t xml:space="preserve"> </w:t>
      </w:r>
      <w:r w:rsidRPr="00045816">
        <w:rPr>
          <w:rFonts w:ascii="David" w:hAnsi="David" w:cs="David" w:hint="eastAsia"/>
          <w:sz w:val="24"/>
          <w:szCs w:val="24"/>
          <w:rtl/>
        </w:rPr>
        <w:t>אחר</w:t>
      </w:r>
      <w:r w:rsidRPr="00045816">
        <w:rPr>
          <w:rFonts w:ascii="David" w:hAnsi="David" w:cs="David"/>
          <w:sz w:val="24"/>
          <w:szCs w:val="24"/>
          <w:rtl/>
        </w:rPr>
        <w:t xml:space="preserve"> </w:t>
      </w:r>
      <w:r w:rsidRPr="00045816">
        <w:rPr>
          <w:rFonts w:ascii="David" w:hAnsi="David" w:cs="David" w:hint="eastAsia"/>
          <w:sz w:val="24"/>
          <w:szCs w:val="24"/>
          <w:rtl/>
        </w:rPr>
        <w:t>במקרקעין</w:t>
      </w:r>
      <w:r w:rsidRPr="00045816">
        <w:rPr>
          <w:rFonts w:ascii="David" w:hAnsi="David" w:cs="David"/>
          <w:sz w:val="24"/>
          <w:szCs w:val="24"/>
          <w:rtl/>
        </w:rPr>
        <w:t xml:space="preserve">; (4) </w:t>
      </w:r>
      <w:r w:rsidRPr="00045816">
        <w:rPr>
          <w:rFonts w:ascii="David" w:hAnsi="David" w:cs="David" w:hint="eastAsia"/>
          <w:sz w:val="24"/>
          <w:szCs w:val="24"/>
          <w:rtl/>
        </w:rPr>
        <w:t>דירתו</w:t>
      </w:r>
      <w:r w:rsidRPr="00045816">
        <w:rPr>
          <w:rFonts w:ascii="David" w:hAnsi="David" w:cs="David"/>
          <w:sz w:val="24"/>
          <w:szCs w:val="24"/>
          <w:rtl/>
        </w:rPr>
        <w:t xml:space="preserve"> </w:t>
      </w:r>
      <w:r w:rsidRPr="00045816">
        <w:rPr>
          <w:rFonts w:ascii="David" w:hAnsi="David" w:cs="David" w:hint="eastAsia"/>
          <w:sz w:val="24"/>
          <w:szCs w:val="24"/>
          <w:rtl/>
        </w:rPr>
        <w:t>הקיימת</w:t>
      </w:r>
      <w:r w:rsidRPr="00045816">
        <w:rPr>
          <w:rFonts w:ascii="David" w:hAnsi="David" w:cs="David"/>
          <w:sz w:val="24"/>
          <w:szCs w:val="24"/>
          <w:rtl/>
        </w:rPr>
        <w:t xml:space="preserve"> </w:t>
      </w:r>
      <w:r w:rsidRPr="00045816">
        <w:rPr>
          <w:rFonts w:ascii="David" w:hAnsi="David" w:cs="David" w:hint="eastAsia"/>
          <w:sz w:val="24"/>
          <w:szCs w:val="24"/>
          <w:rtl/>
        </w:rPr>
        <w:t>אינה</w:t>
      </w:r>
      <w:r w:rsidRPr="00045816">
        <w:rPr>
          <w:rFonts w:ascii="David" w:hAnsi="David" w:cs="David"/>
          <w:sz w:val="24"/>
          <w:szCs w:val="24"/>
          <w:rtl/>
        </w:rPr>
        <w:t xml:space="preserve"> </w:t>
      </w:r>
      <w:r w:rsidRPr="00045816">
        <w:rPr>
          <w:rFonts w:ascii="David" w:hAnsi="David" w:cs="David" w:hint="eastAsia"/>
          <w:sz w:val="24"/>
          <w:szCs w:val="24"/>
          <w:rtl/>
        </w:rPr>
        <w:t>מחולקת</w:t>
      </w:r>
      <w:r w:rsidRPr="00045816">
        <w:rPr>
          <w:rFonts w:ascii="David" w:hAnsi="David" w:cs="David"/>
          <w:sz w:val="24"/>
          <w:szCs w:val="24"/>
          <w:rtl/>
        </w:rPr>
        <w:t xml:space="preserve"> </w:t>
      </w:r>
      <w:r w:rsidRPr="00045816">
        <w:rPr>
          <w:rFonts w:ascii="David" w:hAnsi="David" w:cs="David" w:hint="eastAsia"/>
          <w:sz w:val="24"/>
          <w:szCs w:val="24"/>
          <w:rtl/>
        </w:rPr>
        <w:t>למספר</w:t>
      </w:r>
      <w:r w:rsidRPr="00045816">
        <w:rPr>
          <w:rFonts w:ascii="David" w:hAnsi="David" w:cs="David"/>
          <w:sz w:val="24"/>
          <w:szCs w:val="24"/>
          <w:rtl/>
        </w:rPr>
        <w:t xml:space="preserve"> </w:t>
      </w:r>
      <w:r w:rsidRPr="00045816">
        <w:rPr>
          <w:rFonts w:ascii="David" w:hAnsi="David" w:cs="David" w:hint="eastAsia"/>
          <w:sz w:val="24"/>
          <w:szCs w:val="24"/>
          <w:rtl/>
        </w:rPr>
        <w:t>יחידות</w:t>
      </w:r>
      <w:r w:rsidRPr="00045816">
        <w:rPr>
          <w:rFonts w:ascii="David" w:hAnsi="David" w:cs="David"/>
          <w:sz w:val="24"/>
          <w:szCs w:val="24"/>
          <w:rtl/>
        </w:rPr>
        <w:t xml:space="preserve"> </w:t>
      </w:r>
      <w:r w:rsidRPr="00045816">
        <w:rPr>
          <w:rFonts w:ascii="David" w:hAnsi="David" w:cs="David" w:hint="eastAsia"/>
          <w:sz w:val="24"/>
          <w:szCs w:val="24"/>
          <w:rtl/>
        </w:rPr>
        <w:t>מגורים</w:t>
      </w:r>
      <w:r w:rsidRPr="00045816">
        <w:rPr>
          <w:rFonts w:ascii="David" w:hAnsi="David" w:cs="David"/>
          <w:sz w:val="24"/>
          <w:szCs w:val="24"/>
          <w:rtl/>
        </w:rPr>
        <w:t xml:space="preserve"> </w:t>
      </w:r>
      <w:r w:rsidRPr="00045816">
        <w:rPr>
          <w:rFonts w:ascii="David" w:hAnsi="David" w:cs="David" w:hint="eastAsia"/>
          <w:sz w:val="24"/>
          <w:szCs w:val="24"/>
          <w:rtl/>
        </w:rPr>
        <w:t>נפרדות</w:t>
      </w:r>
      <w:r w:rsidRPr="00045816">
        <w:rPr>
          <w:rFonts w:ascii="David" w:hAnsi="David" w:cs="David"/>
          <w:sz w:val="24"/>
          <w:szCs w:val="24"/>
          <w:rtl/>
        </w:rPr>
        <w:t xml:space="preserve">, </w:t>
      </w:r>
      <w:r w:rsidRPr="00045816">
        <w:rPr>
          <w:rFonts w:ascii="David" w:hAnsi="David" w:cs="David" w:hint="eastAsia"/>
          <w:sz w:val="24"/>
          <w:szCs w:val="24"/>
          <w:rtl/>
        </w:rPr>
        <w:t>וכי</w:t>
      </w:r>
      <w:r w:rsidRPr="00045816">
        <w:rPr>
          <w:rFonts w:ascii="David" w:hAnsi="David" w:cs="David"/>
          <w:sz w:val="24"/>
          <w:szCs w:val="24"/>
          <w:rtl/>
        </w:rPr>
        <w:t xml:space="preserve"> </w:t>
      </w:r>
      <w:r w:rsidRPr="00045816">
        <w:rPr>
          <w:rFonts w:ascii="David" w:hAnsi="David" w:cs="David" w:hint="eastAsia"/>
          <w:sz w:val="24"/>
          <w:szCs w:val="24"/>
          <w:rtl/>
        </w:rPr>
        <w:t>הוא</w:t>
      </w:r>
      <w:r w:rsidRPr="00045816">
        <w:rPr>
          <w:rFonts w:ascii="David" w:hAnsi="David" w:cs="David"/>
          <w:sz w:val="24"/>
          <w:szCs w:val="24"/>
          <w:rtl/>
        </w:rPr>
        <w:t xml:space="preserve"> </w:t>
      </w:r>
      <w:r w:rsidRPr="00045816">
        <w:rPr>
          <w:rFonts w:ascii="David" w:hAnsi="David" w:cs="David" w:hint="eastAsia"/>
          <w:sz w:val="24"/>
          <w:szCs w:val="24"/>
          <w:rtl/>
        </w:rPr>
        <w:t>זכאי</w:t>
      </w:r>
      <w:r w:rsidRPr="00045816">
        <w:rPr>
          <w:rFonts w:ascii="David" w:hAnsi="David" w:cs="David"/>
          <w:sz w:val="24"/>
          <w:szCs w:val="24"/>
          <w:rtl/>
        </w:rPr>
        <w:t xml:space="preserve"> </w:t>
      </w:r>
      <w:r w:rsidRPr="00045816">
        <w:rPr>
          <w:rFonts w:ascii="David" w:hAnsi="David" w:cs="David" w:hint="eastAsia"/>
          <w:sz w:val="24"/>
          <w:szCs w:val="24"/>
          <w:rtl/>
        </w:rPr>
        <w:t>לדירת</w:t>
      </w:r>
      <w:r w:rsidRPr="00045816">
        <w:rPr>
          <w:rFonts w:ascii="David" w:hAnsi="David" w:cs="David"/>
          <w:sz w:val="24"/>
          <w:szCs w:val="24"/>
          <w:rtl/>
        </w:rPr>
        <w:t xml:space="preserve"> </w:t>
      </w:r>
      <w:r w:rsidRPr="00045816">
        <w:rPr>
          <w:rFonts w:ascii="David" w:hAnsi="David" w:cs="David" w:hint="eastAsia"/>
          <w:sz w:val="24"/>
          <w:szCs w:val="24"/>
          <w:rtl/>
        </w:rPr>
        <w:t>תמורה</w:t>
      </w:r>
      <w:r w:rsidRPr="00045816">
        <w:rPr>
          <w:rFonts w:ascii="David" w:hAnsi="David" w:cs="David"/>
          <w:sz w:val="24"/>
          <w:szCs w:val="24"/>
          <w:rtl/>
        </w:rPr>
        <w:t xml:space="preserve"> </w:t>
      </w:r>
      <w:r w:rsidRPr="00045816">
        <w:rPr>
          <w:rFonts w:ascii="David" w:hAnsi="David" w:cs="David" w:hint="eastAsia"/>
          <w:sz w:val="24"/>
          <w:szCs w:val="24"/>
          <w:rtl/>
        </w:rPr>
        <w:t>אחת</w:t>
      </w:r>
      <w:r w:rsidRPr="00045816">
        <w:rPr>
          <w:rFonts w:ascii="David" w:hAnsi="David" w:cs="David"/>
          <w:sz w:val="24"/>
          <w:szCs w:val="24"/>
          <w:rtl/>
        </w:rPr>
        <w:t xml:space="preserve"> </w:t>
      </w:r>
      <w:r w:rsidRPr="00045816">
        <w:rPr>
          <w:rFonts w:ascii="David" w:hAnsi="David" w:cs="David" w:hint="eastAsia"/>
          <w:sz w:val="24"/>
          <w:szCs w:val="24"/>
          <w:rtl/>
        </w:rPr>
        <w:t>בלבד</w:t>
      </w:r>
      <w:r w:rsidRPr="00045816">
        <w:rPr>
          <w:rFonts w:ascii="David" w:hAnsi="David" w:cs="David"/>
          <w:sz w:val="24"/>
          <w:szCs w:val="24"/>
          <w:rtl/>
        </w:rPr>
        <w:t xml:space="preserve"> </w:t>
      </w:r>
      <w:r w:rsidRPr="00045816">
        <w:rPr>
          <w:rFonts w:ascii="David" w:hAnsi="David" w:cs="David" w:hint="eastAsia"/>
          <w:sz w:val="24"/>
          <w:szCs w:val="24"/>
          <w:rtl/>
        </w:rPr>
        <w:t>כנגד</w:t>
      </w:r>
      <w:r w:rsidRPr="00045816">
        <w:rPr>
          <w:rFonts w:ascii="David" w:hAnsi="David" w:cs="David"/>
          <w:sz w:val="24"/>
          <w:szCs w:val="24"/>
          <w:rtl/>
        </w:rPr>
        <w:t xml:space="preserve"> </w:t>
      </w:r>
      <w:r w:rsidRPr="00045816">
        <w:rPr>
          <w:rFonts w:ascii="David" w:hAnsi="David" w:cs="David" w:hint="eastAsia"/>
          <w:sz w:val="24"/>
          <w:szCs w:val="24"/>
          <w:rtl/>
        </w:rPr>
        <w:t>דירתו</w:t>
      </w:r>
      <w:r w:rsidRPr="00045816">
        <w:rPr>
          <w:rFonts w:ascii="David" w:hAnsi="David" w:cs="David"/>
          <w:sz w:val="24"/>
          <w:szCs w:val="24"/>
          <w:rtl/>
        </w:rPr>
        <w:t xml:space="preserve"> </w:t>
      </w:r>
      <w:r w:rsidRPr="00045816">
        <w:rPr>
          <w:rFonts w:ascii="David" w:hAnsi="David" w:cs="David" w:hint="eastAsia"/>
          <w:sz w:val="24"/>
          <w:szCs w:val="24"/>
          <w:rtl/>
        </w:rPr>
        <w:t>הקיימת</w:t>
      </w:r>
      <w:r w:rsidRPr="00045816">
        <w:rPr>
          <w:rFonts w:ascii="David" w:hAnsi="David" w:cs="David"/>
          <w:sz w:val="24"/>
          <w:szCs w:val="24"/>
          <w:rtl/>
        </w:rPr>
        <w:t xml:space="preserve"> (</w:t>
      </w:r>
      <w:r w:rsidRPr="00045816">
        <w:rPr>
          <w:rFonts w:ascii="David" w:hAnsi="David" w:cs="David" w:hint="eastAsia"/>
          <w:sz w:val="24"/>
          <w:szCs w:val="24"/>
          <w:rtl/>
        </w:rPr>
        <w:t>כל</w:t>
      </w:r>
      <w:r w:rsidRPr="00045816">
        <w:rPr>
          <w:rFonts w:ascii="David" w:hAnsi="David" w:cs="David"/>
          <w:sz w:val="24"/>
          <w:szCs w:val="24"/>
          <w:rtl/>
        </w:rPr>
        <w:t xml:space="preserve"> </w:t>
      </w:r>
      <w:r w:rsidRPr="00045816">
        <w:rPr>
          <w:rFonts w:ascii="David" w:hAnsi="David" w:cs="David" w:hint="eastAsia"/>
          <w:sz w:val="24"/>
          <w:szCs w:val="24"/>
          <w:rtl/>
        </w:rPr>
        <w:t>התנאים</w:t>
      </w:r>
      <w:r w:rsidRPr="00045816">
        <w:rPr>
          <w:rFonts w:ascii="David" w:hAnsi="David" w:cs="David"/>
          <w:sz w:val="24"/>
          <w:szCs w:val="24"/>
          <w:rtl/>
        </w:rPr>
        <w:t xml:space="preserve"> </w:t>
      </w:r>
      <w:r w:rsidRPr="00045816">
        <w:rPr>
          <w:rFonts w:ascii="David" w:hAnsi="David" w:cs="David" w:hint="eastAsia"/>
          <w:sz w:val="24"/>
          <w:szCs w:val="24"/>
          <w:rtl/>
        </w:rPr>
        <w:t>בפסקה</w:t>
      </w:r>
      <w:r w:rsidRPr="00045816">
        <w:rPr>
          <w:rFonts w:ascii="David" w:hAnsi="David" w:cs="David"/>
          <w:sz w:val="24"/>
          <w:szCs w:val="24"/>
          <w:rtl/>
        </w:rPr>
        <w:t xml:space="preserve"> </w:t>
      </w:r>
      <w:r w:rsidRPr="00045816">
        <w:rPr>
          <w:rFonts w:ascii="David" w:hAnsi="David" w:cs="David" w:hint="eastAsia"/>
          <w:sz w:val="24"/>
          <w:szCs w:val="24"/>
          <w:rtl/>
        </w:rPr>
        <w:t>זו</w:t>
      </w:r>
      <w:r w:rsidRPr="00045816">
        <w:rPr>
          <w:rFonts w:ascii="David" w:hAnsi="David" w:cs="David"/>
          <w:sz w:val="24"/>
          <w:szCs w:val="24"/>
          <w:rtl/>
        </w:rPr>
        <w:t xml:space="preserve"> </w:t>
      </w:r>
      <w:r w:rsidRPr="00045816">
        <w:rPr>
          <w:rFonts w:ascii="David" w:hAnsi="David" w:cs="David" w:hint="eastAsia"/>
          <w:sz w:val="24"/>
          <w:szCs w:val="24"/>
          <w:rtl/>
        </w:rPr>
        <w:t>וכל</w:t>
      </w:r>
      <w:r w:rsidRPr="00045816">
        <w:rPr>
          <w:rFonts w:ascii="David" w:hAnsi="David" w:cs="David"/>
          <w:sz w:val="24"/>
          <w:szCs w:val="24"/>
          <w:rtl/>
        </w:rPr>
        <w:t xml:space="preserve"> </w:t>
      </w:r>
      <w:r w:rsidRPr="00045816">
        <w:rPr>
          <w:rFonts w:ascii="David" w:hAnsi="David" w:cs="David" w:hint="eastAsia"/>
          <w:sz w:val="24"/>
          <w:szCs w:val="24"/>
          <w:rtl/>
        </w:rPr>
        <w:t>אחד</w:t>
      </w:r>
      <w:r w:rsidRPr="00045816">
        <w:rPr>
          <w:rFonts w:ascii="David" w:hAnsi="David" w:cs="David"/>
          <w:sz w:val="24"/>
          <w:szCs w:val="24"/>
          <w:rtl/>
        </w:rPr>
        <w:t xml:space="preserve"> </w:t>
      </w:r>
      <w:r w:rsidRPr="00045816">
        <w:rPr>
          <w:rFonts w:ascii="David" w:hAnsi="David" w:cs="David" w:hint="eastAsia"/>
          <w:sz w:val="24"/>
          <w:szCs w:val="24"/>
          <w:rtl/>
        </w:rPr>
        <w:t>מהם</w:t>
      </w:r>
      <w:r w:rsidRPr="00045816">
        <w:rPr>
          <w:rFonts w:ascii="David" w:hAnsi="David" w:cs="David"/>
          <w:sz w:val="24"/>
          <w:szCs w:val="24"/>
          <w:rtl/>
        </w:rPr>
        <w:t xml:space="preserve"> </w:t>
      </w:r>
      <w:r w:rsidRPr="00045816">
        <w:rPr>
          <w:rFonts w:ascii="David" w:hAnsi="David" w:cs="David" w:hint="eastAsia"/>
          <w:sz w:val="24"/>
          <w:szCs w:val="24"/>
          <w:rtl/>
        </w:rPr>
        <w:t>בנפרד</w:t>
      </w:r>
      <w:r w:rsidRPr="00045816">
        <w:rPr>
          <w:rFonts w:ascii="David" w:hAnsi="David" w:cs="David"/>
          <w:sz w:val="24"/>
          <w:szCs w:val="24"/>
          <w:rtl/>
        </w:rPr>
        <w:t xml:space="preserve">, </w:t>
      </w:r>
      <w:r w:rsidRPr="00045816">
        <w:rPr>
          <w:rFonts w:ascii="David" w:hAnsi="David" w:cs="David" w:hint="eastAsia"/>
          <w:sz w:val="24"/>
          <w:szCs w:val="24"/>
          <w:rtl/>
        </w:rPr>
        <w:t>יקרא</w:t>
      </w:r>
      <w:r w:rsidRPr="00045816">
        <w:rPr>
          <w:rFonts w:ascii="David" w:hAnsi="David" w:cs="David"/>
          <w:sz w:val="24"/>
          <w:szCs w:val="24"/>
          <w:rtl/>
        </w:rPr>
        <w:t>/</w:t>
      </w:r>
      <w:r w:rsidRPr="00045816">
        <w:rPr>
          <w:rFonts w:ascii="David" w:hAnsi="David" w:cs="David" w:hint="eastAsia"/>
          <w:sz w:val="24"/>
          <w:szCs w:val="24"/>
          <w:rtl/>
        </w:rPr>
        <w:t>ו</w:t>
      </w:r>
      <w:r w:rsidRPr="00045816">
        <w:rPr>
          <w:rFonts w:ascii="David" w:hAnsi="David" w:cs="David"/>
          <w:sz w:val="24"/>
          <w:szCs w:val="24"/>
          <w:rtl/>
        </w:rPr>
        <w:t xml:space="preserve"> </w:t>
      </w:r>
      <w:r w:rsidRPr="00045816">
        <w:rPr>
          <w:rFonts w:ascii="David" w:hAnsi="David" w:cs="David" w:hint="eastAsia"/>
          <w:sz w:val="24"/>
          <w:szCs w:val="24"/>
          <w:rtl/>
        </w:rPr>
        <w:t>לעיל</w:t>
      </w:r>
      <w:r w:rsidRPr="00045816">
        <w:rPr>
          <w:rFonts w:ascii="David" w:hAnsi="David" w:cs="David"/>
          <w:sz w:val="24"/>
          <w:szCs w:val="24"/>
          <w:rtl/>
        </w:rPr>
        <w:t xml:space="preserve"> </w:t>
      </w:r>
      <w:r w:rsidRPr="00045816">
        <w:rPr>
          <w:rFonts w:ascii="David" w:hAnsi="David" w:cs="David" w:hint="eastAsia"/>
          <w:sz w:val="24"/>
          <w:szCs w:val="24"/>
          <w:rtl/>
        </w:rPr>
        <w:t>ולהלן</w:t>
      </w:r>
      <w:r w:rsidRPr="00045816">
        <w:rPr>
          <w:rFonts w:ascii="David" w:hAnsi="David" w:cs="David"/>
          <w:sz w:val="24"/>
          <w:szCs w:val="24"/>
          <w:rtl/>
        </w:rPr>
        <w:t>: "</w:t>
      </w:r>
      <w:r w:rsidRPr="00045816">
        <w:rPr>
          <w:rFonts w:ascii="David" w:hAnsi="David" w:cs="David" w:hint="eastAsia"/>
          <w:b/>
          <w:bCs/>
          <w:sz w:val="24"/>
          <w:szCs w:val="24"/>
          <w:rtl/>
        </w:rPr>
        <w:t>התנאים</w:t>
      </w:r>
      <w:r w:rsidRPr="00045816">
        <w:rPr>
          <w:rFonts w:ascii="David" w:hAnsi="David" w:cs="David"/>
          <w:b/>
          <w:bCs/>
          <w:sz w:val="24"/>
          <w:szCs w:val="24"/>
          <w:rtl/>
        </w:rPr>
        <w:t xml:space="preserve"> </w:t>
      </w:r>
      <w:r w:rsidRPr="00045816">
        <w:rPr>
          <w:rFonts w:ascii="David" w:hAnsi="David" w:cs="David" w:hint="eastAsia"/>
          <w:b/>
          <w:bCs/>
          <w:sz w:val="24"/>
          <w:szCs w:val="24"/>
          <w:rtl/>
        </w:rPr>
        <w:t>לקבלת</w:t>
      </w:r>
      <w:r w:rsidRPr="00045816">
        <w:rPr>
          <w:rFonts w:ascii="David" w:hAnsi="David" w:cs="David"/>
          <w:b/>
          <w:bCs/>
          <w:sz w:val="24"/>
          <w:szCs w:val="24"/>
          <w:rtl/>
        </w:rPr>
        <w:t xml:space="preserve"> </w:t>
      </w:r>
      <w:r w:rsidRPr="00045816">
        <w:rPr>
          <w:rFonts w:ascii="David" w:hAnsi="David" w:cs="David" w:hint="eastAsia"/>
          <w:b/>
          <w:bCs/>
          <w:sz w:val="24"/>
          <w:szCs w:val="24"/>
          <w:rtl/>
        </w:rPr>
        <w:t>הפטור</w:t>
      </w:r>
      <w:r w:rsidRPr="00045816">
        <w:rPr>
          <w:rFonts w:ascii="David" w:hAnsi="David" w:cs="David"/>
          <w:b/>
          <w:bCs/>
          <w:sz w:val="24"/>
          <w:szCs w:val="24"/>
          <w:rtl/>
        </w:rPr>
        <w:t xml:space="preserve"> </w:t>
      </w:r>
      <w:r w:rsidRPr="00045816">
        <w:rPr>
          <w:rFonts w:ascii="David" w:hAnsi="David" w:cs="David" w:hint="eastAsia"/>
          <w:b/>
          <w:bCs/>
          <w:sz w:val="24"/>
          <w:szCs w:val="24"/>
          <w:rtl/>
        </w:rPr>
        <w:t>ממס</w:t>
      </w:r>
      <w:r w:rsidRPr="00045816">
        <w:rPr>
          <w:rFonts w:ascii="David" w:hAnsi="David" w:cs="David"/>
          <w:sz w:val="24"/>
          <w:szCs w:val="24"/>
          <w:rtl/>
        </w:rPr>
        <w:t>").</w:t>
      </w:r>
      <w:bookmarkEnd w:id="23"/>
      <w:bookmarkEnd w:id="24"/>
      <w:bookmarkEnd w:id="25"/>
      <w:r w:rsidRPr="00045816">
        <w:rPr>
          <w:rFonts w:ascii="David" w:hAnsi="David" w:cs="David"/>
          <w:sz w:val="24"/>
          <w:szCs w:val="24"/>
          <w:rtl/>
        </w:rPr>
        <w:t xml:space="preserve"> </w:t>
      </w:r>
    </w:p>
    <w:p w14:paraId="512E48F9" w14:textId="77777777" w:rsidR="00AA1C67" w:rsidRPr="00045816" w:rsidRDefault="00AA1C67" w:rsidP="00075FF3">
      <w:pPr>
        <w:spacing w:after="0" w:line="240" w:lineRule="auto"/>
        <w:ind w:left="992" w:right="567"/>
        <w:contextualSpacing/>
        <w:rPr>
          <w:rFonts w:ascii="David" w:hAnsi="David" w:cs="David"/>
          <w:sz w:val="24"/>
          <w:szCs w:val="24"/>
          <w:rtl/>
        </w:rPr>
      </w:pPr>
    </w:p>
    <w:p w14:paraId="77B24F72" w14:textId="77777777" w:rsidR="00AA1C67" w:rsidRPr="00045816" w:rsidRDefault="00AA1C67" w:rsidP="00045816">
      <w:pPr>
        <w:spacing w:after="0" w:line="240" w:lineRule="auto"/>
        <w:ind w:left="1559" w:right="567"/>
        <w:contextualSpacing/>
        <w:jc w:val="both"/>
        <w:rPr>
          <w:rFonts w:ascii="David" w:hAnsi="David" w:cs="David"/>
          <w:sz w:val="24"/>
          <w:szCs w:val="24"/>
          <w:rtl/>
        </w:rPr>
      </w:pPr>
      <w:r w:rsidRPr="00045816">
        <w:rPr>
          <w:rFonts w:ascii="David" w:eastAsia="Times New Roman" w:hAnsi="David" w:cs="David"/>
          <w:sz w:val="24"/>
          <w:szCs w:val="24"/>
          <w:rtl/>
        </w:rPr>
        <w:t xml:space="preserve">להסרת כל ספק, מוסכם במפורש, כי היה ויתברר, בכל עת, כי יחיד הבעלים לא עמד בהתחייבותו זו ובגין האמור יחול מס שבח ו/או מע"מ, ככל שיחול, יחול על יחיד הבעלים וישולם באחריותו ועל חשבונו במועד שיידרש על ידי רשויות המס ובכל מקרה במועד שלא יגרום לעיכוב כלשהו בקיום התחייבויותיו בהתאם להוראות הסכם זה. </w:t>
      </w:r>
    </w:p>
    <w:p w14:paraId="0E9EC433" w14:textId="77777777" w:rsidR="00AA1C67" w:rsidRPr="00045816" w:rsidRDefault="00AA1C67" w:rsidP="00075FF3">
      <w:pPr>
        <w:spacing w:after="0" w:line="240" w:lineRule="auto"/>
        <w:ind w:left="1440" w:right="567"/>
        <w:contextualSpacing/>
        <w:jc w:val="both"/>
        <w:rPr>
          <w:rFonts w:ascii="David" w:eastAsia="Times New Roman" w:hAnsi="David" w:cs="David"/>
          <w:sz w:val="24"/>
          <w:szCs w:val="24"/>
          <w:rtl/>
        </w:rPr>
      </w:pPr>
    </w:p>
    <w:p w14:paraId="7BD98EB2" w14:textId="77777777" w:rsidR="00AA1C67" w:rsidRPr="00045816" w:rsidRDefault="00AA1C67" w:rsidP="00AA1C67">
      <w:pPr>
        <w:pStyle w:val="ad"/>
        <w:numPr>
          <w:ilvl w:val="1"/>
          <w:numId w:val="49"/>
        </w:numPr>
        <w:tabs>
          <w:tab w:val="right" w:pos="1559"/>
        </w:tabs>
        <w:spacing w:after="0" w:line="240" w:lineRule="auto"/>
        <w:ind w:left="1559" w:right="567" w:hanging="425"/>
        <w:jc w:val="both"/>
        <w:rPr>
          <w:rFonts w:ascii="David" w:hAnsi="David" w:cs="David"/>
          <w:sz w:val="24"/>
          <w:szCs w:val="24"/>
        </w:rPr>
      </w:pPr>
      <w:bookmarkStart w:id="26" w:name="_Ref442623483"/>
      <w:r w:rsidRPr="00045816">
        <w:rPr>
          <w:rFonts w:ascii="David" w:hAnsi="David" w:cs="David"/>
          <w:sz w:val="24"/>
          <w:szCs w:val="24"/>
          <w:rtl/>
        </w:rPr>
        <w:t xml:space="preserve">כל אחד מיחידי הבעלים מצהיר ומתחייב לחתום בד בבד עם חתימתו על הסכם זה על בקשות לפטור ממס שבח, לרבות הודעת דחיית יום מכירה, בהתאם להוראות חוק מיסוי מקרקעין. </w:t>
      </w:r>
      <w:r w:rsidRPr="00045816">
        <w:rPr>
          <w:rFonts w:ascii="David" w:hAnsi="David" w:cs="David" w:hint="eastAsia"/>
          <w:sz w:val="24"/>
          <w:szCs w:val="24"/>
          <w:rtl/>
        </w:rPr>
        <w:t>כמו</w:t>
      </w:r>
      <w:r w:rsidRPr="00045816">
        <w:rPr>
          <w:rFonts w:ascii="David" w:hAnsi="David" w:cs="David"/>
          <w:sz w:val="24"/>
          <w:szCs w:val="24"/>
          <w:rtl/>
        </w:rPr>
        <w:t xml:space="preserve"> </w:t>
      </w:r>
      <w:r w:rsidRPr="00045816">
        <w:rPr>
          <w:rFonts w:ascii="David" w:hAnsi="David" w:cs="David" w:hint="eastAsia"/>
          <w:sz w:val="24"/>
          <w:szCs w:val="24"/>
          <w:rtl/>
        </w:rPr>
        <w:t>כן</w:t>
      </w:r>
      <w:r w:rsidRPr="00045816">
        <w:rPr>
          <w:rFonts w:ascii="David" w:hAnsi="David" w:cs="David"/>
          <w:sz w:val="24"/>
          <w:szCs w:val="24"/>
          <w:rtl/>
        </w:rPr>
        <w:t xml:space="preserve"> </w:t>
      </w:r>
      <w:r w:rsidRPr="00045816">
        <w:rPr>
          <w:rFonts w:ascii="David" w:hAnsi="David" w:cs="David" w:hint="eastAsia"/>
          <w:sz w:val="24"/>
          <w:szCs w:val="24"/>
          <w:rtl/>
        </w:rPr>
        <w:t>לחתום</w:t>
      </w:r>
      <w:r w:rsidRPr="00045816">
        <w:rPr>
          <w:rFonts w:ascii="David" w:hAnsi="David" w:cs="David"/>
          <w:sz w:val="24"/>
          <w:szCs w:val="24"/>
          <w:rtl/>
        </w:rPr>
        <w:t xml:space="preserve"> על בקשות </w:t>
      </w:r>
      <w:r w:rsidRPr="00045816">
        <w:rPr>
          <w:rFonts w:ascii="David" w:hAnsi="David" w:cs="David" w:hint="eastAsia"/>
          <w:sz w:val="24"/>
          <w:szCs w:val="24"/>
          <w:rtl/>
        </w:rPr>
        <w:t>ל</w:t>
      </w:r>
      <w:r w:rsidRPr="00045816">
        <w:rPr>
          <w:rFonts w:ascii="David" w:hAnsi="David" w:cs="David"/>
          <w:sz w:val="24"/>
          <w:szCs w:val="24"/>
          <w:rtl/>
        </w:rPr>
        <w:t xml:space="preserve">פטור, לרבות ביטול הפטור ושימוש בפטור אחר תחתיו בגין עסקה זו ו/או חישוב מס מופחת מתאימות ולחתום, במעמד חתימתו על הסכם זה, על ייפוי כח שיאפשר לב"כ הצדדים לעשות כל פעולה הנוגעת למיסוי מקרקעין בהתאם להוראות הסכם זה, ובלבד שלא יהא בכך כדי לפגוע בזכויות העומדות למי מיחידי הבעלים </w:t>
      </w:r>
      <w:r w:rsidRPr="00045816">
        <w:rPr>
          <w:rFonts w:ascii="David" w:hAnsi="David" w:cs="David" w:hint="eastAsia"/>
          <w:sz w:val="24"/>
          <w:szCs w:val="24"/>
          <w:rtl/>
        </w:rPr>
        <w:t>בקשר</w:t>
      </w:r>
      <w:r w:rsidRPr="00045816">
        <w:rPr>
          <w:rFonts w:ascii="David" w:hAnsi="David" w:cs="David"/>
          <w:sz w:val="24"/>
          <w:szCs w:val="24"/>
          <w:rtl/>
        </w:rPr>
        <w:t xml:space="preserve"> עם יתרות זכות </w:t>
      </w:r>
      <w:r w:rsidRPr="00045816">
        <w:rPr>
          <w:rFonts w:ascii="David" w:hAnsi="David" w:cs="David" w:hint="eastAsia"/>
          <w:sz w:val="24"/>
          <w:szCs w:val="24"/>
          <w:rtl/>
        </w:rPr>
        <w:t>ו</w:t>
      </w:r>
      <w:r w:rsidRPr="00045816">
        <w:rPr>
          <w:rFonts w:ascii="David" w:hAnsi="David" w:cs="David"/>
          <w:sz w:val="24"/>
          <w:szCs w:val="24"/>
          <w:rtl/>
        </w:rPr>
        <w:t>/או החזרי מס הקיימות להם ברשויות המס.</w:t>
      </w:r>
      <w:bookmarkEnd w:id="26"/>
      <w:r w:rsidRPr="00045816">
        <w:rPr>
          <w:rFonts w:ascii="David" w:hAnsi="David" w:cs="David"/>
          <w:sz w:val="24"/>
          <w:szCs w:val="24"/>
          <w:rtl/>
        </w:rPr>
        <w:t xml:space="preserve"> ככל שמי מיחידי הבעלים אינו עומד בתנאים לקבלת הפטור ממס, אותו יחיד בעלים מתחייב לעשות שימוש בכל הפטורים האישיים העומדים לרשותו לפי חוק המקרקעין וזאת על מנת להפחית את גובה המס הצפוי</w:t>
      </w:r>
      <w:r w:rsidR="009758F4" w:rsidRPr="00045816">
        <w:rPr>
          <w:rFonts w:ascii="David" w:hAnsi="David" w:cs="David" w:hint="cs"/>
          <w:sz w:val="24"/>
          <w:szCs w:val="24"/>
          <w:rtl/>
        </w:rPr>
        <w:t xml:space="preserve"> ולצורך כך לחתום על כל המסמכים וההצהרות הרלוונטיים.</w:t>
      </w:r>
    </w:p>
    <w:bookmarkEnd w:id="21"/>
    <w:bookmarkEnd w:id="22"/>
    <w:p w14:paraId="64444F61" w14:textId="77777777" w:rsidR="008E6512" w:rsidRDefault="008E6512" w:rsidP="008E6512">
      <w:pPr>
        <w:pStyle w:val="ad"/>
        <w:tabs>
          <w:tab w:val="right" w:pos="1559"/>
        </w:tabs>
        <w:spacing w:after="0" w:line="240" w:lineRule="auto"/>
        <w:ind w:left="1559" w:right="567"/>
        <w:jc w:val="both"/>
        <w:rPr>
          <w:rFonts w:ascii="David" w:hAnsi="David" w:cs="David"/>
          <w:sz w:val="24"/>
          <w:szCs w:val="24"/>
        </w:rPr>
      </w:pPr>
    </w:p>
    <w:p w14:paraId="2BA61AE0" w14:textId="77777777" w:rsidR="006C6465" w:rsidRDefault="006C6465" w:rsidP="008E651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A62B03">
        <w:rPr>
          <w:rFonts w:ascii="David" w:hAnsi="David" w:cs="David"/>
          <w:sz w:val="24"/>
          <w:szCs w:val="24"/>
          <w:rtl/>
        </w:rPr>
        <w:t xml:space="preserve">כי ידוע להם כי ככל ויבקשו למכור זכויותיהם בשלב שהנו לאחר אישור הת"בע החדשה ועד למועד </w:t>
      </w:r>
      <w:r w:rsidR="00BD4752" w:rsidRPr="00A62B03">
        <w:rPr>
          <w:rFonts w:ascii="David" w:hAnsi="David" w:cs="David"/>
          <w:sz w:val="24"/>
          <w:szCs w:val="24"/>
          <w:rtl/>
        </w:rPr>
        <w:t xml:space="preserve"> </w:t>
      </w:r>
      <w:r w:rsidRPr="008E6512">
        <w:rPr>
          <w:rFonts w:ascii="David" w:hAnsi="David" w:cs="David"/>
          <w:sz w:val="24"/>
          <w:szCs w:val="24"/>
          <w:rtl/>
        </w:rPr>
        <w:t>קבלת היתר בניה על ידי הועדה המקומית, הם עשויים להיות חייבים במיסים והיטלים.</w:t>
      </w:r>
    </w:p>
    <w:p w14:paraId="1E61C6AA" w14:textId="77777777" w:rsidR="00EA77C6" w:rsidRPr="00EA77C6" w:rsidRDefault="00EA77C6" w:rsidP="00EA77C6">
      <w:pPr>
        <w:pStyle w:val="ad"/>
        <w:rPr>
          <w:rFonts w:ascii="David" w:hAnsi="David" w:cs="David"/>
          <w:sz w:val="24"/>
          <w:szCs w:val="24"/>
          <w:rtl/>
        </w:rPr>
      </w:pPr>
    </w:p>
    <w:p w14:paraId="280F1F95" w14:textId="77777777" w:rsidR="00496EF4" w:rsidRPr="00EA77C6" w:rsidRDefault="00496EF4" w:rsidP="00EA77C6">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EA77C6">
        <w:rPr>
          <w:rFonts w:ascii="David" w:hAnsi="David" w:cs="David"/>
          <w:sz w:val="24"/>
          <w:szCs w:val="24"/>
          <w:rtl/>
        </w:rPr>
        <w:t xml:space="preserve">כי החל מקבלת טופס אכלוס ולאחר מסירת החזקה ביחידות הבעלים החדשות יישאו בחלקם היחסי בהתאם לקבוע בהסכם זה) של כל העלויות השוטפות הכרוכות בתפעול ו/או אחזקת ו/או ביטוח </w:t>
      </w:r>
      <w:r w:rsidR="00EA77C6">
        <w:rPr>
          <w:rFonts w:ascii="David" w:hAnsi="David" w:cs="David" w:hint="cs"/>
          <w:sz w:val="24"/>
          <w:szCs w:val="24"/>
          <w:rtl/>
        </w:rPr>
        <w:t>ה</w:t>
      </w:r>
      <w:r w:rsidRPr="00EA77C6">
        <w:rPr>
          <w:rFonts w:ascii="David" w:hAnsi="David" w:cs="David"/>
          <w:sz w:val="24"/>
          <w:szCs w:val="24"/>
          <w:rtl/>
        </w:rPr>
        <w:t xml:space="preserve">מעלית, לאחר הפעלתה ותחילת השימוש השוטף בה וכי ידוע לבעלים החתומים כי הוראה ברוח זו תירשם בתקנון הבית המשותף. </w:t>
      </w:r>
    </w:p>
    <w:p w14:paraId="673B56F7" w14:textId="77777777" w:rsidR="00EA77C6" w:rsidRDefault="00EA77C6" w:rsidP="00EA77C6">
      <w:pPr>
        <w:pStyle w:val="ad"/>
        <w:tabs>
          <w:tab w:val="right" w:pos="1559"/>
        </w:tabs>
        <w:spacing w:after="0" w:line="240" w:lineRule="auto"/>
        <w:ind w:left="1559" w:right="567"/>
        <w:jc w:val="both"/>
        <w:rPr>
          <w:rFonts w:ascii="David" w:hAnsi="David" w:cs="David"/>
          <w:sz w:val="24"/>
          <w:szCs w:val="24"/>
        </w:rPr>
      </w:pPr>
    </w:p>
    <w:p w14:paraId="6A8438A4" w14:textId="77777777" w:rsidR="00903669" w:rsidRDefault="00496EF4" w:rsidP="00305BF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EA77C6">
        <w:rPr>
          <w:rFonts w:ascii="David" w:hAnsi="David" w:cs="David"/>
          <w:sz w:val="24"/>
          <w:szCs w:val="24"/>
          <w:rtl/>
        </w:rPr>
        <w:t xml:space="preserve">כי ישתפו </w:t>
      </w:r>
      <w:r w:rsidRPr="00BB6C38">
        <w:rPr>
          <w:rFonts w:ascii="David" w:hAnsi="David" w:cs="David"/>
          <w:sz w:val="24"/>
          <w:szCs w:val="24"/>
          <w:rtl/>
        </w:rPr>
        <w:t>פעולה ככל שיידרש לשם קיום הסכם זה , ככל שיידרשו בהתאם לתנאי הסכם זה</w:t>
      </w:r>
      <w:r w:rsidR="00903669" w:rsidRPr="00BB6C38">
        <w:rPr>
          <w:rFonts w:ascii="David" w:hAnsi="David" w:cs="David"/>
          <w:sz w:val="24"/>
          <w:szCs w:val="24"/>
          <w:rtl/>
        </w:rPr>
        <w:t xml:space="preserve"> כי ימציאו כל מסמך</w:t>
      </w:r>
      <w:r w:rsidR="00305BF2" w:rsidRPr="00BB6C38">
        <w:rPr>
          <w:rFonts w:ascii="David" w:hAnsi="David" w:cs="David" w:hint="cs"/>
          <w:sz w:val="24"/>
          <w:szCs w:val="24"/>
          <w:rtl/>
        </w:rPr>
        <w:t xml:space="preserve"> ככל ונמצא ברשותם</w:t>
      </w:r>
      <w:r w:rsidR="00903669" w:rsidRPr="00BB6C38">
        <w:rPr>
          <w:rFonts w:ascii="David" w:hAnsi="David" w:cs="David"/>
          <w:sz w:val="24"/>
          <w:szCs w:val="24"/>
          <w:rtl/>
        </w:rPr>
        <w:t>, יחתמו על כל מסמך</w:t>
      </w:r>
      <w:r w:rsidR="00305BF2" w:rsidRPr="00BB6C38">
        <w:rPr>
          <w:rFonts w:ascii="David" w:hAnsi="David" w:cs="David" w:hint="cs"/>
          <w:sz w:val="24"/>
          <w:szCs w:val="24"/>
          <w:rtl/>
        </w:rPr>
        <w:t xml:space="preserve"> </w:t>
      </w:r>
      <w:r w:rsidR="00305BF2" w:rsidRPr="00BB6C38">
        <w:rPr>
          <w:rFonts w:ascii="David" w:hAnsi="David" w:cs="David" w:hint="eastAsia"/>
          <w:sz w:val="24"/>
          <w:szCs w:val="24"/>
          <w:rtl/>
        </w:rPr>
        <w:t>בכפוף</w:t>
      </w:r>
      <w:r w:rsidR="00305BF2" w:rsidRPr="00BB6C38">
        <w:rPr>
          <w:rFonts w:ascii="David" w:hAnsi="David" w:cs="David"/>
          <w:sz w:val="24"/>
          <w:szCs w:val="24"/>
          <w:rtl/>
        </w:rPr>
        <w:t xml:space="preserve"> </w:t>
      </w:r>
      <w:r w:rsidR="00305BF2" w:rsidRPr="00BB6C38">
        <w:rPr>
          <w:rFonts w:ascii="David" w:hAnsi="David" w:cs="David" w:hint="eastAsia"/>
          <w:sz w:val="24"/>
          <w:szCs w:val="24"/>
          <w:rtl/>
        </w:rPr>
        <w:t>לאישור</w:t>
      </w:r>
      <w:r w:rsidR="00305BF2" w:rsidRPr="00BB6C38">
        <w:rPr>
          <w:rFonts w:ascii="David" w:hAnsi="David" w:cs="David"/>
          <w:sz w:val="24"/>
          <w:szCs w:val="24"/>
          <w:rtl/>
        </w:rPr>
        <w:t xml:space="preserve"> </w:t>
      </w:r>
      <w:r w:rsidR="00305BF2" w:rsidRPr="00BB6C38">
        <w:rPr>
          <w:rFonts w:ascii="David" w:hAnsi="David" w:cs="David" w:hint="eastAsia"/>
          <w:sz w:val="24"/>
          <w:szCs w:val="24"/>
          <w:rtl/>
        </w:rPr>
        <w:t>ב</w:t>
      </w:r>
      <w:r w:rsidR="00305BF2" w:rsidRPr="00BB6C38">
        <w:rPr>
          <w:rFonts w:ascii="David" w:hAnsi="David" w:cs="David"/>
          <w:sz w:val="24"/>
          <w:szCs w:val="24"/>
          <w:rtl/>
        </w:rPr>
        <w:t xml:space="preserve">"כ </w:t>
      </w:r>
      <w:r w:rsidR="00305BF2" w:rsidRPr="00BB6C38">
        <w:rPr>
          <w:rFonts w:ascii="David" w:hAnsi="David" w:cs="David" w:hint="eastAsia"/>
          <w:sz w:val="24"/>
          <w:szCs w:val="24"/>
          <w:rtl/>
        </w:rPr>
        <w:t>הבעלים</w:t>
      </w:r>
      <w:r w:rsidR="00305BF2" w:rsidRPr="00BB6C38">
        <w:rPr>
          <w:rFonts w:ascii="David" w:hAnsi="David" w:cs="David"/>
          <w:sz w:val="24"/>
          <w:szCs w:val="24"/>
          <w:rtl/>
        </w:rPr>
        <w:t xml:space="preserve"> </w:t>
      </w:r>
      <w:r w:rsidR="00305BF2" w:rsidRPr="00BB6C38">
        <w:rPr>
          <w:rFonts w:ascii="David" w:hAnsi="David" w:cs="David" w:hint="eastAsia"/>
          <w:sz w:val="24"/>
          <w:szCs w:val="24"/>
          <w:rtl/>
        </w:rPr>
        <w:t>המאשר</w:t>
      </w:r>
      <w:r w:rsidR="00305BF2" w:rsidRPr="00BB6C38">
        <w:rPr>
          <w:rFonts w:ascii="David" w:hAnsi="David" w:cs="David"/>
          <w:sz w:val="24"/>
          <w:szCs w:val="24"/>
          <w:rtl/>
        </w:rPr>
        <w:t xml:space="preserve"> </w:t>
      </w:r>
      <w:r w:rsidR="00305BF2" w:rsidRPr="00BB6C38">
        <w:rPr>
          <w:rFonts w:ascii="David" w:hAnsi="David" w:cs="David" w:hint="eastAsia"/>
          <w:sz w:val="24"/>
          <w:szCs w:val="24"/>
          <w:rtl/>
        </w:rPr>
        <w:t>להם</w:t>
      </w:r>
      <w:r w:rsidR="00305BF2" w:rsidRPr="00BB6C38">
        <w:rPr>
          <w:rFonts w:ascii="David" w:hAnsi="David" w:cs="David"/>
          <w:sz w:val="24"/>
          <w:szCs w:val="24"/>
          <w:rtl/>
        </w:rPr>
        <w:t xml:space="preserve"> </w:t>
      </w:r>
      <w:r w:rsidR="00305BF2" w:rsidRPr="00BB6C38">
        <w:rPr>
          <w:rFonts w:ascii="David" w:hAnsi="David" w:cs="David" w:hint="eastAsia"/>
          <w:sz w:val="24"/>
          <w:szCs w:val="24"/>
          <w:rtl/>
        </w:rPr>
        <w:t>לחתום</w:t>
      </w:r>
      <w:r w:rsidR="00305BF2" w:rsidRPr="00BB6C38">
        <w:rPr>
          <w:rFonts w:ascii="David" w:hAnsi="David" w:cs="David"/>
          <w:sz w:val="24"/>
          <w:szCs w:val="24"/>
          <w:rtl/>
        </w:rPr>
        <w:t xml:space="preserve"> </w:t>
      </w:r>
      <w:r w:rsidR="00305BF2" w:rsidRPr="00BB6C38">
        <w:rPr>
          <w:rFonts w:ascii="David" w:hAnsi="David" w:cs="David" w:hint="eastAsia"/>
          <w:sz w:val="24"/>
          <w:szCs w:val="24"/>
          <w:rtl/>
        </w:rPr>
        <w:t>על</w:t>
      </w:r>
      <w:r w:rsidR="00305BF2" w:rsidRPr="00BB6C38">
        <w:rPr>
          <w:rFonts w:ascii="David" w:hAnsi="David" w:cs="David"/>
          <w:sz w:val="24"/>
          <w:szCs w:val="24"/>
          <w:rtl/>
        </w:rPr>
        <w:t xml:space="preserve"> </w:t>
      </w:r>
      <w:r w:rsidR="00305BF2" w:rsidRPr="00700DC8">
        <w:rPr>
          <w:rFonts w:ascii="David" w:hAnsi="David" w:cs="David" w:hint="eastAsia"/>
          <w:sz w:val="24"/>
          <w:szCs w:val="24"/>
          <w:rtl/>
        </w:rPr>
        <w:t>המסמך</w:t>
      </w:r>
      <w:r w:rsidR="00903669" w:rsidRPr="00BB6C38">
        <w:rPr>
          <w:rFonts w:ascii="David" w:hAnsi="David" w:cs="David"/>
          <w:sz w:val="24"/>
          <w:szCs w:val="24"/>
          <w:rtl/>
        </w:rPr>
        <w:t>, ויבצעו</w:t>
      </w:r>
      <w:r w:rsidR="00903669" w:rsidRPr="00AB1C5F">
        <w:rPr>
          <w:rFonts w:ascii="David" w:hAnsi="David" w:cs="David"/>
          <w:sz w:val="24"/>
          <w:szCs w:val="24"/>
          <w:rtl/>
        </w:rPr>
        <w:t xml:space="preserve"> כל פעולה שתידרש לצורך קיום התחייבויותיהם על פי הסכם זה</w:t>
      </w:r>
      <w:r w:rsidR="00BB6C38">
        <w:rPr>
          <w:rFonts w:ascii="David" w:hAnsi="David" w:cs="David" w:hint="cs"/>
          <w:sz w:val="24"/>
          <w:szCs w:val="24"/>
          <w:rtl/>
        </w:rPr>
        <w:t>.</w:t>
      </w:r>
    </w:p>
    <w:p w14:paraId="6D7DCF88" w14:textId="77777777" w:rsidR="00496EF4" w:rsidRDefault="00496EF4" w:rsidP="00305BF2">
      <w:pPr>
        <w:pStyle w:val="ad"/>
        <w:tabs>
          <w:tab w:val="right" w:pos="1559"/>
        </w:tabs>
        <w:spacing w:after="0" w:line="240" w:lineRule="auto"/>
        <w:ind w:left="1559" w:right="567"/>
        <w:jc w:val="both"/>
        <w:rPr>
          <w:rFonts w:ascii="David" w:hAnsi="David" w:cs="David"/>
          <w:sz w:val="24"/>
          <w:szCs w:val="24"/>
        </w:rPr>
      </w:pPr>
    </w:p>
    <w:p w14:paraId="0E8F7A16" w14:textId="77777777" w:rsidR="009170CE" w:rsidRPr="00700DC8" w:rsidRDefault="009170CE" w:rsidP="00BB6C38">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700DC8">
        <w:rPr>
          <w:rFonts w:ascii="David" w:hAnsi="David" w:cs="David"/>
          <w:sz w:val="24"/>
          <w:szCs w:val="24"/>
          <w:rtl/>
        </w:rPr>
        <w:t>כי ידוע לו שהתכנון המוצג במועד חתימת הסכם זה הינו תכנון עקרוני בלבד והוא כפוף לאישור הרשויות הרלוונטיות והיועצים הרלוונטיים.</w:t>
      </w:r>
      <w:r w:rsidRPr="004A6B31">
        <w:rPr>
          <w:rFonts w:ascii="David" w:hAnsi="David" w:cs="David"/>
          <w:sz w:val="24"/>
          <w:szCs w:val="24"/>
        </w:rPr>
        <w:t xml:space="preserve"> </w:t>
      </w:r>
      <w:r w:rsidR="0013711E" w:rsidRPr="004A6B31">
        <w:rPr>
          <w:rFonts w:ascii="David" w:hAnsi="David" w:cs="David"/>
          <w:sz w:val="24"/>
          <w:szCs w:val="24"/>
          <w:rtl/>
        </w:rPr>
        <w:t xml:space="preserve"> </w:t>
      </w:r>
    </w:p>
    <w:p w14:paraId="314B6434" w14:textId="77777777" w:rsidR="009170CE" w:rsidRPr="00700DC8" w:rsidRDefault="009170CE" w:rsidP="00305BF2">
      <w:pPr>
        <w:pStyle w:val="ad"/>
        <w:tabs>
          <w:tab w:val="right" w:pos="1559"/>
        </w:tabs>
        <w:spacing w:after="0" w:line="240" w:lineRule="auto"/>
        <w:ind w:left="1559" w:right="567"/>
        <w:jc w:val="both"/>
        <w:rPr>
          <w:rFonts w:ascii="David" w:hAnsi="David" w:cs="David"/>
          <w:sz w:val="24"/>
          <w:szCs w:val="24"/>
          <w:rtl/>
        </w:rPr>
      </w:pPr>
    </w:p>
    <w:p w14:paraId="344FD9EF" w14:textId="77777777" w:rsidR="009170CE" w:rsidRPr="00D256A2" w:rsidRDefault="009170CE" w:rsidP="00305BF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D256A2">
        <w:rPr>
          <w:rFonts w:ascii="David" w:hAnsi="David" w:cs="David"/>
          <w:sz w:val="24"/>
          <w:szCs w:val="24"/>
          <w:rtl/>
        </w:rPr>
        <w:t xml:space="preserve">כי ידוע </w:t>
      </w:r>
      <w:r w:rsidRPr="00D256A2">
        <w:rPr>
          <w:rFonts w:ascii="David" w:hAnsi="David" w:cs="David" w:hint="eastAsia"/>
          <w:sz w:val="24"/>
          <w:szCs w:val="24"/>
          <w:rtl/>
        </w:rPr>
        <w:t>לו</w:t>
      </w:r>
      <w:r w:rsidRPr="00D256A2">
        <w:rPr>
          <w:rFonts w:ascii="David" w:hAnsi="David" w:cs="David"/>
          <w:sz w:val="24"/>
          <w:szCs w:val="24"/>
          <w:rtl/>
        </w:rPr>
        <w:t xml:space="preserve"> וה</w:t>
      </w:r>
      <w:r w:rsidR="007D1D3B" w:rsidRPr="00D256A2">
        <w:rPr>
          <w:rFonts w:ascii="David" w:hAnsi="David" w:cs="David" w:hint="cs"/>
          <w:sz w:val="24"/>
          <w:szCs w:val="24"/>
          <w:rtl/>
        </w:rPr>
        <w:t>וא</w:t>
      </w:r>
      <w:r w:rsidRPr="00D256A2">
        <w:rPr>
          <w:rFonts w:ascii="David" w:hAnsi="David" w:cs="David"/>
          <w:sz w:val="24"/>
          <w:szCs w:val="24"/>
          <w:rtl/>
        </w:rPr>
        <w:t xml:space="preserve"> </w:t>
      </w:r>
      <w:r w:rsidRPr="00D256A2">
        <w:rPr>
          <w:rFonts w:ascii="David" w:hAnsi="David" w:cs="David" w:hint="eastAsia"/>
          <w:sz w:val="24"/>
          <w:szCs w:val="24"/>
          <w:rtl/>
        </w:rPr>
        <w:t>מסכים</w:t>
      </w:r>
      <w:r w:rsidRPr="00D256A2">
        <w:rPr>
          <w:rFonts w:ascii="David" w:hAnsi="David" w:cs="David"/>
          <w:sz w:val="24"/>
          <w:szCs w:val="24"/>
          <w:rtl/>
        </w:rPr>
        <w:t xml:space="preserve"> לכך, כי כל שינוי ו/או שיפור ו/או הרחבה ו/או עיבוי אם וככל </w:t>
      </w:r>
      <w:r w:rsidRPr="00D256A2">
        <w:rPr>
          <w:rFonts w:ascii="David" w:hAnsi="David" w:cs="David" w:hint="eastAsia"/>
          <w:sz w:val="24"/>
          <w:szCs w:val="24"/>
          <w:rtl/>
        </w:rPr>
        <w:t>שיבוצע</w:t>
      </w:r>
      <w:r w:rsidRPr="00D256A2">
        <w:rPr>
          <w:rFonts w:ascii="David" w:hAnsi="David" w:cs="David"/>
          <w:sz w:val="24"/>
          <w:szCs w:val="24"/>
          <w:rtl/>
        </w:rPr>
        <w:t xml:space="preserve"> ב</w:t>
      </w:r>
      <w:r w:rsidRPr="00D256A2">
        <w:rPr>
          <w:rFonts w:ascii="David" w:hAnsi="David" w:cs="David" w:hint="eastAsia"/>
          <w:sz w:val="24"/>
          <w:szCs w:val="24"/>
          <w:rtl/>
        </w:rPr>
        <w:t>יחידתו</w:t>
      </w:r>
      <w:r w:rsidRPr="00D256A2">
        <w:rPr>
          <w:rFonts w:ascii="David" w:hAnsi="David" w:cs="David"/>
          <w:sz w:val="24"/>
          <w:szCs w:val="24"/>
          <w:rtl/>
        </w:rPr>
        <w:t xml:space="preserve"> </w:t>
      </w:r>
      <w:r w:rsidRPr="00D256A2">
        <w:rPr>
          <w:rFonts w:ascii="David" w:hAnsi="David" w:cs="David" w:hint="eastAsia"/>
          <w:sz w:val="24"/>
          <w:szCs w:val="24"/>
          <w:rtl/>
        </w:rPr>
        <w:t>הנוכחית</w:t>
      </w:r>
      <w:r w:rsidRPr="00D256A2">
        <w:rPr>
          <w:rFonts w:ascii="David" w:hAnsi="David" w:cs="David"/>
          <w:sz w:val="24"/>
          <w:szCs w:val="24"/>
          <w:rtl/>
        </w:rPr>
        <w:t>, החל מיום חתימת</w:t>
      </w:r>
      <w:r w:rsidRPr="00D256A2">
        <w:rPr>
          <w:rFonts w:ascii="David" w:hAnsi="David" w:cs="David" w:hint="eastAsia"/>
          <w:sz w:val="24"/>
          <w:szCs w:val="24"/>
          <w:rtl/>
        </w:rPr>
        <w:t>ו</w:t>
      </w:r>
      <w:r w:rsidRPr="00D256A2">
        <w:rPr>
          <w:rFonts w:ascii="David" w:hAnsi="David" w:cs="David"/>
          <w:sz w:val="24"/>
          <w:szCs w:val="24"/>
          <w:rtl/>
        </w:rPr>
        <w:t xml:space="preserve"> </w:t>
      </w:r>
      <w:r w:rsidRPr="00D256A2">
        <w:rPr>
          <w:rFonts w:ascii="David" w:hAnsi="David" w:cs="David" w:hint="eastAsia"/>
          <w:sz w:val="24"/>
          <w:szCs w:val="24"/>
          <w:rtl/>
        </w:rPr>
        <w:t>על</w:t>
      </w:r>
      <w:r w:rsidRPr="00D256A2">
        <w:rPr>
          <w:rFonts w:ascii="David" w:hAnsi="David" w:cs="David"/>
          <w:sz w:val="24"/>
          <w:szCs w:val="24"/>
          <w:rtl/>
        </w:rPr>
        <w:t xml:space="preserve"> הסכם זה, לא יזכ</w:t>
      </w:r>
      <w:r w:rsidRPr="00D256A2">
        <w:rPr>
          <w:rFonts w:ascii="David" w:hAnsi="David" w:cs="David" w:hint="eastAsia"/>
          <w:sz w:val="24"/>
          <w:szCs w:val="24"/>
          <w:rtl/>
        </w:rPr>
        <w:t>ה</w:t>
      </w:r>
      <w:r w:rsidRPr="00D256A2">
        <w:rPr>
          <w:rFonts w:ascii="David" w:hAnsi="David" w:cs="David"/>
          <w:sz w:val="24"/>
          <w:szCs w:val="24"/>
          <w:rtl/>
        </w:rPr>
        <w:t xml:space="preserve"> אות</w:t>
      </w:r>
      <w:r w:rsidRPr="00D256A2">
        <w:rPr>
          <w:rFonts w:ascii="David" w:hAnsi="David" w:cs="David" w:hint="eastAsia"/>
          <w:sz w:val="24"/>
          <w:szCs w:val="24"/>
          <w:rtl/>
        </w:rPr>
        <w:t>ו</w:t>
      </w:r>
      <w:r w:rsidRPr="00D256A2">
        <w:rPr>
          <w:rFonts w:ascii="David" w:hAnsi="David" w:cs="David"/>
          <w:sz w:val="24"/>
          <w:szCs w:val="24"/>
          <w:rtl/>
        </w:rPr>
        <w:t xml:space="preserve"> בתמורה נוספת מעבר לתמורה המגיעה </w:t>
      </w:r>
      <w:r w:rsidRPr="00D256A2">
        <w:rPr>
          <w:rFonts w:ascii="David" w:hAnsi="David" w:cs="David" w:hint="eastAsia"/>
          <w:sz w:val="24"/>
          <w:szCs w:val="24"/>
          <w:rtl/>
        </w:rPr>
        <w:t>לו</w:t>
      </w:r>
      <w:r w:rsidRPr="00D256A2">
        <w:rPr>
          <w:rFonts w:ascii="David" w:hAnsi="David" w:cs="David"/>
          <w:sz w:val="24"/>
          <w:szCs w:val="24"/>
          <w:rtl/>
        </w:rPr>
        <w:t xml:space="preserve"> בהתאם להסכם זה בלבד.</w:t>
      </w:r>
      <w:r w:rsidR="0013711E" w:rsidRPr="00D256A2">
        <w:rPr>
          <w:rFonts w:ascii="David" w:hAnsi="David" w:cs="David" w:hint="cs"/>
          <w:sz w:val="24"/>
          <w:szCs w:val="24"/>
          <w:rtl/>
        </w:rPr>
        <w:t xml:space="preserve"> </w:t>
      </w:r>
    </w:p>
    <w:p w14:paraId="766884C1" w14:textId="77777777" w:rsidR="009170CE" w:rsidRDefault="009170CE" w:rsidP="00305BF2">
      <w:pPr>
        <w:pStyle w:val="ad"/>
        <w:tabs>
          <w:tab w:val="right" w:pos="1559"/>
        </w:tabs>
        <w:spacing w:after="0" w:line="240" w:lineRule="auto"/>
        <w:ind w:left="1559" w:right="567"/>
        <w:jc w:val="both"/>
        <w:rPr>
          <w:rFonts w:ascii="David" w:hAnsi="David" w:cs="David"/>
          <w:sz w:val="24"/>
          <w:szCs w:val="24"/>
        </w:rPr>
      </w:pPr>
    </w:p>
    <w:p w14:paraId="22B9E5A3" w14:textId="77777777" w:rsidR="009170CE" w:rsidRDefault="009170CE" w:rsidP="00305BF2">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305BF2">
        <w:rPr>
          <w:rFonts w:ascii="David" w:hAnsi="David" w:cs="David" w:hint="eastAsia"/>
          <w:sz w:val="24"/>
          <w:szCs w:val="24"/>
          <w:rtl/>
        </w:rPr>
        <w:t>כי</w:t>
      </w:r>
      <w:r w:rsidRPr="00305BF2">
        <w:rPr>
          <w:rFonts w:ascii="David" w:hAnsi="David" w:cs="David"/>
          <w:sz w:val="24"/>
          <w:szCs w:val="24"/>
          <w:rtl/>
        </w:rPr>
        <w:t xml:space="preserve"> ידוע לו </w:t>
      </w:r>
      <w:r w:rsidRPr="00305BF2">
        <w:rPr>
          <w:rFonts w:ascii="David" w:hAnsi="David" w:cs="David" w:hint="eastAsia"/>
          <w:sz w:val="24"/>
          <w:szCs w:val="24"/>
          <w:rtl/>
        </w:rPr>
        <w:t>שלאחר</w:t>
      </w:r>
      <w:r w:rsidRPr="00305BF2">
        <w:rPr>
          <w:rFonts w:ascii="David" w:hAnsi="David" w:cs="David"/>
          <w:sz w:val="24"/>
          <w:szCs w:val="24"/>
          <w:rtl/>
        </w:rPr>
        <w:t xml:space="preserve"> </w:t>
      </w:r>
      <w:r w:rsidRPr="00305BF2">
        <w:rPr>
          <w:rFonts w:ascii="David" w:hAnsi="David" w:cs="David" w:hint="eastAsia"/>
          <w:sz w:val="24"/>
          <w:szCs w:val="24"/>
          <w:rtl/>
        </w:rPr>
        <w:t>אישור</w:t>
      </w:r>
      <w:r w:rsidRPr="00305BF2">
        <w:rPr>
          <w:rFonts w:ascii="David" w:hAnsi="David" w:cs="David"/>
          <w:sz w:val="24"/>
          <w:szCs w:val="24"/>
          <w:rtl/>
        </w:rPr>
        <w:t xml:space="preserve"> </w:t>
      </w:r>
      <w:r w:rsidRPr="00305BF2">
        <w:rPr>
          <w:rFonts w:ascii="David" w:hAnsi="David" w:cs="David" w:hint="eastAsia"/>
          <w:sz w:val="24"/>
          <w:szCs w:val="24"/>
          <w:rtl/>
        </w:rPr>
        <w:t>התוכני</w:t>
      </w:r>
      <w:r w:rsidRPr="00700DC8">
        <w:rPr>
          <w:rFonts w:ascii="David" w:hAnsi="David" w:cs="David" w:hint="eastAsia"/>
          <w:sz w:val="24"/>
          <w:szCs w:val="24"/>
          <w:rtl/>
        </w:rPr>
        <w:t>ת</w:t>
      </w:r>
      <w:r w:rsidRPr="00700DC8">
        <w:rPr>
          <w:rFonts w:ascii="David" w:hAnsi="David" w:cs="David"/>
          <w:sz w:val="24"/>
          <w:szCs w:val="24"/>
          <w:rtl/>
        </w:rPr>
        <w:t xml:space="preserve"> </w:t>
      </w:r>
      <w:r w:rsidRPr="00700DC8">
        <w:rPr>
          <w:rFonts w:ascii="David" w:hAnsi="David" w:cs="David" w:hint="eastAsia"/>
          <w:sz w:val="24"/>
          <w:szCs w:val="24"/>
          <w:rtl/>
        </w:rPr>
        <w:t>החדשה</w:t>
      </w:r>
      <w:r w:rsidRPr="00700DC8">
        <w:rPr>
          <w:rFonts w:ascii="David" w:hAnsi="David" w:cs="David"/>
          <w:sz w:val="24"/>
          <w:szCs w:val="24"/>
          <w:rtl/>
        </w:rPr>
        <w:t xml:space="preserve">, היזם יהא רשאי להתקין שלט בחזית </w:t>
      </w:r>
      <w:r w:rsidRPr="00700DC8">
        <w:rPr>
          <w:rFonts w:ascii="David" w:hAnsi="David" w:cs="David" w:hint="eastAsia"/>
          <w:sz w:val="24"/>
          <w:szCs w:val="24"/>
          <w:rtl/>
        </w:rPr>
        <w:t>חצר</w:t>
      </w:r>
      <w:r w:rsidRPr="00700DC8">
        <w:rPr>
          <w:rFonts w:ascii="David" w:hAnsi="David" w:cs="David"/>
          <w:sz w:val="24"/>
          <w:szCs w:val="24"/>
          <w:rtl/>
        </w:rPr>
        <w:t xml:space="preserve"> הב</w:t>
      </w:r>
      <w:r w:rsidRPr="00700DC8">
        <w:rPr>
          <w:rFonts w:ascii="David" w:hAnsi="David" w:cs="David" w:hint="eastAsia"/>
          <w:sz w:val="24"/>
          <w:szCs w:val="24"/>
          <w:rtl/>
        </w:rPr>
        <w:t>ניין</w:t>
      </w:r>
      <w:r w:rsidRPr="00700DC8">
        <w:rPr>
          <w:rFonts w:ascii="David" w:hAnsi="David" w:cs="David"/>
          <w:sz w:val="24"/>
          <w:szCs w:val="24"/>
          <w:rtl/>
        </w:rPr>
        <w:t xml:space="preserve"> </w:t>
      </w:r>
      <w:r w:rsidRPr="00700DC8">
        <w:rPr>
          <w:rFonts w:ascii="David" w:hAnsi="David" w:cs="David" w:hint="eastAsia"/>
          <w:sz w:val="24"/>
          <w:szCs w:val="24"/>
          <w:rtl/>
        </w:rPr>
        <w:t>הקיים</w:t>
      </w:r>
      <w:r w:rsidRPr="00700DC8">
        <w:rPr>
          <w:rFonts w:ascii="David" w:hAnsi="David" w:cs="David"/>
          <w:sz w:val="24"/>
          <w:szCs w:val="24"/>
          <w:rtl/>
        </w:rPr>
        <w:t xml:space="preserve"> </w:t>
      </w:r>
      <w:r w:rsidRPr="00700DC8">
        <w:rPr>
          <w:rFonts w:ascii="David" w:hAnsi="David" w:cs="David" w:hint="eastAsia"/>
          <w:sz w:val="24"/>
          <w:szCs w:val="24"/>
          <w:rtl/>
        </w:rPr>
        <w:t>בגודל</w:t>
      </w:r>
      <w:r w:rsidRPr="00700DC8">
        <w:rPr>
          <w:rFonts w:ascii="David" w:hAnsi="David" w:cs="David"/>
          <w:sz w:val="24"/>
          <w:szCs w:val="24"/>
          <w:rtl/>
        </w:rPr>
        <w:t xml:space="preserve"> סביר, אשר ימתג את שמ</w:t>
      </w:r>
      <w:r w:rsidRPr="00700DC8">
        <w:rPr>
          <w:rFonts w:ascii="David" w:hAnsi="David" w:cs="David" w:hint="eastAsia"/>
          <w:sz w:val="24"/>
          <w:szCs w:val="24"/>
          <w:rtl/>
        </w:rPr>
        <w:t>ו</w:t>
      </w:r>
      <w:r w:rsidRPr="00700DC8">
        <w:rPr>
          <w:rFonts w:ascii="David" w:hAnsi="David" w:cs="David"/>
          <w:sz w:val="24"/>
          <w:szCs w:val="24"/>
          <w:rtl/>
        </w:rPr>
        <w:t xml:space="preserve"> כיזם של הפרויקט</w:t>
      </w:r>
      <w:r w:rsidR="00305BF2" w:rsidRPr="00700DC8">
        <w:rPr>
          <w:rFonts w:ascii="David" w:hAnsi="David" w:cs="David" w:hint="cs"/>
          <w:sz w:val="24"/>
          <w:szCs w:val="24"/>
          <w:rtl/>
        </w:rPr>
        <w:t xml:space="preserve"> </w:t>
      </w:r>
      <w:r w:rsidR="00305BF2" w:rsidRPr="00700DC8">
        <w:rPr>
          <w:rFonts w:ascii="David" w:hAnsi="David" w:cs="David" w:hint="eastAsia"/>
          <w:sz w:val="24"/>
          <w:szCs w:val="24"/>
          <w:rtl/>
        </w:rPr>
        <w:t>והכל</w:t>
      </w:r>
      <w:r w:rsidR="00305BF2" w:rsidRPr="00700DC8">
        <w:rPr>
          <w:rFonts w:ascii="David" w:hAnsi="David" w:cs="David"/>
          <w:sz w:val="24"/>
          <w:szCs w:val="24"/>
          <w:rtl/>
        </w:rPr>
        <w:t xml:space="preserve"> </w:t>
      </w:r>
      <w:r w:rsidR="00305BF2" w:rsidRPr="00700DC8">
        <w:rPr>
          <w:rFonts w:ascii="David" w:hAnsi="David" w:cs="David" w:hint="eastAsia"/>
          <w:sz w:val="24"/>
          <w:szCs w:val="24"/>
          <w:rtl/>
        </w:rPr>
        <w:t>בתיאום</w:t>
      </w:r>
      <w:r w:rsidR="00305BF2" w:rsidRPr="00700DC8">
        <w:rPr>
          <w:rFonts w:ascii="David" w:hAnsi="David" w:cs="David"/>
          <w:sz w:val="24"/>
          <w:szCs w:val="24"/>
          <w:rtl/>
        </w:rPr>
        <w:t xml:space="preserve"> </w:t>
      </w:r>
      <w:r w:rsidR="00305BF2" w:rsidRPr="00700DC8">
        <w:rPr>
          <w:rFonts w:ascii="David" w:hAnsi="David" w:cs="David" w:hint="eastAsia"/>
          <w:sz w:val="24"/>
          <w:szCs w:val="24"/>
          <w:rtl/>
        </w:rPr>
        <w:t>ובאישור</w:t>
      </w:r>
      <w:r w:rsidR="00305BF2" w:rsidRPr="00700DC8">
        <w:rPr>
          <w:rFonts w:ascii="David" w:hAnsi="David" w:cs="David"/>
          <w:sz w:val="24"/>
          <w:szCs w:val="24"/>
          <w:rtl/>
        </w:rPr>
        <w:t xml:space="preserve"> </w:t>
      </w:r>
      <w:r w:rsidR="00305BF2" w:rsidRPr="00700DC8">
        <w:rPr>
          <w:rFonts w:ascii="David" w:hAnsi="David" w:cs="David" w:hint="eastAsia"/>
          <w:sz w:val="24"/>
          <w:szCs w:val="24"/>
          <w:rtl/>
        </w:rPr>
        <w:t>הנציגות</w:t>
      </w:r>
      <w:r w:rsidR="00305BF2" w:rsidRPr="00700DC8">
        <w:rPr>
          <w:rFonts w:ascii="David" w:hAnsi="David" w:cs="David"/>
          <w:sz w:val="24"/>
          <w:szCs w:val="24"/>
          <w:rtl/>
        </w:rPr>
        <w:t xml:space="preserve"> </w:t>
      </w:r>
      <w:r w:rsidR="00305BF2" w:rsidRPr="00700DC8">
        <w:rPr>
          <w:rFonts w:ascii="David" w:hAnsi="David" w:cs="David" w:hint="eastAsia"/>
          <w:sz w:val="24"/>
          <w:szCs w:val="24"/>
          <w:rtl/>
        </w:rPr>
        <w:t>בנוגע</w:t>
      </w:r>
      <w:r w:rsidR="00305BF2" w:rsidRPr="00700DC8">
        <w:rPr>
          <w:rFonts w:ascii="David" w:hAnsi="David" w:cs="David"/>
          <w:sz w:val="24"/>
          <w:szCs w:val="24"/>
          <w:rtl/>
        </w:rPr>
        <w:t xml:space="preserve"> </w:t>
      </w:r>
      <w:r w:rsidR="00305BF2" w:rsidRPr="00700DC8">
        <w:rPr>
          <w:rFonts w:ascii="David" w:hAnsi="David" w:cs="David" w:hint="eastAsia"/>
          <w:sz w:val="24"/>
          <w:szCs w:val="24"/>
          <w:rtl/>
        </w:rPr>
        <w:t>למיקום</w:t>
      </w:r>
      <w:r w:rsidR="00305BF2" w:rsidRPr="00700DC8">
        <w:rPr>
          <w:rFonts w:ascii="David" w:hAnsi="David" w:cs="David"/>
          <w:sz w:val="24"/>
          <w:szCs w:val="24"/>
          <w:rtl/>
        </w:rPr>
        <w:t xml:space="preserve"> </w:t>
      </w:r>
      <w:r w:rsidR="00305BF2" w:rsidRPr="00700DC8">
        <w:rPr>
          <w:rFonts w:ascii="David" w:hAnsi="David" w:cs="David" w:hint="eastAsia"/>
          <w:sz w:val="24"/>
          <w:szCs w:val="24"/>
          <w:rtl/>
        </w:rPr>
        <w:t>השלט</w:t>
      </w:r>
      <w:r w:rsidRPr="00700DC8">
        <w:rPr>
          <w:rFonts w:ascii="David" w:hAnsi="David" w:cs="David"/>
          <w:sz w:val="24"/>
          <w:szCs w:val="24"/>
          <w:rtl/>
        </w:rPr>
        <w:t>. השילוט האמור, יוסר עד</w:t>
      </w:r>
      <w:r w:rsidRPr="00305BF2">
        <w:rPr>
          <w:rFonts w:ascii="David" w:hAnsi="David" w:cs="David"/>
          <w:sz w:val="24"/>
          <w:szCs w:val="24"/>
          <w:rtl/>
        </w:rPr>
        <w:t xml:space="preserve"> למסירת החזקה ביחידת היזם </w:t>
      </w:r>
      <w:r w:rsidRPr="00305BF2">
        <w:rPr>
          <w:rFonts w:ascii="David" w:hAnsi="David" w:cs="David" w:hint="eastAsia"/>
          <w:sz w:val="24"/>
          <w:szCs w:val="24"/>
          <w:rtl/>
        </w:rPr>
        <w:t>האחרונה</w:t>
      </w:r>
      <w:r w:rsidRPr="009170CE">
        <w:rPr>
          <w:rFonts w:ascii="David" w:hAnsi="David" w:cs="David"/>
          <w:sz w:val="24"/>
          <w:szCs w:val="24"/>
          <w:rtl/>
        </w:rPr>
        <w:t xml:space="preserve"> בפרויקט</w:t>
      </w:r>
      <w:r w:rsidRPr="00305BF2">
        <w:rPr>
          <w:rFonts w:ascii="David" w:hAnsi="David" w:cs="David"/>
          <w:sz w:val="24"/>
          <w:szCs w:val="24"/>
          <w:rtl/>
        </w:rPr>
        <w:t xml:space="preserve">. </w:t>
      </w:r>
      <w:r w:rsidRPr="00305BF2">
        <w:rPr>
          <w:rFonts w:ascii="David" w:hAnsi="David" w:cs="David" w:hint="eastAsia"/>
          <w:sz w:val="24"/>
          <w:szCs w:val="24"/>
          <w:rtl/>
        </w:rPr>
        <w:t>היזם</w:t>
      </w:r>
      <w:r w:rsidRPr="00305BF2">
        <w:rPr>
          <w:rFonts w:ascii="David" w:hAnsi="David" w:cs="David"/>
          <w:sz w:val="24"/>
          <w:szCs w:val="24"/>
          <w:rtl/>
        </w:rPr>
        <w:t xml:space="preserve"> </w:t>
      </w:r>
      <w:r w:rsidRPr="00305BF2">
        <w:rPr>
          <w:rFonts w:ascii="David" w:hAnsi="David" w:cs="David" w:hint="eastAsia"/>
          <w:sz w:val="24"/>
          <w:szCs w:val="24"/>
          <w:rtl/>
        </w:rPr>
        <w:t>יישא</w:t>
      </w:r>
      <w:r w:rsidRPr="00305BF2">
        <w:rPr>
          <w:rFonts w:ascii="David" w:hAnsi="David" w:cs="David"/>
          <w:sz w:val="24"/>
          <w:szCs w:val="24"/>
          <w:rtl/>
        </w:rPr>
        <w:t xml:space="preserve"> </w:t>
      </w:r>
      <w:r w:rsidRPr="00305BF2">
        <w:rPr>
          <w:rFonts w:ascii="David" w:hAnsi="David" w:cs="David" w:hint="eastAsia"/>
          <w:sz w:val="24"/>
          <w:szCs w:val="24"/>
          <w:rtl/>
        </w:rPr>
        <w:t>בכל</w:t>
      </w:r>
      <w:r w:rsidRPr="00305BF2">
        <w:rPr>
          <w:rFonts w:ascii="David" w:hAnsi="David" w:cs="David"/>
          <w:sz w:val="24"/>
          <w:szCs w:val="24"/>
          <w:rtl/>
        </w:rPr>
        <w:t xml:space="preserve"> </w:t>
      </w:r>
      <w:r w:rsidRPr="00305BF2">
        <w:rPr>
          <w:rFonts w:ascii="David" w:hAnsi="David" w:cs="David" w:hint="eastAsia"/>
          <w:sz w:val="24"/>
          <w:szCs w:val="24"/>
          <w:rtl/>
        </w:rPr>
        <w:t>העלויות</w:t>
      </w:r>
      <w:r w:rsidRPr="00305BF2">
        <w:rPr>
          <w:rFonts w:ascii="David" w:hAnsi="David" w:cs="David"/>
          <w:sz w:val="24"/>
          <w:szCs w:val="24"/>
          <w:rtl/>
        </w:rPr>
        <w:t xml:space="preserve">, </w:t>
      </w:r>
      <w:r w:rsidRPr="00305BF2">
        <w:rPr>
          <w:rFonts w:ascii="David" w:hAnsi="David" w:cs="David" w:hint="eastAsia"/>
          <w:sz w:val="24"/>
          <w:szCs w:val="24"/>
          <w:rtl/>
        </w:rPr>
        <w:t>האגרות</w:t>
      </w:r>
      <w:r w:rsidRPr="00305BF2">
        <w:rPr>
          <w:rFonts w:ascii="David" w:hAnsi="David" w:cs="David"/>
          <w:sz w:val="24"/>
          <w:szCs w:val="24"/>
          <w:rtl/>
        </w:rPr>
        <w:t xml:space="preserve">, </w:t>
      </w:r>
      <w:r w:rsidRPr="00305BF2">
        <w:rPr>
          <w:rFonts w:ascii="David" w:hAnsi="David" w:cs="David" w:hint="eastAsia"/>
          <w:sz w:val="24"/>
          <w:szCs w:val="24"/>
          <w:rtl/>
        </w:rPr>
        <w:t>ההיטלים</w:t>
      </w:r>
      <w:r w:rsidRPr="00305BF2">
        <w:rPr>
          <w:rFonts w:ascii="David" w:hAnsi="David" w:cs="David"/>
          <w:sz w:val="24"/>
          <w:szCs w:val="24"/>
          <w:rtl/>
        </w:rPr>
        <w:t xml:space="preserve"> </w:t>
      </w:r>
      <w:r w:rsidRPr="00305BF2">
        <w:rPr>
          <w:rFonts w:ascii="David" w:hAnsi="David" w:cs="David" w:hint="eastAsia"/>
          <w:sz w:val="24"/>
          <w:szCs w:val="24"/>
          <w:rtl/>
        </w:rPr>
        <w:t>ו</w:t>
      </w:r>
      <w:r w:rsidRPr="00305BF2">
        <w:rPr>
          <w:rFonts w:ascii="David" w:hAnsi="David" w:cs="David"/>
          <w:sz w:val="24"/>
          <w:szCs w:val="24"/>
          <w:rtl/>
        </w:rPr>
        <w:t xml:space="preserve">/או </w:t>
      </w:r>
      <w:r w:rsidRPr="00305BF2">
        <w:rPr>
          <w:rFonts w:ascii="David" w:hAnsi="David" w:cs="David" w:hint="eastAsia"/>
          <w:sz w:val="24"/>
          <w:szCs w:val="24"/>
          <w:rtl/>
        </w:rPr>
        <w:t>התשלומים</w:t>
      </w:r>
      <w:r w:rsidRPr="00305BF2">
        <w:rPr>
          <w:rFonts w:ascii="David" w:hAnsi="David" w:cs="David"/>
          <w:sz w:val="24"/>
          <w:szCs w:val="24"/>
          <w:rtl/>
        </w:rPr>
        <w:t xml:space="preserve"> </w:t>
      </w:r>
      <w:r w:rsidRPr="00305BF2">
        <w:rPr>
          <w:rFonts w:ascii="David" w:hAnsi="David" w:cs="David" w:hint="eastAsia"/>
          <w:sz w:val="24"/>
          <w:szCs w:val="24"/>
          <w:rtl/>
        </w:rPr>
        <w:t>הקשורים</w:t>
      </w:r>
      <w:r w:rsidRPr="00305BF2">
        <w:rPr>
          <w:rFonts w:ascii="David" w:hAnsi="David" w:cs="David"/>
          <w:sz w:val="24"/>
          <w:szCs w:val="24"/>
          <w:rtl/>
        </w:rPr>
        <w:t xml:space="preserve"> </w:t>
      </w:r>
      <w:r w:rsidRPr="00305BF2">
        <w:rPr>
          <w:rFonts w:ascii="David" w:hAnsi="David" w:cs="David" w:hint="eastAsia"/>
          <w:sz w:val="24"/>
          <w:szCs w:val="24"/>
          <w:rtl/>
        </w:rPr>
        <w:t>בהצבת</w:t>
      </w:r>
      <w:r w:rsidRPr="00305BF2">
        <w:rPr>
          <w:rFonts w:ascii="David" w:hAnsi="David" w:cs="David"/>
          <w:sz w:val="24"/>
          <w:szCs w:val="24"/>
          <w:rtl/>
        </w:rPr>
        <w:t xml:space="preserve">, </w:t>
      </w:r>
      <w:r w:rsidRPr="00305BF2">
        <w:rPr>
          <w:rFonts w:ascii="David" w:hAnsi="David" w:cs="David" w:hint="eastAsia"/>
          <w:sz w:val="24"/>
          <w:szCs w:val="24"/>
          <w:rtl/>
        </w:rPr>
        <w:t>הסרת</w:t>
      </w:r>
      <w:r w:rsidRPr="00305BF2">
        <w:rPr>
          <w:rFonts w:ascii="David" w:hAnsi="David" w:cs="David"/>
          <w:sz w:val="24"/>
          <w:szCs w:val="24"/>
          <w:rtl/>
        </w:rPr>
        <w:t xml:space="preserve"> </w:t>
      </w:r>
      <w:r w:rsidRPr="00305BF2">
        <w:rPr>
          <w:rFonts w:ascii="David" w:hAnsi="David" w:cs="David" w:hint="eastAsia"/>
          <w:sz w:val="24"/>
          <w:szCs w:val="24"/>
          <w:rtl/>
        </w:rPr>
        <w:t>ובאחזקת</w:t>
      </w:r>
      <w:r w:rsidRPr="00305BF2">
        <w:rPr>
          <w:rFonts w:ascii="David" w:hAnsi="David" w:cs="David"/>
          <w:sz w:val="24"/>
          <w:szCs w:val="24"/>
          <w:rtl/>
        </w:rPr>
        <w:t xml:space="preserve"> </w:t>
      </w:r>
      <w:r w:rsidRPr="00305BF2">
        <w:rPr>
          <w:rFonts w:ascii="David" w:hAnsi="David" w:cs="David" w:hint="eastAsia"/>
          <w:sz w:val="24"/>
          <w:szCs w:val="24"/>
          <w:rtl/>
        </w:rPr>
        <w:t>השילוט</w:t>
      </w:r>
      <w:r w:rsidRPr="00305BF2">
        <w:rPr>
          <w:rFonts w:ascii="David" w:hAnsi="David" w:cs="David"/>
          <w:sz w:val="24"/>
          <w:szCs w:val="24"/>
          <w:rtl/>
        </w:rPr>
        <w:t xml:space="preserve"> </w:t>
      </w:r>
      <w:r w:rsidRPr="00305BF2">
        <w:rPr>
          <w:rFonts w:ascii="David" w:hAnsi="David" w:cs="David" w:hint="eastAsia"/>
          <w:sz w:val="24"/>
          <w:szCs w:val="24"/>
          <w:rtl/>
        </w:rPr>
        <w:t>כאמור</w:t>
      </w:r>
      <w:r w:rsidRPr="00305BF2">
        <w:rPr>
          <w:rFonts w:ascii="David" w:hAnsi="David" w:cs="David"/>
          <w:sz w:val="24"/>
          <w:szCs w:val="24"/>
          <w:rtl/>
        </w:rPr>
        <w:t xml:space="preserve"> </w:t>
      </w:r>
      <w:r w:rsidRPr="00305BF2">
        <w:rPr>
          <w:rFonts w:ascii="David" w:hAnsi="David" w:cs="David" w:hint="eastAsia"/>
          <w:sz w:val="24"/>
          <w:szCs w:val="24"/>
          <w:rtl/>
        </w:rPr>
        <w:t>ובכל</w:t>
      </w:r>
      <w:r w:rsidRPr="00305BF2">
        <w:rPr>
          <w:rFonts w:ascii="David" w:hAnsi="David" w:cs="David"/>
          <w:sz w:val="24"/>
          <w:szCs w:val="24"/>
          <w:rtl/>
        </w:rPr>
        <w:t xml:space="preserve"> </w:t>
      </w:r>
      <w:r w:rsidRPr="00305BF2">
        <w:rPr>
          <w:rFonts w:ascii="David" w:hAnsi="David" w:cs="David" w:hint="eastAsia"/>
          <w:sz w:val="24"/>
          <w:szCs w:val="24"/>
          <w:rtl/>
        </w:rPr>
        <w:t>האחריות</w:t>
      </w:r>
      <w:r w:rsidRPr="00305BF2">
        <w:rPr>
          <w:rFonts w:ascii="David" w:hAnsi="David" w:cs="David"/>
          <w:sz w:val="24"/>
          <w:szCs w:val="24"/>
          <w:rtl/>
        </w:rPr>
        <w:t xml:space="preserve"> </w:t>
      </w:r>
      <w:r w:rsidRPr="00305BF2">
        <w:rPr>
          <w:rFonts w:ascii="David" w:hAnsi="David" w:cs="David" w:hint="eastAsia"/>
          <w:sz w:val="24"/>
          <w:szCs w:val="24"/>
          <w:rtl/>
        </w:rPr>
        <w:t>הנובעת</w:t>
      </w:r>
      <w:r w:rsidRPr="00305BF2">
        <w:rPr>
          <w:rFonts w:ascii="David" w:hAnsi="David" w:cs="David"/>
          <w:sz w:val="24"/>
          <w:szCs w:val="24"/>
          <w:rtl/>
        </w:rPr>
        <w:t xml:space="preserve"> </w:t>
      </w:r>
      <w:r w:rsidRPr="00305BF2">
        <w:rPr>
          <w:rFonts w:ascii="David" w:hAnsi="David" w:cs="David" w:hint="eastAsia"/>
          <w:sz w:val="24"/>
          <w:szCs w:val="24"/>
          <w:rtl/>
        </w:rPr>
        <w:t>מכך</w:t>
      </w:r>
      <w:r w:rsidRPr="00305BF2">
        <w:rPr>
          <w:rFonts w:ascii="David" w:hAnsi="David" w:cs="David"/>
          <w:sz w:val="24"/>
          <w:szCs w:val="24"/>
          <w:rtl/>
        </w:rPr>
        <w:t>.</w:t>
      </w:r>
    </w:p>
    <w:p w14:paraId="50AB6C11" w14:textId="77777777" w:rsidR="00F27D2F" w:rsidRPr="00305BF2" w:rsidRDefault="00F27D2F" w:rsidP="00F27D2F">
      <w:pPr>
        <w:pStyle w:val="ad"/>
        <w:numPr>
          <w:ilvl w:val="1"/>
          <w:numId w:val="49"/>
        </w:numPr>
        <w:tabs>
          <w:tab w:val="right" w:pos="1559"/>
        </w:tabs>
        <w:spacing w:after="0" w:line="240" w:lineRule="auto"/>
        <w:ind w:left="1559" w:right="567" w:hanging="425"/>
        <w:jc w:val="both"/>
        <w:rPr>
          <w:rFonts w:ascii="David" w:hAnsi="David" w:cs="David"/>
          <w:sz w:val="24"/>
          <w:szCs w:val="24"/>
        </w:rPr>
      </w:pPr>
      <w:r w:rsidRPr="0052253C">
        <w:rPr>
          <w:rFonts w:ascii="David" w:hAnsi="David" w:cs="David"/>
          <w:sz w:val="24"/>
          <w:szCs w:val="24"/>
          <w:rtl/>
        </w:rPr>
        <w:t xml:space="preserve">כי בחתימתו על הסכם זה, הוא מצהיר ומאשר כי היזם יידע אותו בכתב בדבר זכותו לקבל בטוחה על פי סעיף 2 לחוק המכר (הבטחת השקעות), בהתאם להוראות הסכם זה והוא יחתום על הצהרה מתאימה, בנוסח המצורף </w:t>
      </w:r>
      <w:r w:rsidRPr="0052253C">
        <w:rPr>
          <w:rFonts w:ascii="David" w:hAnsi="David" w:cs="David" w:hint="eastAsia"/>
          <w:sz w:val="24"/>
          <w:szCs w:val="24"/>
          <w:rtl/>
        </w:rPr>
        <w:t>כנספח</w:t>
      </w:r>
      <w:r w:rsidRPr="0052253C">
        <w:rPr>
          <w:rFonts w:ascii="David" w:hAnsi="David" w:cs="David"/>
          <w:sz w:val="24"/>
          <w:szCs w:val="24"/>
          <w:rtl/>
        </w:rPr>
        <w:t xml:space="preserve"> </w:t>
      </w:r>
      <w:r>
        <w:rPr>
          <w:rFonts w:ascii="David" w:hAnsi="David" w:cs="David" w:hint="cs"/>
          <w:sz w:val="24"/>
          <w:szCs w:val="24"/>
          <w:rtl/>
        </w:rPr>
        <w:t>טז</w:t>
      </w:r>
      <w:r w:rsidRPr="0052253C">
        <w:rPr>
          <w:rFonts w:ascii="David" w:hAnsi="David" w:cs="David"/>
          <w:sz w:val="24"/>
          <w:szCs w:val="24"/>
          <w:rtl/>
        </w:rPr>
        <w:t>' להסכם זה</w:t>
      </w:r>
      <w:r>
        <w:rPr>
          <w:rFonts w:ascii="David" w:hAnsi="David" w:cs="David" w:hint="cs"/>
          <w:sz w:val="24"/>
          <w:szCs w:val="24"/>
          <w:rtl/>
        </w:rPr>
        <w:t>.</w:t>
      </w:r>
    </w:p>
    <w:p w14:paraId="5B5D9773" w14:textId="77777777" w:rsidR="00F179EE" w:rsidRPr="00A62B03" w:rsidRDefault="00F179EE" w:rsidP="00496656">
      <w:pPr>
        <w:spacing w:after="0" w:line="240" w:lineRule="auto"/>
        <w:ind w:left="1273" w:right="567" w:hanging="567"/>
        <w:jc w:val="both"/>
        <w:rPr>
          <w:rFonts w:ascii="David" w:hAnsi="David" w:cs="David"/>
          <w:sz w:val="24"/>
          <w:szCs w:val="24"/>
          <w:rtl/>
        </w:rPr>
      </w:pPr>
    </w:p>
    <w:p w14:paraId="3087F75C" w14:textId="77777777" w:rsidR="00496EF4" w:rsidRPr="001A221B" w:rsidRDefault="00496EF4" w:rsidP="00181FA6">
      <w:pPr>
        <w:pStyle w:val="ad"/>
        <w:numPr>
          <w:ilvl w:val="0"/>
          <w:numId w:val="56"/>
        </w:numPr>
        <w:spacing w:after="0" w:line="240" w:lineRule="auto"/>
        <w:ind w:right="567" w:hanging="504"/>
        <w:jc w:val="both"/>
        <w:rPr>
          <w:rFonts w:ascii="David" w:hAnsi="David" w:cs="David"/>
          <w:sz w:val="24"/>
          <w:szCs w:val="24"/>
        </w:rPr>
      </w:pPr>
      <w:r w:rsidRPr="001A221B">
        <w:rPr>
          <w:rFonts w:ascii="David" w:hAnsi="David" w:cs="David"/>
          <w:b/>
          <w:bCs/>
          <w:sz w:val="24"/>
          <w:szCs w:val="24"/>
          <w:u w:val="single"/>
          <w:rtl/>
        </w:rPr>
        <w:t>העדר יחסי עובד מעביד</w:t>
      </w:r>
    </w:p>
    <w:p w14:paraId="6B29636E" w14:textId="77777777" w:rsidR="00496EF4" w:rsidRPr="00A62B03" w:rsidRDefault="00496EF4" w:rsidP="00496656">
      <w:pPr>
        <w:spacing w:after="0" w:line="240" w:lineRule="auto"/>
        <w:ind w:left="540" w:right="567"/>
        <w:contextualSpacing/>
        <w:jc w:val="both"/>
        <w:rPr>
          <w:rFonts w:ascii="David" w:eastAsia="Times New Roman" w:hAnsi="David" w:cs="David"/>
          <w:sz w:val="24"/>
          <w:szCs w:val="24"/>
        </w:rPr>
      </w:pPr>
    </w:p>
    <w:p w14:paraId="2DD85917" w14:textId="77777777" w:rsidR="00DC75B0" w:rsidRDefault="00496EF4" w:rsidP="00496656">
      <w:pPr>
        <w:numPr>
          <w:ilvl w:val="1"/>
          <w:numId w:val="23"/>
        </w:numPr>
        <w:spacing w:after="0" w:line="240" w:lineRule="auto"/>
        <w:ind w:left="1559" w:right="567" w:hanging="425"/>
        <w:jc w:val="both"/>
        <w:rPr>
          <w:rFonts w:ascii="David" w:eastAsia="Times New Roman" w:hAnsi="David" w:cs="David"/>
          <w:sz w:val="24"/>
          <w:szCs w:val="24"/>
        </w:rPr>
      </w:pPr>
      <w:r w:rsidRPr="00DC75B0">
        <w:rPr>
          <w:rFonts w:ascii="David" w:eastAsia="Times New Roman" w:hAnsi="David" w:cs="David"/>
          <w:sz w:val="24"/>
          <w:szCs w:val="24"/>
          <w:rtl/>
        </w:rPr>
        <w:t xml:space="preserve">היזם מצהיר בזה כי אין ולא יהיו בין הבעלים לבין עובדי היזם ו/או מי מטעמו ו/או לבין הקבלן המבצע ו/או קבלני המשנה מטעמו יחסי עובד ומעביד. היזם מצהיר ומתחייב בזה כי כל הזכויות המוענקות לעובדיו על פי כל דין, אינן חלות ולא יחולו על הבעלים לרבות הזכות לחופשה שנתית, </w:t>
      </w:r>
      <w:r w:rsidRPr="00DC75B0">
        <w:rPr>
          <w:rFonts w:ascii="David" w:eastAsia="Times New Roman" w:hAnsi="David" w:cs="David"/>
          <w:sz w:val="24"/>
          <w:szCs w:val="24"/>
          <w:rtl/>
        </w:rPr>
        <w:lastRenderedPageBreak/>
        <w:t>דמי מחלה, דמי הבראה, פיצויי פיטורין וכו'. היזם מתחייב להבהיר עובדה זאת לכל גורם אשר קשור עמו ו/או הנותן ו/או המקבל ממנו שירותים, לרבות עובדיו, ו/או קבלני משנה מטעמו.</w:t>
      </w:r>
    </w:p>
    <w:p w14:paraId="5FDE9102" w14:textId="77777777" w:rsidR="00EA77C6" w:rsidRPr="00EA77C6" w:rsidRDefault="00EA77C6" w:rsidP="00EA77C6">
      <w:pPr>
        <w:spacing w:after="0" w:line="240" w:lineRule="auto"/>
        <w:ind w:left="1559" w:right="567"/>
        <w:jc w:val="both"/>
        <w:rPr>
          <w:rFonts w:ascii="David" w:eastAsia="Times New Roman" w:hAnsi="David" w:cs="David"/>
          <w:sz w:val="24"/>
          <w:szCs w:val="24"/>
        </w:rPr>
      </w:pPr>
    </w:p>
    <w:p w14:paraId="786DE8C4" w14:textId="77777777" w:rsidR="00DC75B0" w:rsidRPr="00DC75B0" w:rsidRDefault="00496EF4" w:rsidP="00496656">
      <w:pPr>
        <w:numPr>
          <w:ilvl w:val="1"/>
          <w:numId w:val="23"/>
        </w:numPr>
        <w:spacing w:after="0" w:line="240" w:lineRule="auto"/>
        <w:ind w:left="1559" w:right="567" w:hanging="425"/>
        <w:jc w:val="both"/>
        <w:rPr>
          <w:rFonts w:ascii="David" w:eastAsia="Times New Roman" w:hAnsi="David" w:cs="David"/>
          <w:sz w:val="24"/>
          <w:szCs w:val="24"/>
        </w:rPr>
      </w:pPr>
      <w:r w:rsidRPr="00DC75B0">
        <w:rPr>
          <w:rFonts w:ascii="David" w:hAnsi="David" w:cs="David"/>
          <w:sz w:val="24"/>
          <w:szCs w:val="24"/>
          <w:rtl/>
        </w:rPr>
        <w:t>מוסכם בין הצדדים כי היזם בלבד יישא בתשלום שכר עובדיו ו/או קבלנים ו/או קבלנים מבצעים ו/או קבלני המשנה וכן בתשלום התנאים הסוציאליים /או הניכויים המוטלים עליהם עפ"י הסכם כלשהו ו/או לפי כל דין.</w:t>
      </w:r>
    </w:p>
    <w:p w14:paraId="2B87AEC0" w14:textId="77777777" w:rsidR="00EA77C6" w:rsidRPr="00EA77C6" w:rsidRDefault="00EA77C6" w:rsidP="00EA77C6">
      <w:pPr>
        <w:spacing w:after="0" w:line="240" w:lineRule="auto"/>
        <w:ind w:left="1559" w:right="567"/>
        <w:jc w:val="both"/>
        <w:rPr>
          <w:rFonts w:ascii="David" w:eastAsia="Times New Roman" w:hAnsi="David" w:cs="David"/>
          <w:sz w:val="24"/>
          <w:szCs w:val="24"/>
        </w:rPr>
      </w:pPr>
    </w:p>
    <w:p w14:paraId="0F47C5DB" w14:textId="77777777" w:rsidR="00496EF4" w:rsidRPr="00DC75B0" w:rsidRDefault="00496EF4" w:rsidP="00D036A7">
      <w:pPr>
        <w:numPr>
          <w:ilvl w:val="1"/>
          <w:numId w:val="23"/>
        </w:numPr>
        <w:spacing w:after="0" w:line="240" w:lineRule="auto"/>
        <w:ind w:left="1559" w:right="567" w:hanging="425"/>
        <w:jc w:val="both"/>
        <w:rPr>
          <w:rFonts w:ascii="David" w:eastAsia="Times New Roman" w:hAnsi="David" w:cs="David"/>
          <w:sz w:val="24"/>
          <w:szCs w:val="24"/>
        </w:rPr>
      </w:pPr>
      <w:r w:rsidRPr="00DC75B0">
        <w:rPr>
          <w:rFonts w:ascii="David" w:hAnsi="David" w:cs="David"/>
          <w:sz w:val="24"/>
          <w:szCs w:val="24"/>
          <w:rtl/>
        </w:rPr>
        <w:t>העסקת עובדים מטעם היזם תעשה בהתאם להוראות כל דין.</w:t>
      </w:r>
    </w:p>
    <w:p w14:paraId="4F7E2EAF" w14:textId="77777777" w:rsidR="00496EF4" w:rsidRPr="00A62B03" w:rsidRDefault="00496EF4" w:rsidP="00496656">
      <w:pPr>
        <w:spacing w:after="0" w:line="240" w:lineRule="auto"/>
        <w:ind w:left="1701" w:right="567" w:hanging="995"/>
        <w:jc w:val="both"/>
        <w:rPr>
          <w:rFonts w:ascii="David" w:hAnsi="David" w:cs="David"/>
          <w:b/>
          <w:bCs/>
          <w:sz w:val="24"/>
          <w:szCs w:val="24"/>
          <w:u w:val="single"/>
        </w:rPr>
      </w:pPr>
    </w:p>
    <w:p w14:paraId="36D1DE65" w14:textId="77777777" w:rsidR="00496EF4" w:rsidRPr="001A221B" w:rsidRDefault="00496EF4" w:rsidP="00181FA6">
      <w:pPr>
        <w:pStyle w:val="ad"/>
        <w:numPr>
          <w:ilvl w:val="0"/>
          <w:numId w:val="56"/>
        </w:numPr>
        <w:spacing w:after="0" w:line="240" w:lineRule="auto"/>
        <w:ind w:right="567" w:hanging="504"/>
        <w:jc w:val="both"/>
        <w:rPr>
          <w:rFonts w:ascii="David" w:hAnsi="David" w:cs="David"/>
          <w:sz w:val="24"/>
          <w:szCs w:val="24"/>
        </w:rPr>
      </w:pPr>
      <w:r w:rsidRPr="001A221B">
        <w:rPr>
          <w:rFonts w:ascii="David" w:hAnsi="David" w:cs="David"/>
          <w:b/>
          <w:bCs/>
          <w:sz w:val="24"/>
          <w:szCs w:val="24"/>
          <w:u w:val="single"/>
          <w:rtl/>
        </w:rPr>
        <w:t>מהות התקשרות</w:t>
      </w:r>
    </w:p>
    <w:p w14:paraId="2C4D94F8" w14:textId="77777777" w:rsidR="00496EF4" w:rsidRPr="00A62B03" w:rsidRDefault="00496EF4" w:rsidP="00496656">
      <w:pPr>
        <w:spacing w:after="0" w:line="240" w:lineRule="auto"/>
        <w:ind w:left="180" w:right="567"/>
        <w:jc w:val="both"/>
        <w:rPr>
          <w:rFonts w:ascii="David" w:hAnsi="David" w:cs="David"/>
          <w:sz w:val="24"/>
          <w:szCs w:val="24"/>
          <w:rtl/>
        </w:rPr>
      </w:pPr>
    </w:p>
    <w:p w14:paraId="3758C47D" w14:textId="77777777" w:rsidR="00496EF4" w:rsidRPr="00A62B03" w:rsidRDefault="00496EF4" w:rsidP="00E127AE">
      <w:pPr>
        <w:spacing w:after="0" w:line="240" w:lineRule="auto"/>
        <w:ind w:left="1136" w:right="567"/>
        <w:jc w:val="both"/>
        <w:rPr>
          <w:rFonts w:ascii="David" w:hAnsi="David" w:cs="David"/>
          <w:sz w:val="24"/>
          <w:szCs w:val="24"/>
        </w:rPr>
      </w:pPr>
      <w:bookmarkStart w:id="27" w:name="_Ref184630437"/>
      <w:bookmarkStart w:id="28" w:name="_Ref149042191"/>
      <w:r w:rsidRPr="00A62B03">
        <w:rPr>
          <w:rFonts w:ascii="David" w:hAnsi="David" w:cs="David"/>
          <w:sz w:val="24"/>
          <w:szCs w:val="24"/>
          <w:rtl/>
        </w:rPr>
        <w:t xml:space="preserve">הבעלים והיזם מתקשרים בזאת בעסקת פינוי בינוי המותנית בתנאים מתלים, שבמסגרתה מתחייבים הבעלים למכור ולהעביר </w:t>
      </w:r>
      <w:r w:rsidR="00D036A7">
        <w:rPr>
          <w:rFonts w:ascii="David" w:hAnsi="David" w:cs="David" w:hint="cs"/>
          <w:sz w:val="24"/>
          <w:szCs w:val="24"/>
          <w:rtl/>
        </w:rPr>
        <w:t xml:space="preserve"> </w:t>
      </w:r>
      <w:r w:rsidRPr="00A62B03">
        <w:rPr>
          <w:rFonts w:ascii="David" w:hAnsi="David" w:cs="David"/>
          <w:sz w:val="24"/>
          <w:szCs w:val="24"/>
          <w:rtl/>
        </w:rPr>
        <w:t xml:space="preserve">ליזם את זכויותיהם </w:t>
      </w:r>
      <w:r w:rsidR="00305BF2">
        <w:rPr>
          <w:rFonts w:ascii="David" w:hAnsi="David" w:cs="David" w:hint="cs"/>
          <w:sz w:val="24"/>
          <w:szCs w:val="24"/>
          <w:rtl/>
        </w:rPr>
        <w:t>ב</w:t>
      </w:r>
      <w:r w:rsidR="00D036A7" w:rsidRPr="00D036A7">
        <w:rPr>
          <w:rFonts w:ascii="David" w:hAnsi="David" w:cs="David" w:hint="cs"/>
          <w:sz w:val="24"/>
          <w:szCs w:val="24"/>
          <w:rtl/>
        </w:rPr>
        <w:t xml:space="preserve">ממכר </w:t>
      </w:r>
      <w:r w:rsidR="00D036A7" w:rsidRPr="00D036A7">
        <w:rPr>
          <w:rFonts w:ascii="David" w:hAnsi="David" w:cs="David"/>
          <w:sz w:val="24"/>
          <w:szCs w:val="24"/>
          <w:rtl/>
        </w:rPr>
        <w:t>כהגדרתו לעיל ומתחייבים להעביר לבעלות ה</w:t>
      </w:r>
      <w:r w:rsidR="00D036A7" w:rsidRPr="00D036A7">
        <w:rPr>
          <w:rFonts w:ascii="David" w:hAnsi="David" w:cs="David" w:hint="eastAsia"/>
          <w:sz w:val="24"/>
          <w:szCs w:val="24"/>
          <w:rtl/>
        </w:rPr>
        <w:t>יזם</w:t>
      </w:r>
      <w:r w:rsidR="00D036A7" w:rsidRPr="00D036A7">
        <w:rPr>
          <w:rFonts w:ascii="David" w:hAnsi="David" w:cs="David"/>
          <w:sz w:val="24"/>
          <w:szCs w:val="24"/>
          <w:rtl/>
        </w:rPr>
        <w:t xml:space="preserve"> ו/או לפקודתו </w:t>
      </w:r>
      <w:r w:rsidR="00D036A7" w:rsidRPr="00D036A7">
        <w:rPr>
          <w:rFonts w:ascii="David" w:hAnsi="David" w:cs="David" w:hint="cs"/>
          <w:sz w:val="24"/>
          <w:szCs w:val="24"/>
          <w:rtl/>
        </w:rPr>
        <w:t xml:space="preserve">ו/או </w:t>
      </w:r>
      <w:r w:rsidR="00D036A7" w:rsidRPr="00D036A7">
        <w:rPr>
          <w:rFonts w:ascii="David" w:hAnsi="David" w:cs="David"/>
          <w:sz w:val="24"/>
          <w:szCs w:val="24"/>
          <w:rtl/>
        </w:rPr>
        <w:t>לזכות</w:t>
      </w:r>
      <w:r w:rsidR="00D036A7" w:rsidRPr="00D036A7">
        <w:rPr>
          <w:rFonts w:ascii="David" w:hAnsi="David" w:cs="David" w:hint="eastAsia"/>
          <w:sz w:val="24"/>
          <w:szCs w:val="24"/>
          <w:rtl/>
        </w:rPr>
        <w:t>ו</w:t>
      </w:r>
      <w:r w:rsidR="00D036A7" w:rsidRPr="00D036A7">
        <w:rPr>
          <w:rFonts w:ascii="David" w:hAnsi="David" w:cs="David"/>
          <w:sz w:val="24"/>
          <w:szCs w:val="24"/>
          <w:rtl/>
        </w:rPr>
        <w:t xml:space="preserve"> את </w:t>
      </w:r>
      <w:r w:rsidR="00D036A7" w:rsidRPr="00D036A7">
        <w:rPr>
          <w:rFonts w:ascii="David" w:hAnsi="David" w:cs="David" w:hint="eastAsia"/>
          <w:sz w:val="24"/>
          <w:szCs w:val="24"/>
          <w:rtl/>
        </w:rPr>
        <w:t>מלוא</w:t>
      </w:r>
      <w:r w:rsidR="00D036A7" w:rsidRPr="00D036A7">
        <w:rPr>
          <w:rFonts w:ascii="David" w:hAnsi="David" w:cs="David"/>
          <w:sz w:val="24"/>
          <w:szCs w:val="24"/>
          <w:rtl/>
        </w:rPr>
        <w:t xml:space="preserve"> </w:t>
      </w:r>
      <w:r w:rsidR="00D036A7" w:rsidRPr="00D036A7">
        <w:rPr>
          <w:rFonts w:ascii="David" w:hAnsi="David" w:cs="David" w:hint="eastAsia"/>
          <w:sz w:val="24"/>
          <w:szCs w:val="24"/>
          <w:rtl/>
        </w:rPr>
        <w:t>ה</w:t>
      </w:r>
      <w:r w:rsidR="00D036A7" w:rsidRPr="00D036A7">
        <w:rPr>
          <w:rFonts w:ascii="David" w:hAnsi="David" w:cs="David"/>
          <w:sz w:val="24"/>
          <w:szCs w:val="24"/>
          <w:rtl/>
        </w:rPr>
        <w:t xml:space="preserve">זכויות </w:t>
      </w:r>
      <w:r w:rsidR="00D036A7" w:rsidRPr="00E127AE">
        <w:rPr>
          <w:rFonts w:ascii="David" w:hAnsi="David" w:cs="David"/>
          <w:sz w:val="24"/>
          <w:szCs w:val="24"/>
          <w:rtl/>
        </w:rPr>
        <w:t>בממכר</w:t>
      </w:r>
      <w:r w:rsidR="00700DC8" w:rsidRPr="00E127AE">
        <w:rPr>
          <w:rFonts w:ascii="David" w:hAnsi="David" w:cs="David" w:hint="cs"/>
          <w:sz w:val="24"/>
          <w:szCs w:val="24"/>
          <w:rtl/>
        </w:rPr>
        <w:t xml:space="preserve"> כהגדרתו לעיל, לאחר ש</w:t>
      </w:r>
      <w:r w:rsidR="00E127AE">
        <w:rPr>
          <w:rFonts w:ascii="David" w:hAnsi="David" w:cs="David" w:hint="cs"/>
          <w:sz w:val="24"/>
          <w:szCs w:val="24"/>
          <w:rtl/>
        </w:rPr>
        <w:t>י</w:t>
      </w:r>
      <w:r w:rsidR="00700DC8" w:rsidRPr="00E127AE">
        <w:rPr>
          <w:rFonts w:ascii="David" w:hAnsi="David" w:cs="David" w:hint="cs"/>
          <w:sz w:val="24"/>
          <w:szCs w:val="24"/>
          <w:rtl/>
        </w:rPr>
        <w:t>תקבל טופס 4 לבניינים החדשים</w:t>
      </w:r>
      <w:r w:rsidR="00D036A7" w:rsidRPr="00D036A7">
        <w:rPr>
          <w:rFonts w:ascii="David" w:hAnsi="David" w:cs="David"/>
          <w:sz w:val="24"/>
          <w:szCs w:val="24"/>
          <w:rtl/>
        </w:rPr>
        <w:t xml:space="preserve"> </w:t>
      </w:r>
      <w:r w:rsidRPr="00A62B03">
        <w:rPr>
          <w:rFonts w:ascii="David" w:hAnsi="David" w:cs="David"/>
          <w:sz w:val="24"/>
          <w:szCs w:val="24"/>
          <w:rtl/>
        </w:rPr>
        <w:t xml:space="preserve">כשהן נקיות </w:t>
      </w:r>
      <w:r w:rsidR="00256AA8">
        <w:rPr>
          <w:rFonts w:ascii="David" w:hAnsi="David" w:cs="David" w:hint="cs"/>
          <w:sz w:val="24"/>
          <w:szCs w:val="24"/>
          <w:rtl/>
        </w:rPr>
        <w:t>וחופשיות</w:t>
      </w:r>
      <w:r w:rsidRPr="00A62B03">
        <w:rPr>
          <w:rFonts w:ascii="David" w:hAnsi="David" w:cs="David"/>
          <w:sz w:val="24"/>
          <w:szCs w:val="24"/>
          <w:rtl/>
        </w:rPr>
        <w:t xml:space="preserve"> </w:t>
      </w:r>
      <w:r w:rsidR="002D75AE">
        <w:rPr>
          <w:rFonts w:ascii="David" w:hAnsi="David" w:cs="David" w:hint="cs"/>
          <w:sz w:val="24"/>
          <w:szCs w:val="24"/>
          <w:rtl/>
        </w:rPr>
        <w:t xml:space="preserve">מכל זכות מגבילה </w:t>
      </w:r>
      <w:r w:rsidRPr="00A62B03">
        <w:rPr>
          <w:rFonts w:ascii="David" w:hAnsi="David" w:cs="David"/>
          <w:sz w:val="24"/>
          <w:szCs w:val="24"/>
          <w:rtl/>
        </w:rPr>
        <w:t xml:space="preserve">למעט משכנתאות ו/או שעבודים אשר יירשמו אך ורק בגינו של היזם בהתאם להוראות הסכם זה וכן מתחייבים הבעלים לפנות את היחידות הקיימות בהתאם לתנאי הסכם זה לצורך הריסתן </w:t>
      </w:r>
      <w:r w:rsidR="00D036A7" w:rsidRPr="00D036A7">
        <w:rPr>
          <w:rFonts w:ascii="David" w:hAnsi="David" w:cs="David"/>
          <w:sz w:val="24"/>
          <w:szCs w:val="24"/>
          <w:rtl/>
        </w:rPr>
        <w:t xml:space="preserve">היזם קונה בזאת מהבעלים את הממכר </w:t>
      </w:r>
      <w:r w:rsidRPr="00A62B03">
        <w:rPr>
          <w:rFonts w:ascii="David" w:hAnsi="David" w:cs="David"/>
          <w:sz w:val="24"/>
          <w:szCs w:val="24"/>
          <w:rtl/>
        </w:rPr>
        <w:t xml:space="preserve">ובתמורה יזום, יתכנן ויבנה היזם על </w:t>
      </w:r>
      <w:r w:rsidRPr="00700DC8">
        <w:rPr>
          <w:rFonts w:ascii="David" w:hAnsi="David" w:cs="David"/>
          <w:sz w:val="24"/>
          <w:szCs w:val="24"/>
          <w:rtl/>
        </w:rPr>
        <w:t>שטח המתחם את יחידות הבעלים החדשות בבניין החדש, ירשום אותן על שם הבעלים כיחידות נפרדות בבית המשותף שיירשם, וימסור אותן לידי הבעלים כשהן נקיות מכל חוב למעט זכויות מעבר וזיקות הנאה, ככל שיירשמו בהתאם להוראות הסכם זה, ולמעט  חוב ו/או שעבוד ו/או משכנתא ו/או משכון ו/או עיקול ו/או זכות לצד ג', שיירשמו על זכויות הבעלים לבקשתם ו/או בעטיים, והתחייבויות היזם לתשלום כל התשלומים כמפורט הסכם זה ו</w:t>
      </w:r>
      <w:r w:rsidR="00700DC8" w:rsidRPr="00700DC8">
        <w:rPr>
          <w:rFonts w:ascii="David" w:hAnsi="David" w:cs="David"/>
          <w:sz w:val="24"/>
          <w:szCs w:val="24"/>
          <w:rtl/>
        </w:rPr>
        <w:t xml:space="preserve">קיום כל יתר התחייבויותיו על פי </w:t>
      </w:r>
      <w:r w:rsidRPr="00700DC8">
        <w:rPr>
          <w:rFonts w:ascii="David" w:hAnsi="David" w:cs="David"/>
          <w:sz w:val="24"/>
          <w:szCs w:val="24"/>
          <w:rtl/>
        </w:rPr>
        <w:t>הסכם</w:t>
      </w:r>
      <w:r w:rsidR="00700DC8" w:rsidRPr="00700DC8">
        <w:rPr>
          <w:rFonts w:ascii="David" w:hAnsi="David" w:cs="David" w:hint="cs"/>
          <w:sz w:val="24"/>
          <w:szCs w:val="24"/>
          <w:rtl/>
        </w:rPr>
        <w:t xml:space="preserve"> זה</w:t>
      </w:r>
      <w:r w:rsidRPr="00700DC8">
        <w:rPr>
          <w:rFonts w:ascii="David" w:hAnsi="David" w:cs="David"/>
          <w:sz w:val="24"/>
          <w:szCs w:val="24"/>
          <w:rtl/>
        </w:rPr>
        <w:t>.</w:t>
      </w:r>
      <w:r w:rsidRPr="00A62B03">
        <w:rPr>
          <w:rFonts w:ascii="David" w:hAnsi="David" w:cs="David"/>
          <w:sz w:val="24"/>
          <w:szCs w:val="24"/>
          <w:rtl/>
        </w:rPr>
        <w:t xml:space="preserve"> </w:t>
      </w:r>
    </w:p>
    <w:p w14:paraId="6376B371" w14:textId="77777777" w:rsidR="00496EF4" w:rsidRPr="00A62B03" w:rsidRDefault="00496EF4" w:rsidP="00496656">
      <w:pPr>
        <w:spacing w:after="0" w:line="240" w:lineRule="auto"/>
        <w:ind w:left="540" w:right="567"/>
        <w:jc w:val="both"/>
        <w:rPr>
          <w:rFonts w:ascii="David" w:hAnsi="David" w:cs="David"/>
          <w:b/>
          <w:bCs/>
          <w:sz w:val="24"/>
          <w:szCs w:val="24"/>
          <w:u w:val="single"/>
        </w:rPr>
      </w:pPr>
    </w:p>
    <w:p w14:paraId="5BCEF38E" w14:textId="77777777" w:rsidR="00496EF4" w:rsidRPr="001A221B" w:rsidRDefault="00496EF4" w:rsidP="00181FA6">
      <w:pPr>
        <w:pStyle w:val="ad"/>
        <w:numPr>
          <w:ilvl w:val="0"/>
          <w:numId w:val="56"/>
        </w:numPr>
        <w:spacing w:after="0" w:line="240" w:lineRule="auto"/>
        <w:ind w:right="567" w:hanging="504"/>
        <w:jc w:val="both"/>
        <w:rPr>
          <w:rFonts w:ascii="David" w:hAnsi="David" w:cs="David"/>
          <w:b/>
          <w:bCs/>
          <w:sz w:val="24"/>
          <w:szCs w:val="24"/>
          <w:u w:val="single"/>
        </w:rPr>
      </w:pPr>
      <w:r w:rsidRPr="001A221B">
        <w:rPr>
          <w:rFonts w:ascii="David" w:hAnsi="David" w:cs="David"/>
          <w:b/>
          <w:bCs/>
          <w:sz w:val="24"/>
          <w:szCs w:val="24"/>
          <w:u w:val="single"/>
          <w:rtl/>
        </w:rPr>
        <w:t xml:space="preserve">התמורה לבעלים </w:t>
      </w:r>
    </w:p>
    <w:p w14:paraId="2D6271F1" w14:textId="77777777" w:rsidR="00496EF4" w:rsidRPr="00A62B03" w:rsidRDefault="00496EF4" w:rsidP="00496656">
      <w:pPr>
        <w:spacing w:after="0" w:line="240" w:lineRule="auto"/>
        <w:ind w:left="715" w:right="567"/>
        <w:jc w:val="both"/>
        <w:rPr>
          <w:rFonts w:ascii="David" w:hAnsi="David" w:cs="David"/>
          <w:sz w:val="24"/>
          <w:szCs w:val="24"/>
        </w:rPr>
      </w:pPr>
      <w:bookmarkStart w:id="29" w:name="_Ref376792586"/>
    </w:p>
    <w:p w14:paraId="34B9FED9" w14:textId="77777777" w:rsidR="00496EF4" w:rsidRPr="00A62B03" w:rsidRDefault="00496EF4" w:rsidP="00EA77C6">
      <w:pPr>
        <w:pStyle w:val="ad"/>
        <w:numPr>
          <w:ilvl w:val="1"/>
          <w:numId w:val="29"/>
        </w:numPr>
        <w:spacing w:after="0" w:line="240" w:lineRule="auto"/>
        <w:ind w:left="1559" w:right="567" w:hanging="425"/>
        <w:jc w:val="both"/>
        <w:rPr>
          <w:rFonts w:ascii="David" w:hAnsi="David" w:cs="David"/>
          <w:sz w:val="24"/>
          <w:szCs w:val="24"/>
        </w:rPr>
      </w:pPr>
      <w:bookmarkStart w:id="30" w:name="_Ref67986705"/>
      <w:bookmarkStart w:id="31" w:name="_Ref376948625"/>
      <w:r w:rsidRPr="00A62B03">
        <w:rPr>
          <w:rFonts w:ascii="David" w:hAnsi="David" w:cs="David"/>
          <w:b/>
          <w:bCs/>
          <w:sz w:val="24"/>
          <w:szCs w:val="24"/>
          <w:u w:val="single"/>
          <w:rtl/>
        </w:rPr>
        <w:t>יחידות הבעלים החדשות</w:t>
      </w:r>
      <w:bookmarkEnd w:id="30"/>
    </w:p>
    <w:p w14:paraId="5E728B92" w14:textId="77777777" w:rsidR="00EA77C6" w:rsidRDefault="00EA77C6" w:rsidP="00496656">
      <w:pPr>
        <w:tabs>
          <w:tab w:val="left" w:pos="1701"/>
        </w:tabs>
        <w:spacing w:after="0" w:line="240" w:lineRule="auto"/>
        <w:ind w:left="1134" w:right="567"/>
        <w:contextualSpacing/>
        <w:jc w:val="both"/>
        <w:rPr>
          <w:rFonts w:ascii="David" w:eastAsia="Times New Roman" w:hAnsi="David" w:cs="David"/>
          <w:sz w:val="24"/>
          <w:szCs w:val="24"/>
          <w:rtl/>
        </w:rPr>
      </w:pPr>
    </w:p>
    <w:p w14:paraId="6B61377A" w14:textId="77777777" w:rsidR="00496EF4" w:rsidRDefault="00496EF4" w:rsidP="00EA77C6">
      <w:pPr>
        <w:tabs>
          <w:tab w:val="left" w:pos="1701"/>
        </w:tabs>
        <w:spacing w:after="0" w:line="240" w:lineRule="auto"/>
        <w:ind w:left="1559" w:right="567"/>
        <w:contextualSpacing/>
        <w:jc w:val="both"/>
        <w:rPr>
          <w:rFonts w:ascii="David" w:eastAsia="Times New Roman" w:hAnsi="David" w:cs="David"/>
          <w:sz w:val="24"/>
          <w:szCs w:val="24"/>
          <w:rtl/>
        </w:rPr>
      </w:pPr>
      <w:r w:rsidRPr="00A62B03">
        <w:rPr>
          <w:rFonts w:ascii="David" w:eastAsia="Times New Roman" w:hAnsi="David" w:cs="David"/>
          <w:sz w:val="24"/>
          <w:szCs w:val="24"/>
          <w:rtl/>
        </w:rPr>
        <w:t>היזם יבנה עבור הבעלים</w:t>
      </w:r>
      <w:bookmarkEnd w:id="29"/>
      <w:bookmarkEnd w:id="31"/>
      <w:r w:rsidRPr="00A62B03">
        <w:rPr>
          <w:rFonts w:ascii="David" w:eastAsia="Times New Roman" w:hAnsi="David" w:cs="David"/>
          <w:sz w:val="24"/>
          <w:szCs w:val="24"/>
          <w:rtl/>
        </w:rPr>
        <w:t xml:space="preserve"> את יחידות הבעלים החדשות וירשום את זכויות הבעלים ביחידות הבעלים </w:t>
      </w:r>
      <w:r w:rsidR="007D00B2">
        <w:rPr>
          <w:rFonts w:ascii="David" w:eastAsia="Times New Roman" w:hAnsi="David" w:cs="David" w:hint="cs"/>
          <w:sz w:val="24"/>
          <w:szCs w:val="24"/>
          <w:rtl/>
        </w:rPr>
        <w:t xml:space="preserve"> </w:t>
      </w:r>
      <w:r w:rsidRPr="00A62B03">
        <w:rPr>
          <w:rFonts w:ascii="David" w:eastAsia="Times New Roman" w:hAnsi="David" w:cs="David"/>
          <w:sz w:val="24"/>
          <w:szCs w:val="24"/>
          <w:rtl/>
        </w:rPr>
        <w:t>החדשות בלשכת רישום המקרקעין, הכל בהתאם לקבוע בהוראות הסכם זה וכדלקמן:</w:t>
      </w:r>
    </w:p>
    <w:p w14:paraId="0B9A428D" w14:textId="77777777" w:rsidR="00EA77C6" w:rsidRPr="00A62B03" w:rsidRDefault="00EA77C6" w:rsidP="00EA77C6">
      <w:pPr>
        <w:tabs>
          <w:tab w:val="left" w:pos="1701"/>
        </w:tabs>
        <w:spacing w:after="0" w:line="240" w:lineRule="auto"/>
        <w:ind w:left="1559" w:right="567"/>
        <w:contextualSpacing/>
        <w:jc w:val="both"/>
        <w:rPr>
          <w:rFonts w:ascii="David" w:eastAsia="Times New Roman" w:hAnsi="David" w:cs="David"/>
          <w:sz w:val="24"/>
          <w:szCs w:val="24"/>
          <w:rtl/>
        </w:rPr>
      </w:pPr>
    </w:p>
    <w:p w14:paraId="37F7DF2F" w14:textId="77777777" w:rsidR="00496EF4" w:rsidRDefault="00496EF4" w:rsidP="00EA77C6">
      <w:pPr>
        <w:pStyle w:val="ad"/>
        <w:numPr>
          <w:ilvl w:val="2"/>
          <w:numId w:val="29"/>
        </w:numPr>
        <w:spacing w:after="0" w:line="240" w:lineRule="auto"/>
        <w:ind w:left="2268" w:right="567"/>
        <w:jc w:val="both"/>
        <w:rPr>
          <w:rFonts w:ascii="David" w:hAnsi="David" w:cs="David"/>
          <w:sz w:val="24"/>
          <w:szCs w:val="24"/>
        </w:rPr>
      </w:pPr>
      <w:r w:rsidRPr="00237455">
        <w:rPr>
          <w:rFonts w:ascii="David" w:hAnsi="David" w:cs="David"/>
          <w:sz w:val="24"/>
          <w:szCs w:val="24"/>
          <w:rtl/>
        </w:rPr>
        <w:t>שטח היחידה החדשה תהא בהתאם לנספח</w:t>
      </w:r>
      <w:r w:rsidR="00DC75B0">
        <w:rPr>
          <w:rFonts w:ascii="David" w:hAnsi="David" w:cs="David" w:hint="cs"/>
          <w:sz w:val="24"/>
          <w:szCs w:val="24"/>
          <w:rtl/>
        </w:rPr>
        <w:t xml:space="preserve"> ג',</w:t>
      </w:r>
      <w:r w:rsidRPr="00237455">
        <w:rPr>
          <w:rFonts w:ascii="David" w:hAnsi="David" w:cs="David"/>
          <w:sz w:val="24"/>
          <w:szCs w:val="24"/>
          <w:rtl/>
        </w:rPr>
        <w:t xml:space="preserve"> שטחי יחידות הבעלים הקיימות והחדשות וכל ההצמדות להן יחושבו בהתאם לסעיף 5 לצו מכר דירות (טופס של מפרט) (תיקון), התשס"ח-2008.</w:t>
      </w:r>
    </w:p>
    <w:p w14:paraId="3B39DE40" w14:textId="77777777" w:rsidR="00237455" w:rsidRPr="00E127AE" w:rsidRDefault="00237455" w:rsidP="00E127AE">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hint="cs"/>
          <w:sz w:val="24"/>
          <w:szCs w:val="24"/>
          <w:rtl/>
        </w:rPr>
        <w:t xml:space="preserve">לכל דירה </w:t>
      </w:r>
      <w:r w:rsidRPr="00E127AE">
        <w:rPr>
          <w:rFonts w:ascii="David" w:hAnsi="David" w:cs="David" w:hint="eastAsia"/>
          <w:sz w:val="24"/>
          <w:szCs w:val="24"/>
          <w:rtl/>
        </w:rPr>
        <w:t>יתווסף</w:t>
      </w:r>
      <w:r w:rsidRPr="00E127AE">
        <w:rPr>
          <w:rFonts w:ascii="David" w:hAnsi="David" w:cs="David"/>
          <w:sz w:val="24"/>
          <w:szCs w:val="24"/>
          <w:rtl/>
        </w:rPr>
        <w:t xml:space="preserve"> </w:t>
      </w:r>
      <w:r w:rsidRPr="00E127AE">
        <w:rPr>
          <w:rFonts w:ascii="David" w:hAnsi="David" w:cs="David" w:hint="eastAsia"/>
          <w:sz w:val="24"/>
          <w:szCs w:val="24"/>
          <w:rtl/>
        </w:rPr>
        <w:t>לשטח</w:t>
      </w:r>
      <w:r w:rsidRPr="00E127AE">
        <w:rPr>
          <w:rFonts w:ascii="David" w:hAnsi="David" w:cs="David"/>
          <w:sz w:val="24"/>
          <w:szCs w:val="24"/>
          <w:rtl/>
        </w:rPr>
        <w:t xml:space="preserve"> </w:t>
      </w:r>
      <w:r w:rsidRPr="00E127AE">
        <w:rPr>
          <w:rFonts w:ascii="David" w:hAnsi="David" w:cs="David" w:hint="eastAsia"/>
          <w:sz w:val="24"/>
          <w:szCs w:val="24"/>
          <w:rtl/>
        </w:rPr>
        <w:t>הדירה</w:t>
      </w:r>
      <w:r w:rsidR="00E127AE" w:rsidRPr="00E127AE">
        <w:rPr>
          <w:rFonts w:ascii="David" w:hAnsi="David" w:cs="David" w:hint="cs"/>
          <w:sz w:val="24"/>
          <w:szCs w:val="24"/>
          <w:rtl/>
        </w:rPr>
        <w:t xml:space="preserve"> </w:t>
      </w:r>
      <w:r w:rsidR="00F80CCE" w:rsidRPr="00E127AE">
        <w:rPr>
          <w:rFonts w:ascii="David" w:hAnsi="David" w:cs="David" w:hint="eastAsia"/>
          <w:sz w:val="24"/>
          <w:szCs w:val="24"/>
          <w:rtl/>
        </w:rPr>
        <w:t>בהתאם</w:t>
      </w:r>
      <w:r w:rsidR="00F80CCE" w:rsidRPr="00E127AE">
        <w:rPr>
          <w:rFonts w:ascii="David" w:hAnsi="David" w:cs="David"/>
          <w:sz w:val="24"/>
          <w:szCs w:val="24"/>
          <w:rtl/>
        </w:rPr>
        <w:t xml:space="preserve"> למדידה על פי צו המכר דירות </w:t>
      </w:r>
      <w:r w:rsidRPr="00E127AE">
        <w:rPr>
          <w:rFonts w:ascii="David" w:hAnsi="David" w:cs="David"/>
          <w:sz w:val="24"/>
          <w:szCs w:val="24"/>
          <w:rtl/>
        </w:rPr>
        <w:t xml:space="preserve"> כ- </w:t>
      </w:r>
      <w:r w:rsidR="00EA77C6" w:rsidRPr="00E127AE">
        <w:rPr>
          <w:rFonts w:ascii="David" w:hAnsi="David" w:cs="David"/>
          <w:sz w:val="24"/>
          <w:szCs w:val="24"/>
          <w:rtl/>
        </w:rPr>
        <w:t>12</w:t>
      </w:r>
      <w:r w:rsidR="007D00B2" w:rsidRPr="00E127AE">
        <w:rPr>
          <w:rFonts w:ascii="David" w:hAnsi="David" w:cs="David"/>
          <w:sz w:val="24"/>
          <w:szCs w:val="24"/>
          <w:rtl/>
        </w:rPr>
        <w:t xml:space="preserve"> </w:t>
      </w:r>
      <w:r w:rsidRPr="00E127AE">
        <w:rPr>
          <w:rFonts w:ascii="David" w:hAnsi="David" w:cs="David" w:hint="eastAsia"/>
          <w:sz w:val="24"/>
          <w:szCs w:val="24"/>
          <w:rtl/>
        </w:rPr>
        <w:t>מ</w:t>
      </w:r>
      <w:r w:rsidRPr="00E127AE">
        <w:rPr>
          <w:rFonts w:ascii="David" w:hAnsi="David" w:cs="David"/>
          <w:sz w:val="24"/>
          <w:szCs w:val="24"/>
          <w:rtl/>
        </w:rPr>
        <w:t xml:space="preserve">"ר. </w:t>
      </w:r>
    </w:p>
    <w:p w14:paraId="360FFE5D" w14:textId="77777777" w:rsidR="00496EF4" w:rsidRPr="00E127AE" w:rsidRDefault="00496EF4" w:rsidP="00EA77C6">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sz w:val="24"/>
          <w:szCs w:val="24"/>
          <w:rtl/>
        </w:rPr>
        <w:t xml:space="preserve">לכל דירה תתווסף מרפסת שמש בשטח </w:t>
      </w:r>
      <w:r w:rsidR="007D00B2" w:rsidRPr="00E127AE">
        <w:rPr>
          <w:rFonts w:ascii="David" w:hAnsi="David" w:cs="David" w:hint="eastAsia"/>
          <w:sz w:val="24"/>
          <w:szCs w:val="24"/>
          <w:rtl/>
        </w:rPr>
        <w:t>של</w:t>
      </w:r>
      <w:r w:rsidR="007D00B2" w:rsidRPr="00E127AE">
        <w:rPr>
          <w:rFonts w:ascii="David" w:hAnsi="David" w:cs="David"/>
          <w:sz w:val="24"/>
          <w:szCs w:val="24"/>
          <w:rtl/>
        </w:rPr>
        <w:t xml:space="preserve"> 12 </w:t>
      </w:r>
      <w:r w:rsidR="007D00B2" w:rsidRPr="00E127AE">
        <w:rPr>
          <w:rFonts w:ascii="David" w:hAnsi="David" w:cs="David" w:hint="eastAsia"/>
          <w:sz w:val="24"/>
          <w:szCs w:val="24"/>
          <w:rtl/>
        </w:rPr>
        <w:t>מ</w:t>
      </w:r>
      <w:r w:rsidR="007D00B2" w:rsidRPr="00E127AE">
        <w:rPr>
          <w:rFonts w:ascii="David" w:hAnsi="David" w:cs="David"/>
          <w:sz w:val="24"/>
          <w:szCs w:val="24"/>
          <w:rtl/>
        </w:rPr>
        <w:t>"ר</w:t>
      </w:r>
      <w:r w:rsidR="003020F6" w:rsidRPr="00E127AE">
        <w:rPr>
          <w:rFonts w:ascii="David" w:hAnsi="David" w:cs="David"/>
          <w:sz w:val="24"/>
          <w:szCs w:val="24"/>
          <w:rtl/>
        </w:rPr>
        <w:t>.</w:t>
      </w:r>
      <w:r w:rsidR="00BF36D6" w:rsidRPr="00E127AE">
        <w:rPr>
          <w:rFonts w:ascii="David" w:hAnsi="David" w:cs="David"/>
          <w:sz w:val="24"/>
          <w:szCs w:val="24"/>
          <w:rtl/>
        </w:rPr>
        <w:t xml:space="preserve"> </w:t>
      </w:r>
    </w:p>
    <w:p w14:paraId="1E9E09B5" w14:textId="77777777" w:rsidR="00496EF4" w:rsidRPr="00E127AE" w:rsidRDefault="00496EF4" w:rsidP="001406AE">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sz w:val="24"/>
          <w:szCs w:val="24"/>
          <w:rtl/>
        </w:rPr>
        <w:t xml:space="preserve">לכל יחידה תוצמד חניה </w:t>
      </w:r>
      <w:r w:rsidR="00DA7C4B" w:rsidRPr="00E127AE">
        <w:rPr>
          <w:rFonts w:ascii="David" w:hAnsi="David" w:cs="David"/>
          <w:sz w:val="24"/>
          <w:szCs w:val="24"/>
          <w:rtl/>
        </w:rPr>
        <w:t xml:space="preserve">תת קרקעית </w:t>
      </w:r>
      <w:r w:rsidR="001406AE" w:rsidRPr="00E127AE">
        <w:rPr>
          <w:rFonts w:ascii="David" w:hAnsi="David" w:cs="David" w:hint="eastAsia"/>
          <w:sz w:val="24"/>
          <w:szCs w:val="24"/>
          <w:rtl/>
        </w:rPr>
        <w:t>קונבנציונאלית</w:t>
      </w:r>
      <w:r w:rsidR="00305BF2" w:rsidRPr="00E127AE">
        <w:rPr>
          <w:rFonts w:ascii="David" w:hAnsi="David" w:cs="David"/>
          <w:sz w:val="24"/>
          <w:szCs w:val="24"/>
          <w:rtl/>
        </w:rPr>
        <w:t xml:space="preserve"> שלא במכפיל</w:t>
      </w:r>
      <w:r w:rsidR="003020F6" w:rsidRPr="00E127AE">
        <w:rPr>
          <w:rFonts w:ascii="David" w:hAnsi="David" w:cs="David"/>
          <w:sz w:val="24"/>
          <w:szCs w:val="24"/>
          <w:rtl/>
        </w:rPr>
        <w:t>.</w:t>
      </w:r>
    </w:p>
    <w:p w14:paraId="2FE72904" w14:textId="77777777" w:rsidR="003020F6" w:rsidRPr="00E127AE" w:rsidRDefault="003020F6" w:rsidP="001406AE">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hint="eastAsia"/>
          <w:sz w:val="24"/>
          <w:szCs w:val="24"/>
          <w:rtl/>
        </w:rPr>
        <w:t>לכל</w:t>
      </w:r>
      <w:r w:rsidRPr="00E127AE">
        <w:rPr>
          <w:rFonts w:ascii="David" w:hAnsi="David" w:cs="David"/>
          <w:sz w:val="24"/>
          <w:szCs w:val="24"/>
          <w:rtl/>
        </w:rPr>
        <w:t xml:space="preserve"> יחידה יתווסף מחסן בגודל של </w:t>
      </w:r>
      <w:r w:rsidR="00EA77C6" w:rsidRPr="00E127AE">
        <w:rPr>
          <w:rFonts w:ascii="David" w:hAnsi="David" w:cs="David"/>
          <w:sz w:val="24"/>
          <w:szCs w:val="24"/>
          <w:rtl/>
        </w:rPr>
        <w:t>5</w:t>
      </w:r>
      <w:r w:rsidRPr="00E127AE">
        <w:rPr>
          <w:rFonts w:ascii="David" w:hAnsi="David" w:cs="David"/>
          <w:sz w:val="24"/>
          <w:szCs w:val="24"/>
          <w:rtl/>
        </w:rPr>
        <w:t xml:space="preserve"> מ"ר (</w:t>
      </w:r>
      <w:r w:rsidR="001406AE" w:rsidRPr="00E127AE">
        <w:rPr>
          <w:rFonts w:ascii="David" w:hAnsi="David" w:cs="David" w:hint="eastAsia"/>
          <w:sz w:val="24"/>
          <w:szCs w:val="24"/>
          <w:rtl/>
        </w:rPr>
        <w:t>בכפוף</w:t>
      </w:r>
      <w:r w:rsidR="001406AE" w:rsidRPr="00E127AE">
        <w:rPr>
          <w:rFonts w:ascii="David" w:hAnsi="David" w:cs="David"/>
          <w:sz w:val="24"/>
          <w:szCs w:val="24"/>
          <w:rtl/>
        </w:rPr>
        <w:t xml:space="preserve"> </w:t>
      </w:r>
      <w:r w:rsidR="001406AE" w:rsidRPr="00E127AE">
        <w:rPr>
          <w:rFonts w:ascii="David" w:hAnsi="David" w:cs="David" w:hint="eastAsia"/>
          <w:sz w:val="24"/>
          <w:szCs w:val="24"/>
          <w:rtl/>
        </w:rPr>
        <w:t>לאילוצי</w:t>
      </w:r>
      <w:r w:rsidR="001406AE" w:rsidRPr="00E127AE">
        <w:rPr>
          <w:rFonts w:ascii="David" w:hAnsi="David" w:cs="David"/>
          <w:sz w:val="24"/>
          <w:szCs w:val="24"/>
          <w:rtl/>
        </w:rPr>
        <w:t xml:space="preserve"> </w:t>
      </w:r>
      <w:r w:rsidR="001406AE" w:rsidRPr="00E127AE">
        <w:rPr>
          <w:rFonts w:ascii="David" w:hAnsi="David" w:cs="David" w:hint="eastAsia"/>
          <w:sz w:val="24"/>
          <w:szCs w:val="24"/>
          <w:rtl/>
        </w:rPr>
        <w:t>תכנון</w:t>
      </w:r>
      <w:r w:rsidRPr="00E127AE">
        <w:rPr>
          <w:rFonts w:ascii="David" w:hAnsi="David" w:cs="David"/>
          <w:sz w:val="24"/>
          <w:szCs w:val="24"/>
          <w:rtl/>
        </w:rPr>
        <w:t>).</w:t>
      </w:r>
    </w:p>
    <w:p w14:paraId="521D4423" w14:textId="7BB3247E" w:rsidR="003020F6" w:rsidRPr="00E127AE" w:rsidRDefault="003020F6" w:rsidP="00EA77C6">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hint="eastAsia"/>
          <w:sz w:val="24"/>
          <w:szCs w:val="24"/>
          <w:rtl/>
        </w:rPr>
        <w:t>הדירה</w:t>
      </w:r>
      <w:r w:rsidRPr="00E127AE">
        <w:rPr>
          <w:rFonts w:ascii="David" w:hAnsi="David" w:cs="David"/>
          <w:sz w:val="24"/>
          <w:szCs w:val="24"/>
          <w:rtl/>
        </w:rPr>
        <w:t xml:space="preserve"> החדשה תמוקם </w:t>
      </w:r>
      <w:r w:rsidR="00EA77C6" w:rsidRPr="00E127AE">
        <w:rPr>
          <w:rFonts w:ascii="David" w:hAnsi="David" w:cs="David" w:hint="eastAsia"/>
          <w:sz w:val="24"/>
          <w:szCs w:val="24"/>
          <w:rtl/>
        </w:rPr>
        <w:t>בשליש</w:t>
      </w:r>
      <w:r w:rsidR="00EA77C6" w:rsidRPr="00E127AE">
        <w:rPr>
          <w:rFonts w:ascii="David" w:hAnsi="David" w:cs="David"/>
          <w:sz w:val="24"/>
          <w:szCs w:val="24"/>
          <w:rtl/>
        </w:rPr>
        <w:t xml:space="preserve"> </w:t>
      </w:r>
      <w:r w:rsidR="00EA77C6" w:rsidRPr="00E127AE">
        <w:rPr>
          <w:rFonts w:ascii="David" w:hAnsi="David" w:cs="David" w:hint="eastAsia"/>
          <w:sz w:val="24"/>
          <w:szCs w:val="24"/>
          <w:rtl/>
        </w:rPr>
        <w:t>האמצעי</w:t>
      </w:r>
      <w:r w:rsidR="00EA77C6" w:rsidRPr="00E127AE">
        <w:rPr>
          <w:rFonts w:ascii="David" w:hAnsi="David" w:cs="David"/>
          <w:sz w:val="24"/>
          <w:szCs w:val="24"/>
          <w:rtl/>
        </w:rPr>
        <w:t xml:space="preserve"> </w:t>
      </w:r>
      <w:r w:rsidR="00EA77C6" w:rsidRPr="00E127AE">
        <w:rPr>
          <w:rFonts w:ascii="David" w:hAnsi="David" w:cs="David" w:hint="eastAsia"/>
          <w:sz w:val="24"/>
          <w:szCs w:val="24"/>
          <w:rtl/>
        </w:rPr>
        <w:t>של</w:t>
      </w:r>
      <w:r w:rsidR="00EA77C6" w:rsidRPr="00E127AE">
        <w:rPr>
          <w:rFonts w:ascii="David" w:hAnsi="David" w:cs="David"/>
          <w:sz w:val="24"/>
          <w:szCs w:val="24"/>
          <w:rtl/>
        </w:rPr>
        <w:t xml:space="preserve"> </w:t>
      </w:r>
      <w:r w:rsidR="00EA77C6" w:rsidRPr="00E127AE">
        <w:rPr>
          <w:rFonts w:ascii="David" w:hAnsi="David" w:cs="David" w:hint="eastAsia"/>
          <w:sz w:val="24"/>
          <w:szCs w:val="24"/>
          <w:rtl/>
        </w:rPr>
        <w:t>הבניין</w:t>
      </w:r>
      <w:r w:rsidR="00EA77C6" w:rsidRPr="00E127AE">
        <w:rPr>
          <w:rFonts w:ascii="David" w:hAnsi="David" w:cs="David"/>
          <w:sz w:val="24"/>
          <w:szCs w:val="24"/>
          <w:rtl/>
        </w:rPr>
        <w:t xml:space="preserve"> </w:t>
      </w:r>
      <w:r w:rsidR="00EA77C6" w:rsidRPr="00E127AE">
        <w:rPr>
          <w:rFonts w:ascii="David" w:hAnsi="David" w:cs="David" w:hint="eastAsia"/>
          <w:sz w:val="24"/>
          <w:szCs w:val="24"/>
          <w:rtl/>
        </w:rPr>
        <w:t>החדש</w:t>
      </w:r>
      <w:r w:rsidR="00450C02">
        <w:rPr>
          <w:rFonts w:ascii="David" w:hAnsi="David" w:cs="David" w:hint="cs"/>
          <w:sz w:val="24"/>
          <w:szCs w:val="24"/>
          <w:rtl/>
        </w:rPr>
        <w:t xml:space="preserve"> ביחס לקומות המגורים בלבד</w:t>
      </w:r>
      <w:r w:rsidR="001C49FB">
        <w:rPr>
          <w:rFonts w:ascii="David" w:hAnsi="David" w:cs="David" w:hint="cs"/>
          <w:sz w:val="24"/>
          <w:szCs w:val="24"/>
          <w:rtl/>
        </w:rPr>
        <w:t>, יובהר כי לאור העובדה שישנם שני בניינים הרי הבעלים שימוקמו בבניין הנמוך המיקום של אותם בעלים מבחינת גובה הדירה יתחיל בגובה של אמצע הבניין הגבוה (לדו</w:t>
      </w:r>
      <w:r w:rsidR="001C0761">
        <w:rPr>
          <w:rFonts w:ascii="David" w:hAnsi="David" w:cs="David" w:hint="cs"/>
          <w:sz w:val="24"/>
          <w:szCs w:val="24"/>
          <w:rtl/>
        </w:rPr>
        <w:t>ג</w:t>
      </w:r>
      <w:r w:rsidR="001C49FB">
        <w:rPr>
          <w:rFonts w:ascii="David" w:hAnsi="David" w:cs="David" w:hint="cs"/>
          <w:sz w:val="24"/>
          <w:szCs w:val="24"/>
          <w:rtl/>
        </w:rPr>
        <w:t>מא בבניין הגבוה הקומה הראשונה שבה מאוכלסים הבעלים הינה בגובה 15 מ' מעל פני הים הרי שבנין הנמוך הקומה הראשונה שבה יחלו הבעלים להיות מאוכלסים תיהיה 15 מ' מעל גובה פני הים)</w:t>
      </w:r>
      <w:r w:rsidRPr="00E127AE">
        <w:rPr>
          <w:rFonts w:ascii="David" w:hAnsi="David" w:cs="David"/>
          <w:sz w:val="24"/>
          <w:szCs w:val="24"/>
          <w:rtl/>
        </w:rPr>
        <w:t>.</w:t>
      </w:r>
      <w:r w:rsidR="001C49FB">
        <w:rPr>
          <w:rFonts w:ascii="David" w:hAnsi="David" w:cs="David" w:hint="cs"/>
          <w:sz w:val="24"/>
          <w:szCs w:val="24"/>
          <w:rtl/>
        </w:rPr>
        <w:t xml:space="preserve"> בנוסף, לבעלים תעמוד הזכות לבחור האם ימוקמו בבניין הגבוה או הנמוך וזאת בכפוף לאילוצי תכנון ויכולת להכיל את הדירות של הבעלים באותו הבניין וכן בכפוף להודעה של הבעלים עד 30 יום ממועד אישור התב"ע.</w:t>
      </w:r>
    </w:p>
    <w:p w14:paraId="47CBC9B5" w14:textId="77777777" w:rsidR="003020F6" w:rsidRPr="00E127AE" w:rsidRDefault="000973ED" w:rsidP="001406AE">
      <w:pPr>
        <w:pStyle w:val="ad"/>
        <w:numPr>
          <w:ilvl w:val="2"/>
          <w:numId w:val="29"/>
        </w:numPr>
        <w:spacing w:after="0" w:line="240" w:lineRule="auto"/>
        <w:ind w:left="2268" w:right="567"/>
        <w:jc w:val="both"/>
        <w:rPr>
          <w:rFonts w:ascii="David" w:hAnsi="David" w:cs="David"/>
          <w:sz w:val="24"/>
          <w:szCs w:val="24"/>
          <w:rtl/>
        </w:rPr>
      </w:pPr>
      <w:r w:rsidRPr="00E127AE">
        <w:rPr>
          <w:rFonts w:ascii="David" w:hAnsi="David" w:cs="David"/>
          <w:sz w:val="24"/>
          <w:szCs w:val="24"/>
          <w:rtl/>
        </w:rPr>
        <w:t>כל יחידה המיועדת למגורים תהיה בעלת שני כיווני אוויר</w:t>
      </w:r>
      <w:r w:rsidR="002F3752">
        <w:rPr>
          <w:rFonts w:ascii="David" w:hAnsi="David" w:cs="David" w:hint="cs"/>
          <w:sz w:val="24"/>
          <w:szCs w:val="24"/>
          <w:rtl/>
        </w:rPr>
        <w:t xml:space="preserve"> </w:t>
      </w:r>
      <w:r w:rsidRPr="00E127AE">
        <w:rPr>
          <w:rFonts w:ascii="David" w:hAnsi="David" w:cs="David"/>
          <w:sz w:val="24"/>
          <w:szCs w:val="24"/>
          <w:rtl/>
        </w:rPr>
        <w:t xml:space="preserve">מלאים מיקום והליך בחירת יחידות הבעלים והצמדותיהן יהיה בהתאם לסעיף 14 להלן. </w:t>
      </w:r>
    </w:p>
    <w:p w14:paraId="7005FA2B" w14:textId="77777777" w:rsidR="002C7FFD" w:rsidRPr="00A62B03" w:rsidRDefault="002C7FFD" w:rsidP="00EA77C6">
      <w:pPr>
        <w:pStyle w:val="ad"/>
        <w:spacing w:after="0" w:line="240" w:lineRule="auto"/>
        <w:ind w:left="2268" w:right="567"/>
        <w:jc w:val="both"/>
        <w:rPr>
          <w:rFonts w:ascii="David" w:hAnsi="David" w:cs="David"/>
          <w:sz w:val="24"/>
          <w:szCs w:val="24"/>
          <w:rtl/>
        </w:rPr>
      </w:pPr>
    </w:p>
    <w:p w14:paraId="305B4686" w14:textId="77777777" w:rsidR="00496EF4" w:rsidRPr="00A62B03" w:rsidRDefault="00496EF4" w:rsidP="00EA77C6">
      <w:pPr>
        <w:pStyle w:val="ad"/>
        <w:numPr>
          <w:ilvl w:val="1"/>
          <w:numId w:val="29"/>
        </w:numPr>
        <w:spacing w:after="0" w:line="240" w:lineRule="auto"/>
        <w:ind w:left="1559" w:right="567" w:hanging="425"/>
        <w:jc w:val="both"/>
        <w:rPr>
          <w:rFonts w:ascii="David" w:hAnsi="David" w:cs="David"/>
          <w:b/>
          <w:bCs/>
          <w:sz w:val="24"/>
          <w:szCs w:val="24"/>
          <w:u w:val="single"/>
        </w:rPr>
      </w:pPr>
      <w:bookmarkStart w:id="32" w:name="_Ref376946423"/>
      <w:r w:rsidRPr="00A62B03">
        <w:rPr>
          <w:rFonts w:ascii="David" w:hAnsi="David" w:cs="David"/>
          <w:b/>
          <w:bCs/>
          <w:sz w:val="24"/>
          <w:szCs w:val="24"/>
          <w:u w:val="single"/>
          <w:rtl/>
        </w:rPr>
        <w:t xml:space="preserve">תשלום חודשי בגין פינוי היחידה </w:t>
      </w:r>
      <w:bookmarkEnd w:id="32"/>
      <w:r w:rsidRPr="00A62B03">
        <w:rPr>
          <w:rFonts w:ascii="David" w:hAnsi="David" w:cs="David"/>
          <w:b/>
          <w:bCs/>
          <w:sz w:val="24"/>
          <w:szCs w:val="24"/>
          <w:u w:val="single"/>
          <w:rtl/>
        </w:rPr>
        <w:t>הקיימת</w:t>
      </w:r>
      <w:r w:rsidR="006F6423">
        <w:rPr>
          <w:rFonts w:ascii="David" w:hAnsi="David" w:cs="David" w:hint="cs"/>
          <w:b/>
          <w:bCs/>
          <w:sz w:val="24"/>
          <w:szCs w:val="24"/>
          <w:u w:val="single"/>
          <w:rtl/>
        </w:rPr>
        <w:t xml:space="preserve"> </w:t>
      </w:r>
    </w:p>
    <w:p w14:paraId="38AD42BF" w14:textId="77777777" w:rsidR="00496EF4" w:rsidRPr="00A62B03" w:rsidRDefault="00496EF4" w:rsidP="00496656">
      <w:pPr>
        <w:tabs>
          <w:tab w:val="left" w:pos="2094"/>
        </w:tabs>
        <w:spacing w:after="0" w:line="240" w:lineRule="auto"/>
        <w:ind w:left="1225" w:right="567"/>
        <w:jc w:val="both"/>
        <w:rPr>
          <w:rFonts w:ascii="David" w:eastAsia="Times New Roman" w:hAnsi="David" w:cs="David"/>
          <w:sz w:val="24"/>
          <w:szCs w:val="24"/>
        </w:rPr>
      </w:pPr>
    </w:p>
    <w:p w14:paraId="69E65879" w14:textId="77777777" w:rsidR="00496EF4" w:rsidRPr="00EA77C6" w:rsidRDefault="00496EF4" w:rsidP="00EA77C6">
      <w:pPr>
        <w:pStyle w:val="ad"/>
        <w:numPr>
          <w:ilvl w:val="2"/>
          <w:numId w:val="29"/>
        </w:numPr>
        <w:tabs>
          <w:tab w:val="left" w:pos="2268"/>
        </w:tabs>
        <w:spacing w:after="0" w:line="240" w:lineRule="auto"/>
        <w:ind w:left="2268" w:right="567" w:hanging="709"/>
        <w:jc w:val="both"/>
        <w:rPr>
          <w:rFonts w:ascii="David" w:hAnsi="David" w:cs="David"/>
          <w:sz w:val="24"/>
          <w:szCs w:val="24"/>
        </w:rPr>
      </w:pPr>
      <w:r w:rsidRPr="00EA77C6">
        <w:rPr>
          <w:rFonts w:ascii="David" w:hAnsi="David" w:cs="David"/>
          <w:sz w:val="24"/>
          <w:szCs w:val="24"/>
          <w:rtl/>
        </w:rPr>
        <w:t xml:space="preserve">החל ממועד הפינוי כהגדרתו בסעיף </w:t>
      </w:r>
      <w:r w:rsidR="00DC75B0" w:rsidRPr="00EA77C6">
        <w:rPr>
          <w:rFonts w:ascii="David" w:hAnsi="David" w:cs="David" w:hint="cs"/>
          <w:sz w:val="24"/>
          <w:szCs w:val="24"/>
          <w:rtl/>
        </w:rPr>
        <w:t xml:space="preserve">11.1 </w:t>
      </w:r>
      <w:r w:rsidRPr="00EA77C6">
        <w:rPr>
          <w:rFonts w:ascii="David" w:hAnsi="David" w:cs="David"/>
          <w:sz w:val="24"/>
          <w:szCs w:val="24"/>
          <w:rtl/>
        </w:rPr>
        <w:t>להלן ישלם היזם לבעלים את דמי השכירות כהגדרתם לעיל ועד למועד מסירת החזקה ביחידות הבעלים החדשות (להלן: "</w:t>
      </w:r>
      <w:r w:rsidRPr="00EA77C6">
        <w:rPr>
          <w:rFonts w:ascii="David" w:hAnsi="David" w:cs="David"/>
          <w:b/>
          <w:bCs/>
          <w:sz w:val="24"/>
          <w:szCs w:val="24"/>
          <w:rtl/>
        </w:rPr>
        <w:t>תקופת התשלום החודשי</w:t>
      </w:r>
      <w:r w:rsidRPr="00EA77C6">
        <w:rPr>
          <w:rFonts w:ascii="David" w:hAnsi="David" w:cs="David"/>
          <w:sz w:val="24"/>
          <w:szCs w:val="24"/>
          <w:rtl/>
        </w:rPr>
        <w:t>").</w:t>
      </w:r>
    </w:p>
    <w:p w14:paraId="44DD17E9" w14:textId="77777777" w:rsidR="00496EF4" w:rsidRPr="00A62B03" w:rsidRDefault="001406AE" w:rsidP="000F3AC5">
      <w:pPr>
        <w:pStyle w:val="ad"/>
        <w:numPr>
          <w:ilvl w:val="2"/>
          <w:numId w:val="29"/>
        </w:numPr>
        <w:tabs>
          <w:tab w:val="left" w:pos="2268"/>
        </w:tabs>
        <w:spacing w:after="0" w:line="240" w:lineRule="auto"/>
        <w:ind w:left="2268" w:right="567" w:hanging="709"/>
        <w:jc w:val="both"/>
        <w:rPr>
          <w:rFonts w:ascii="David" w:hAnsi="David" w:cs="David"/>
          <w:sz w:val="24"/>
          <w:szCs w:val="24"/>
        </w:rPr>
      </w:pPr>
      <w:bookmarkStart w:id="33" w:name="_Ref376949390"/>
      <w:bookmarkStart w:id="34" w:name="_Ref353449896"/>
      <w:bookmarkStart w:id="35" w:name="_Ref353450752"/>
      <w:r>
        <w:rPr>
          <w:rFonts w:ascii="David" w:hAnsi="David" w:cs="David" w:hint="cs"/>
          <w:sz w:val="24"/>
          <w:szCs w:val="24"/>
          <w:rtl/>
        </w:rPr>
        <w:t xml:space="preserve">סך </w:t>
      </w:r>
      <w:r w:rsidR="00496EF4" w:rsidRPr="00A62B03">
        <w:rPr>
          <w:rFonts w:ascii="David" w:hAnsi="David" w:cs="David"/>
          <w:sz w:val="24"/>
          <w:szCs w:val="24"/>
          <w:rtl/>
        </w:rPr>
        <w:t xml:space="preserve">דמי השכירות </w:t>
      </w:r>
      <w:r w:rsidRPr="00C5022B">
        <w:rPr>
          <w:rFonts w:ascii="David" w:hAnsi="David" w:cs="David"/>
          <w:sz w:val="24"/>
          <w:szCs w:val="24"/>
          <w:rtl/>
        </w:rPr>
        <w:t xml:space="preserve"> לו יהיו זכאים הבעלים כאמור לעיל יהיה בסכום חודשי שייקבע על ידי שמאי</w:t>
      </w:r>
      <w:r w:rsidR="00641778">
        <w:rPr>
          <w:rFonts w:ascii="David" w:hAnsi="David" w:cs="David" w:hint="cs"/>
          <w:sz w:val="24"/>
          <w:szCs w:val="24"/>
          <w:rtl/>
        </w:rPr>
        <w:t xml:space="preserve"> פינוי בינוי</w:t>
      </w:r>
      <w:r w:rsidRPr="00C5022B">
        <w:rPr>
          <w:rFonts w:ascii="David" w:hAnsi="David" w:cs="David"/>
          <w:sz w:val="24"/>
          <w:szCs w:val="24"/>
          <w:rtl/>
        </w:rPr>
        <w:t xml:space="preserve">, בסמוך למועד הפינוי, אשר </w:t>
      </w:r>
      <w:r w:rsidRPr="00C5022B">
        <w:rPr>
          <w:rFonts w:ascii="David" w:hAnsi="David" w:cs="David" w:hint="cs"/>
          <w:sz w:val="24"/>
          <w:szCs w:val="24"/>
          <w:rtl/>
        </w:rPr>
        <w:t>י</w:t>
      </w:r>
      <w:r w:rsidRPr="00C5022B">
        <w:rPr>
          <w:rFonts w:ascii="David" w:hAnsi="David" w:cs="David"/>
          <w:sz w:val="24"/>
          <w:szCs w:val="24"/>
          <w:rtl/>
        </w:rPr>
        <w:t xml:space="preserve">עריך את </w:t>
      </w:r>
      <w:r w:rsidRPr="00C5022B">
        <w:rPr>
          <w:rFonts w:ascii="David" w:hAnsi="David" w:cs="David" w:hint="cs"/>
          <w:sz w:val="24"/>
          <w:szCs w:val="24"/>
          <w:rtl/>
        </w:rPr>
        <w:t>שווי</w:t>
      </w:r>
      <w:r w:rsidRPr="00C5022B">
        <w:rPr>
          <w:rFonts w:ascii="David" w:hAnsi="David" w:cs="David"/>
          <w:sz w:val="24"/>
          <w:szCs w:val="24"/>
          <w:rtl/>
        </w:rPr>
        <w:t xml:space="preserve"> דמי השכירות שהיו מתקבלים בגין כל אחת מהיחידות הקיימות בהתאם לשטחה, מצבה, בתנאי </w:t>
      </w:r>
      <w:r>
        <w:rPr>
          <w:rFonts w:ascii="David" w:hAnsi="David" w:cs="David" w:hint="cs"/>
          <w:sz w:val="24"/>
          <w:szCs w:val="24"/>
          <w:rtl/>
        </w:rPr>
        <w:t xml:space="preserve">שוק </w:t>
      </w:r>
      <w:r w:rsidRPr="00C5022B">
        <w:rPr>
          <w:rFonts w:ascii="David" w:hAnsi="David" w:cs="David"/>
          <w:b/>
          <w:bCs/>
          <w:sz w:val="24"/>
          <w:szCs w:val="24"/>
          <w:rtl/>
        </w:rPr>
        <w:t>או</w:t>
      </w:r>
      <w:r w:rsidRPr="00C5022B">
        <w:rPr>
          <w:rFonts w:ascii="David" w:hAnsi="David" w:cs="David"/>
          <w:sz w:val="24"/>
          <w:szCs w:val="24"/>
          <w:rtl/>
        </w:rPr>
        <w:t xml:space="preserve"> </w:t>
      </w:r>
      <w:r w:rsidRPr="00C5022B">
        <w:rPr>
          <w:rFonts w:ascii="David" w:hAnsi="David" w:cs="David"/>
          <w:sz w:val="24"/>
          <w:szCs w:val="24"/>
          <w:rtl/>
        </w:rPr>
        <w:lastRenderedPageBreak/>
        <w:t xml:space="preserve">בדמי השכירות הקבועים בהסכם שכירות שתקף לפחות </w:t>
      </w:r>
      <w:r w:rsidR="00817A64">
        <w:rPr>
          <w:rFonts w:ascii="David" w:hAnsi="David" w:cs="David"/>
          <w:sz w:val="24"/>
          <w:szCs w:val="24"/>
        </w:rPr>
        <w:t>12</w:t>
      </w:r>
      <w:r w:rsidRPr="00C5022B">
        <w:rPr>
          <w:rFonts w:ascii="David" w:hAnsi="David" w:cs="David"/>
          <w:sz w:val="24"/>
          <w:szCs w:val="24"/>
          <w:rtl/>
        </w:rPr>
        <w:t xml:space="preserve"> חודשים טרם מועד הפינוי ושיוצג ליזם במועד קבלת הודעת הפינוי</w:t>
      </w:r>
      <w:r w:rsidR="00496EF4" w:rsidRPr="00A62B03">
        <w:rPr>
          <w:rFonts w:ascii="David" w:hAnsi="David" w:cs="David"/>
          <w:sz w:val="24"/>
          <w:szCs w:val="24"/>
          <w:rtl/>
        </w:rPr>
        <w:t xml:space="preserve"> </w:t>
      </w:r>
      <w:r>
        <w:rPr>
          <w:rFonts w:ascii="David" w:hAnsi="David" w:cs="David"/>
          <w:sz w:val="24"/>
          <w:szCs w:val="24"/>
          <w:rtl/>
        </w:rPr>
        <w:t>לפי הגבוה מבי</w:t>
      </w:r>
      <w:r>
        <w:rPr>
          <w:rFonts w:ascii="David" w:hAnsi="David" w:cs="David" w:hint="cs"/>
          <w:sz w:val="24"/>
          <w:szCs w:val="24"/>
          <w:rtl/>
        </w:rPr>
        <w:t xml:space="preserve">ניהם, </w:t>
      </w:r>
      <w:r w:rsidRPr="00C5022B">
        <w:rPr>
          <w:rFonts w:ascii="David" w:hAnsi="David" w:cs="David"/>
          <w:sz w:val="24"/>
          <w:szCs w:val="24"/>
          <w:rtl/>
        </w:rPr>
        <w:t>ובלבד שדמי השכירות המשולמים על פי הסכם שכירות תקף לא יעלו על 10% מעל קביעת השמאי</w:t>
      </w:r>
      <w:r>
        <w:rPr>
          <w:rFonts w:ascii="David" w:hAnsi="David" w:cs="David" w:hint="cs"/>
          <w:sz w:val="24"/>
          <w:szCs w:val="24"/>
          <w:rtl/>
        </w:rPr>
        <w:t>.</w:t>
      </w:r>
      <w:bookmarkEnd w:id="33"/>
      <w:r w:rsidR="00496EF4" w:rsidRPr="00A62B03">
        <w:rPr>
          <w:rFonts w:ascii="David" w:hAnsi="David" w:cs="David"/>
          <w:sz w:val="24"/>
          <w:szCs w:val="24"/>
          <w:rtl/>
        </w:rPr>
        <w:t xml:space="preserve"> מובהר כי דמי השכירות יהיו קבועים וזאת אף אם בפועל דמי השכירות שישולמו עבור היחידה החלופית יהיו גבוהים או נמוכים יותר מהסכום האמור לעיל או אף אם לא ישכירו יחידה חלופית. </w:t>
      </w:r>
    </w:p>
    <w:p w14:paraId="70EB2C72" w14:textId="77777777" w:rsidR="00496EF4" w:rsidRPr="00A62B03" w:rsidRDefault="00496EF4" w:rsidP="00700DC8">
      <w:pPr>
        <w:pStyle w:val="ad"/>
        <w:numPr>
          <w:ilvl w:val="2"/>
          <w:numId w:val="29"/>
        </w:numPr>
        <w:tabs>
          <w:tab w:val="left" w:pos="2268"/>
        </w:tabs>
        <w:spacing w:after="0" w:line="240" w:lineRule="auto"/>
        <w:ind w:left="2268" w:right="567" w:hanging="709"/>
        <w:jc w:val="both"/>
        <w:rPr>
          <w:rFonts w:ascii="David" w:hAnsi="David" w:cs="David"/>
          <w:sz w:val="24"/>
          <w:szCs w:val="24"/>
        </w:rPr>
      </w:pPr>
      <w:bookmarkStart w:id="36" w:name="_Ref381274743"/>
      <w:bookmarkStart w:id="37" w:name="_Ref413668981"/>
      <w:r w:rsidRPr="00E54317">
        <w:rPr>
          <w:rFonts w:ascii="David" w:hAnsi="David" w:cs="David"/>
          <w:sz w:val="24"/>
          <w:szCs w:val="24"/>
          <w:rtl/>
        </w:rPr>
        <w:t xml:space="preserve">במועד הפינוי כהגדרתו בסעיף </w:t>
      </w:r>
      <w:r w:rsidR="00DC75B0" w:rsidRPr="00E54317">
        <w:rPr>
          <w:rFonts w:ascii="David" w:hAnsi="David" w:cs="David" w:hint="cs"/>
          <w:sz w:val="24"/>
          <w:szCs w:val="24"/>
          <w:rtl/>
        </w:rPr>
        <w:t xml:space="preserve">11.1 </w:t>
      </w:r>
      <w:r w:rsidRPr="00E54317">
        <w:rPr>
          <w:rFonts w:ascii="David" w:hAnsi="David" w:cs="David"/>
          <w:sz w:val="24"/>
          <w:szCs w:val="24"/>
          <w:rtl/>
        </w:rPr>
        <w:t>להלן, תימסר החזקה ביחידות הקיימות לידי היזם ו/או מי מטעמו כנגד מסירת שיק או אישור על ביצוע העברה בנקאית לחשבון הבעלים בהתאם לפרטי חשבון שיימסרו ע"י הבעלים ליזם בגין שלושת (3) חודשי השכירות הראשונים.</w:t>
      </w:r>
      <w:bookmarkEnd w:id="34"/>
      <w:r w:rsidRPr="00E54317">
        <w:rPr>
          <w:rFonts w:ascii="David" w:hAnsi="David" w:cs="David"/>
          <w:sz w:val="24"/>
          <w:szCs w:val="24"/>
          <w:rtl/>
        </w:rPr>
        <w:t xml:space="preserve"> לאחר אותם 3 חודשים, היזם </w:t>
      </w:r>
      <w:r w:rsidR="00E54317" w:rsidRPr="00EF4EDE">
        <w:rPr>
          <w:rFonts w:ascii="David" w:hAnsi="David" w:cs="David"/>
          <w:sz w:val="24"/>
          <w:szCs w:val="24"/>
          <w:rtl/>
        </w:rPr>
        <w:t>ישלם לכל אחד מהבעלים את דמי השכירות</w:t>
      </w:r>
      <w:r w:rsidR="00E54317" w:rsidRPr="00EF4EDE">
        <w:rPr>
          <w:rFonts w:ascii="David" w:hAnsi="David" w:cs="David"/>
          <w:rtl/>
        </w:rPr>
        <w:t xml:space="preserve"> </w:t>
      </w:r>
      <w:r w:rsidR="00E54317" w:rsidRPr="00EF4EDE">
        <w:rPr>
          <w:rFonts w:ascii="David" w:hAnsi="David" w:cs="David"/>
          <w:sz w:val="24"/>
          <w:szCs w:val="24"/>
          <w:rtl/>
        </w:rPr>
        <w:t>אחת לשלושה חודשים מראש, ב-1 לכל חודש קלנדארי למשך כל התקופה מיום פינוי היחידה הקיימת ועד למועד המסירה של יחידת הבעלים החדשה לידי יחידי הבעלים</w:t>
      </w:r>
      <w:r w:rsidR="00020FFA" w:rsidRPr="00EF4EDE">
        <w:rPr>
          <w:rFonts w:ascii="David" w:hAnsi="David" w:cs="David"/>
          <w:sz w:val="24"/>
          <w:szCs w:val="24"/>
          <w:rtl/>
        </w:rPr>
        <w:t xml:space="preserve"> </w:t>
      </w:r>
      <w:r w:rsidR="00F80CCE" w:rsidRPr="00EF4EDE">
        <w:rPr>
          <w:rFonts w:ascii="David" w:hAnsi="David" w:cs="David" w:hint="eastAsia"/>
          <w:sz w:val="24"/>
          <w:szCs w:val="24"/>
          <w:rtl/>
        </w:rPr>
        <w:t>בהתאם</w:t>
      </w:r>
      <w:r w:rsidR="00F80CCE" w:rsidRPr="00EF4EDE">
        <w:rPr>
          <w:rFonts w:ascii="David" w:hAnsi="David" w:cs="David"/>
          <w:sz w:val="24"/>
          <w:szCs w:val="24"/>
          <w:rtl/>
        </w:rPr>
        <w:t xml:space="preserve"> </w:t>
      </w:r>
      <w:r w:rsidR="00F80CCE" w:rsidRPr="00EF4EDE">
        <w:rPr>
          <w:rFonts w:ascii="David" w:hAnsi="David" w:cs="David" w:hint="eastAsia"/>
          <w:sz w:val="24"/>
          <w:szCs w:val="24"/>
          <w:rtl/>
        </w:rPr>
        <w:t>להוראות</w:t>
      </w:r>
      <w:r w:rsidR="00F80CCE" w:rsidRPr="00EF4EDE">
        <w:rPr>
          <w:rFonts w:ascii="David" w:hAnsi="David" w:cs="David"/>
          <w:sz w:val="24"/>
          <w:szCs w:val="24"/>
          <w:rtl/>
        </w:rPr>
        <w:t xml:space="preserve"> </w:t>
      </w:r>
      <w:r w:rsidR="00F80CCE" w:rsidRPr="00EF4EDE">
        <w:rPr>
          <w:rFonts w:ascii="David" w:hAnsi="David" w:cs="David" w:hint="eastAsia"/>
          <w:sz w:val="24"/>
          <w:szCs w:val="24"/>
          <w:rtl/>
        </w:rPr>
        <w:t>הסכם</w:t>
      </w:r>
      <w:r w:rsidR="00F80CCE" w:rsidRPr="00EF4EDE">
        <w:rPr>
          <w:rFonts w:ascii="David" w:hAnsi="David" w:cs="David"/>
          <w:sz w:val="24"/>
          <w:szCs w:val="24"/>
          <w:rtl/>
        </w:rPr>
        <w:t xml:space="preserve"> </w:t>
      </w:r>
      <w:r w:rsidR="00F80CCE" w:rsidRPr="00EF4EDE">
        <w:rPr>
          <w:rFonts w:ascii="David" w:hAnsi="David" w:cs="David" w:hint="eastAsia"/>
          <w:sz w:val="24"/>
          <w:szCs w:val="24"/>
          <w:rtl/>
        </w:rPr>
        <w:t>זה</w:t>
      </w:r>
      <w:r w:rsidR="00E54317" w:rsidRPr="00EF4EDE">
        <w:rPr>
          <w:rFonts w:ascii="David" w:hAnsi="David" w:cs="David"/>
          <w:sz w:val="24"/>
          <w:szCs w:val="24"/>
          <w:rtl/>
        </w:rPr>
        <w:t>.</w:t>
      </w:r>
      <w:r w:rsidR="00E54317" w:rsidRPr="00EF4EDE" w:rsidDel="00E54317">
        <w:rPr>
          <w:rFonts w:ascii="David" w:hAnsi="David" w:cs="David"/>
          <w:sz w:val="24"/>
          <w:szCs w:val="24"/>
          <w:rtl/>
        </w:rPr>
        <w:t xml:space="preserve"> </w:t>
      </w:r>
      <w:bookmarkEnd w:id="35"/>
      <w:bookmarkEnd w:id="36"/>
      <w:bookmarkEnd w:id="37"/>
      <w:r w:rsidR="00700DC8">
        <w:rPr>
          <w:rFonts w:ascii="David" w:hAnsi="David" w:cs="David" w:hint="cs"/>
          <w:sz w:val="24"/>
          <w:szCs w:val="24"/>
          <w:rtl/>
        </w:rPr>
        <w:t xml:space="preserve"> </w:t>
      </w:r>
      <w:r w:rsidR="006F6423">
        <w:rPr>
          <w:rFonts w:ascii="David" w:hAnsi="David" w:cs="David" w:hint="cs"/>
          <w:sz w:val="24"/>
          <w:szCs w:val="24"/>
          <w:rtl/>
        </w:rPr>
        <w:t xml:space="preserve"> </w:t>
      </w:r>
    </w:p>
    <w:p w14:paraId="0914F359" w14:textId="77777777" w:rsidR="00496EF4" w:rsidRPr="00E54317" w:rsidRDefault="00DD3E9C" w:rsidP="00E127AE">
      <w:pPr>
        <w:pStyle w:val="ad"/>
        <w:numPr>
          <w:ilvl w:val="2"/>
          <w:numId w:val="29"/>
        </w:numPr>
        <w:tabs>
          <w:tab w:val="left" w:pos="2268"/>
        </w:tabs>
        <w:spacing w:after="0" w:line="240" w:lineRule="auto"/>
        <w:ind w:left="2268" w:right="567" w:hanging="709"/>
        <w:jc w:val="both"/>
        <w:rPr>
          <w:rFonts w:ascii="David" w:hAnsi="David" w:cs="David"/>
          <w:sz w:val="24"/>
          <w:szCs w:val="24"/>
        </w:rPr>
      </w:pPr>
      <w:r w:rsidRPr="00E127AE">
        <w:rPr>
          <w:rFonts w:ascii="David" w:hAnsi="David" w:cs="David" w:hint="cs"/>
          <w:sz w:val="24"/>
          <w:szCs w:val="24"/>
          <w:rtl/>
        </w:rPr>
        <w:t>הבעלים</w:t>
      </w:r>
      <w:r w:rsidRPr="00E127AE">
        <w:rPr>
          <w:rFonts w:ascii="David" w:hAnsi="David" w:cs="David" w:hint="cs"/>
          <w:color w:val="FF0000"/>
          <w:sz w:val="24"/>
          <w:szCs w:val="24"/>
          <w:rtl/>
        </w:rPr>
        <w:t xml:space="preserve"> </w:t>
      </w:r>
      <w:r w:rsidR="00496EF4" w:rsidRPr="00E127AE">
        <w:rPr>
          <w:rFonts w:ascii="David" w:hAnsi="David" w:cs="David"/>
          <w:sz w:val="24"/>
          <w:szCs w:val="24"/>
          <w:rtl/>
        </w:rPr>
        <w:t>מאשרים</w:t>
      </w:r>
      <w:r w:rsidR="00496EF4" w:rsidRPr="00E54317">
        <w:rPr>
          <w:rFonts w:ascii="David" w:hAnsi="David" w:cs="David"/>
          <w:sz w:val="24"/>
          <w:szCs w:val="24"/>
          <w:rtl/>
        </w:rPr>
        <w:t xml:space="preserve"> בזאת ומסכימים כי בתשלום דמי השכירות ממלא היזם את חובתו על פי כל דין, ככל שקיימת, להעמיד לבעלים דיור חלופי ראוי בגין פינוי היחידות הקיימות</w:t>
      </w:r>
      <w:r w:rsidR="00E127AE">
        <w:rPr>
          <w:rFonts w:ascii="David" w:hAnsi="David" w:cs="David" w:hint="cs"/>
          <w:sz w:val="24"/>
          <w:szCs w:val="24"/>
          <w:rtl/>
        </w:rPr>
        <w:t>.</w:t>
      </w:r>
    </w:p>
    <w:p w14:paraId="03C86066" w14:textId="77777777" w:rsidR="00496EF4" w:rsidRPr="00EA77C6" w:rsidRDefault="00496EF4" w:rsidP="00EA77C6">
      <w:pPr>
        <w:pStyle w:val="ad"/>
        <w:numPr>
          <w:ilvl w:val="2"/>
          <w:numId w:val="29"/>
        </w:numPr>
        <w:tabs>
          <w:tab w:val="left" w:pos="2268"/>
        </w:tabs>
        <w:spacing w:after="0" w:line="240" w:lineRule="auto"/>
        <w:ind w:left="2268" w:right="567" w:hanging="709"/>
        <w:jc w:val="both"/>
        <w:rPr>
          <w:rFonts w:ascii="David" w:hAnsi="David" w:cs="David"/>
          <w:sz w:val="24"/>
          <w:szCs w:val="24"/>
        </w:rPr>
      </w:pPr>
      <w:bookmarkStart w:id="38" w:name="_Ref413664941"/>
      <w:bookmarkStart w:id="39" w:name="_Ref353458073"/>
      <w:bookmarkStart w:id="40" w:name="_Ref377372029"/>
      <w:r w:rsidRPr="00A62B03">
        <w:rPr>
          <w:rFonts w:ascii="David" w:hAnsi="David" w:cs="David"/>
          <w:sz w:val="24"/>
          <w:szCs w:val="24"/>
          <w:rtl/>
        </w:rPr>
        <w:t xml:space="preserve">היזם יבטיח לבעלים את התשלום החודשי בגין תקופת התשלום החודשי באמצעות ערבות </w:t>
      </w:r>
      <w:r w:rsidRPr="00EA77C6">
        <w:rPr>
          <w:rFonts w:ascii="David" w:hAnsi="David" w:cs="David"/>
          <w:sz w:val="24"/>
          <w:szCs w:val="24"/>
          <w:rtl/>
        </w:rPr>
        <w:t xml:space="preserve">דמי השכירות כהגדרתה בסעיף 13.2.1 להלן ובהתאם להוראותיו. </w:t>
      </w:r>
      <w:bookmarkEnd w:id="38"/>
      <w:r w:rsidRPr="00EA77C6">
        <w:rPr>
          <w:rFonts w:ascii="David" w:hAnsi="David" w:cs="David"/>
          <w:sz w:val="24"/>
          <w:szCs w:val="24"/>
          <w:rtl/>
        </w:rPr>
        <w:t xml:space="preserve"> </w:t>
      </w:r>
      <w:bookmarkEnd w:id="39"/>
      <w:bookmarkEnd w:id="40"/>
    </w:p>
    <w:p w14:paraId="3926CBF9" w14:textId="77777777" w:rsidR="00EA77C6" w:rsidRDefault="00496EF4" w:rsidP="00EA77C6">
      <w:pPr>
        <w:pStyle w:val="ad"/>
        <w:numPr>
          <w:ilvl w:val="2"/>
          <w:numId w:val="29"/>
        </w:numPr>
        <w:tabs>
          <w:tab w:val="left" w:pos="2268"/>
        </w:tabs>
        <w:spacing w:after="0" w:line="240" w:lineRule="auto"/>
        <w:ind w:left="2268" w:right="567" w:hanging="709"/>
        <w:jc w:val="both"/>
        <w:rPr>
          <w:rFonts w:ascii="David" w:hAnsi="David" w:cs="David"/>
          <w:sz w:val="24"/>
          <w:szCs w:val="24"/>
        </w:rPr>
      </w:pPr>
      <w:r w:rsidRPr="00A62B03">
        <w:rPr>
          <w:rFonts w:ascii="David" w:hAnsi="David" w:cs="David"/>
          <w:sz w:val="24"/>
          <w:szCs w:val="24"/>
          <w:rtl/>
        </w:rPr>
        <w:t xml:space="preserve">היה והיזם ישלם דמי שכירות בסך השווה לדמי שכירות בגין תקופה של 3 חודשים ותקופת התשלום החודשי בדירה החלופית תתקצר עקב מסירת החזקה ביחידת הבעלים החדשה, ישיבו הבעלים ליזם את דמי השכירות ששולמו להם ביתר כנגד קבלת החזקה ביחידת הבעלים החדשה. </w:t>
      </w:r>
    </w:p>
    <w:p w14:paraId="206BDBA9" w14:textId="77777777" w:rsidR="00EA77C6" w:rsidRPr="00EA77C6" w:rsidRDefault="00EA77C6" w:rsidP="00EA77C6">
      <w:pPr>
        <w:pStyle w:val="ad"/>
        <w:rPr>
          <w:rFonts w:ascii="David" w:hAnsi="David" w:cs="David"/>
          <w:sz w:val="24"/>
          <w:szCs w:val="24"/>
          <w:rtl/>
        </w:rPr>
      </w:pPr>
    </w:p>
    <w:p w14:paraId="64D6B1D1" w14:textId="77777777" w:rsidR="00496EF4" w:rsidRDefault="00496EF4" w:rsidP="00EA77C6">
      <w:pPr>
        <w:pStyle w:val="ad"/>
        <w:tabs>
          <w:tab w:val="left" w:pos="2268"/>
        </w:tabs>
        <w:spacing w:after="0" w:line="240" w:lineRule="auto"/>
        <w:ind w:left="2268" w:right="567"/>
        <w:jc w:val="both"/>
        <w:rPr>
          <w:rFonts w:ascii="David" w:hAnsi="David" w:cs="David"/>
          <w:sz w:val="24"/>
          <w:szCs w:val="24"/>
          <w:rtl/>
        </w:rPr>
      </w:pPr>
      <w:r w:rsidRPr="00A62B03">
        <w:rPr>
          <w:rFonts w:ascii="David" w:hAnsi="David" w:cs="David"/>
          <w:sz w:val="24"/>
          <w:szCs w:val="24"/>
          <w:rtl/>
        </w:rPr>
        <w:t xml:space="preserve">להסרת ספק מובהר כי בגין התקופה שממועד מסירת הודעת הפינוי ועד לפינוי בפועל כאמור לא ישולמו לבעלים דמי שכירות כלשהם.  </w:t>
      </w:r>
    </w:p>
    <w:p w14:paraId="1B708D73" w14:textId="77777777" w:rsidR="00F81494" w:rsidRPr="00F81494" w:rsidRDefault="00F81494" w:rsidP="00F81494">
      <w:pPr>
        <w:pStyle w:val="ad"/>
        <w:spacing w:after="0" w:line="240" w:lineRule="auto"/>
        <w:ind w:left="1559" w:right="567"/>
        <w:jc w:val="both"/>
        <w:rPr>
          <w:rFonts w:ascii="David" w:hAnsi="David" w:cs="David"/>
          <w:sz w:val="24"/>
          <w:szCs w:val="24"/>
        </w:rPr>
      </w:pPr>
      <w:bookmarkStart w:id="41" w:name="_Ref376946457"/>
      <w:bookmarkStart w:id="42" w:name="_Ref413664641"/>
    </w:p>
    <w:p w14:paraId="47EF252E" w14:textId="77777777" w:rsidR="00CE2F94" w:rsidRPr="001C0761" w:rsidRDefault="00CE2F94" w:rsidP="001C0761">
      <w:pPr>
        <w:spacing w:after="0" w:line="240" w:lineRule="auto"/>
        <w:ind w:right="567"/>
        <w:jc w:val="both"/>
        <w:rPr>
          <w:rFonts w:ascii="David" w:hAnsi="David" w:cs="David"/>
          <w:sz w:val="24"/>
          <w:szCs w:val="24"/>
          <w:rtl/>
        </w:rPr>
      </w:pPr>
    </w:p>
    <w:p w14:paraId="3C723C97" w14:textId="77777777" w:rsidR="00237455" w:rsidRDefault="00496EF4" w:rsidP="00EA77C6">
      <w:pPr>
        <w:pStyle w:val="ad"/>
        <w:numPr>
          <w:ilvl w:val="1"/>
          <w:numId w:val="29"/>
        </w:numPr>
        <w:spacing w:after="0" w:line="240" w:lineRule="auto"/>
        <w:ind w:left="1559" w:right="567" w:hanging="425"/>
        <w:jc w:val="both"/>
        <w:rPr>
          <w:rFonts w:ascii="David" w:hAnsi="David" w:cs="David"/>
          <w:sz w:val="24"/>
          <w:szCs w:val="24"/>
        </w:rPr>
      </w:pPr>
      <w:r w:rsidRPr="00237455">
        <w:rPr>
          <w:rFonts w:ascii="David" w:hAnsi="David" w:cs="David"/>
          <w:b/>
          <w:bCs/>
          <w:sz w:val="24"/>
          <w:szCs w:val="24"/>
          <w:u w:val="single"/>
          <w:rtl/>
        </w:rPr>
        <w:t xml:space="preserve">הובלת תכולת היחידה </w:t>
      </w:r>
      <w:bookmarkEnd w:id="41"/>
      <w:bookmarkEnd w:id="42"/>
    </w:p>
    <w:p w14:paraId="058B2F65" w14:textId="77777777" w:rsidR="00237455" w:rsidRDefault="00237455" w:rsidP="00496656">
      <w:pPr>
        <w:tabs>
          <w:tab w:val="left" w:pos="884"/>
        </w:tabs>
        <w:spacing w:after="0" w:line="240" w:lineRule="auto"/>
        <w:ind w:left="884" w:right="567"/>
        <w:jc w:val="both"/>
        <w:rPr>
          <w:rFonts w:ascii="David" w:eastAsia="Times New Roman" w:hAnsi="David" w:cs="David"/>
          <w:sz w:val="24"/>
          <w:szCs w:val="24"/>
          <w:rtl/>
        </w:rPr>
      </w:pPr>
    </w:p>
    <w:p w14:paraId="47A5F48E" w14:textId="77777777" w:rsidR="00B64705" w:rsidRDefault="00496EF4" w:rsidP="00F90629">
      <w:pPr>
        <w:spacing w:after="0" w:line="240" w:lineRule="auto"/>
        <w:ind w:left="1417" w:right="567"/>
        <w:jc w:val="both"/>
        <w:rPr>
          <w:rFonts w:ascii="David" w:hAnsi="David" w:cs="David"/>
          <w:sz w:val="24"/>
          <w:szCs w:val="24"/>
          <w:rtl/>
        </w:rPr>
      </w:pPr>
      <w:r w:rsidRPr="00237455">
        <w:rPr>
          <w:rFonts w:ascii="David" w:eastAsia="Times New Roman" w:hAnsi="David" w:cs="David"/>
          <w:sz w:val="24"/>
          <w:szCs w:val="24"/>
          <w:rtl/>
        </w:rPr>
        <w:t>מוסכם כי היזם ישלם לבעלים המתגוררים בבניינים הקיימים ערב מועד הפינוי וכן לבעלים אשר ביחידתם הקיימת מצויה תכולה המחייבת פינוי את עלות הובלת תכולת היחידות הקיימות לדירות החלופיות וכן את עלות ההובלה ליחידות הבעלים החדשות מהדירות החלופיות</w:t>
      </w:r>
      <w:r w:rsidR="00F80CCE">
        <w:rPr>
          <w:rFonts w:ascii="David" w:eastAsia="Times New Roman" w:hAnsi="David" w:cs="David" w:hint="cs"/>
          <w:sz w:val="24"/>
          <w:szCs w:val="24"/>
          <w:rtl/>
        </w:rPr>
        <w:t xml:space="preserve"> (למי מהדיירים שיחזור להתגורר בדירה החדשה)</w:t>
      </w:r>
      <w:r w:rsidR="00F90629">
        <w:rPr>
          <w:rFonts w:ascii="David" w:eastAsia="Times New Roman" w:hAnsi="David" w:cs="David" w:hint="cs"/>
          <w:sz w:val="24"/>
          <w:szCs w:val="24"/>
          <w:rtl/>
        </w:rPr>
        <w:t xml:space="preserve"> </w:t>
      </w:r>
      <w:r w:rsidRPr="00F90629">
        <w:rPr>
          <w:rFonts w:ascii="David" w:eastAsia="Times New Roman" w:hAnsi="David" w:cs="David"/>
          <w:sz w:val="24"/>
          <w:szCs w:val="24"/>
          <w:rtl/>
        </w:rPr>
        <w:t>לכל כיוון</w:t>
      </w:r>
      <w:r w:rsidR="00F90629">
        <w:rPr>
          <w:rFonts w:ascii="David" w:eastAsia="Times New Roman" w:hAnsi="David" w:cs="David" w:hint="cs"/>
          <w:sz w:val="24"/>
          <w:szCs w:val="24"/>
          <w:rtl/>
        </w:rPr>
        <w:t xml:space="preserve"> (בגבולות גוש דן)</w:t>
      </w:r>
      <w:r w:rsidRPr="00F90629">
        <w:rPr>
          <w:rFonts w:ascii="David" w:eastAsia="Times New Roman" w:hAnsi="David" w:cs="David"/>
          <w:sz w:val="24"/>
          <w:szCs w:val="24"/>
          <w:rtl/>
        </w:rPr>
        <w:t>, לכל יחידה קיימת, בכפוף להצגת חשבוניות מס מתאימות. יובהר, תשלום ההובלה ע"י היזם לבעלים</w:t>
      </w:r>
      <w:r w:rsidRPr="00237455">
        <w:rPr>
          <w:rFonts w:ascii="David" w:eastAsia="Times New Roman" w:hAnsi="David" w:cs="David"/>
          <w:sz w:val="24"/>
          <w:szCs w:val="24"/>
          <w:rtl/>
        </w:rPr>
        <w:t xml:space="preserve"> תהיה כנגד חשבונית מס כאמור לעיל ובתוך 7 ימים ממועד התשלום לחברת ההובלות. לחילופין מוסכם, כי היזם יהיה רשאי לשכור חברת הובלות עבור הבעלים אשר תבצע את הובלת תכולת היחידות הקיימות ובכפוף לכך שחברת ההובלה תהיה בעלת פוליסת ביטוח </w:t>
      </w:r>
      <w:r w:rsidRPr="00EF4EDE">
        <w:rPr>
          <w:rFonts w:ascii="David" w:eastAsia="Times New Roman" w:hAnsi="David" w:cs="David"/>
          <w:sz w:val="24"/>
          <w:szCs w:val="24"/>
          <w:rtl/>
        </w:rPr>
        <w:t>ברת תוקף שתוצג בטרם תחילת ההובלה בפני ב"כ הבעלים.</w:t>
      </w:r>
      <w:r w:rsidRPr="00237455">
        <w:rPr>
          <w:rFonts w:ascii="David" w:eastAsia="Times New Roman" w:hAnsi="David" w:cs="David"/>
          <w:sz w:val="24"/>
          <w:szCs w:val="24"/>
          <w:rtl/>
        </w:rPr>
        <w:t xml:space="preserve"> מובהר בזאת, כי היזם לא יישא באחריות בגין כל נזק או אובדן שייגרם בגין ההובלה וזאת בתנאי כי חברת ההובלה תהיה בעלת פוליסת ביטוח מתאימה כאמור לעיל. כמו כן, מוסכם כי ככל שהיזם יבחר בחלופה של שכירת חברת הובלות מטעמו, תכלול ההובלה בנוסף להובלה, גם </w:t>
      </w:r>
      <w:r w:rsidR="00B64705">
        <w:rPr>
          <w:rFonts w:ascii="David" w:eastAsia="Times New Roman" w:hAnsi="David" w:cs="David" w:hint="cs"/>
          <w:sz w:val="24"/>
          <w:szCs w:val="24"/>
          <w:rtl/>
        </w:rPr>
        <w:t>סיוע ב</w:t>
      </w:r>
      <w:r w:rsidRPr="00237455">
        <w:rPr>
          <w:rFonts w:ascii="David" w:eastAsia="Times New Roman" w:hAnsi="David" w:cs="David"/>
          <w:sz w:val="24"/>
          <w:szCs w:val="24"/>
          <w:rtl/>
        </w:rPr>
        <w:t>אריזה</w:t>
      </w:r>
      <w:r w:rsidR="00B64705">
        <w:rPr>
          <w:rFonts w:ascii="David" w:eastAsia="Times New Roman" w:hAnsi="David" w:cs="David" w:hint="cs"/>
          <w:sz w:val="24"/>
          <w:szCs w:val="24"/>
          <w:rtl/>
        </w:rPr>
        <w:t xml:space="preserve"> והרכבה </w:t>
      </w:r>
      <w:r w:rsidR="00B64705" w:rsidRPr="000F767E">
        <w:rPr>
          <w:rFonts w:ascii="David" w:hAnsi="David" w:cs="David" w:hint="cs"/>
          <w:sz w:val="24"/>
          <w:szCs w:val="24"/>
          <w:rtl/>
        </w:rPr>
        <w:t xml:space="preserve">לבני הגיל השלישי </w:t>
      </w:r>
      <w:r w:rsidR="00B64705" w:rsidRPr="000F767E">
        <w:rPr>
          <w:rFonts w:ascii="David" w:hAnsi="David" w:cs="David" w:hint="eastAsia"/>
          <w:sz w:val="24"/>
          <w:szCs w:val="24"/>
          <w:rtl/>
        </w:rPr>
        <w:t>אשר</w:t>
      </w:r>
      <w:r w:rsidR="00B64705" w:rsidRPr="000F767E">
        <w:rPr>
          <w:rFonts w:ascii="David" w:hAnsi="David" w:cs="David"/>
          <w:sz w:val="24"/>
          <w:szCs w:val="24"/>
          <w:rtl/>
        </w:rPr>
        <w:t xml:space="preserve"> </w:t>
      </w:r>
      <w:r w:rsidR="00B64705" w:rsidRPr="000F767E">
        <w:rPr>
          <w:rFonts w:ascii="David" w:hAnsi="David" w:cs="David" w:hint="cs"/>
          <w:sz w:val="24"/>
          <w:szCs w:val="24"/>
          <w:rtl/>
        </w:rPr>
        <w:t>י</w:t>
      </w:r>
      <w:r w:rsidR="00B64705" w:rsidRPr="000F767E">
        <w:rPr>
          <w:rFonts w:ascii="David" w:hAnsi="David" w:cs="David" w:hint="eastAsia"/>
          <w:sz w:val="24"/>
          <w:szCs w:val="24"/>
          <w:rtl/>
        </w:rPr>
        <w:t>תגורר</w:t>
      </w:r>
      <w:r w:rsidR="00B64705" w:rsidRPr="000F767E">
        <w:rPr>
          <w:rFonts w:ascii="David" w:hAnsi="David" w:cs="David"/>
          <w:sz w:val="24"/>
          <w:szCs w:val="24"/>
          <w:rtl/>
        </w:rPr>
        <w:t xml:space="preserve"> </w:t>
      </w:r>
      <w:r w:rsidR="00B64705" w:rsidRPr="000F767E">
        <w:rPr>
          <w:rFonts w:ascii="David" w:hAnsi="David" w:cs="David" w:hint="cs"/>
          <w:sz w:val="24"/>
          <w:szCs w:val="24"/>
          <w:rtl/>
        </w:rPr>
        <w:t>ביחידה הנוכחית במועד הפינוי</w:t>
      </w:r>
      <w:r w:rsidR="00B64705" w:rsidRPr="000F767E">
        <w:rPr>
          <w:rFonts w:ascii="David" w:hAnsi="David" w:cs="David"/>
          <w:sz w:val="24"/>
          <w:szCs w:val="24"/>
          <w:rtl/>
        </w:rPr>
        <w:t xml:space="preserve"> </w:t>
      </w:r>
      <w:r w:rsidR="00B64705" w:rsidRPr="000F767E">
        <w:rPr>
          <w:rFonts w:ascii="David" w:hAnsi="David" w:cs="David" w:hint="eastAsia"/>
          <w:sz w:val="24"/>
          <w:szCs w:val="24"/>
          <w:rtl/>
        </w:rPr>
        <w:t>ויחזרו</w:t>
      </w:r>
      <w:r w:rsidR="00B64705" w:rsidRPr="000F767E">
        <w:rPr>
          <w:rFonts w:ascii="David" w:hAnsi="David" w:cs="David"/>
          <w:sz w:val="24"/>
          <w:szCs w:val="24"/>
          <w:rtl/>
        </w:rPr>
        <w:t xml:space="preserve"> </w:t>
      </w:r>
      <w:r w:rsidR="00B64705" w:rsidRPr="000F767E">
        <w:rPr>
          <w:rFonts w:ascii="David" w:hAnsi="David" w:cs="David" w:hint="eastAsia"/>
          <w:sz w:val="24"/>
          <w:szCs w:val="24"/>
          <w:rtl/>
        </w:rPr>
        <w:t>להתגורר</w:t>
      </w:r>
      <w:r w:rsidR="00B64705" w:rsidRPr="000F767E">
        <w:rPr>
          <w:rFonts w:ascii="David" w:hAnsi="David" w:cs="David"/>
          <w:sz w:val="24"/>
          <w:szCs w:val="24"/>
          <w:rtl/>
        </w:rPr>
        <w:t xml:space="preserve"> </w:t>
      </w:r>
      <w:r w:rsidR="00B64705" w:rsidRPr="000F767E">
        <w:rPr>
          <w:rFonts w:ascii="David" w:hAnsi="David" w:cs="David" w:hint="cs"/>
          <w:sz w:val="24"/>
          <w:szCs w:val="24"/>
          <w:rtl/>
        </w:rPr>
        <w:t>ביחידת התמורה</w:t>
      </w:r>
      <w:r w:rsidR="00B64705">
        <w:rPr>
          <w:rFonts w:ascii="David" w:hAnsi="David" w:cs="David" w:hint="cs"/>
          <w:sz w:val="24"/>
          <w:szCs w:val="24"/>
          <w:rtl/>
        </w:rPr>
        <w:t>.</w:t>
      </w:r>
    </w:p>
    <w:p w14:paraId="44A3D4A3" w14:textId="77777777" w:rsidR="00B64705" w:rsidRDefault="00B64705" w:rsidP="00B64705">
      <w:pPr>
        <w:spacing w:after="0" w:line="240" w:lineRule="auto"/>
        <w:ind w:left="1417" w:right="567"/>
        <w:jc w:val="both"/>
        <w:rPr>
          <w:rFonts w:ascii="David" w:hAnsi="David" w:cs="David"/>
          <w:sz w:val="24"/>
          <w:szCs w:val="24"/>
          <w:rtl/>
        </w:rPr>
      </w:pPr>
    </w:p>
    <w:p w14:paraId="5C213E04" w14:textId="77777777" w:rsidR="00496EF4" w:rsidRDefault="00B64705" w:rsidP="00700DC8">
      <w:pPr>
        <w:spacing w:after="0" w:line="240" w:lineRule="auto"/>
        <w:ind w:left="1417" w:right="567"/>
        <w:jc w:val="both"/>
        <w:rPr>
          <w:rFonts w:ascii="David" w:hAnsi="David" w:cs="David"/>
          <w:sz w:val="24"/>
          <w:szCs w:val="24"/>
          <w:rtl/>
        </w:rPr>
      </w:pPr>
      <w:r w:rsidRPr="00700DC8">
        <w:rPr>
          <w:rFonts w:ascii="David" w:hAnsi="David" w:cs="David" w:hint="eastAsia"/>
          <w:sz w:val="24"/>
          <w:szCs w:val="24"/>
          <w:rtl/>
        </w:rPr>
        <w:t>בסעיף</w:t>
      </w:r>
      <w:r w:rsidRPr="00700DC8">
        <w:rPr>
          <w:rFonts w:ascii="David" w:hAnsi="David" w:cs="David"/>
          <w:sz w:val="24"/>
          <w:szCs w:val="24"/>
          <w:rtl/>
        </w:rPr>
        <w:t xml:space="preserve"> </w:t>
      </w:r>
      <w:r w:rsidRPr="000F2BF9">
        <w:rPr>
          <w:rFonts w:ascii="David" w:hAnsi="David" w:cs="David" w:hint="eastAsia"/>
          <w:sz w:val="24"/>
          <w:szCs w:val="24"/>
          <w:rtl/>
        </w:rPr>
        <w:t>זה</w:t>
      </w:r>
      <w:r w:rsidRPr="004A6B31">
        <w:rPr>
          <w:rFonts w:ascii="David" w:hAnsi="David" w:cs="David"/>
          <w:sz w:val="24"/>
          <w:szCs w:val="24"/>
          <w:rtl/>
        </w:rPr>
        <w:t>"</w:t>
      </w:r>
      <w:r w:rsidRPr="004A6B31">
        <w:rPr>
          <w:rFonts w:ascii="David" w:hAnsi="David" w:cs="David" w:hint="eastAsia"/>
          <w:b/>
          <w:bCs/>
          <w:sz w:val="24"/>
          <w:szCs w:val="24"/>
          <w:rtl/>
        </w:rPr>
        <w:t>בני</w:t>
      </w:r>
      <w:r w:rsidRPr="004A6B31">
        <w:rPr>
          <w:rFonts w:ascii="David" w:hAnsi="David" w:cs="David"/>
          <w:b/>
          <w:bCs/>
          <w:sz w:val="24"/>
          <w:szCs w:val="24"/>
          <w:rtl/>
        </w:rPr>
        <w:t xml:space="preserve"> הגיל השלישי</w:t>
      </w:r>
      <w:r w:rsidRPr="004A6B31">
        <w:rPr>
          <w:rFonts w:ascii="David" w:hAnsi="David" w:cs="David"/>
          <w:sz w:val="24"/>
          <w:szCs w:val="24"/>
          <w:rtl/>
        </w:rPr>
        <w:t>"-</w:t>
      </w:r>
      <w:r w:rsidR="00700DC8" w:rsidRPr="00700DC8">
        <w:rPr>
          <w:rFonts w:ascii="David" w:hAnsi="David" w:cs="David" w:hint="cs"/>
          <w:sz w:val="24"/>
          <w:szCs w:val="24"/>
          <w:rtl/>
        </w:rPr>
        <w:t xml:space="preserve"> כהגדרת המונח "קשיש" בחוק פינוי בינוי על תיקוניו.</w:t>
      </w:r>
    </w:p>
    <w:p w14:paraId="02550044" w14:textId="77777777" w:rsidR="00E00256" w:rsidRDefault="00E00256" w:rsidP="00E00256">
      <w:pPr>
        <w:pStyle w:val="ad"/>
        <w:spacing w:after="0" w:line="240" w:lineRule="auto"/>
        <w:ind w:left="1559" w:right="567"/>
        <w:jc w:val="both"/>
        <w:rPr>
          <w:rFonts w:ascii="David" w:hAnsi="David" w:cs="David"/>
          <w:sz w:val="24"/>
          <w:szCs w:val="24"/>
        </w:rPr>
      </w:pPr>
    </w:p>
    <w:p w14:paraId="11F7D7E5" w14:textId="77777777" w:rsidR="00F81494" w:rsidRPr="00D256A2" w:rsidRDefault="00F81494" w:rsidP="007C5F5E">
      <w:pPr>
        <w:pStyle w:val="ad"/>
        <w:numPr>
          <w:ilvl w:val="1"/>
          <w:numId w:val="29"/>
        </w:numPr>
        <w:spacing w:after="0" w:line="240" w:lineRule="auto"/>
        <w:ind w:left="1559" w:right="567" w:hanging="425"/>
        <w:jc w:val="both"/>
        <w:rPr>
          <w:rFonts w:ascii="David" w:hAnsi="David" w:cs="David"/>
          <w:b/>
          <w:bCs/>
          <w:sz w:val="24"/>
          <w:szCs w:val="24"/>
          <w:u w:val="single"/>
        </w:rPr>
      </w:pPr>
      <w:r w:rsidRPr="00D256A2">
        <w:rPr>
          <w:rFonts w:ascii="David" w:hAnsi="David" w:cs="David" w:hint="cs"/>
          <w:b/>
          <w:bCs/>
          <w:sz w:val="24"/>
          <w:szCs w:val="24"/>
          <w:u w:val="single"/>
          <w:rtl/>
        </w:rPr>
        <w:t xml:space="preserve">דמי תיווך </w:t>
      </w:r>
    </w:p>
    <w:p w14:paraId="6C221F98" w14:textId="77777777" w:rsidR="00F81494" w:rsidRDefault="00F81494" w:rsidP="001C0761">
      <w:pPr>
        <w:pStyle w:val="ad"/>
        <w:spacing w:after="0" w:line="240" w:lineRule="auto"/>
        <w:ind w:left="1559" w:right="567"/>
        <w:jc w:val="both"/>
        <w:rPr>
          <w:rFonts w:ascii="David" w:hAnsi="David" w:cs="David"/>
          <w:sz w:val="24"/>
          <w:szCs w:val="24"/>
        </w:rPr>
      </w:pPr>
    </w:p>
    <w:p w14:paraId="7422EBEC" w14:textId="08611F0A" w:rsidR="00F81494" w:rsidRDefault="00D256A2" w:rsidP="00D256A2">
      <w:pPr>
        <w:pStyle w:val="ad"/>
        <w:spacing w:after="0" w:line="240" w:lineRule="auto"/>
        <w:ind w:left="1559" w:right="567"/>
        <w:jc w:val="both"/>
        <w:rPr>
          <w:rFonts w:ascii="David" w:hAnsi="David" w:cs="David"/>
          <w:color w:val="000000"/>
          <w:sz w:val="24"/>
          <w:szCs w:val="24"/>
          <w:rtl/>
        </w:rPr>
      </w:pPr>
      <w:r>
        <w:rPr>
          <w:rFonts w:ascii="David" w:hAnsi="David" w:cs="David" w:hint="cs"/>
          <w:color w:val="000000"/>
          <w:sz w:val="24"/>
          <w:szCs w:val="24"/>
          <w:rtl/>
        </w:rPr>
        <w:t xml:space="preserve">עלויות </w:t>
      </w:r>
      <w:r w:rsidR="00F81494" w:rsidRPr="001C0761">
        <w:rPr>
          <w:rFonts w:ascii="David" w:hAnsi="David" w:cs="David" w:hint="eastAsia"/>
          <w:color w:val="000000"/>
          <w:sz w:val="24"/>
          <w:szCs w:val="24"/>
          <w:rtl/>
        </w:rPr>
        <w:t>מציאת</w:t>
      </w:r>
      <w:r w:rsidR="00F81494" w:rsidRPr="001C0761">
        <w:rPr>
          <w:rFonts w:ascii="David" w:hAnsi="David" w:cs="David"/>
          <w:color w:val="000000"/>
          <w:sz w:val="24"/>
          <w:szCs w:val="24"/>
          <w:rtl/>
        </w:rPr>
        <w:t xml:space="preserve"> מקום מגורים חלופי לתקופה בה ייבנה הבניין החדש תחול על יחידי הבעלים אולם ככל ולמי מהבעלים </w:t>
      </w:r>
      <w:r w:rsidR="00F81494">
        <w:rPr>
          <w:rFonts w:ascii="David" w:hAnsi="David" w:cs="David" w:hint="cs"/>
          <w:color w:val="000000"/>
          <w:sz w:val="24"/>
          <w:szCs w:val="24"/>
          <w:rtl/>
        </w:rPr>
        <w:t>המתגורר בבניין הקיים טרם הודעת הפינוי</w:t>
      </w:r>
      <w:r w:rsidR="001C0761">
        <w:rPr>
          <w:rFonts w:ascii="David" w:hAnsi="David" w:cs="David" w:hint="cs"/>
          <w:color w:val="000000"/>
          <w:sz w:val="24"/>
          <w:szCs w:val="24"/>
          <w:rtl/>
        </w:rPr>
        <w:t xml:space="preserve"> ושהינו מעל גיל 70</w:t>
      </w:r>
      <w:r w:rsidR="00F81494">
        <w:rPr>
          <w:rFonts w:ascii="David" w:hAnsi="David" w:cs="David" w:hint="cs"/>
          <w:color w:val="000000"/>
          <w:sz w:val="24"/>
          <w:szCs w:val="24"/>
          <w:rtl/>
        </w:rPr>
        <w:t xml:space="preserve"> </w:t>
      </w:r>
      <w:r w:rsidR="001C0761">
        <w:rPr>
          <w:rFonts w:ascii="David" w:hAnsi="David" w:cs="David" w:hint="cs"/>
          <w:color w:val="000000"/>
          <w:sz w:val="24"/>
          <w:szCs w:val="24"/>
          <w:rtl/>
        </w:rPr>
        <w:t>במועד הודעת הפינוי ו</w:t>
      </w:r>
      <w:r w:rsidR="00F81494" w:rsidRPr="001C0761">
        <w:rPr>
          <w:rFonts w:ascii="David" w:hAnsi="David" w:cs="David" w:hint="eastAsia"/>
          <w:color w:val="000000"/>
          <w:sz w:val="24"/>
          <w:szCs w:val="24"/>
          <w:rtl/>
        </w:rPr>
        <w:t>יהיה</w:t>
      </w:r>
      <w:r w:rsidR="00F81494" w:rsidRPr="001C0761">
        <w:rPr>
          <w:rFonts w:ascii="David" w:hAnsi="David" w:cs="David"/>
          <w:color w:val="000000"/>
          <w:sz w:val="24"/>
          <w:szCs w:val="24"/>
          <w:rtl/>
        </w:rPr>
        <w:t xml:space="preserve"> צורך בסיוע בכך, היזם יממן עבורם שכר של </w:t>
      </w:r>
      <w:r>
        <w:rPr>
          <w:rFonts w:ascii="David" w:hAnsi="David" w:cs="David" w:hint="cs"/>
          <w:color w:val="000000"/>
          <w:sz w:val="24"/>
          <w:szCs w:val="24"/>
          <w:rtl/>
        </w:rPr>
        <w:t>מתווך</w:t>
      </w:r>
      <w:r w:rsidR="00F81494" w:rsidRPr="001C0761">
        <w:rPr>
          <w:rFonts w:ascii="David" w:hAnsi="David" w:cs="David"/>
          <w:color w:val="000000"/>
          <w:sz w:val="24"/>
          <w:szCs w:val="24"/>
          <w:rtl/>
        </w:rPr>
        <w:t xml:space="preserve"> שימצא עבורם דירה חלופית עד לסך של דמי שכירות לחודש</w:t>
      </w:r>
      <w:r>
        <w:rPr>
          <w:rFonts w:ascii="David" w:hAnsi="David" w:cs="David" w:hint="cs"/>
          <w:color w:val="000000"/>
          <w:sz w:val="24"/>
          <w:szCs w:val="24"/>
          <w:rtl/>
        </w:rPr>
        <w:t xml:space="preserve"> אחד</w:t>
      </w:r>
      <w:r w:rsidR="00F81494" w:rsidRPr="001C0761">
        <w:rPr>
          <w:rFonts w:ascii="David" w:hAnsi="David" w:cs="David"/>
          <w:color w:val="000000"/>
          <w:sz w:val="24"/>
          <w:szCs w:val="24"/>
          <w:rtl/>
        </w:rPr>
        <w:t xml:space="preserve"> המגיעים כאמור לאותו יחיד </w:t>
      </w:r>
      <w:r w:rsidR="00F81494" w:rsidRPr="001C0761">
        <w:rPr>
          <w:rFonts w:ascii="David" w:hAnsi="David" w:cs="David" w:hint="eastAsia"/>
          <w:color w:val="000000"/>
          <w:sz w:val="24"/>
          <w:szCs w:val="24"/>
          <w:rtl/>
        </w:rPr>
        <w:t>הבעלים</w:t>
      </w:r>
      <w:r w:rsidR="00F81494" w:rsidRPr="001C0761">
        <w:rPr>
          <w:rFonts w:ascii="David" w:hAnsi="David" w:cs="David"/>
          <w:color w:val="000000"/>
          <w:sz w:val="24"/>
          <w:szCs w:val="24"/>
          <w:rtl/>
        </w:rPr>
        <w:t xml:space="preserve">+מע"מ, </w:t>
      </w:r>
      <w:r w:rsidR="00F81494" w:rsidRPr="001C0761">
        <w:rPr>
          <w:rFonts w:ascii="David" w:hAnsi="David" w:cs="David" w:hint="eastAsia"/>
          <w:color w:val="000000"/>
          <w:sz w:val="24"/>
          <w:szCs w:val="24"/>
          <w:rtl/>
        </w:rPr>
        <w:t>כנגד</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חשבונית</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מס</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ממשרד</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התיווך</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בגין</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העסקה</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שיציג</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הבעלים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על</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שם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היזם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שימסור</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משרד</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המתווכים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ליזם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כתנאי</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לתשלום</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השכר</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כאמור</w:t>
      </w:r>
      <w:r w:rsidR="00F81494" w:rsidRPr="001C0761">
        <w:rPr>
          <w:rFonts w:ascii="David" w:hAnsi="David" w:cs="David"/>
          <w:color w:val="000000"/>
          <w:sz w:val="24"/>
          <w:szCs w:val="24"/>
          <w:rtl/>
        </w:rPr>
        <w:t xml:space="preserve"> </w:t>
      </w:r>
      <w:r w:rsidR="00F81494" w:rsidRPr="001C0761">
        <w:rPr>
          <w:rFonts w:ascii="David" w:hAnsi="David" w:cs="David" w:hint="eastAsia"/>
          <w:color w:val="000000"/>
          <w:sz w:val="24"/>
          <w:szCs w:val="24"/>
          <w:rtl/>
        </w:rPr>
        <w:t>בפועל</w:t>
      </w:r>
      <w:r>
        <w:rPr>
          <w:rFonts w:ascii="David" w:hAnsi="David" w:cs="David" w:hint="cs"/>
          <w:color w:val="000000"/>
          <w:sz w:val="24"/>
          <w:szCs w:val="24"/>
          <w:rtl/>
        </w:rPr>
        <w:t>.</w:t>
      </w:r>
    </w:p>
    <w:p w14:paraId="7AC1B78A" w14:textId="77777777" w:rsidR="00F81494" w:rsidRDefault="00F81494" w:rsidP="00F81494">
      <w:pPr>
        <w:pStyle w:val="ad"/>
        <w:spacing w:after="0" w:line="240" w:lineRule="auto"/>
        <w:ind w:left="1559" w:right="567"/>
        <w:jc w:val="both"/>
        <w:rPr>
          <w:rFonts w:ascii="David" w:hAnsi="David" w:cs="David"/>
          <w:color w:val="000000"/>
          <w:sz w:val="24"/>
          <w:szCs w:val="24"/>
          <w:rtl/>
        </w:rPr>
      </w:pPr>
    </w:p>
    <w:p w14:paraId="74AB1E3E" w14:textId="77777777" w:rsidR="00181FA6" w:rsidRPr="00D256A2" w:rsidRDefault="007C5F5E" w:rsidP="00F81494">
      <w:pPr>
        <w:pStyle w:val="ad"/>
        <w:numPr>
          <w:ilvl w:val="1"/>
          <w:numId w:val="29"/>
        </w:numPr>
        <w:spacing w:after="0" w:line="240" w:lineRule="auto"/>
        <w:ind w:left="1559" w:right="567" w:hanging="425"/>
        <w:jc w:val="both"/>
        <w:rPr>
          <w:rFonts w:ascii="David" w:hAnsi="David" w:cs="David"/>
          <w:b/>
          <w:bCs/>
          <w:sz w:val="24"/>
          <w:szCs w:val="24"/>
          <w:u w:val="single"/>
        </w:rPr>
      </w:pPr>
      <w:r w:rsidRPr="00D256A2">
        <w:rPr>
          <w:rFonts w:ascii="David" w:hAnsi="David" w:cs="David" w:hint="eastAsia"/>
          <w:b/>
          <w:bCs/>
          <w:sz w:val="24"/>
          <w:szCs w:val="24"/>
          <w:u w:val="single"/>
          <w:rtl/>
        </w:rPr>
        <w:t>ב</w:t>
      </w:r>
      <w:r w:rsidRPr="00D256A2">
        <w:rPr>
          <w:rFonts w:ascii="David" w:hAnsi="David" w:cs="David"/>
          <w:b/>
          <w:bCs/>
          <w:sz w:val="24"/>
          <w:szCs w:val="24"/>
          <w:u w:val="single"/>
          <w:rtl/>
        </w:rPr>
        <w:t xml:space="preserve">"כ </w:t>
      </w:r>
      <w:r w:rsidRPr="00D256A2">
        <w:rPr>
          <w:rFonts w:ascii="David" w:hAnsi="David" w:cs="David" w:hint="eastAsia"/>
          <w:b/>
          <w:bCs/>
          <w:sz w:val="24"/>
          <w:szCs w:val="24"/>
          <w:u w:val="single"/>
          <w:rtl/>
        </w:rPr>
        <w:t>הבעלים</w:t>
      </w:r>
    </w:p>
    <w:p w14:paraId="63B42D21" w14:textId="77777777" w:rsidR="007C5F5E" w:rsidRPr="00F843C5" w:rsidRDefault="00496EF4" w:rsidP="007C5F5E">
      <w:pPr>
        <w:numPr>
          <w:ilvl w:val="2"/>
          <w:numId w:val="29"/>
        </w:numPr>
        <w:tabs>
          <w:tab w:val="left" w:pos="2268"/>
        </w:tabs>
        <w:spacing w:after="0" w:line="240" w:lineRule="auto"/>
        <w:ind w:left="2268" w:right="567" w:hanging="709"/>
        <w:jc w:val="both"/>
        <w:rPr>
          <w:rFonts w:ascii="David" w:eastAsia="Times New Roman" w:hAnsi="David" w:cs="David"/>
          <w:sz w:val="24"/>
          <w:szCs w:val="24"/>
          <w:rtl/>
        </w:rPr>
      </w:pPr>
      <w:r w:rsidRPr="00F843C5">
        <w:rPr>
          <w:rFonts w:ascii="David" w:eastAsia="Times New Roman" w:hAnsi="David" w:cs="David"/>
          <w:sz w:val="24"/>
          <w:szCs w:val="24"/>
          <w:rtl/>
        </w:rPr>
        <w:t xml:space="preserve">היזם יישא במלוא עלות הייצוג המשפטי של הבעלים בגין הסכם זה ובגין הליווי והייעוץ המשפטי עד לתום הפרויקט בהתאם לסכומים ולמועדי התשלום הנקובים בהסדר שכר </w:t>
      </w:r>
      <w:r w:rsidRPr="00F843C5">
        <w:rPr>
          <w:rFonts w:ascii="David" w:eastAsia="Times New Roman" w:hAnsi="David" w:cs="David"/>
          <w:sz w:val="24"/>
          <w:szCs w:val="24"/>
          <w:rtl/>
        </w:rPr>
        <w:lastRenderedPageBreak/>
        <w:t>הטרחה שבין הבעלים לב"כ הבעלים המצורף כ</w:t>
      </w:r>
      <w:r w:rsidRPr="00F843C5">
        <w:rPr>
          <w:rFonts w:ascii="David" w:eastAsia="Times New Roman" w:hAnsi="David" w:cs="David"/>
          <w:b/>
          <w:bCs/>
          <w:sz w:val="24"/>
          <w:szCs w:val="24"/>
          <w:u w:val="single"/>
          <w:rtl/>
        </w:rPr>
        <w:t xml:space="preserve">נספח ח' </w:t>
      </w:r>
      <w:r w:rsidRPr="00F843C5">
        <w:rPr>
          <w:rFonts w:ascii="David" w:eastAsia="Times New Roman" w:hAnsi="David" w:cs="David"/>
          <w:sz w:val="24"/>
          <w:szCs w:val="24"/>
          <w:rtl/>
        </w:rPr>
        <w:t>להסכם זה. סעיף זה מהווה הוראה לטובת צד ג' כאשר צד ג' הוא ב"כ הבעלים.</w:t>
      </w:r>
    </w:p>
    <w:p w14:paraId="12342787" w14:textId="77777777" w:rsidR="00496EF4" w:rsidRPr="00A62B03" w:rsidRDefault="00496EF4" w:rsidP="00496656">
      <w:pPr>
        <w:tabs>
          <w:tab w:val="left" w:pos="2094"/>
        </w:tabs>
        <w:spacing w:after="0" w:line="240" w:lineRule="auto"/>
        <w:ind w:left="884" w:right="567"/>
        <w:jc w:val="both"/>
        <w:rPr>
          <w:rFonts w:ascii="David" w:eastAsia="Times New Roman" w:hAnsi="David" w:cs="David"/>
          <w:sz w:val="24"/>
          <w:szCs w:val="24"/>
          <w:rtl/>
        </w:rPr>
      </w:pPr>
    </w:p>
    <w:p w14:paraId="75DD2607" w14:textId="77777777" w:rsidR="00496EF4" w:rsidRPr="00A62B03" w:rsidRDefault="00496EF4" w:rsidP="00EA77C6">
      <w:pPr>
        <w:pStyle w:val="ad"/>
        <w:numPr>
          <w:ilvl w:val="1"/>
          <w:numId w:val="29"/>
        </w:numPr>
        <w:spacing w:after="0" w:line="240" w:lineRule="auto"/>
        <w:ind w:left="1559" w:right="567" w:hanging="425"/>
        <w:jc w:val="both"/>
        <w:rPr>
          <w:rFonts w:ascii="David" w:hAnsi="David" w:cs="David"/>
          <w:b/>
          <w:bCs/>
          <w:sz w:val="24"/>
          <w:szCs w:val="24"/>
          <w:u w:val="single"/>
        </w:rPr>
      </w:pPr>
      <w:r w:rsidRPr="00A62B03">
        <w:rPr>
          <w:rFonts w:ascii="David" w:hAnsi="David" w:cs="David"/>
          <w:b/>
          <w:bCs/>
          <w:sz w:val="24"/>
          <w:szCs w:val="24"/>
          <w:u w:val="single"/>
          <w:rtl/>
        </w:rPr>
        <w:t xml:space="preserve">מפקח הבעלים </w:t>
      </w:r>
    </w:p>
    <w:p w14:paraId="4008DF64" w14:textId="77777777" w:rsidR="0056201E" w:rsidRDefault="0056201E" w:rsidP="0056201E">
      <w:pPr>
        <w:tabs>
          <w:tab w:val="left" w:pos="2094"/>
        </w:tabs>
        <w:spacing w:after="0" w:line="240" w:lineRule="auto"/>
        <w:ind w:left="1557" w:right="567"/>
        <w:jc w:val="both"/>
        <w:rPr>
          <w:rFonts w:ascii="David" w:eastAsia="Times New Roman" w:hAnsi="David" w:cs="David"/>
          <w:sz w:val="24"/>
          <w:szCs w:val="24"/>
        </w:rPr>
      </w:pPr>
    </w:p>
    <w:p w14:paraId="2F6EDB1E" w14:textId="77777777" w:rsidR="00496EF4" w:rsidRPr="00A62B03" w:rsidRDefault="00496EF4" w:rsidP="00F80CC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הבעלים </w:t>
      </w:r>
      <w:r w:rsidR="00B409DB" w:rsidRPr="00A62B03">
        <w:rPr>
          <w:rFonts w:ascii="David" w:eastAsia="Times New Roman" w:hAnsi="David" w:cs="David"/>
          <w:sz w:val="24"/>
          <w:szCs w:val="24"/>
          <w:rtl/>
        </w:rPr>
        <w:t>י</w:t>
      </w:r>
      <w:r w:rsidR="00B409DB">
        <w:rPr>
          <w:rFonts w:ascii="David" w:eastAsia="Times New Roman" w:hAnsi="David" w:cs="David" w:hint="cs"/>
          <w:sz w:val="24"/>
          <w:szCs w:val="24"/>
          <w:rtl/>
        </w:rPr>
        <w:t>היו רשאים לשכור</w:t>
      </w:r>
      <w:r w:rsidR="00B409DB" w:rsidRPr="00A62B03">
        <w:rPr>
          <w:rFonts w:ascii="David" w:eastAsia="Times New Roman" w:hAnsi="David" w:cs="David"/>
          <w:sz w:val="24"/>
          <w:szCs w:val="24"/>
          <w:rtl/>
        </w:rPr>
        <w:t xml:space="preserve"> </w:t>
      </w:r>
      <w:r w:rsidRPr="00A62B03">
        <w:rPr>
          <w:rFonts w:ascii="David" w:eastAsia="Times New Roman" w:hAnsi="David" w:cs="David"/>
          <w:sz w:val="24"/>
          <w:szCs w:val="24"/>
          <w:rtl/>
        </w:rPr>
        <w:t xml:space="preserve">שירותי מפקח בעלים כהגדרתו  לעיל על חשבון היזם </w:t>
      </w:r>
      <w:r w:rsidR="00B409DB" w:rsidRPr="00641778">
        <w:rPr>
          <w:rFonts w:ascii="David" w:hAnsi="David" w:cs="David" w:hint="eastAsia"/>
          <w:sz w:val="24"/>
          <w:szCs w:val="24"/>
          <w:rtl/>
        </w:rPr>
        <w:t>וא</w:t>
      </w:r>
      <w:r w:rsidR="00B409DB" w:rsidRPr="00641778">
        <w:rPr>
          <w:rFonts w:ascii="David" w:hAnsi="David" w:cs="David"/>
          <w:sz w:val="24"/>
          <w:szCs w:val="24"/>
          <w:rtl/>
        </w:rPr>
        <w:t>ש</w:t>
      </w:r>
      <w:r w:rsidR="00B409DB" w:rsidRPr="00641778">
        <w:rPr>
          <w:rFonts w:ascii="David" w:hAnsi="David" w:cs="David" w:hint="eastAsia"/>
          <w:sz w:val="24"/>
          <w:szCs w:val="24"/>
          <w:rtl/>
        </w:rPr>
        <w:t>ר</w:t>
      </w:r>
      <w:r w:rsidR="00B409DB">
        <w:rPr>
          <w:rFonts w:ascii="David" w:hAnsi="David" w:cs="David" w:hint="cs"/>
          <w:sz w:val="24"/>
          <w:szCs w:val="24"/>
          <w:rtl/>
        </w:rPr>
        <w:t xml:space="preserve"> </w:t>
      </w:r>
      <w:r w:rsidR="00B409DB" w:rsidRPr="00AB1C5F">
        <w:rPr>
          <w:rFonts w:ascii="David" w:hAnsi="David" w:cs="David"/>
          <w:sz w:val="24"/>
          <w:szCs w:val="24"/>
          <w:rtl/>
        </w:rPr>
        <w:t>ייצג את הבעלים בכל הנוגע ל</w:t>
      </w:r>
      <w:r w:rsidR="00B409DB">
        <w:rPr>
          <w:rFonts w:ascii="David" w:hAnsi="David" w:cs="David" w:hint="cs"/>
          <w:sz w:val="24"/>
          <w:szCs w:val="24"/>
          <w:rtl/>
        </w:rPr>
        <w:t>תכנון ו</w:t>
      </w:r>
      <w:r w:rsidR="00B409DB" w:rsidRPr="00AB1C5F">
        <w:rPr>
          <w:rFonts w:ascii="David" w:hAnsi="David" w:cs="David"/>
          <w:sz w:val="24"/>
          <w:szCs w:val="24"/>
          <w:rtl/>
        </w:rPr>
        <w:t xml:space="preserve">ביצועו של הפרויקט </w:t>
      </w:r>
      <w:r w:rsidRPr="00A62B03">
        <w:rPr>
          <w:rFonts w:ascii="David" w:eastAsia="Times New Roman" w:hAnsi="David" w:cs="David"/>
          <w:sz w:val="24"/>
          <w:szCs w:val="24"/>
          <w:rtl/>
        </w:rPr>
        <w:t>וכן לבדיקת ההיתרים, המועדים, והמפרט הטכני</w:t>
      </w:r>
      <w:r w:rsidR="00B409DB">
        <w:rPr>
          <w:rFonts w:ascii="David" w:eastAsia="Times New Roman" w:hAnsi="David" w:cs="David" w:hint="cs"/>
          <w:sz w:val="24"/>
          <w:szCs w:val="24"/>
          <w:rtl/>
        </w:rPr>
        <w:t>.</w:t>
      </w:r>
    </w:p>
    <w:p w14:paraId="4AD8D4EE" w14:textId="77777777" w:rsidR="00496EF4"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היזם יישא בתשלום שכר טרחת מפקח הבעלים, לרבות בגין ייעוץ לבעלים במו"מ המסחרי בנוגע למפרט הטכני והכל בהתאם להסכם שכר הטרחה המצורף </w:t>
      </w:r>
      <w:r w:rsidRPr="00A62B03">
        <w:rPr>
          <w:rFonts w:ascii="David" w:eastAsia="Times New Roman" w:hAnsi="David" w:cs="David"/>
          <w:b/>
          <w:bCs/>
          <w:sz w:val="24"/>
          <w:szCs w:val="24"/>
          <w:u w:val="single"/>
          <w:rtl/>
        </w:rPr>
        <w:t>כנספח</w:t>
      </w:r>
      <w:r w:rsidRPr="00A62B03">
        <w:rPr>
          <w:rFonts w:ascii="David" w:eastAsia="Times New Roman" w:hAnsi="David" w:cs="David"/>
          <w:sz w:val="24"/>
          <w:szCs w:val="24"/>
          <w:u w:val="single"/>
          <w:rtl/>
        </w:rPr>
        <w:t xml:space="preserve"> </w:t>
      </w:r>
      <w:r w:rsidRPr="00A62B03">
        <w:rPr>
          <w:rFonts w:ascii="David" w:eastAsia="Times New Roman" w:hAnsi="David" w:cs="David"/>
          <w:b/>
          <w:bCs/>
          <w:sz w:val="24"/>
          <w:szCs w:val="24"/>
          <w:u w:val="single"/>
          <w:rtl/>
        </w:rPr>
        <w:t>ט'</w:t>
      </w:r>
      <w:r w:rsidRPr="00A62B03">
        <w:rPr>
          <w:rFonts w:ascii="David" w:eastAsia="Times New Roman" w:hAnsi="David" w:cs="David"/>
          <w:sz w:val="24"/>
          <w:szCs w:val="24"/>
          <w:rtl/>
        </w:rPr>
        <w:t xml:space="preserve"> להסכם זה.</w:t>
      </w:r>
    </w:p>
    <w:p w14:paraId="7B6D8FCA" w14:textId="77777777" w:rsidR="00496EF4" w:rsidRPr="00A62B03"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מפקח הבעלים יהיה רשאי לעיין בכל התוכניות, יומני עבודה, ככל שינוהלו ע"י היזם, וכיו"ב הקשורים לעבודה וכן להתריע בפני נציגות הבעלים ו/או ב"כ הבעלים על כשלים אשר בגינם יפעל ב"כ הבעלים בהתאם.</w:t>
      </w:r>
    </w:p>
    <w:p w14:paraId="353236B7" w14:textId="77777777" w:rsidR="00496EF4"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מפקח הבעלים ישמש נציג הבעלים ויהא רשאי לקבל כל החלטה אדמיניסטרטיבית אשר אין בה משום חיוב כספי של מי מן הבעלים ו/או פגיעה בקניינו הפרטי. ההחלטה כאמור תיעשה בתיאום עם הנציגות. חתימת הבעלים על הסכם זה מהווה אישור בדבר מינוי המפקח הבעלים וסמכויותיו כאמור. </w:t>
      </w:r>
    </w:p>
    <w:p w14:paraId="6269C78C" w14:textId="77777777" w:rsidR="00B409DB" w:rsidRPr="00F90629" w:rsidRDefault="00B409DB" w:rsidP="0013711E">
      <w:pPr>
        <w:numPr>
          <w:ilvl w:val="2"/>
          <w:numId w:val="29"/>
        </w:numPr>
        <w:tabs>
          <w:tab w:val="left" w:pos="2268"/>
        </w:tabs>
        <w:spacing w:after="0" w:line="240" w:lineRule="auto"/>
        <w:ind w:left="2268" w:right="567" w:hanging="709"/>
        <w:jc w:val="both"/>
        <w:rPr>
          <w:rFonts w:ascii="David" w:eastAsia="Times New Roman" w:hAnsi="David" w:cs="David"/>
          <w:sz w:val="24"/>
          <w:szCs w:val="24"/>
          <w:rtl/>
        </w:rPr>
      </w:pPr>
      <w:r w:rsidRPr="00F90629">
        <w:rPr>
          <w:rFonts w:ascii="David" w:eastAsia="Times New Roman" w:hAnsi="David" w:cs="David" w:hint="eastAsia"/>
          <w:sz w:val="24"/>
          <w:szCs w:val="24"/>
          <w:rtl/>
        </w:rPr>
        <w:t>המפקח</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מטעם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הבעלים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יהיה</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רשאי</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בתיאום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מראש</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עם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היזם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ו</w:t>
      </w:r>
      <w:r w:rsidRPr="00F90629">
        <w:rPr>
          <w:rFonts w:ascii="David" w:eastAsia="Times New Roman" w:hAnsi="David" w:cs="David"/>
          <w:sz w:val="24"/>
          <w:szCs w:val="24"/>
          <w:rtl/>
        </w:rPr>
        <w:t xml:space="preserve">/או </w:t>
      </w:r>
      <w:r w:rsidRPr="00F90629">
        <w:rPr>
          <w:rFonts w:ascii="David" w:eastAsia="Times New Roman" w:hAnsi="David" w:cs="David" w:hint="eastAsia"/>
          <w:sz w:val="24"/>
          <w:szCs w:val="24"/>
          <w:rtl/>
        </w:rPr>
        <w:t>עם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מי</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מטעמו</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לבדוק</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את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איכות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וקצב</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ביצוע</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העבודות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בשטח</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תוך</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בחינת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התאמת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העבודות</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לקבוע</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בהסכם</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על</w:t>
      </w:r>
      <w:r w:rsidRPr="00F90629">
        <w:rPr>
          <w:rFonts w:ascii="David" w:eastAsia="Times New Roman" w:hAnsi="David" w:cs="David"/>
          <w:sz w:val="24"/>
          <w:szCs w:val="24"/>
          <w:rtl/>
        </w:rPr>
        <w:t xml:space="preserve"> </w:t>
      </w:r>
      <w:r w:rsidRPr="00F90629">
        <w:rPr>
          <w:rFonts w:ascii="David" w:eastAsia="Times New Roman" w:hAnsi="David" w:cs="David" w:hint="eastAsia"/>
          <w:sz w:val="24"/>
          <w:szCs w:val="24"/>
          <w:rtl/>
        </w:rPr>
        <w:t>נספחיו</w:t>
      </w:r>
      <w:r w:rsidR="00F90629" w:rsidRPr="00F90629">
        <w:rPr>
          <w:rFonts w:ascii="David" w:eastAsia="Times New Roman" w:hAnsi="David" w:cs="David" w:hint="cs"/>
          <w:sz w:val="24"/>
          <w:szCs w:val="24"/>
          <w:rtl/>
        </w:rPr>
        <w:t>.</w:t>
      </w:r>
    </w:p>
    <w:p w14:paraId="0F192120" w14:textId="77777777" w:rsidR="00496EF4" w:rsidRPr="00A62B03"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בקשה שתופנה ליזם על ידי מפקח הבעלים בכתב כמוה כבקשה שהופנתה על ידי הבעלים והיא תחייב את הבעלים לכל דבר ועניין בכפוף לאישור הבקשה ע"י הנציגות. </w:t>
      </w:r>
    </w:p>
    <w:p w14:paraId="5218853E" w14:textId="77777777" w:rsidR="00496EF4" w:rsidRPr="00F90629"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מובהר ומוסכם, כי מפקח הבעלים לא יהיה רשאי ו/או מוסמך לחייב את היזם ו/או הקבלן המבצע ו/או למי מטעמו ו/או להורות ליזם ו/או לקבלן המבצע ו/או למי מטעמו </w:t>
      </w:r>
      <w:r w:rsidRPr="00F90629">
        <w:rPr>
          <w:rFonts w:ascii="David" w:eastAsia="Times New Roman" w:hAnsi="David" w:cs="David"/>
          <w:sz w:val="24"/>
          <w:szCs w:val="24"/>
          <w:rtl/>
        </w:rPr>
        <w:t>לבצע כל פעולה שהיא, והוא מהווה יועץ מקצועי בלבד.</w:t>
      </w:r>
    </w:p>
    <w:p w14:paraId="11BC7358" w14:textId="77777777" w:rsidR="00F179EE" w:rsidRPr="00F90629" w:rsidRDefault="00F179EE"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tl/>
        </w:rPr>
      </w:pPr>
      <w:r w:rsidRPr="00F90629">
        <w:rPr>
          <w:rFonts w:ascii="David" w:eastAsia="Times New Roman" w:hAnsi="David" w:cs="David"/>
          <w:sz w:val="24"/>
          <w:szCs w:val="24"/>
          <w:rtl/>
        </w:rPr>
        <w:t>במקרה של מחלוקת שאינה ברת גישור בדבר נכונות קביעות ו/או דרישות המפקח, יפנו הצדדים לפוסק כהגדרתו בהסכם זה להלן והכרעתו תחייב את הצדדים.</w:t>
      </w:r>
    </w:p>
    <w:p w14:paraId="05A1A5F4" w14:textId="77777777" w:rsidR="00496EF4" w:rsidRPr="00A62B03" w:rsidRDefault="00496EF4" w:rsidP="0056201E">
      <w:pPr>
        <w:numPr>
          <w:ilvl w:val="2"/>
          <w:numId w:val="29"/>
        </w:numPr>
        <w:tabs>
          <w:tab w:val="left" w:pos="2268"/>
        </w:tabs>
        <w:spacing w:after="0" w:line="240" w:lineRule="auto"/>
        <w:ind w:left="2268" w:right="567" w:hanging="709"/>
        <w:jc w:val="both"/>
        <w:rPr>
          <w:rFonts w:ascii="David" w:eastAsia="Times New Roman" w:hAnsi="David" w:cs="David"/>
          <w:sz w:val="24"/>
          <w:szCs w:val="24"/>
          <w:rtl/>
        </w:rPr>
      </w:pPr>
      <w:r w:rsidRPr="00F90629">
        <w:rPr>
          <w:rFonts w:ascii="David" w:eastAsia="Times New Roman" w:hAnsi="David" w:cs="David"/>
          <w:sz w:val="24"/>
          <w:szCs w:val="24"/>
          <w:rtl/>
        </w:rPr>
        <w:t>למען הסר ספק, מובהר בזאת, כי אין במינוי או באי מינוי מפקח הבעלים,</w:t>
      </w:r>
      <w:r w:rsidRPr="00A62B03">
        <w:rPr>
          <w:rFonts w:ascii="David" w:eastAsia="Times New Roman" w:hAnsi="David" w:cs="David"/>
          <w:sz w:val="24"/>
          <w:szCs w:val="24"/>
          <w:rtl/>
        </w:rPr>
        <w:t xml:space="preserve"> בתפקידיו, באופן תפקודו או מחדלו, כדי לגרוע מאיזו מהתחייבויות היזם ו/או להטיל על הבעלים איזושהי אחריות חוזית, נזיקית או אחרת ו/או אחריות לטיב ולרמת הביצוע של העבודות. </w:t>
      </w:r>
    </w:p>
    <w:p w14:paraId="256830D9" w14:textId="77777777" w:rsidR="00496EF4" w:rsidRPr="00A62B03" w:rsidRDefault="00496EF4" w:rsidP="00D256A2">
      <w:pPr>
        <w:numPr>
          <w:ilvl w:val="2"/>
          <w:numId w:val="29"/>
        </w:numPr>
        <w:tabs>
          <w:tab w:val="left" w:pos="2268"/>
        </w:tabs>
        <w:spacing w:after="0" w:line="240" w:lineRule="auto"/>
        <w:ind w:left="2268" w:right="567" w:hanging="709"/>
        <w:jc w:val="both"/>
        <w:rPr>
          <w:rFonts w:ascii="David" w:eastAsia="Times New Roman" w:hAnsi="David" w:cs="David"/>
          <w:sz w:val="24"/>
          <w:szCs w:val="24"/>
        </w:rPr>
      </w:pPr>
      <w:r w:rsidRPr="00A62B03">
        <w:rPr>
          <w:rFonts w:ascii="David" w:eastAsia="Times New Roman" w:hAnsi="David" w:cs="David"/>
          <w:sz w:val="24"/>
          <w:szCs w:val="24"/>
          <w:rtl/>
        </w:rPr>
        <w:t xml:space="preserve">כמו כן, מובהר כי כל טענה ו/או דרישה בקשר עם ההסכם עם מפקח הבעלים תופנה אך ורק כנגד המפקח וכי הבעלים מוותרים מראש ויהיו מושתקים מלטעון כל טענה שהיא בקשר עם ההסכם עם מפקח הבעלים ו/או בקשר עם פעולות ו/או חיובי מפקח הבעלים עפ"י ההסכם עמו, כלפי היזם או מי מטעמו. כמו כן, מובהר ומוסכם כי ליזם ו/או מי מטעמו אין ולא תהא כל חבות ו/או מחויבות ו/או אחריות בכל הקשור לפעולות ושירותי מפקח הבעלים, למעט החובה לתשלום עלות שכרו של המפקח כאמור בסעיף </w:t>
      </w:r>
      <w:r w:rsidR="00D256A2">
        <w:rPr>
          <w:rFonts w:ascii="David" w:eastAsia="Times New Roman" w:hAnsi="David" w:cs="David" w:hint="cs"/>
          <w:sz w:val="24"/>
          <w:szCs w:val="24"/>
          <w:rtl/>
        </w:rPr>
        <w:t xml:space="preserve">8.6.2 </w:t>
      </w:r>
      <w:r w:rsidRPr="00A62B03">
        <w:rPr>
          <w:rFonts w:ascii="David" w:eastAsia="Times New Roman" w:hAnsi="David" w:cs="David"/>
          <w:sz w:val="24"/>
          <w:szCs w:val="24"/>
          <w:rtl/>
        </w:rPr>
        <w:t xml:space="preserve">לעיל.  </w:t>
      </w:r>
    </w:p>
    <w:p w14:paraId="2926B8F2" w14:textId="77777777" w:rsidR="00496EF4" w:rsidRPr="00A62B03" w:rsidRDefault="00496EF4" w:rsidP="00496656">
      <w:pPr>
        <w:tabs>
          <w:tab w:val="left" w:pos="2094"/>
        </w:tabs>
        <w:spacing w:after="0" w:line="240" w:lineRule="auto"/>
        <w:ind w:left="1557" w:right="567" w:hanging="707"/>
        <w:jc w:val="both"/>
        <w:rPr>
          <w:rFonts w:ascii="David" w:eastAsia="Times New Roman" w:hAnsi="David" w:cs="David"/>
          <w:sz w:val="24"/>
          <w:szCs w:val="24"/>
          <w:rtl/>
        </w:rPr>
      </w:pPr>
    </w:p>
    <w:p w14:paraId="4D91D3A9" w14:textId="77777777" w:rsidR="00496EF4" w:rsidRPr="00F90629" w:rsidRDefault="00496EF4" w:rsidP="00F90629">
      <w:pPr>
        <w:pStyle w:val="ad"/>
        <w:numPr>
          <w:ilvl w:val="1"/>
          <w:numId w:val="29"/>
        </w:numPr>
        <w:spacing w:after="0" w:line="240" w:lineRule="auto"/>
        <w:ind w:left="1559" w:right="567" w:hanging="425"/>
        <w:jc w:val="both"/>
        <w:rPr>
          <w:rFonts w:ascii="David" w:hAnsi="David" w:cs="David"/>
          <w:b/>
          <w:bCs/>
          <w:sz w:val="24"/>
          <w:szCs w:val="24"/>
          <w:u w:val="single"/>
        </w:rPr>
      </w:pPr>
      <w:r w:rsidRPr="00F90629">
        <w:rPr>
          <w:rFonts w:ascii="David" w:hAnsi="David" w:cs="David"/>
          <w:b/>
          <w:bCs/>
          <w:sz w:val="24"/>
          <w:szCs w:val="24"/>
          <w:u w:val="single"/>
          <w:rtl/>
        </w:rPr>
        <w:t xml:space="preserve">תחזוקה  </w:t>
      </w:r>
      <w:r w:rsidR="00700DC8" w:rsidRPr="00F90629">
        <w:rPr>
          <w:rFonts w:ascii="David" w:hAnsi="David" w:cs="David" w:hint="cs"/>
          <w:b/>
          <w:bCs/>
          <w:sz w:val="24"/>
          <w:szCs w:val="24"/>
          <w:u w:val="single"/>
          <w:rtl/>
        </w:rPr>
        <w:t xml:space="preserve"> </w:t>
      </w:r>
    </w:p>
    <w:p w14:paraId="6E71D9A0" w14:textId="77777777" w:rsidR="0056201E" w:rsidRPr="00F90629" w:rsidRDefault="0056201E" w:rsidP="0056201E">
      <w:pPr>
        <w:pStyle w:val="39"/>
        <w:tabs>
          <w:tab w:val="clear" w:pos="283"/>
          <w:tab w:val="clear" w:pos="926"/>
        </w:tabs>
        <w:spacing w:after="0"/>
        <w:ind w:left="1557" w:firstLine="0"/>
        <w:jc w:val="both"/>
        <w:rPr>
          <w:rFonts w:ascii="David" w:hAnsi="David" w:cs="David"/>
          <w:sz w:val="24"/>
        </w:rPr>
      </w:pPr>
    </w:p>
    <w:p w14:paraId="20B6CA29" w14:textId="77777777" w:rsidR="00977C3E" w:rsidRPr="00045816" w:rsidRDefault="00496EF4" w:rsidP="004D5C13">
      <w:pPr>
        <w:pStyle w:val="39"/>
        <w:numPr>
          <w:ilvl w:val="2"/>
          <w:numId w:val="29"/>
        </w:numPr>
        <w:tabs>
          <w:tab w:val="clear" w:pos="926"/>
        </w:tabs>
        <w:spacing w:after="0"/>
        <w:ind w:left="2268" w:right="567" w:hanging="707"/>
        <w:jc w:val="both"/>
        <w:rPr>
          <w:rFonts w:ascii="David" w:hAnsi="David" w:cs="David"/>
          <w:sz w:val="24"/>
        </w:rPr>
      </w:pPr>
      <w:r w:rsidRPr="00045816">
        <w:rPr>
          <w:rFonts w:ascii="David" w:hAnsi="David" w:cs="David"/>
          <w:sz w:val="24"/>
          <w:rtl/>
        </w:rPr>
        <w:t xml:space="preserve">החברה </w:t>
      </w:r>
      <w:r w:rsidR="0089713F" w:rsidRPr="00045816">
        <w:rPr>
          <w:rFonts w:ascii="David" w:hAnsi="David" w:cs="David"/>
          <w:sz w:val="24"/>
          <w:rtl/>
        </w:rPr>
        <w:t>ת</w:t>
      </w:r>
      <w:r w:rsidR="0089713F" w:rsidRPr="00045816">
        <w:rPr>
          <w:rFonts w:ascii="David" w:hAnsi="David" w:cs="David" w:hint="eastAsia"/>
          <w:sz w:val="24"/>
          <w:rtl/>
        </w:rPr>
        <w:t>שתתף</w:t>
      </w:r>
      <w:r w:rsidR="0089713F" w:rsidRPr="00045816">
        <w:rPr>
          <w:rFonts w:ascii="David" w:hAnsi="David" w:cs="David"/>
          <w:sz w:val="24"/>
          <w:rtl/>
        </w:rPr>
        <w:t xml:space="preserve"> </w:t>
      </w:r>
      <w:r w:rsidR="00F80CCE" w:rsidRPr="00045816">
        <w:rPr>
          <w:rFonts w:ascii="David" w:hAnsi="David" w:cs="David"/>
          <w:sz w:val="24"/>
          <w:rtl/>
        </w:rPr>
        <w:t>ב</w:t>
      </w:r>
      <w:r w:rsidR="00403162" w:rsidRPr="00045816">
        <w:rPr>
          <w:rFonts w:ascii="David" w:hAnsi="David" w:cs="David" w:hint="eastAsia"/>
          <w:sz w:val="24"/>
          <w:rtl/>
        </w:rPr>
        <w:t>דמי</w:t>
      </w:r>
      <w:r w:rsidR="00403162" w:rsidRPr="00045816">
        <w:rPr>
          <w:rFonts w:ascii="David" w:hAnsi="David" w:cs="David"/>
          <w:sz w:val="24"/>
          <w:rtl/>
        </w:rPr>
        <w:t xml:space="preserve"> </w:t>
      </w:r>
      <w:r w:rsidR="00F80CCE" w:rsidRPr="00045816">
        <w:rPr>
          <w:rFonts w:ascii="David" w:hAnsi="David" w:cs="David"/>
          <w:sz w:val="24"/>
          <w:rtl/>
        </w:rPr>
        <w:t xml:space="preserve"> </w:t>
      </w:r>
      <w:r w:rsidR="00F80CCE" w:rsidRPr="00045816">
        <w:rPr>
          <w:rFonts w:ascii="David" w:hAnsi="David" w:cs="David" w:hint="eastAsia"/>
          <w:vanish/>
          <w:sz w:val="24"/>
          <w:rtl/>
        </w:rPr>
        <w:t>ליקובליםרים</w:t>
      </w:r>
      <w:r w:rsidR="00F80CCE" w:rsidRPr="00045816">
        <w:rPr>
          <w:rFonts w:ascii="David" w:hAnsi="David" w:cs="David"/>
          <w:vanish/>
          <w:sz w:val="24"/>
          <w:rtl/>
        </w:rPr>
        <w:t xml:space="preserve"> </w:t>
      </w:r>
      <w:r w:rsidR="00F80CCE" w:rsidRPr="00045816">
        <w:rPr>
          <w:rFonts w:ascii="David" w:hAnsi="David" w:cs="David" w:hint="eastAsia"/>
          <w:vanish/>
          <w:sz w:val="24"/>
          <w:rtl/>
        </w:rPr>
        <w:t>שיחזור</w:t>
      </w:r>
      <w:r w:rsidR="00F80CCE" w:rsidRPr="00045816">
        <w:rPr>
          <w:rFonts w:ascii="David" w:hAnsi="David" w:cs="David"/>
          <w:vanish/>
          <w:sz w:val="24"/>
          <w:rtl/>
        </w:rPr>
        <w:t xml:space="preserve"> </w:t>
      </w:r>
      <w:r w:rsidR="00F80CCE" w:rsidRPr="00045816">
        <w:rPr>
          <w:rFonts w:ascii="David" w:hAnsi="David" w:cs="David" w:hint="eastAsia"/>
          <w:vanish/>
          <w:sz w:val="24"/>
          <w:rtl/>
        </w:rPr>
        <w:t>להתגורר</w:t>
      </w:r>
      <w:r w:rsidR="00F80CCE" w:rsidRPr="00045816">
        <w:rPr>
          <w:rFonts w:ascii="David" w:hAnsi="David" w:cs="David"/>
          <w:vanish/>
          <w:sz w:val="24"/>
          <w:rtl/>
        </w:rPr>
        <w:t xml:space="preserve"> </w:t>
      </w:r>
      <w:r w:rsidR="00F80CCE" w:rsidRPr="00045816">
        <w:rPr>
          <w:rFonts w:ascii="David" w:hAnsi="David" w:cs="David" w:hint="eastAsia"/>
          <w:vanish/>
          <w:sz w:val="24"/>
          <w:rtl/>
        </w:rPr>
        <w:t>בדירה</w:t>
      </w:r>
      <w:r w:rsidR="00F80CCE" w:rsidRPr="00045816">
        <w:rPr>
          <w:rFonts w:ascii="David" w:hAnsi="David" w:cs="David"/>
          <w:vanish/>
          <w:sz w:val="24"/>
          <w:rtl/>
        </w:rPr>
        <w:t xml:space="preserve"> </w:t>
      </w:r>
      <w:r w:rsidR="00F80CCE" w:rsidRPr="00045816">
        <w:rPr>
          <w:rFonts w:ascii="David" w:hAnsi="David" w:cs="David" w:hint="eastAsia"/>
          <w:vanish/>
          <w:sz w:val="24"/>
          <w:rtl/>
        </w:rPr>
        <w:t>החדשהת</w:t>
      </w:r>
      <w:r w:rsidR="00F80CCE" w:rsidRPr="00045816">
        <w:rPr>
          <w:rFonts w:ascii="David" w:hAnsi="David" w:cs="David"/>
          <w:vanish/>
          <w:sz w:val="24"/>
          <w:rtl/>
        </w:rPr>
        <w:t xml:space="preserve">  </w:t>
      </w:r>
      <w:r w:rsidR="00F80CCE" w:rsidRPr="00045816">
        <w:rPr>
          <w:rFonts w:ascii="David" w:hAnsi="David" w:cs="David" w:hint="eastAsia"/>
          <w:vanish/>
          <w:sz w:val="24"/>
          <w:rtl/>
        </w:rPr>
        <w:t>ומ</w:t>
      </w:r>
      <w:r w:rsidR="00F80CCE" w:rsidRPr="00045816">
        <w:rPr>
          <w:rFonts w:ascii="David" w:hAnsi="David" w:cs="David"/>
          <w:vanish/>
          <w:sz w:val="24"/>
          <w:rtl/>
        </w:rPr>
        <w:t xml:space="preserve"> </w:t>
      </w:r>
      <w:r w:rsidR="00F80CCE" w:rsidRPr="00045816">
        <w:rPr>
          <w:rFonts w:ascii="David" w:hAnsi="David" w:cs="David" w:hint="eastAsia"/>
          <w:vanish/>
          <w:sz w:val="24"/>
          <w:rtl/>
        </w:rPr>
        <w:t>מתחייב</w:t>
      </w:r>
      <w:r w:rsidR="00F80CCE" w:rsidRPr="00045816">
        <w:rPr>
          <w:rFonts w:ascii="David" w:hAnsi="David" w:cs="David"/>
          <w:vanish/>
          <w:sz w:val="24"/>
          <w:rtl/>
        </w:rPr>
        <w:t xml:space="preserve"> </w:t>
      </w:r>
      <w:r w:rsidR="00F80CCE" w:rsidRPr="00045816">
        <w:rPr>
          <w:rFonts w:ascii="David" w:hAnsi="David" w:cs="David" w:hint="eastAsia"/>
          <w:vanish/>
          <w:sz w:val="24"/>
          <w:rtl/>
        </w:rPr>
        <w:t>להמשיך</w:t>
      </w:r>
      <w:r w:rsidR="00F80CCE" w:rsidRPr="00045816">
        <w:rPr>
          <w:rFonts w:ascii="David" w:hAnsi="David" w:cs="David"/>
          <w:vanish/>
          <w:sz w:val="24"/>
          <w:rtl/>
        </w:rPr>
        <w:t xml:space="preserve"> </w:t>
      </w:r>
      <w:r w:rsidR="00F80CCE" w:rsidRPr="00045816">
        <w:rPr>
          <w:rFonts w:ascii="David" w:hAnsi="David" w:cs="David" w:hint="eastAsia"/>
          <w:vanish/>
          <w:sz w:val="24"/>
          <w:rtl/>
        </w:rPr>
        <w:t>לשלם</w:t>
      </w:r>
      <w:r w:rsidR="00F80CCE" w:rsidRPr="00045816">
        <w:rPr>
          <w:rFonts w:ascii="David" w:hAnsi="David" w:cs="David"/>
          <w:vanish/>
          <w:sz w:val="24"/>
          <w:rtl/>
        </w:rPr>
        <w:t xml:space="preserve"> </w:t>
      </w:r>
      <w:r w:rsidR="00F80CCE" w:rsidRPr="00045816">
        <w:rPr>
          <w:rFonts w:ascii="David" w:hAnsi="David" w:cs="David" w:hint="eastAsia"/>
          <w:vanish/>
          <w:sz w:val="24"/>
          <w:rtl/>
        </w:rPr>
        <w:t>ולעמוד</w:t>
      </w:r>
      <w:r w:rsidR="00F80CCE" w:rsidRPr="00045816">
        <w:rPr>
          <w:rFonts w:ascii="David" w:hAnsi="David" w:cs="David"/>
          <w:vanish/>
          <w:sz w:val="24"/>
          <w:rtl/>
        </w:rPr>
        <w:t xml:space="preserve"> </w:t>
      </w:r>
      <w:r w:rsidR="00F80CCE" w:rsidRPr="00045816">
        <w:rPr>
          <w:rFonts w:ascii="David" w:hAnsi="David" w:cs="David" w:hint="eastAsia"/>
          <w:vanish/>
          <w:sz w:val="24"/>
          <w:rtl/>
        </w:rPr>
        <w:t>בתשלומי</w:t>
      </w:r>
      <w:r w:rsidR="00F80CCE" w:rsidRPr="00045816">
        <w:rPr>
          <w:rFonts w:ascii="David" w:hAnsi="David" w:cs="David"/>
          <w:vanish/>
          <w:sz w:val="24"/>
          <w:rtl/>
        </w:rPr>
        <w:t xml:space="preserve"> </w:t>
      </w:r>
      <w:r w:rsidR="00F80CCE" w:rsidRPr="00045816">
        <w:rPr>
          <w:rFonts w:ascii="David" w:hAnsi="David" w:cs="David" w:hint="eastAsia"/>
          <w:vanish/>
          <w:sz w:val="24"/>
          <w:rtl/>
        </w:rPr>
        <w:t>המשכנתא</w:t>
      </w:r>
      <w:r w:rsidR="00F80CCE" w:rsidRPr="00045816">
        <w:rPr>
          <w:rFonts w:ascii="David" w:hAnsi="David" w:cs="David"/>
          <w:vanish/>
          <w:sz w:val="24"/>
          <w:rtl/>
        </w:rPr>
        <w:t xml:space="preserve"> </w:t>
      </w:r>
      <w:r w:rsidR="00F80CCE" w:rsidRPr="00045816">
        <w:rPr>
          <w:rFonts w:ascii="David" w:hAnsi="David" w:cs="David" w:hint="eastAsia"/>
          <w:vanish/>
          <w:sz w:val="24"/>
          <w:rtl/>
        </w:rPr>
        <w:t>במלואם</w:t>
      </w:r>
      <w:r w:rsidR="00F80CCE" w:rsidRPr="00045816">
        <w:rPr>
          <w:rFonts w:ascii="David" w:hAnsi="David" w:cs="David"/>
          <w:vanish/>
          <w:sz w:val="24"/>
          <w:rtl/>
        </w:rPr>
        <w:t>.</w:t>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00F80CCE" w:rsidRPr="00045816">
        <w:rPr>
          <w:rFonts w:ascii="David" w:hAnsi="David" w:cs="David"/>
          <w:vanish/>
          <w:sz w:val="24"/>
          <w:rtl/>
        </w:rPr>
        <w:pgNum/>
      </w:r>
      <w:r w:rsidRPr="00045816">
        <w:rPr>
          <w:rFonts w:ascii="David" w:hAnsi="David" w:cs="David"/>
          <w:sz w:val="24"/>
          <w:rtl/>
        </w:rPr>
        <w:t>ניהול</w:t>
      </w:r>
      <w:r w:rsidR="00403162" w:rsidRPr="00045816">
        <w:rPr>
          <w:rFonts w:ascii="David" w:hAnsi="David" w:cs="David"/>
          <w:sz w:val="24"/>
          <w:rtl/>
        </w:rPr>
        <w:t xml:space="preserve"> עבור דיירים שחוזרים להתגורר בדירה החדשה ל</w:t>
      </w:r>
      <w:r w:rsidR="00F81494">
        <w:rPr>
          <w:rFonts w:ascii="David" w:hAnsi="David" w:cs="David" w:hint="cs"/>
          <w:sz w:val="24"/>
          <w:rtl/>
        </w:rPr>
        <w:t xml:space="preserve">משך </w:t>
      </w:r>
      <w:r w:rsidR="00403162" w:rsidRPr="00045816">
        <w:rPr>
          <w:rFonts w:ascii="David" w:hAnsi="David" w:cs="David"/>
          <w:sz w:val="24"/>
          <w:rtl/>
        </w:rPr>
        <w:t xml:space="preserve">תקופה של 60 </w:t>
      </w:r>
      <w:r w:rsidR="00403162" w:rsidRPr="00045816">
        <w:rPr>
          <w:rFonts w:ascii="David" w:hAnsi="David" w:cs="David" w:hint="eastAsia"/>
          <w:sz w:val="24"/>
          <w:rtl/>
        </w:rPr>
        <w:t>חודשים</w:t>
      </w:r>
      <w:r w:rsidR="00403162" w:rsidRPr="00045816">
        <w:rPr>
          <w:rFonts w:ascii="David" w:hAnsi="David" w:cs="David"/>
          <w:sz w:val="24"/>
          <w:rtl/>
        </w:rPr>
        <w:t>.</w:t>
      </w:r>
      <w:bookmarkStart w:id="43" w:name="_Hlk73551887"/>
      <w:r w:rsidR="00F90629" w:rsidRPr="00045816">
        <w:rPr>
          <w:rFonts w:ascii="David" w:hAnsi="David" w:cs="David" w:hint="cs"/>
          <w:sz w:val="24"/>
          <w:rtl/>
        </w:rPr>
        <w:t xml:space="preserve"> </w:t>
      </w:r>
      <w:r w:rsidRPr="00045816">
        <w:rPr>
          <w:rFonts w:ascii="David" w:hAnsi="David" w:cs="David"/>
          <w:sz w:val="24"/>
          <w:rtl/>
        </w:rPr>
        <w:t>ותחזוקת הרכוש המשותף בהתאם לקבוע בסעיף 19 לחוק התחדשות עירונית עבור בעלי זכויות העומדים בדרישות הדין ועבור התקופה הקבועה בדין.</w:t>
      </w:r>
      <w:r w:rsidR="00DA2EA0" w:rsidRPr="00045816">
        <w:rPr>
          <w:rFonts w:ascii="David" w:hAnsi="David" w:cs="David"/>
          <w:sz w:val="24"/>
          <w:rtl/>
        </w:rPr>
        <w:t>(</w:t>
      </w:r>
      <w:bookmarkStart w:id="44" w:name="_Ref23323798"/>
      <w:r w:rsidR="00977C3E" w:rsidRPr="00045816">
        <w:rPr>
          <w:rFonts w:ascii="David" w:hAnsi="David" w:cs="David"/>
          <w:sz w:val="24"/>
          <w:rtl/>
        </w:rPr>
        <w:t xml:space="preserve">דייר ממשיך </w:t>
      </w:r>
      <w:r w:rsidR="00DA2EA0" w:rsidRPr="00045816">
        <w:rPr>
          <w:rFonts w:ascii="David" w:hAnsi="David" w:cs="David"/>
          <w:sz w:val="24"/>
          <w:rtl/>
        </w:rPr>
        <w:t xml:space="preserve">החוזר להתגורר ביחידה החדשה, </w:t>
      </w:r>
      <w:r w:rsidR="00977C3E" w:rsidRPr="00045816">
        <w:rPr>
          <w:rFonts w:ascii="David" w:hAnsi="David" w:cs="David"/>
          <w:sz w:val="24"/>
          <w:rtl/>
        </w:rPr>
        <w:t>לתקופה של חמש שנים מהמועד בו קיבל לחזקתו את הדירה החדשה וכל עוד הוא מתגורר בה, ובלבד שמתקיימים בו או בבן זוגו המתגורר עמו כל אלה:</w:t>
      </w:r>
      <w:bookmarkEnd w:id="44"/>
      <w:r w:rsidR="00977C3E" w:rsidRPr="00045816">
        <w:rPr>
          <w:rFonts w:ascii="David" w:hAnsi="David" w:cs="David"/>
          <w:sz w:val="24"/>
          <w:rtl/>
        </w:rPr>
        <w:t>(1)   במועד שבו קיבל לחזקתו את הדירה החדשה הוא הגיע לגיל פרישה;</w:t>
      </w:r>
      <w:r w:rsidR="00CB744A" w:rsidRPr="00045816">
        <w:rPr>
          <w:rFonts w:ascii="David" w:hAnsi="David" w:cs="David"/>
          <w:sz w:val="24"/>
          <w:rtl/>
        </w:rPr>
        <w:t xml:space="preserve"> </w:t>
      </w:r>
      <w:r w:rsidR="00977C3E" w:rsidRPr="00045816">
        <w:rPr>
          <w:rFonts w:ascii="David" w:hAnsi="David" w:cs="David"/>
          <w:sz w:val="24"/>
          <w:rtl/>
        </w:rPr>
        <w:t>(2)   הדירה החדשה היא דירתו היחידה;</w:t>
      </w:r>
      <w:r w:rsidR="00CB744A" w:rsidRPr="00045816">
        <w:rPr>
          <w:rFonts w:ascii="David" w:hAnsi="David" w:cs="David"/>
          <w:sz w:val="24"/>
          <w:rtl/>
        </w:rPr>
        <w:t xml:space="preserve"> </w:t>
      </w:r>
      <w:r w:rsidR="00977C3E" w:rsidRPr="00045816">
        <w:rPr>
          <w:rFonts w:ascii="David" w:hAnsi="David" w:cs="David"/>
          <w:sz w:val="24"/>
          <w:rtl/>
        </w:rPr>
        <w:t xml:space="preserve"> (3)   הוא מקבל גמלה לפי חוק הבטחת הכנסה, התשמ"א-1980.</w:t>
      </w:r>
      <w:r w:rsidR="00DA2EA0" w:rsidRPr="00045816">
        <w:rPr>
          <w:rFonts w:ascii="David" w:hAnsi="David" w:cs="David"/>
          <w:sz w:val="24"/>
          <w:rtl/>
        </w:rPr>
        <w:t xml:space="preserve"> הוראה זו כפופה להוראות הדין וכל שינוי, ככל שיהיה ובלבד שאין בהם כדי להרע מצב הבעלים ו/או הדיירים הממשיכים לפי הסכם זה. </w:t>
      </w:r>
    </w:p>
    <w:p w14:paraId="1F764443" w14:textId="77777777" w:rsidR="007836E0" w:rsidRPr="00045816" w:rsidRDefault="00977C3E" w:rsidP="0056201E">
      <w:pPr>
        <w:pStyle w:val="39"/>
        <w:numPr>
          <w:ilvl w:val="2"/>
          <w:numId w:val="29"/>
        </w:numPr>
        <w:tabs>
          <w:tab w:val="clear" w:pos="926"/>
        </w:tabs>
        <w:spacing w:after="0"/>
        <w:ind w:left="2268" w:right="567" w:hanging="707"/>
        <w:jc w:val="both"/>
        <w:rPr>
          <w:rFonts w:ascii="David" w:hAnsi="David" w:cs="David"/>
          <w:sz w:val="24"/>
        </w:rPr>
      </w:pPr>
      <w:bookmarkStart w:id="45" w:name="_Ref23322971"/>
      <w:r w:rsidRPr="00045816">
        <w:rPr>
          <w:rFonts w:ascii="David" w:hAnsi="David" w:cs="David"/>
          <w:sz w:val="24"/>
          <w:rtl/>
        </w:rPr>
        <w:t>בנוסף להוראות החוק, היזם ישתתף</w:t>
      </w:r>
      <w:r w:rsidR="007836E0" w:rsidRPr="00045816">
        <w:rPr>
          <w:rFonts w:ascii="David" w:hAnsi="David" w:cs="David"/>
          <w:sz w:val="24"/>
          <w:rtl/>
        </w:rPr>
        <w:t xml:space="preserve"> בחלק מהוצאות תחזוקת המבנה והתחזוקה השוטפת של הרכוש המשותף בפרויקט</w:t>
      </w:r>
      <w:r w:rsidRPr="00045816">
        <w:rPr>
          <w:rFonts w:ascii="David" w:hAnsi="David" w:cs="David"/>
          <w:sz w:val="24"/>
          <w:rtl/>
        </w:rPr>
        <w:t xml:space="preserve"> ויפקיד</w:t>
      </w:r>
      <w:r w:rsidR="007836E0" w:rsidRPr="00045816">
        <w:rPr>
          <w:rFonts w:ascii="David" w:hAnsi="David" w:cs="David"/>
          <w:sz w:val="24"/>
          <w:rtl/>
        </w:rPr>
        <w:t xml:space="preserve"> לפני מסירת הדירות החדשות, סכום כספי בסך של </w:t>
      </w:r>
      <w:r w:rsidR="007D3571">
        <w:rPr>
          <w:rFonts w:ascii="David" w:hAnsi="David" w:cs="David" w:hint="cs"/>
          <w:sz w:val="24"/>
          <w:rtl/>
        </w:rPr>
        <w:t>50,000</w:t>
      </w:r>
      <w:r w:rsidR="007D3571" w:rsidRPr="00045816">
        <w:rPr>
          <w:rFonts w:ascii="David" w:hAnsi="David" w:cs="David"/>
          <w:sz w:val="24"/>
          <w:rtl/>
        </w:rPr>
        <w:t xml:space="preserve"> </w:t>
      </w:r>
      <w:r w:rsidR="007836E0" w:rsidRPr="00045816">
        <w:rPr>
          <w:rFonts w:ascii="David" w:hAnsi="David" w:cs="David"/>
          <w:sz w:val="24"/>
          <w:rtl/>
        </w:rPr>
        <w:t>₪, כולל מע"מ (להלן: "</w:t>
      </w:r>
      <w:r w:rsidR="007836E0" w:rsidRPr="00045816">
        <w:rPr>
          <w:rFonts w:ascii="David" w:hAnsi="David" w:cs="David"/>
          <w:b/>
          <w:bCs/>
          <w:sz w:val="24"/>
          <w:rtl/>
        </w:rPr>
        <w:t>סכום הבסיס</w:t>
      </w:r>
      <w:r w:rsidR="007836E0" w:rsidRPr="00045816">
        <w:rPr>
          <w:rFonts w:ascii="David" w:hAnsi="David" w:cs="David"/>
          <w:sz w:val="24"/>
          <w:rtl/>
        </w:rPr>
        <w:t>") בקרן מיוחדת שתנוהל על ידי נאמן (להלן: "</w:t>
      </w:r>
      <w:r w:rsidR="007836E0" w:rsidRPr="00045816">
        <w:rPr>
          <w:rFonts w:ascii="David" w:hAnsi="David" w:cs="David"/>
          <w:b/>
          <w:bCs/>
          <w:sz w:val="24"/>
          <w:rtl/>
        </w:rPr>
        <w:t>קרן התחזוקה</w:t>
      </w:r>
      <w:r w:rsidR="007836E0" w:rsidRPr="00045816">
        <w:rPr>
          <w:rFonts w:ascii="David" w:hAnsi="David" w:cs="David"/>
          <w:sz w:val="24"/>
          <w:rtl/>
        </w:rPr>
        <w:t>" ו"</w:t>
      </w:r>
      <w:r w:rsidR="007836E0" w:rsidRPr="00045816">
        <w:rPr>
          <w:rFonts w:ascii="David" w:hAnsi="David" w:cs="David"/>
          <w:b/>
          <w:bCs/>
          <w:sz w:val="24"/>
          <w:rtl/>
        </w:rPr>
        <w:t>הנאמן</w:t>
      </w:r>
      <w:r w:rsidR="007836E0" w:rsidRPr="00045816">
        <w:rPr>
          <w:rFonts w:ascii="David" w:hAnsi="David" w:cs="David"/>
          <w:sz w:val="24"/>
          <w:rtl/>
        </w:rPr>
        <w:t xml:space="preserve">", לפי הענין), זאת עבור </w:t>
      </w:r>
      <w:r w:rsidRPr="00045816">
        <w:rPr>
          <w:rFonts w:ascii="David" w:hAnsi="David" w:cs="David"/>
          <w:sz w:val="24"/>
          <w:rtl/>
        </w:rPr>
        <w:t>בעלים</w:t>
      </w:r>
      <w:r w:rsidR="007836E0" w:rsidRPr="00045816">
        <w:rPr>
          <w:rFonts w:ascii="David" w:hAnsi="David" w:cs="David"/>
          <w:sz w:val="24"/>
          <w:rtl/>
        </w:rPr>
        <w:t>, אשר יחזרו להתגורר ב</w:t>
      </w:r>
      <w:r w:rsidRPr="00045816">
        <w:rPr>
          <w:rFonts w:ascii="David" w:hAnsi="David" w:cs="David"/>
          <w:sz w:val="24"/>
          <w:rtl/>
        </w:rPr>
        <w:t>יחידות</w:t>
      </w:r>
      <w:r w:rsidR="007836E0" w:rsidRPr="00045816">
        <w:rPr>
          <w:rFonts w:ascii="David" w:hAnsi="David" w:cs="David"/>
          <w:sz w:val="24"/>
          <w:rtl/>
        </w:rPr>
        <w:t xml:space="preserve"> החדשות (להלן: "</w:t>
      </w:r>
      <w:r w:rsidR="007836E0" w:rsidRPr="00045816">
        <w:rPr>
          <w:rFonts w:ascii="David" w:hAnsi="David" w:cs="David"/>
          <w:b/>
          <w:bCs/>
          <w:sz w:val="24"/>
          <w:rtl/>
        </w:rPr>
        <w:t>הדיירים הממשיכים</w:t>
      </w:r>
      <w:r w:rsidR="007836E0" w:rsidRPr="00045816">
        <w:rPr>
          <w:rFonts w:ascii="David" w:hAnsi="David" w:cs="David"/>
          <w:sz w:val="24"/>
          <w:rtl/>
        </w:rPr>
        <w:t>"). על קרן התחזוקה יחולו התנאים הבאים:</w:t>
      </w:r>
      <w:bookmarkEnd w:id="45"/>
    </w:p>
    <w:p w14:paraId="17258F1E" w14:textId="77777777" w:rsidR="00977C3E" w:rsidRPr="00045816" w:rsidRDefault="007836E0" w:rsidP="0056201E">
      <w:pPr>
        <w:pStyle w:val="46"/>
        <w:numPr>
          <w:ilvl w:val="3"/>
          <w:numId w:val="29"/>
        </w:numPr>
        <w:tabs>
          <w:tab w:val="clear" w:pos="2665"/>
        </w:tabs>
        <w:spacing w:after="0"/>
        <w:ind w:left="3260" w:right="567" w:hanging="992"/>
        <w:jc w:val="both"/>
        <w:rPr>
          <w:rStyle w:val="af5"/>
          <w:rFonts w:ascii="David" w:hAnsi="David" w:cs="David"/>
          <w:sz w:val="24"/>
        </w:rPr>
      </w:pPr>
      <w:r w:rsidRPr="00045816">
        <w:rPr>
          <w:rFonts w:ascii="David" w:hAnsi="David" w:cs="David"/>
          <w:sz w:val="24"/>
          <w:rtl/>
        </w:rPr>
        <w:lastRenderedPageBreak/>
        <w:t>סכום הבסיס יחושב לפי ההפרש בין הסכום ששולם לוועד הבית טרם הפינוי לבין התשלום</w:t>
      </w:r>
      <w:r w:rsidR="001E1E61" w:rsidRPr="00045816">
        <w:rPr>
          <w:rFonts w:ascii="David" w:hAnsi="David" w:cs="David"/>
          <w:sz w:val="24"/>
          <w:rtl/>
        </w:rPr>
        <w:t xml:space="preserve"> </w:t>
      </w:r>
      <w:r w:rsidR="0056201E" w:rsidRPr="00045816">
        <w:rPr>
          <w:rFonts w:ascii="David" w:hAnsi="David" w:cs="David" w:hint="eastAsia"/>
          <w:sz w:val="24"/>
          <w:rtl/>
        </w:rPr>
        <w:t>ש</w:t>
      </w:r>
      <w:r w:rsidRPr="00045816">
        <w:rPr>
          <w:rFonts w:ascii="David" w:hAnsi="David" w:cs="David"/>
          <w:sz w:val="24"/>
          <w:rtl/>
        </w:rPr>
        <w:t>יידרש לתחזוקת הרכוש המשותף בבנין החדש עבור הדיירים הממשיכים, וזאת למשך</w:t>
      </w:r>
      <w:r w:rsidR="0056201E" w:rsidRPr="00045816">
        <w:rPr>
          <w:rFonts w:ascii="David" w:hAnsi="David" w:cs="David"/>
          <w:sz w:val="24"/>
          <w:rtl/>
        </w:rPr>
        <w:t xml:space="preserve"> חמש</w:t>
      </w:r>
      <w:r w:rsidRPr="00045816">
        <w:rPr>
          <w:rFonts w:ascii="David" w:hAnsi="David" w:cs="David"/>
          <w:sz w:val="24"/>
          <w:rtl/>
        </w:rPr>
        <w:t xml:space="preserve"> שנים</w:t>
      </w:r>
      <w:r w:rsidR="0056201E" w:rsidRPr="00045816">
        <w:rPr>
          <w:rFonts w:ascii="David" w:hAnsi="David" w:cs="David"/>
          <w:sz w:val="24"/>
          <w:rtl/>
        </w:rPr>
        <w:t>.</w:t>
      </w:r>
    </w:p>
    <w:p w14:paraId="16F01E09" w14:textId="77777777" w:rsidR="007836E0" w:rsidRPr="00045816" w:rsidRDefault="00977C3E" w:rsidP="0056201E">
      <w:pPr>
        <w:pStyle w:val="46"/>
        <w:numPr>
          <w:ilvl w:val="3"/>
          <w:numId w:val="29"/>
        </w:numPr>
        <w:tabs>
          <w:tab w:val="clear" w:pos="2665"/>
        </w:tabs>
        <w:spacing w:after="0"/>
        <w:ind w:left="3260" w:right="567" w:hanging="992"/>
        <w:jc w:val="both"/>
        <w:rPr>
          <w:rFonts w:ascii="David" w:hAnsi="David" w:cs="David"/>
          <w:sz w:val="24"/>
        </w:rPr>
      </w:pPr>
      <w:r w:rsidRPr="00045816">
        <w:rPr>
          <w:rFonts w:ascii="David" w:hAnsi="David" w:cs="David"/>
          <w:sz w:val="24"/>
          <w:rtl/>
        </w:rPr>
        <w:t>זה</w:t>
      </w:r>
      <w:r w:rsidR="007836E0" w:rsidRPr="00045816">
        <w:rPr>
          <w:rFonts w:ascii="David" w:hAnsi="David" w:cs="David"/>
          <w:sz w:val="24"/>
          <w:rtl/>
        </w:rPr>
        <w:t xml:space="preserve">ות </w:t>
      </w:r>
      <w:r w:rsidR="007836E0" w:rsidRPr="00045816">
        <w:rPr>
          <w:rStyle w:val="af5"/>
          <w:sz w:val="24"/>
          <w:rtl/>
        </w:rPr>
        <w:t>הנאמן</w:t>
      </w:r>
      <w:r w:rsidR="007836E0" w:rsidRPr="00045816">
        <w:rPr>
          <w:rFonts w:ascii="David" w:hAnsi="David" w:cs="David"/>
          <w:sz w:val="24"/>
          <w:rtl/>
        </w:rPr>
        <w:t xml:space="preserve"> תיקבע בהסכמת ה</w:t>
      </w:r>
      <w:r w:rsidRPr="00045816">
        <w:rPr>
          <w:rFonts w:ascii="David" w:hAnsi="David" w:cs="David"/>
          <w:sz w:val="24"/>
          <w:rtl/>
        </w:rPr>
        <w:t>יזם</w:t>
      </w:r>
      <w:r w:rsidR="007836E0" w:rsidRPr="00045816">
        <w:rPr>
          <w:rFonts w:ascii="David" w:hAnsi="David" w:cs="David"/>
          <w:sz w:val="24"/>
          <w:rtl/>
        </w:rPr>
        <w:t xml:space="preserve"> ונציגות</w:t>
      </w:r>
      <w:r w:rsidRPr="00045816">
        <w:rPr>
          <w:rFonts w:ascii="David" w:hAnsi="David" w:cs="David"/>
          <w:sz w:val="24"/>
          <w:rtl/>
        </w:rPr>
        <w:t xml:space="preserve">. </w:t>
      </w:r>
    </w:p>
    <w:p w14:paraId="14BCF239"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tl/>
        </w:rPr>
      </w:pPr>
      <w:r w:rsidRPr="00045816">
        <w:rPr>
          <w:rFonts w:ascii="David" w:hAnsi="David" w:cs="David"/>
          <w:sz w:val="24"/>
          <w:rtl/>
        </w:rPr>
        <w:t>במילוי תפקידיו חייב הנאמן לנהוג באמונה ובשקידה כפי שאדם סביר היה נוהג באותן נסיבות.</w:t>
      </w:r>
    </w:p>
    <w:p w14:paraId="2FA53BF7"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Pr>
      </w:pPr>
      <w:r w:rsidRPr="00045816">
        <w:rPr>
          <w:rFonts w:ascii="David" w:hAnsi="David" w:cs="David"/>
          <w:sz w:val="24"/>
          <w:rtl/>
        </w:rPr>
        <w:t xml:space="preserve">הנאמן לא יהיה רשאי לאצול מתפקידיו לזולתו; אין בכך כדי למנוע העסקת אדם כדרוש למטרות </w:t>
      </w:r>
      <w:r w:rsidR="007C4918" w:rsidRPr="00045816">
        <w:rPr>
          <w:rFonts w:ascii="David" w:hAnsi="David" w:cs="David"/>
          <w:sz w:val="24"/>
          <w:rtl/>
        </w:rPr>
        <w:t xml:space="preserve">  </w:t>
      </w:r>
      <w:r w:rsidRPr="00045816">
        <w:rPr>
          <w:rFonts w:ascii="David" w:hAnsi="David" w:cs="David"/>
          <w:sz w:val="24"/>
          <w:rtl/>
        </w:rPr>
        <w:t>הנאמנות.</w:t>
      </w:r>
    </w:p>
    <w:p w14:paraId="70FA429A"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tl/>
        </w:rPr>
      </w:pPr>
      <w:r w:rsidRPr="00045816">
        <w:rPr>
          <w:rFonts w:ascii="David" w:hAnsi="David" w:cs="David"/>
          <w:sz w:val="24"/>
          <w:rtl/>
        </w:rPr>
        <w:t>הנאמן ישקיע את כספי הקרן באפיקים סולידיים בלבד ויהיה חייב לנהל את החשבונות של כספי הקרן ולתת לנהנים דין וחשבון על כספי הקרן אחת לשנה ובגמר כהונתו, ולמסור להם ידיעות נוספות לפי דרישתם הסבירה.</w:t>
      </w:r>
    </w:p>
    <w:p w14:paraId="4BD9FFE9" w14:textId="77777777" w:rsidR="00FA6D17" w:rsidRPr="00045816" w:rsidRDefault="00FA6D17" w:rsidP="0056201E">
      <w:pPr>
        <w:pStyle w:val="46"/>
        <w:numPr>
          <w:ilvl w:val="3"/>
          <w:numId w:val="29"/>
        </w:numPr>
        <w:tabs>
          <w:tab w:val="clear" w:pos="2665"/>
        </w:tabs>
        <w:spacing w:after="0"/>
        <w:ind w:left="3260" w:right="567" w:hanging="992"/>
        <w:jc w:val="both"/>
        <w:rPr>
          <w:rFonts w:ascii="David" w:hAnsi="David" w:cs="David"/>
          <w:sz w:val="24"/>
          <w:rtl/>
        </w:rPr>
      </w:pPr>
      <w:r w:rsidRPr="00045816">
        <w:rPr>
          <w:rFonts w:ascii="David" w:hAnsi="David" w:cs="David"/>
          <w:sz w:val="24"/>
          <w:rtl/>
        </w:rPr>
        <w:t>הנאמן לא ירכוש לעצמו או לקרובו (כהגדרתו בחוק הנאמנות, תשל"ט-1979) נכס מהקרן או כל זכות בה, לא יפיק לעצמו או לקרובו טובת הנאה אחרת מהקרן או מפעולותיה, ולא יעשה דבר שיש בו סתירה בין טובת הנאמנות לבין טובתו שלו או של קרובו</w:t>
      </w:r>
      <w:r w:rsidRPr="00045816">
        <w:rPr>
          <w:rStyle w:val="default"/>
          <w:rFonts w:ascii="David" w:hAnsi="David" w:cs="David"/>
          <w:color w:val="000000"/>
          <w:sz w:val="24"/>
        </w:rPr>
        <w:t>.</w:t>
      </w:r>
    </w:p>
    <w:p w14:paraId="053B7221"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tl/>
        </w:rPr>
      </w:pPr>
      <w:r w:rsidRPr="00045816">
        <w:rPr>
          <w:rFonts w:ascii="David" w:hAnsi="David" w:cs="David"/>
          <w:sz w:val="24"/>
          <w:rtl/>
        </w:rPr>
        <w:t>יהיה אחראי לנזק שנגרם לכספי הקרן או לנהנים עקב הפרת חובתו כנאמן; על אחריות</w:t>
      </w:r>
      <w:r w:rsidR="007C6063" w:rsidRPr="00045816">
        <w:rPr>
          <w:rFonts w:ascii="David" w:hAnsi="David" w:cs="David"/>
          <w:sz w:val="24"/>
          <w:rtl/>
        </w:rPr>
        <w:t xml:space="preserve"> </w:t>
      </w:r>
      <w:r w:rsidRPr="00045816">
        <w:rPr>
          <w:rStyle w:val="af5"/>
          <w:sz w:val="24"/>
          <w:rtl/>
        </w:rPr>
        <w:t>לאובדנם</w:t>
      </w:r>
      <w:r w:rsidRPr="00045816">
        <w:rPr>
          <w:rFonts w:ascii="David" w:hAnsi="David" w:cs="David"/>
          <w:sz w:val="24"/>
          <w:rtl/>
        </w:rPr>
        <w:t xml:space="preserve"> ולנזקם של כספי הקרן המוחזקים בידו יחולו הוראות חוק השומרים, תשכ"ז–1967; </w:t>
      </w:r>
      <w:r w:rsidR="007C6063" w:rsidRPr="00045816">
        <w:rPr>
          <w:rFonts w:ascii="David" w:hAnsi="David" w:cs="David"/>
          <w:sz w:val="24"/>
          <w:rtl/>
        </w:rPr>
        <w:t>לעניין</w:t>
      </w:r>
      <w:r w:rsidRPr="00045816">
        <w:rPr>
          <w:rFonts w:ascii="David" w:hAnsi="David" w:cs="David"/>
          <w:sz w:val="24"/>
          <w:rtl/>
        </w:rPr>
        <w:t xml:space="preserve"> זה יראו את הנאמן כשומר ואת הנהנים כבעלי הנכסים</w:t>
      </w:r>
      <w:r w:rsidRPr="00045816">
        <w:rPr>
          <w:rFonts w:ascii="David" w:hAnsi="David" w:cs="David"/>
          <w:sz w:val="24"/>
        </w:rPr>
        <w:t>.</w:t>
      </w:r>
    </w:p>
    <w:p w14:paraId="5495FF5A" w14:textId="77777777" w:rsidR="00FA6D17" w:rsidRPr="00045816" w:rsidRDefault="00FA6D17" w:rsidP="0056201E">
      <w:pPr>
        <w:pStyle w:val="46"/>
        <w:numPr>
          <w:ilvl w:val="3"/>
          <w:numId w:val="29"/>
        </w:numPr>
        <w:tabs>
          <w:tab w:val="clear" w:pos="2665"/>
        </w:tabs>
        <w:spacing w:after="0"/>
        <w:ind w:left="3260" w:right="567" w:hanging="992"/>
        <w:jc w:val="both"/>
        <w:rPr>
          <w:rFonts w:ascii="David" w:hAnsi="David" w:cs="David"/>
          <w:sz w:val="24"/>
        </w:rPr>
      </w:pPr>
      <w:r w:rsidRPr="00045816">
        <w:rPr>
          <w:rFonts w:ascii="David" w:hAnsi="David" w:cs="David"/>
          <w:sz w:val="24"/>
          <w:rtl/>
        </w:rPr>
        <w:t xml:space="preserve">כספי הקרן שיצטברו לרבות הפירות בגין השקעתם, ישמשו אך ורק לצורך השתתפות בתשלום </w:t>
      </w:r>
      <w:r w:rsidRPr="00045816">
        <w:rPr>
          <w:rStyle w:val="af5"/>
          <w:sz w:val="24"/>
          <w:rtl/>
        </w:rPr>
        <w:t>בהוצאות</w:t>
      </w:r>
      <w:r w:rsidRPr="00045816">
        <w:rPr>
          <w:rFonts w:ascii="David" w:hAnsi="David" w:cs="David"/>
          <w:sz w:val="24"/>
          <w:rtl/>
        </w:rPr>
        <w:t xml:space="preserve"> ועד הבית לצורך הבטחת תחזוקת המבנה והתחזוקה השוטפת של הרכוש המשותף בפרויקט, עבור הדיירים הממשיכים</w:t>
      </w:r>
      <w:r w:rsidRPr="00045816">
        <w:rPr>
          <w:rStyle w:val="af5"/>
          <w:rFonts w:ascii="David" w:hAnsi="David" w:cs="David"/>
          <w:sz w:val="24"/>
          <w:rtl/>
        </w:rPr>
        <w:t>.</w:t>
      </w:r>
      <w:r w:rsidRPr="00045816">
        <w:rPr>
          <w:rFonts w:ascii="David" w:hAnsi="David" w:cs="David"/>
          <w:sz w:val="24"/>
          <w:rtl/>
        </w:rPr>
        <w:t xml:space="preserve"> מובהר כי הדיירים הממשיכים יישאו וישלמו את יתרת התשלומים עבור תחזוקת הרכוש המשותף מעבר לסכום שישולם מתוך קרן התחזוקה.   </w:t>
      </w:r>
    </w:p>
    <w:p w14:paraId="197215B6"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Pr>
      </w:pPr>
      <w:r w:rsidRPr="00045816">
        <w:rPr>
          <w:rFonts w:ascii="David" w:hAnsi="David" w:cs="David"/>
          <w:sz w:val="24"/>
          <w:rtl/>
        </w:rPr>
        <w:t xml:space="preserve">מובהר כי ככל שמי מבין הדיירים הממשיכים יחליט שלא להתגורר בפרויקט, לא יהיה רשאי </w:t>
      </w:r>
      <w:r w:rsidRPr="00045816">
        <w:rPr>
          <w:rStyle w:val="af5"/>
          <w:rFonts w:ascii="David" w:hAnsi="David" w:cs="David"/>
          <w:sz w:val="24"/>
          <w:rtl/>
        </w:rPr>
        <w:t>להמחות</w:t>
      </w:r>
      <w:r w:rsidRPr="00045816">
        <w:rPr>
          <w:rFonts w:ascii="David" w:hAnsi="David" w:cs="David"/>
          <w:sz w:val="24"/>
          <w:rtl/>
        </w:rPr>
        <w:t xml:space="preserve"> את זכותו האמורה בסעיף </w:t>
      </w:r>
      <w:r w:rsidRPr="00045816">
        <w:rPr>
          <w:rFonts w:ascii="David" w:hAnsi="David" w:cs="David"/>
          <w:sz w:val="24"/>
          <w:rtl/>
        </w:rPr>
        <w:fldChar w:fldCharType="begin"/>
      </w:r>
      <w:r w:rsidRPr="00045816">
        <w:rPr>
          <w:rFonts w:ascii="David" w:hAnsi="David" w:cs="David"/>
          <w:sz w:val="24"/>
          <w:rtl/>
        </w:rPr>
        <w:instrText xml:space="preserve"> </w:instrText>
      </w:r>
      <w:r w:rsidRPr="00045816">
        <w:rPr>
          <w:rFonts w:ascii="David" w:hAnsi="David" w:cs="David"/>
          <w:sz w:val="24"/>
        </w:rPr>
        <w:instrText>REF</w:instrText>
      </w:r>
      <w:r w:rsidRPr="00045816">
        <w:rPr>
          <w:rFonts w:ascii="David" w:hAnsi="David" w:cs="David"/>
          <w:sz w:val="24"/>
          <w:rtl/>
        </w:rPr>
        <w:instrText xml:space="preserve"> _</w:instrText>
      </w:r>
      <w:r w:rsidRPr="00045816">
        <w:rPr>
          <w:rFonts w:ascii="David" w:hAnsi="David" w:cs="David"/>
          <w:sz w:val="24"/>
        </w:rPr>
        <w:instrText>Ref23322971 \r \h</w:instrText>
      </w:r>
      <w:r w:rsidRPr="00045816">
        <w:rPr>
          <w:rFonts w:ascii="David" w:hAnsi="David" w:cs="David"/>
          <w:sz w:val="24"/>
          <w:rtl/>
        </w:rPr>
        <w:instrText xml:space="preserve"> </w:instrText>
      </w:r>
      <w:r w:rsidR="00501318" w:rsidRPr="00045816">
        <w:rPr>
          <w:rFonts w:ascii="David" w:hAnsi="David" w:cs="David"/>
          <w:sz w:val="24"/>
          <w:rtl/>
        </w:rPr>
        <w:instrText xml:space="preserve"> \* </w:instrText>
      </w:r>
      <w:r w:rsidR="00501318" w:rsidRPr="00045816">
        <w:rPr>
          <w:rFonts w:ascii="David" w:hAnsi="David" w:cs="David"/>
          <w:sz w:val="24"/>
        </w:rPr>
        <w:instrText>MERGEFORMAT</w:instrText>
      </w:r>
      <w:r w:rsidR="00501318" w:rsidRPr="00045816">
        <w:rPr>
          <w:rFonts w:ascii="David" w:hAnsi="David" w:cs="David"/>
          <w:sz w:val="24"/>
          <w:rtl/>
        </w:rPr>
        <w:instrText xml:space="preserve"> </w:instrText>
      </w:r>
      <w:r w:rsidRPr="00045816">
        <w:rPr>
          <w:rFonts w:ascii="David" w:hAnsi="David" w:cs="David"/>
          <w:sz w:val="24"/>
          <w:rtl/>
        </w:rPr>
      </w:r>
      <w:r w:rsidRPr="00045816">
        <w:rPr>
          <w:rFonts w:ascii="David" w:hAnsi="David" w:cs="David"/>
          <w:sz w:val="24"/>
          <w:rtl/>
        </w:rPr>
        <w:fldChar w:fldCharType="separate"/>
      </w:r>
      <w:r w:rsidR="004118B3">
        <w:rPr>
          <w:rFonts w:ascii="David" w:hAnsi="David" w:cs="David"/>
          <w:sz w:val="24"/>
          <w:cs/>
        </w:rPr>
        <w:t>‎</w:t>
      </w:r>
      <w:r w:rsidR="004118B3">
        <w:rPr>
          <w:rFonts w:ascii="David" w:hAnsi="David" w:cs="David"/>
          <w:sz w:val="24"/>
        </w:rPr>
        <w:t>8.7.2</w:t>
      </w:r>
      <w:r w:rsidRPr="00045816">
        <w:rPr>
          <w:rFonts w:ascii="David" w:hAnsi="David" w:cs="David"/>
          <w:sz w:val="24"/>
          <w:rtl/>
        </w:rPr>
        <w:fldChar w:fldCharType="end"/>
      </w:r>
      <w:r w:rsidRPr="00045816">
        <w:rPr>
          <w:rFonts w:ascii="David" w:hAnsi="David" w:cs="David"/>
          <w:sz w:val="24"/>
          <w:rtl/>
        </w:rPr>
        <w:t>. יחד עם זאת, לא יחול כל שינוי בסכום הקרן המוחזק בחשבון הנאמנות, וזה ישמש את כל יתר הדיירים הממשיכים.</w:t>
      </w:r>
    </w:p>
    <w:p w14:paraId="48B79DD1" w14:textId="77777777" w:rsidR="007836E0" w:rsidRPr="00045816" w:rsidRDefault="007836E0" w:rsidP="0056201E">
      <w:pPr>
        <w:pStyle w:val="46"/>
        <w:numPr>
          <w:ilvl w:val="3"/>
          <w:numId w:val="29"/>
        </w:numPr>
        <w:tabs>
          <w:tab w:val="clear" w:pos="2665"/>
        </w:tabs>
        <w:spacing w:after="0"/>
        <w:ind w:left="3260" w:right="567" w:hanging="992"/>
        <w:jc w:val="both"/>
        <w:rPr>
          <w:rFonts w:ascii="David" w:hAnsi="David" w:cs="David"/>
          <w:sz w:val="24"/>
        </w:rPr>
      </w:pPr>
      <w:r w:rsidRPr="00045816">
        <w:rPr>
          <w:rFonts w:ascii="David" w:hAnsi="David" w:cs="David"/>
          <w:sz w:val="24"/>
          <w:rtl/>
        </w:rPr>
        <w:t xml:space="preserve">מוסכם כי ככל שהוועדה המקומית או הרשות המקומית יקבעו הוראות הנוגעות להקמת קרן </w:t>
      </w:r>
      <w:r w:rsidRPr="00045816">
        <w:rPr>
          <w:rStyle w:val="af5"/>
          <w:sz w:val="24"/>
          <w:rtl/>
        </w:rPr>
        <w:t>תחזוקה</w:t>
      </w:r>
      <w:r w:rsidRPr="00045816">
        <w:rPr>
          <w:rFonts w:ascii="David" w:hAnsi="David" w:cs="David"/>
          <w:sz w:val="24"/>
          <w:rtl/>
        </w:rPr>
        <w:t xml:space="preserve">, אזי יגברו הוראות אלו על הוראות הסכם זה, ויחולו בענין קרן התחזוקה ההוראות האמורות, ובלבד שאינן סותרות את הדין ואין בהן כדי להרע את מצב </w:t>
      </w:r>
      <w:r w:rsidR="00977C3E" w:rsidRPr="00045816">
        <w:rPr>
          <w:rFonts w:ascii="David" w:hAnsi="David" w:cs="David"/>
          <w:sz w:val="24"/>
          <w:rtl/>
        </w:rPr>
        <w:t xml:space="preserve">הבעלים ו/או </w:t>
      </w:r>
      <w:r w:rsidRPr="00045816">
        <w:rPr>
          <w:rFonts w:ascii="David" w:hAnsi="David" w:cs="David"/>
          <w:sz w:val="24"/>
          <w:rtl/>
        </w:rPr>
        <w:t xml:space="preserve">הדיירים </w:t>
      </w:r>
      <w:r w:rsidR="00977C3E" w:rsidRPr="00045816">
        <w:rPr>
          <w:rFonts w:ascii="David" w:hAnsi="David" w:cs="David"/>
          <w:sz w:val="24"/>
          <w:rtl/>
        </w:rPr>
        <w:t xml:space="preserve">הממשכים </w:t>
      </w:r>
      <w:r w:rsidRPr="00045816">
        <w:rPr>
          <w:rFonts w:ascii="David" w:hAnsi="David" w:cs="David"/>
          <w:sz w:val="24"/>
          <w:rtl/>
        </w:rPr>
        <w:t>על פי הסכם זה.</w:t>
      </w:r>
      <w:r w:rsidR="00977C3E" w:rsidRPr="00045816">
        <w:rPr>
          <w:rFonts w:ascii="David" w:hAnsi="David" w:cs="David"/>
          <w:sz w:val="24"/>
          <w:rtl/>
        </w:rPr>
        <w:t xml:space="preserve"> </w:t>
      </w:r>
    </w:p>
    <w:p w14:paraId="472E2554" w14:textId="77777777" w:rsidR="0056201E" w:rsidRPr="000F2BF9" w:rsidRDefault="0056201E" w:rsidP="0056201E">
      <w:pPr>
        <w:pStyle w:val="46"/>
        <w:tabs>
          <w:tab w:val="clear" w:pos="926"/>
          <w:tab w:val="clear" w:pos="2665"/>
        </w:tabs>
        <w:spacing w:after="0"/>
        <w:ind w:left="3260" w:right="567" w:firstLine="0"/>
        <w:jc w:val="both"/>
        <w:rPr>
          <w:rFonts w:ascii="David" w:hAnsi="David" w:cs="David"/>
          <w:sz w:val="24"/>
        </w:rPr>
      </w:pPr>
    </w:p>
    <w:p w14:paraId="505AEF84" w14:textId="77777777" w:rsidR="00977C3E" w:rsidRPr="000F2BF9" w:rsidRDefault="00977C3E" w:rsidP="00EA77C6">
      <w:pPr>
        <w:pStyle w:val="ad"/>
        <w:numPr>
          <w:ilvl w:val="1"/>
          <w:numId w:val="29"/>
        </w:numPr>
        <w:spacing w:after="0" w:line="240" w:lineRule="auto"/>
        <w:ind w:left="1559" w:right="567" w:hanging="425"/>
        <w:jc w:val="both"/>
        <w:rPr>
          <w:rFonts w:ascii="David" w:hAnsi="David" w:cs="David"/>
          <w:b/>
          <w:bCs/>
          <w:sz w:val="24"/>
          <w:szCs w:val="24"/>
          <w:u w:val="single"/>
        </w:rPr>
      </w:pPr>
      <w:r w:rsidRPr="000F2BF9">
        <w:rPr>
          <w:rFonts w:ascii="David" w:hAnsi="David" w:cs="David"/>
          <w:b/>
          <w:bCs/>
          <w:sz w:val="24"/>
          <w:szCs w:val="24"/>
          <w:u w:val="single"/>
          <w:rtl/>
        </w:rPr>
        <w:t xml:space="preserve">הטבות לקשיש לפי תיקון 6 לחוק פינוי בינוי </w:t>
      </w:r>
    </w:p>
    <w:p w14:paraId="5970D9A8" w14:textId="77777777" w:rsidR="004D5C13" w:rsidRPr="00A62B03" w:rsidRDefault="004D5C13" w:rsidP="0052253C">
      <w:pPr>
        <w:pStyle w:val="39"/>
        <w:tabs>
          <w:tab w:val="clear" w:pos="283"/>
          <w:tab w:val="clear" w:pos="926"/>
        </w:tabs>
        <w:ind w:left="425" w:firstLine="295"/>
        <w:jc w:val="both"/>
        <w:rPr>
          <w:rFonts w:ascii="David" w:hAnsi="David" w:cs="David"/>
          <w:sz w:val="24"/>
          <w:rtl/>
        </w:rPr>
      </w:pPr>
      <w:r w:rsidRPr="00A62B03">
        <w:rPr>
          <w:rFonts w:ascii="David" w:hAnsi="David" w:cs="David"/>
          <w:sz w:val="24"/>
          <w:rtl/>
        </w:rPr>
        <w:t>בסעיף זה לעיל ולהלן:</w:t>
      </w:r>
    </w:p>
    <w:p w14:paraId="595AF0B3" w14:textId="77777777" w:rsidR="004D5C13" w:rsidRPr="00A62B03" w:rsidRDefault="004D5C13" w:rsidP="001C0761">
      <w:pPr>
        <w:pStyle w:val="39"/>
        <w:tabs>
          <w:tab w:val="clear" w:pos="283"/>
          <w:tab w:val="clear" w:pos="926"/>
        </w:tabs>
        <w:ind w:left="720" w:firstLine="0"/>
        <w:jc w:val="both"/>
        <w:rPr>
          <w:rFonts w:ascii="David" w:hAnsi="David" w:cs="David"/>
          <w:sz w:val="24"/>
          <w:rtl/>
        </w:rPr>
      </w:pPr>
      <w:r w:rsidRPr="00A62B03">
        <w:rPr>
          <w:rFonts w:ascii="David" w:hAnsi="David" w:cs="David"/>
          <w:b/>
          <w:bCs/>
          <w:sz w:val="24"/>
          <w:rtl/>
        </w:rPr>
        <w:t xml:space="preserve">"קשיש" </w:t>
      </w:r>
      <w:r w:rsidRPr="00A62B03">
        <w:rPr>
          <w:rFonts w:ascii="David" w:hAnsi="David" w:cs="David"/>
          <w:sz w:val="24"/>
          <w:rtl/>
        </w:rPr>
        <w:t xml:space="preserve">– מי מיחידי הדיירים בבית משותף אשר במועד חתימת עסקת פינוי בינוי הראשונה ,כהגדרתה להלן, מלאו לו על פי הרישום במרשם האוכלוסין, </w:t>
      </w:r>
      <w:r w:rsidR="00F81494">
        <w:rPr>
          <w:rFonts w:ascii="David" w:hAnsi="David" w:cs="David" w:hint="cs"/>
          <w:sz w:val="24"/>
          <w:rtl/>
        </w:rPr>
        <w:t>70</w:t>
      </w:r>
      <w:r w:rsidRPr="00A62B03">
        <w:rPr>
          <w:rFonts w:ascii="David" w:hAnsi="David" w:cs="David"/>
          <w:sz w:val="24"/>
          <w:rtl/>
        </w:rPr>
        <w:t xml:space="preserve"> שנים ובמועד האמור הוא התגורר בדירה באותו בית משותף שנתיים לפחות. </w:t>
      </w:r>
    </w:p>
    <w:p w14:paraId="10D0E7BC" w14:textId="77777777" w:rsidR="004D5C13" w:rsidRPr="00A62B03" w:rsidRDefault="004D5C13" w:rsidP="004D5C13">
      <w:pPr>
        <w:pStyle w:val="P00"/>
        <w:numPr>
          <w:ilvl w:val="0"/>
          <w:numId w:val="29"/>
        </w:numPr>
        <w:spacing w:before="0"/>
        <w:rPr>
          <w:rStyle w:val="big-number"/>
          <w:rFonts w:ascii="David" w:hAnsi="David" w:cs="David"/>
          <w:vanish/>
          <w:color w:val="FF0000"/>
          <w:sz w:val="24"/>
          <w:szCs w:val="24"/>
          <w:shd w:val="clear" w:color="auto" w:fill="FFFF99"/>
          <w:rtl/>
        </w:rPr>
      </w:pPr>
      <w:bookmarkStart w:id="46" w:name="Rov32"/>
      <w:r w:rsidRPr="00A62B03">
        <w:rPr>
          <w:rStyle w:val="big-number"/>
          <w:rFonts w:ascii="David" w:hAnsi="David" w:cs="David"/>
          <w:vanish/>
          <w:color w:val="FF0000"/>
          <w:sz w:val="24"/>
          <w:szCs w:val="24"/>
          <w:shd w:val="clear" w:color="auto" w:fill="FFFF99"/>
          <w:rtl/>
        </w:rPr>
        <w:t>מיום 3.4.2017</w:t>
      </w:r>
    </w:p>
    <w:p w14:paraId="3956CF92" w14:textId="77777777" w:rsidR="004D5C13" w:rsidRPr="00A62B03" w:rsidRDefault="004D5C13" w:rsidP="004D5C13">
      <w:pPr>
        <w:pStyle w:val="P00"/>
        <w:numPr>
          <w:ilvl w:val="0"/>
          <w:numId w:val="29"/>
        </w:numPr>
        <w:spacing w:before="0"/>
        <w:rPr>
          <w:rStyle w:val="big-number"/>
          <w:rFonts w:ascii="David" w:hAnsi="David" w:cs="David"/>
          <w:vanish/>
          <w:sz w:val="24"/>
          <w:szCs w:val="24"/>
          <w:shd w:val="clear" w:color="auto" w:fill="FFFF99"/>
          <w:rtl/>
        </w:rPr>
      </w:pPr>
      <w:r w:rsidRPr="00A62B03">
        <w:rPr>
          <w:rStyle w:val="big-number"/>
          <w:rFonts w:ascii="David" w:hAnsi="David" w:cs="David"/>
          <w:b/>
          <w:bCs/>
          <w:vanish/>
          <w:sz w:val="24"/>
          <w:szCs w:val="24"/>
          <w:shd w:val="clear" w:color="auto" w:fill="FFFF99"/>
          <w:rtl/>
        </w:rPr>
        <w:t>תיקון מס' 5</w:t>
      </w:r>
    </w:p>
    <w:p w14:paraId="5265D753" w14:textId="77777777" w:rsidR="004D5C13" w:rsidRPr="00A62B03" w:rsidRDefault="004D5C13" w:rsidP="004D5C13">
      <w:pPr>
        <w:pStyle w:val="P00"/>
        <w:numPr>
          <w:ilvl w:val="0"/>
          <w:numId w:val="29"/>
        </w:numPr>
        <w:spacing w:before="0"/>
        <w:rPr>
          <w:rStyle w:val="big-number"/>
          <w:rFonts w:ascii="David" w:hAnsi="David" w:cs="David"/>
          <w:vanish/>
          <w:sz w:val="24"/>
          <w:szCs w:val="24"/>
          <w:shd w:val="clear" w:color="auto" w:fill="FFFF99"/>
          <w:rtl/>
        </w:rPr>
      </w:pPr>
      <w:r w:rsidRPr="00A62B03">
        <w:rPr>
          <w:rFonts w:ascii="David" w:hAnsi="David" w:cs="David"/>
          <w:vanish/>
          <w:sz w:val="24"/>
          <w:szCs w:val="24"/>
          <w:shd w:val="clear" w:color="auto" w:fill="FFFF99"/>
          <w:rtl/>
        </w:rPr>
        <w:t>ס"ח תשע"ז מס' 2630</w:t>
      </w:r>
      <w:r w:rsidRPr="00A62B03">
        <w:rPr>
          <w:rStyle w:val="big-number"/>
          <w:rFonts w:ascii="David" w:hAnsi="David" w:cs="David"/>
          <w:vanish/>
          <w:sz w:val="24"/>
          <w:szCs w:val="24"/>
          <w:shd w:val="clear" w:color="auto" w:fill="FFFF99"/>
          <w:rtl/>
        </w:rPr>
        <w:t xml:space="preserve"> מיום 3.4.2017 עמ' 622 (</w:t>
      </w:r>
      <w:r w:rsidRPr="00A62B03">
        <w:rPr>
          <w:rFonts w:ascii="David" w:hAnsi="David" w:cs="David"/>
          <w:vanish/>
          <w:sz w:val="24"/>
          <w:szCs w:val="24"/>
          <w:shd w:val="clear" w:color="auto" w:fill="FFFF99"/>
          <w:rtl/>
        </w:rPr>
        <w:t>ה"ח 1024</w:t>
      </w:r>
      <w:r w:rsidRPr="00A62B03">
        <w:rPr>
          <w:rStyle w:val="big-number"/>
          <w:rFonts w:ascii="David" w:hAnsi="David" w:cs="David"/>
          <w:vanish/>
          <w:sz w:val="24"/>
          <w:szCs w:val="24"/>
          <w:shd w:val="clear" w:color="auto" w:fill="FFFF99"/>
          <w:rtl/>
        </w:rPr>
        <w:t>)</w:t>
      </w:r>
    </w:p>
    <w:p w14:paraId="28026957" w14:textId="77777777" w:rsidR="004D5C13" w:rsidRPr="00A62B03" w:rsidRDefault="004D5C13" w:rsidP="004D5C13">
      <w:pPr>
        <w:pStyle w:val="P00"/>
        <w:numPr>
          <w:ilvl w:val="0"/>
          <w:numId w:val="29"/>
        </w:numPr>
        <w:spacing w:before="0"/>
        <w:rPr>
          <w:rStyle w:val="big-number"/>
          <w:rFonts w:ascii="David" w:hAnsi="David" w:cs="David"/>
          <w:vanish/>
          <w:sz w:val="24"/>
          <w:szCs w:val="24"/>
          <w:shd w:val="clear" w:color="auto" w:fill="FFFF99"/>
          <w:rtl/>
        </w:rPr>
      </w:pPr>
      <w:r w:rsidRPr="00A62B03">
        <w:rPr>
          <w:rStyle w:val="big-number"/>
          <w:rFonts w:ascii="David" w:hAnsi="David" w:cs="David"/>
          <w:b/>
          <w:bCs/>
          <w:vanish/>
          <w:sz w:val="24"/>
          <w:szCs w:val="24"/>
          <w:shd w:val="clear" w:color="auto" w:fill="FFFF99"/>
          <w:rtl/>
        </w:rPr>
        <w:t>החלפת הגדרת "עסקת פינוי ובינוי"</w:t>
      </w:r>
    </w:p>
    <w:p w14:paraId="7F8FEE71" w14:textId="77777777" w:rsidR="004D5C13" w:rsidRPr="00A62B03" w:rsidRDefault="004D5C13" w:rsidP="004D5C13">
      <w:pPr>
        <w:pStyle w:val="P00"/>
        <w:numPr>
          <w:ilvl w:val="0"/>
          <w:numId w:val="29"/>
        </w:numPr>
        <w:spacing w:before="72"/>
        <w:rPr>
          <w:rStyle w:val="big-number"/>
          <w:rFonts w:ascii="David" w:hAnsi="David" w:cs="David"/>
          <w:vanish/>
          <w:sz w:val="24"/>
          <w:szCs w:val="24"/>
          <w:shd w:val="clear" w:color="auto" w:fill="FFFF99"/>
          <w:rtl/>
        </w:rPr>
      </w:pPr>
      <w:r w:rsidRPr="00A62B03">
        <w:rPr>
          <w:rStyle w:val="big-number"/>
          <w:rFonts w:ascii="David" w:hAnsi="David" w:cs="David"/>
          <w:vanish/>
          <w:sz w:val="24"/>
          <w:szCs w:val="24"/>
          <w:shd w:val="clear" w:color="auto" w:fill="FFFF99"/>
          <w:rtl/>
        </w:rPr>
        <w:t>הנוסח הקודם:</w:t>
      </w:r>
    </w:p>
    <w:p w14:paraId="4FBB5BF6" w14:textId="77777777" w:rsidR="004D5C13" w:rsidRPr="00A62B03" w:rsidRDefault="004D5C13" w:rsidP="004D5C13">
      <w:pPr>
        <w:pStyle w:val="P00"/>
        <w:numPr>
          <w:ilvl w:val="0"/>
          <w:numId w:val="29"/>
        </w:numPr>
        <w:spacing w:before="0"/>
        <w:rPr>
          <w:rStyle w:val="big-number"/>
          <w:rFonts w:ascii="David" w:hAnsi="David" w:cs="David"/>
          <w:vanish/>
          <w:sz w:val="24"/>
          <w:szCs w:val="24"/>
          <w:shd w:val="clear" w:color="auto" w:fill="FFFF99"/>
          <w:rtl/>
        </w:rPr>
      </w:pPr>
      <w:r w:rsidRPr="00A62B03">
        <w:rPr>
          <w:rStyle w:val="big-number"/>
          <w:rFonts w:ascii="David" w:hAnsi="David" w:cs="David"/>
          <w:vanish/>
          <w:sz w:val="24"/>
          <w:szCs w:val="24"/>
          <w:shd w:val="clear" w:color="auto" w:fill="FFFF99"/>
          <w:rtl/>
        </w:rPr>
        <w:tab/>
      </w:r>
      <w:r w:rsidRPr="00A62B03">
        <w:rPr>
          <w:rStyle w:val="big-number"/>
          <w:rFonts w:ascii="David" w:hAnsi="David" w:cs="David"/>
          <w:strike/>
          <w:vanish/>
          <w:sz w:val="24"/>
          <w:szCs w:val="24"/>
          <w:shd w:val="clear" w:color="auto" w:fill="FFFF99"/>
          <w:rtl/>
        </w:rPr>
        <w:t>"עסקת פינוי ובינוי" – חוזים בין יזם לבין בעלי דירות בבנין לפינוי ובינוי אשר על פיהם מתחייבים בעלי הדירות בבנין למכור את זכויותיהם בו, כולן או מקצתן, לצורך הריסת הבנין והקמת בנין חדש תחתיו בהתאם לתכנית לפי חוק התכנון והבניה;</w:t>
      </w:r>
    </w:p>
    <w:p w14:paraId="61C3D065" w14:textId="77777777" w:rsidR="004D5C13" w:rsidRPr="00A62B03" w:rsidRDefault="004D5C13" w:rsidP="004D5C13">
      <w:pPr>
        <w:pStyle w:val="P00"/>
        <w:numPr>
          <w:ilvl w:val="0"/>
          <w:numId w:val="29"/>
        </w:numPr>
        <w:spacing w:before="0"/>
        <w:rPr>
          <w:rStyle w:val="big-number"/>
          <w:rFonts w:ascii="David" w:hAnsi="David" w:cs="David"/>
          <w:vanish/>
          <w:sz w:val="24"/>
          <w:szCs w:val="24"/>
          <w:shd w:val="clear" w:color="auto" w:fill="FFFF99"/>
          <w:rtl/>
        </w:rPr>
      </w:pPr>
    </w:p>
    <w:p w14:paraId="301E9F57" w14:textId="77777777" w:rsidR="004D5C13" w:rsidRPr="00A62B03" w:rsidRDefault="004D5C13" w:rsidP="004D5C13">
      <w:pPr>
        <w:pStyle w:val="P00"/>
        <w:numPr>
          <w:ilvl w:val="0"/>
          <w:numId w:val="29"/>
        </w:numPr>
        <w:spacing w:before="0"/>
        <w:rPr>
          <w:rStyle w:val="default"/>
          <w:rFonts w:ascii="David" w:hAnsi="David" w:cs="David"/>
          <w:vanish/>
          <w:color w:val="FF0000"/>
          <w:sz w:val="24"/>
          <w:szCs w:val="24"/>
          <w:shd w:val="clear" w:color="auto" w:fill="FFFF99"/>
          <w:rtl/>
        </w:rPr>
      </w:pPr>
      <w:r w:rsidRPr="00A62B03">
        <w:rPr>
          <w:rStyle w:val="default"/>
          <w:rFonts w:ascii="David" w:hAnsi="David" w:cs="David"/>
          <w:vanish/>
          <w:color w:val="FF0000"/>
          <w:sz w:val="24"/>
          <w:szCs w:val="24"/>
          <w:shd w:val="clear" w:color="auto" w:fill="FFFF99"/>
          <w:rtl/>
        </w:rPr>
        <w:t>מיום 29.10.2018</w:t>
      </w:r>
    </w:p>
    <w:p w14:paraId="21D38E9F" w14:textId="77777777" w:rsidR="004D5C13" w:rsidRPr="00A62B03" w:rsidRDefault="004D5C13" w:rsidP="004D5C13">
      <w:pPr>
        <w:pStyle w:val="P00"/>
        <w:numPr>
          <w:ilvl w:val="0"/>
          <w:numId w:val="29"/>
        </w:numPr>
        <w:spacing w:before="0"/>
        <w:rPr>
          <w:rStyle w:val="default"/>
          <w:rFonts w:ascii="David" w:hAnsi="David" w:cs="David"/>
          <w:vanish/>
          <w:sz w:val="24"/>
          <w:szCs w:val="24"/>
          <w:shd w:val="clear" w:color="auto" w:fill="FFFF99"/>
          <w:rtl/>
        </w:rPr>
      </w:pPr>
      <w:r w:rsidRPr="00A62B03">
        <w:rPr>
          <w:rStyle w:val="default"/>
          <w:rFonts w:ascii="David" w:hAnsi="David" w:cs="David"/>
          <w:b/>
          <w:bCs/>
          <w:vanish/>
          <w:sz w:val="24"/>
          <w:szCs w:val="24"/>
          <w:shd w:val="clear" w:color="auto" w:fill="FFFF99"/>
          <w:rtl/>
        </w:rPr>
        <w:t>תיקון מס' 6</w:t>
      </w:r>
    </w:p>
    <w:p w14:paraId="4C131E36" w14:textId="77777777" w:rsidR="004D5C13" w:rsidRPr="00A62B03" w:rsidRDefault="004D5C13" w:rsidP="004D5C13">
      <w:pPr>
        <w:pStyle w:val="P00"/>
        <w:numPr>
          <w:ilvl w:val="0"/>
          <w:numId w:val="29"/>
        </w:numPr>
        <w:spacing w:before="0"/>
        <w:rPr>
          <w:rStyle w:val="default"/>
          <w:rFonts w:ascii="David" w:hAnsi="David" w:cs="David"/>
          <w:vanish/>
          <w:sz w:val="24"/>
          <w:szCs w:val="24"/>
          <w:shd w:val="clear" w:color="auto" w:fill="FFFF99"/>
          <w:rtl/>
        </w:rPr>
      </w:pPr>
      <w:r w:rsidRPr="00A62B03">
        <w:rPr>
          <w:rFonts w:ascii="David" w:hAnsi="David" w:cs="David"/>
          <w:vanish/>
          <w:sz w:val="24"/>
          <w:szCs w:val="24"/>
          <w:shd w:val="clear" w:color="auto" w:fill="FFFF99"/>
          <w:rtl/>
        </w:rPr>
        <w:t>ס"ח תשע"ח מס' 2749</w:t>
      </w:r>
      <w:r w:rsidRPr="00A62B03">
        <w:rPr>
          <w:rStyle w:val="default"/>
          <w:rFonts w:ascii="David" w:hAnsi="David" w:cs="David"/>
          <w:vanish/>
          <w:sz w:val="24"/>
          <w:szCs w:val="24"/>
          <w:shd w:val="clear" w:color="auto" w:fill="FFFF99"/>
          <w:rtl/>
        </w:rPr>
        <w:t xml:space="preserve"> מיום 29.7.2018 עמ' 951 (</w:t>
      </w:r>
      <w:r w:rsidRPr="00A62B03">
        <w:rPr>
          <w:rFonts w:ascii="David" w:hAnsi="David" w:cs="David"/>
          <w:vanish/>
          <w:sz w:val="24"/>
          <w:szCs w:val="24"/>
          <w:shd w:val="clear" w:color="auto" w:fill="FFFF99"/>
          <w:rtl/>
        </w:rPr>
        <w:t>ה"ח 1136</w:t>
      </w:r>
      <w:r w:rsidRPr="00A62B03">
        <w:rPr>
          <w:rStyle w:val="default"/>
          <w:rFonts w:ascii="David" w:hAnsi="David" w:cs="David"/>
          <w:vanish/>
          <w:sz w:val="24"/>
          <w:szCs w:val="24"/>
          <w:shd w:val="clear" w:color="auto" w:fill="FFFF99"/>
          <w:rtl/>
        </w:rPr>
        <w:t>)</w:t>
      </w:r>
    </w:p>
    <w:p w14:paraId="147ADD27" w14:textId="77777777" w:rsidR="004D5C13" w:rsidRPr="00A62B03" w:rsidRDefault="004D5C13" w:rsidP="001C0761">
      <w:pPr>
        <w:pStyle w:val="P00"/>
        <w:ind w:left="624"/>
        <w:rPr>
          <w:rStyle w:val="big-number"/>
          <w:rFonts w:ascii="David" w:hAnsi="David" w:cs="David"/>
          <w:sz w:val="24"/>
          <w:szCs w:val="24"/>
          <w:rtl/>
        </w:rPr>
      </w:pPr>
      <w:r w:rsidRPr="00A62B03">
        <w:rPr>
          <w:rStyle w:val="default"/>
          <w:rFonts w:ascii="David" w:hAnsi="David" w:cs="David"/>
          <w:vanish/>
          <w:sz w:val="24"/>
          <w:szCs w:val="24"/>
          <w:shd w:val="clear" w:color="auto" w:fill="FFFF99"/>
          <w:rtl/>
        </w:rPr>
        <w:tab/>
        <w:t xml:space="preserve">"עסקת פינוי ובינוי" – חוזה בין יזם לבין בעל דירה בבית משותף, אשר על פיו מתחייב בעל הדירה בבית המשותף למכור את זכויותיו בו, כולן או מקצתן, לצורך הריסת הבית המשותף והקמת בית משותף חדש במקומו בהתאם </w:t>
      </w:r>
      <w:r w:rsidRPr="00A62B03">
        <w:rPr>
          <w:rStyle w:val="default"/>
          <w:rFonts w:ascii="David" w:hAnsi="David" w:cs="David"/>
          <w:strike/>
          <w:vanish/>
          <w:sz w:val="24"/>
          <w:szCs w:val="24"/>
          <w:shd w:val="clear" w:color="auto" w:fill="FFFF99"/>
          <w:rtl/>
        </w:rPr>
        <w:t>לתכנית שניתן להוציא מכוחה היתר בנייה לפי חוק התכנון והבנייה</w:t>
      </w:r>
      <w:r w:rsidRPr="00A62B03">
        <w:rPr>
          <w:rStyle w:val="default"/>
          <w:rFonts w:ascii="David" w:hAnsi="David" w:cs="David"/>
          <w:vanish/>
          <w:sz w:val="24"/>
          <w:szCs w:val="24"/>
          <w:shd w:val="clear" w:color="auto" w:fill="FFFF99"/>
          <w:rtl/>
        </w:rPr>
        <w:t xml:space="preserve"> </w:t>
      </w:r>
      <w:r w:rsidRPr="00A62B03">
        <w:rPr>
          <w:rStyle w:val="default"/>
          <w:rFonts w:ascii="David" w:hAnsi="David" w:cs="David"/>
          <w:vanish/>
          <w:sz w:val="24"/>
          <w:szCs w:val="24"/>
          <w:u w:val="single"/>
          <w:shd w:val="clear" w:color="auto" w:fill="FFFF99"/>
          <w:rtl/>
        </w:rPr>
        <w:t>לתכנית לפינוי ובינוי</w:t>
      </w:r>
      <w:r w:rsidRPr="00A62B03">
        <w:rPr>
          <w:rStyle w:val="default"/>
          <w:rFonts w:ascii="David" w:hAnsi="David" w:cs="David"/>
          <w:vanish/>
          <w:sz w:val="24"/>
          <w:szCs w:val="24"/>
          <w:shd w:val="clear" w:color="auto" w:fill="FFFF99"/>
          <w:rtl/>
        </w:rPr>
        <w:t>, שמצורף לו ייפוי כוח מבעל הדירה ליזם או לעורך דין מטעמו לביצוע הפעולות הנדרשות למימוש החוזה, ושכולל, בין השאר, את כל אלה:</w:t>
      </w:r>
      <w:bookmarkEnd w:id="46"/>
      <w:r w:rsidRPr="00A62B03">
        <w:rPr>
          <w:rFonts w:ascii="David" w:hAnsi="David" w:cs="David"/>
          <w:sz w:val="24"/>
          <w:szCs w:val="24"/>
          <w:rtl/>
        </w:rPr>
        <w:t>"</w:t>
      </w:r>
      <w:r w:rsidRPr="00A62B03">
        <w:rPr>
          <w:rFonts w:ascii="David" w:hAnsi="David" w:cs="David"/>
          <w:b/>
          <w:bCs/>
          <w:sz w:val="24"/>
          <w:szCs w:val="24"/>
          <w:rtl/>
        </w:rPr>
        <w:t>עסקת פינוי ובינוי ראשונה</w:t>
      </w:r>
      <w:r w:rsidRPr="00A62B03">
        <w:rPr>
          <w:rFonts w:ascii="David" w:hAnsi="David" w:cs="David"/>
          <w:sz w:val="24"/>
          <w:szCs w:val="24"/>
          <w:rtl/>
        </w:rPr>
        <w:t>" – עסקת פינוי ובינוי שנחתמה על ידי אחד מבעלי הדירות, יחידי הדיירים בבית משותף, שלא קדמה לה עסקת פינוי ובינוי בין החברה ובין בעל דירה אחר באותו בית משותף;</w:t>
      </w:r>
    </w:p>
    <w:p w14:paraId="4882EB59" w14:textId="77777777" w:rsidR="004D5C13" w:rsidRPr="00A62B03" w:rsidRDefault="004D5C13" w:rsidP="004D5C13">
      <w:pPr>
        <w:tabs>
          <w:tab w:val="left" w:pos="884"/>
        </w:tabs>
        <w:spacing w:after="200" w:line="276" w:lineRule="auto"/>
        <w:ind w:left="425" w:right="567"/>
        <w:jc w:val="both"/>
        <w:rPr>
          <w:rFonts w:ascii="David" w:eastAsia="Times New Roman" w:hAnsi="David" w:cs="David"/>
          <w:b/>
          <w:bCs/>
          <w:sz w:val="24"/>
          <w:szCs w:val="24"/>
          <w:u w:val="single"/>
        </w:rPr>
      </w:pPr>
    </w:p>
    <w:p w14:paraId="618B886D" w14:textId="46208E10" w:rsidR="004D5C13" w:rsidRPr="00A62B03" w:rsidRDefault="004D5C13" w:rsidP="00D256A2">
      <w:pPr>
        <w:pStyle w:val="20"/>
        <w:numPr>
          <w:ilvl w:val="0"/>
          <w:numId w:val="0"/>
        </w:numPr>
        <w:tabs>
          <w:tab w:val="clear" w:pos="926"/>
        </w:tabs>
        <w:ind w:left="624" w:right="0"/>
        <w:jc w:val="both"/>
        <w:rPr>
          <w:rFonts w:ascii="David" w:hAnsi="David" w:cs="David"/>
          <w:sz w:val="24"/>
        </w:rPr>
      </w:pPr>
      <w:r w:rsidRPr="00A62B03">
        <w:rPr>
          <w:rFonts w:ascii="David" w:hAnsi="David" w:cs="David"/>
          <w:sz w:val="24"/>
          <w:rtl/>
        </w:rPr>
        <w:t xml:space="preserve">ידוע לצדדים כי בהתאם להוראות חוק עידוד מיזמים, על מנת למנוע סירוב סביר של קשיש, כהגדרתו </w:t>
      </w:r>
      <w:r w:rsidR="00D256A2">
        <w:rPr>
          <w:rFonts w:ascii="David" w:hAnsi="David" w:cs="David" w:hint="cs"/>
          <w:sz w:val="24"/>
          <w:rtl/>
        </w:rPr>
        <w:t>לעיל בסעיף 8.8 זה</w:t>
      </w:r>
      <w:r w:rsidRPr="00A62B03">
        <w:rPr>
          <w:rFonts w:ascii="David" w:hAnsi="David" w:cs="David"/>
          <w:sz w:val="24"/>
          <w:rtl/>
        </w:rPr>
        <w:t>, על היזם לבחור באחת מהחלופות הבאות לפי שיקול דעת</w:t>
      </w:r>
      <w:r w:rsidR="00D256A2">
        <w:rPr>
          <w:rFonts w:ascii="David" w:hAnsi="David" w:cs="David" w:hint="cs"/>
          <w:sz w:val="24"/>
          <w:rtl/>
        </w:rPr>
        <w:t xml:space="preserve"> היזם</w:t>
      </w:r>
      <w:r w:rsidR="0052253C">
        <w:rPr>
          <w:rFonts w:ascii="David" w:hAnsi="David" w:cs="David" w:hint="cs"/>
          <w:sz w:val="24"/>
          <w:rtl/>
        </w:rPr>
        <w:t>, הוראה זו אינה חלה על מי שגילו מעל גיל 75</w:t>
      </w:r>
      <w:r w:rsidRPr="00A62B03">
        <w:rPr>
          <w:rFonts w:ascii="David" w:hAnsi="David" w:cs="David"/>
          <w:sz w:val="24"/>
          <w:rtl/>
        </w:rPr>
        <w:t>:</w:t>
      </w:r>
    </w:p>
    <w:p w14:paraId="40FDA84C" w14:textId="77777777" w:rsidR="004D5C13" w:rsidRPr="00A62B03" w:rsidRDefault="004D5C13" w:rsidP="004D5C13">
      <w:pPr>
        <w:pStyle w:val="39"/>
        <w:tabs>
          <w:tab w:val="clear" w:pos="283"/>
        </w:tabs>
        <w:ind w:left="709" w:firstLine="0"/>
        <w:jc w:val="both"/>
        <w:rPr>
          <w:rFonts w:ascii="David" w:hAnsi="David" w:cs="David"/>
          <w:b/>
          <w:bCs/>
          <w:sz w:val="24"/>
          <w:u w:val="single"/>
          <w:rtl/>
        </w:rPr>
      </w:pPr>
      <w:r w:rsidRPr="00A62B03">
        <w:rPr>
          <w:rFonts w:ascii="David" w:hAnsi="David" w:cs="David"/>
          <w:b/>
          <w:bCs/>
          <w:sz w:val="24"/>
          <w:u w:val="single"/>
          <w:rtl/>
        </w:rPr>
        <w:t>א. חלופה ראשונה:</w:t>
      </w:r>
    </w:p>
    <w:p w14:paraId="5E2E3842" w14:textId="77777777" w:rsidR="004D5C13" w:rsidRPr="00A62B03" w:rsidRDefault="004D5C13" w:rsidP="004D5C13">
      <w:pPr>
        <w:pStyle w:val="39"/>
        <w:tabs>
          <w:tab w:val="clear" w:pos="283"/>
        </w:tabs>
        <w:ind w:left="709" w:firstLine="0"/>
        <w:jc w:val="both"/>
        <w:rPr>
          <w:rFonts w:ascii="David" w:hAnsi="David" w:cs="David"/>
          <w:sz w:val="24"/>
          <w:rtl/>
        </w:rPr>
      </w:pPr>
      <w:r w:rsidRPr="00A62B03">
        <w:rPr>
          <w:rFonts w:ascii="David" w:hAnsi="David" w:cs="David"/>
          <w:sz w:val="24"/>
          <w:rtl/>
        </w:rPr>
        <w:t>א) מעבר לבית הורים, לרבות בתוספת תשלומי איזון, בשווי דומה לשווי מהוון של הדירה החדשה, ובלבד שמעבר כאמור יתאפשר עד למועד הפינוי של הדירה הנוכחית.</w:t>
      </w:r>
    </w:p>
    <w:p w14:paraId="2E313536" w14:textId="77777777" w:rsidR="004D5C13" w:rsidRPr="00A62B03" w:rsidRDefault="004D5C13" w:rsidP="004D5C13">
      <w:pPr>
        <w:pStyle w:val="39"/>
        <w:tabs>
          <w:tab w:val="clear" w:pos="283"/>
        </w:tabs>
        <w:ind w:left="709" w:firstLine="0"/>
        <w:jc w:val="both"/>
        <w:rPr>
          <w:rFonts w:ascii="David" w:hAnsi="David" w:cs="David"/>
          <w:sz w:val="24"/>
          <w:rtl/>
        </w:rPr>
      </w:pPr>
      <w:r w:rsidRPr="00A62B03">
        <w:rPr>
          <w:rFonts w:ascii="David" w:hAnsi="David" w:cs="David"/>
          <w:sz w:val="24"/>
          <w:rtl/>
        </w:rPr>
        <w:lastRenderedPageBreak/>
        <w:t>ב) רכישת דירה חלופית ששוויה דומה לשווי מהוון של הדירה החדשה שתימסר לקשיש עד למועד הפינוי של הדירה הנוכחית. מיקומה של דירה כאמור יהיה ככל הניתן בסמוך לדירתו של הקשיש - אם הקשיש ביקש זאת.</w:t>
      </w:r>
    </w:p>
    <w:p w14:paraId="30D32E69" w14:textId="77777777" w:rsidR="004D5C13" w:rsidRPr="00A62B03" w:rsidRDefault="004D5C13" w:rsidP="004D5C13">
      <w:pPr>
        <w:pStyle w:val="39"/>
        <w:tabs>
          <w:tab w:val="clear" w:pos="283"/>
        </w:tabs>
        <w:ind w:left="709" w:firstLine="0"/>
        <w:jc w:val="both"/>
        <w:rPr>
          <w:rFonts w:ascii="David" w:hAnsi="David" w:cs="David"/>
          <w:sz w:val="24"/>
          <w:rtl/>
        </w:rPr>
      </w:pPr>
      <w:r w:rsidRPr="00A62B03">
        <w:rPr>
          <w:rFonts w:ascii="David" w:hAnsi="David" w:cs="David"/>
          <w:sz w:val="24"/>
          <w:rtl/>
        </w:rPr>
        <w:t>ג) קבלת סכום כסף בשווי מהוון של הדירה החדשה, לשם רכישת דירה חלופית על ידי הקשיש בסכום האמור, כולו או רובו, לא יאוחר ממועד הפינוי של הדירה הנוכחית.</w:t>
      </w:r>
    </w:p>
    <w:p w14:paraId="30A84B29" w14:textId="77777777" w:rsidR="004D5C13" w:rsidRPr="00A62B03" w:rsidRDefault="004D5C13" w:rsidP="004D5C13">
      <w:pPr>
        <w:pStyle w:val="39"/>
        <w:tabs>
          <w:tab w:val="clear" w:pos="283"/>
        </w:tabs>
        <w:ind w:left="709" w:firstLine="0"/>
        <w:jc w:val="both"/>
        <w:rPr>
          <w:rFonts w:ascii="David" w:hAnsi="David" w:cs="David"/>
          <w:sz w:val="24"/>
          <w:rtl/>
        </w:rPr>
      </w:pPr>
      <w:r>
        <w:rPr>
          <w:rFonts w:ascii="David" w:hAnsi="David" w:cs="David" w:hint="cs"/>
          <w:b/>
          <w:bCs/>
          <w:sz w:val="24"/>
          <w:u w:val="single"/>
          <w:rtl/>
        </w:rPr>
        <w:t>ב.</w:t>
      </w:r>
      <w:r w:rsidRPr="00A62B03">
        <w:rPr>
          <w:rFonts w:ascii="David" w:hAnsi="David" w:cs="David"/>
          <w:b/>
          <w:bCs/>
          <w:sz w:val="24"/>
          <w:u w:val="single"/>
          <w:rtl/>
        </w:rPr>
        <w:t xml:space="preserve"> חלופה שניה:</w:t>
      </w:r>
      <w:r w:rsidRPr="00A62B03">
        <w:rPr>
          <w:rFonts w:ascii="David" w:hAnsi="David" w:cs="David"/>
          <w:sz w:val="24"/>
          <w:rtl/>
        </w:rPr>
        <w:t xml:space="preserve"> שתי דירות ששווין המצטבר דומה לשווי הדירה החדשה.</w:t>
      </w:r>
    </w:p>
    <w:p w14:paraId="435835A4" w14:textId="77777777" w:rsidR="004D5C13" w:rsidRPr="00A62B03" w:rsidRDefault="004D5C13" w:rsidP="004D5C13">
      <w:pPr>
        <w:pStyle w:val="39"/>
        <w:tabs>
          <w:tab w:val="clear" w:pos="283"/>
        </w:tabs>
        <w:ind w:left="709" w:firstLine="0"/>
        <w:jc w:val="both"/>
        <w:rPr>
          <w:rFonts w:ascii="David" w:hAnsi="David" w:cs="David"/>
          <w:sz w:val="24"/>
          <w:rtl/>
        </w:rPr>
      </w:pPr>
      <w:r>
        <w:rPr>
          <w:rFonts w:ascii="David" w:hAnsi="David" w:cs="David" w:hint="cs"/>
          <w:b/>
          <w:bCs/>
          <w:sz w:val="24"/>
          <w:u w:val="single"/>
          <w:rtl/>
        </w:rPr>
        <w:t>ג</w:t>
      </w:r>
      <w:r w:rsidRPr="00A62B03">
        <w:rPr>
          <w:rFonts w:ascii="David" w:hAnsi="David" w:cs="David"/>
          <w:b/>
          <w:bCs/>
          <w:sz w:val="24"/>
          <w:u w:val="single"/>
          <w:rtl/>
        </w:rPr>
        <w:t>. חלופה שלישית:</w:t>
      </w:r>
      <w:r w:rsidRPr="00A62B03">
        <w:rPr>
          <w:rFonts w:ascii="David" w:hAnsi="David" w:cs="David"/>
          <w:sz w:val="24"/>
          <w:rtl/>
        </w:rPr>
        <w:t xml:space="preserve"> דירה חדשה ששטחה קטן משטח הדירה החדשה שהקשיש היה אמור לקבל במסגרת עסקת הפינוי ובינוי, בתוספת תשלומי איזון, והכול בשווי דומה לשווי הדירה החדשה.</w:t>
      </w:r>
    </w:p>
    <w:p w14:paraId="2A0EB4F0" w14:textId="77777777" w:rsidR="004D5C13" w:rsidRPr="00A62B03" w:rsidRDefault="004D5C13" w:rsidP="004D5C13">
      <w:pPr>
        <w:pStyle w:val="P00"/>
        <w:spacing w:before="0"/>
        <w:ind w:left="0"/>
        <w:rPr>
          <w:rStyle w:val="default"/>
          <w:rFonts w:ascii="David" w:hAnsi="David" w:cs="David"/>
          <w:vanish/>
          <w:color w:val="FF0000"/>
          <w:sz w:val="24"/>
          <w:szCs w:val="24"/>
          <w:shd w:val="clear" w:color="auto" w:fill="FFFF99"/>
          <w:rtl/>
        </w:rPr>
      </w:pPr>
      <w:bookmarkStart w:id="47" w:name="Rov46"/>
      <w:r w:rsidRPr="00A62B03">
        <w:rPr>
          <w:rStyle w:val="default"/>
          <w:rFonts w:ascii="David" w:hAnsi="David" w:cs="David"/>
          <w:vanish/>
          <w:color w:val="FF0000"/>
          <w:sz w:val="24"/>
          <w:szCs w:val="24"/>
          <w:shd w:val="clear" w:color="auto" w:fill="FFFF99"/>
          <w:rtl/>
        </w:rPr>
        <w:t>מיום 29.10.2018</w:t>
      </w:r>
    </w:p>
    <w:p w14:paraId="1140254B" w14:textId="77777777" w:rsidR="004D5C13" w:rsidRPr="00A62B03" w:rsidRDefault="004D5C13" w:rsidP="004D5C13">
      <w:pPr>
        <w:pStyle w:val="P00"/>
        <w:spacing w:before="0"/>
        <w:ind w:left="0"/>
        <w:rPr>
          <w:rStyle w:val="default"/>
          <w:rFonts w:ascii="David" w:hAnsi="David" w:cs="David"/>
          <w:vanish/>
          <w:sz w:val="24"/>
          <w:szCs w:val="24"/>
          <w:shd w:val="clear" w:color="auto" w:fill="FFFF99"/>
          <w:rtl/>
        </w:rPr>
      </w:pPr>
      <w:r w:rsidRPr="00A62B03">
        <w:rPr>
          <w:rStyle w:val="default"/>
          <w:rFonts w:ascii="David" w:hAnsi="David" w:cs="David"/>
          <w:b/>
          <w:bCs/>
          <w:vanish/>
          <w:sz w:val="24"/>
          <w:szCs w:val="24"/>
          <w:shd w:val="clear" w:color="auto" w:fill="FFFF99"/>
          <w:rtl/>
        </w:rPr>
        <w:t>תיקון מס' 6</w:t>
      </w:r>
    </w:p>
    <w:p w14:paraId="64E37A5F" w14:textId="77777777" w:rsidR="004D5C13" w:rsidRPr="00A62B03" w:rsidRDefault="004D5C13" w:rsidP="004D5C13">
      <w:pPr>
        <w:pStyle w:val="P00"/>
        <w:spacing w:before="0"/>
        <w:ind w:left="0"/>
        <w:rPr>
          <w:rStyle w:val="default"/>
          <w:rFonts w:ascii="David" w:hAnsi="David" w:cs="David"/>
          <w:vanish/>
          <w:sz w:val="24"/>
          <w:szCs w:val="24"/>
          <w:shd w:val="clear" w:color="auto" w:fill="FFFF99"/>
          <w:rtl/>
        </w:rPr>
      </w:pPr>
      <w:r w:rsidRPr="00A62B03">
        <w:rPr>
          <w:rFonts w:ascii="David" w:hAnsi="David" w:cs="David"/>
          <w:vanish/>
          <w:sz w:val="24"/>
          <w:szCs w:val="24"/>
          <w:shd w:val="clear" w:color="auto" w:fill="FFFF99"/>
          <w:rtl/>
        </w:rPr>
        <w:t>ס"ח תשע"ח מס' 2749</w:t>
      </w:r>
      <w:r w:rsidRPr="00A62B03">
        <w:rPr>
          <w:rStyle w:val="default"/>
          <w:rFonts w:ascii="David" w:hAnsi="David" w:cs="David"/>
          <w:vanish/>
          <w:sz w:val="24"/>
          <w:szCs w:val="24"/>
          <w:shd w:val="clear" w:color="auto" w:fill="FFFF99"/>
          <w:rtl/>
        </w:rPr>
        <w:t xml:space="preserve"> מיום 29.7.2018 עמ' 951 (</w:t>
      </w:r>
      <w:r w:rsidRPr="00A62B03">
        <w:rPr>
          <w:rFonts w:ascii="David" w:hAnsi="David" w:cs="David"/>
          <w:vanish/>
          <w:sz w:val="24"/>
          <w:szCs w:val="24"/>
          <w:shd w:val="clear" w:color="auto" w:fill="FFFF99"/>
          <w:rtl/>
        </w:rPr>
        <w:t>ה"ח 1136</w:t>
      </w:r>
      <w:r w:rsidRPr="00A62B03">
        <w:rPr>
          <w:rStyle w:val="default"/>
          <w:rFonts w:ascii="David" w:hAnsi="David" w:cs="David"/>
          <w:vanish/>
          <w:sz w:val="24"/>
          <w:szCs w:val="24"/>
          <w:shd w:val="clear" w:color="auto" w:fill="FFFF99"/>
          <w:rtl/>
        </w:rPr>
        <w:t>)</w:t>
      </w:r>
    </w:p>
    <w:p w14:paraId="05DA7D56" w14:textId="77777777" w:rsidR="004D5C13" w:rsidRPr="00A62B03" w:rsidRDefault="004D5C13" w:rsidP="004D5C13">
      <w:pPr>
        <w:pStyle w:val="P00"/>
        <w:spacing w:before="0"/>
        <w:ind w:left="0"/>
        <w:rPr>
          <w:rStyle w:val="default"/>
          <w:rFonts w:ascii="David" w:hAnsi="David" w:cs="David"/>
          <w:sz w:val="24"/>
          <w:szCs w:val="24"/>
          <w:shd w:val="clear" w:color="auto" w:fill="FFFF99"/>
          <w:rtl/>
        </w:rPr>
      </w:pPr>
      <w:r w:rsidRPr="00A62B03">
        <w:rPr>
          <w:rStyle w:val="default"/>
          <w:rFonts w:ascii="David" w:hAnsi="David" w:cs="David"/>
          <w:b/>
          <w:bCs/>
          <w:vanish/>
          <w:sz w:val="24"/>
          <w:szCs w:val="24"/>
          <w:shd w:val="clear" w:color="auto" w:fill="FFFF99"/>
          <w:rtl/>
        </w:rPr>
        <w:t>הוספת הגדרת "עסקת פינוי ובינוי ראשונה"</w:t>
      </w:r>
      <w:bookmarkEnd w:id="47"/>
    </w:p>
    <w:p w14:paraId="2A06F228" w14:textId="3B38F2D1" w:rsidR="004D5C13" w:rsidRDefault="004D5C13" w:rsidP="00B228D9">
      <w:pPr>
        <w:pStyle w:val="P00"/>
        <w:spacing w:before="72"/>
        <w:ind w:left="720"/>
        <w:rPr>
          <w:rFonts w:ascii="David" w:hAnsi="David" w:cs="David"/>
          <w:sz w:val="24"/>
          <w:szCs w:val="24"/>
          <w:rtl/>
        </w:rPr>
      </w:pPr>
      <w:r w:rsidRPr="00A62B03">
        <w:rPr>
          <w:rFonts w:ascii="David" w:hAnsi="David" w:cs="David"/>
          <w:sz w:val="24"/>
          <w:szCs w:val="24"/>
          <w:rtl/>
          <w:lang w:eastAsia="en-US"/>
        </w:rPr>
        <mc:AlternateContent>
          <mc:Choice Requires="wps">
            <w:drawing>
              <wp:anchor distT="0" distB="0" distL="114300" distR="114300" simplePos="0" relativeHeight="251659264" behindDoc="0" locked="1" layoutInCell="1" allowOverlap="1" wp14:anchorId="37C98897" wp14:editId="4989D475">
                <wp:simplePos x="0" y="0"/>
                <wp:positionH relativeFrom="column">
                  <wp:posOffset>6706870</wp:posOffset>
                </wp:positionH>
                <wp:positionV relativeFrom="paragraph">
                  <wp:posOffset>273685</wp:posOffset>
                </wp:positionV>
                <wp:extent cx="180975" cy="45085"/>
                <wp:effectExtent l="0" t="1270" r="190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82E28" w14:textId="77777777" w:rsidR="007A2FD7" w:rsidRDefault="007A2FD7" w:rsidP="004D5C13">
                            <w:pPr>
                              <w:spacing w:line="160" w:lineRule="exact"/>
                              <w:rPr>
                                <w:rFonts w:cs="Miriam"/>
                                <w:sz w:val="18"/>
                                <w:szCs w:val="18"/>
                                <w:rtl/>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C98897" id="_x0000_t202" coordsize="21600,21600" o:spt="202" path="m,l,21600r21600,l21600,xe">
                <v:stroke joinstyle="miter"/>
                <v:path gradientshapeok="t" o:connecttype="rect"/>
              </v:shapetype>
              <v:shape id="Text Box 3" o:spid="_x0000_s1026" type="#_x0000_t202" style="position:absolute;left:0;text-align:left;margin-left:528.1pt;margin-top:21.55pt;width:14.2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" filled="f" stroked="f">
                <v:textbox inset="1mm,0,1mm,0">
                  <w:txbxContent>
                    <w:p w14:paraId="48282E28" w14:textId="77777777" w:rsidR="007A2FD7" w:rsidRDefault="007A2FD7" w:rsidP="004D5C13">
                      <w:pPr>
                        <w:spacing w:line="160" w:lineRule="exact"/>
                        <w:rPr>
                          <w:rFonts w:cs="Miriam"/>
                          <w:sz w:val="18"/>
                          <w:szCs w:val="18"/>
                          <w:rtl/>
                        </w:rPr>
                      </w:pPr>
                    </w:p>
                  </w:txbxContent>
                </v:textbox>
                <w10:anchorlock/>
              </v:shape>
            </w:pict>
          </mc:Fallback>
        </mc:AlternateContent>
      </w:r>
      <w:r w:rsidRPr="00A62B03">
        <w:rPr>
          <w:rFonts w:ascii="David" w:hAnsi="David" w:cs="David"/>
          <w:sz w:val="24"/>
          <w:szCs w:val="24"/>
          <w:rtl/>
        </w:rPr>
        <w:t>לעניין זה, יובהר כי, ככל שמדובר בקשיש</w:t>
      </w:r>
      <w:r w:rsidRPr="00A62B03">
        <w:rPr>
          <w:rFonts w:ascii="David" w:hAnsi="David" w:cs="David"/>
          <w:sz w:val="24"/>
          <w:szCs w:val="24"/>
        </w:rPr>
        <w:t xml:space="preserve"> </w:t>
      </w:r>
      <w:r w:rsidRPr="00A62B03">
        <w:rPr>
          <w:rFonts w:ascii="David" w:hAnsi="David" w:cs="David"/>
          <w:sz w:val="24"/>
          <w:szCs w:val="24"/>
          <w:rtl/>
        </w:rPr>
        <w:t>אשר במועד</w:t>
      </w:r>
      <w:r w:rsidRPr="00A62B03">
        <w:rPr>
          <w:rFonts w:ascii="David" w:hAnsi="David" w:cs="David"/>
          <w:sz w:val="24"/>
          <w:szCs w:val="24"/>
        </w:rPr>
        <w:t xml:space="preserve"> </w:t>
      </w:r>
      <w:r w:rsidRPr="00A62B03">
        <w:rPr>
          <w:rFonts w:ascii="David" w:hAnsi="David" w:cs="David"/>
          <w:sz w:val="24"/>
          <w:szCs w:val="24"/>
          <w:rtl/>
        </w:rPr>
        <w:t>חתימת עסקת פינוי בינוי הראשונה מלאו</w:t>
      </w:r>
      <w:r w:rsidRPr="00A62B03">
        <w:rPr>
          <w:rFonts w:ascii="David" w:hAnsi="David" w:cs="David"/>
          <w:sz w:val="24"/>
          <w:szCs w:val="24"/>
        </w:rPr>
        <w:t xml:space="preserve"> </w:t>
      </w:r>
      <w:r w:rsidRPr="00A62B03">
        <w:rPr>
          <w:rFonts w:ascii="David" w:hAnsi="David" w:cs="David"/>
          <w:sz w:val="24"/>
          <w:szCs w:val="24"/>
          <w:rtl/>
        </w:rPr>
        <w:t>לו,</w:t>
      </w:r>
      <w:r w:rsidRPr="00A62B03">
        <w:rPr>
          <w:rFonts w:ascii="David" w:hAnsi="David" w:cs="David"/>
          <w:sz w:val="24"/>
          <w:szCs w:val="24"/>
        </w:rPr>
        <w:t xml:space="preserve"> </w:t>
      </w:r>
      <w:r w:rsidRPr="00A62B03">
        <w:rPr>
          <w:rFonts w:ascii="David" w:hAnsi="David" w:cs="David"/>
          <w:sz w:val="24"/>
          <w:szCs w:val="24"/>
          <w:rtl/>
        </w:rPr>
        <w:t>על</w:t>
      </w:r>
      <w:r w:rsidRPr="00A62B03">
        <w:rPr>
          <w:rFonts w:ascii="David" w:hAnsi="David" w:cs="David"/>
          <w:sz w:val="24"/>
          <w:szCs w:val="24"/>
        </w:rPr>
        <w:t xml:space="preserve"> </w:t>
      </w:r>
      <w:r w:rsidRPr="00A62B03">
        <w:rPr>
          <w:rFonts w:ascii="David" w:hAnsi="David" w:cs="David"/>
          <w:sz w:val="24"/>
          <w:szCs w:val="24"/>
          <w:rtl/>
        </w:rPr>
        <w:t>פי</w:t>
      </w:r>
      <w:r w:rsidRPr="00A62B03">
        <w:rPr>
          <w:rFonts w:ascii="David" w:hAnsi="David" w:cs="David"/>
          <w:sz w:val="24"/>
          <w:szCs w:val="24"/>
        </w:rPr>
        <w:t xml:space="preserve"> </w:t>
      </w:r>
      <w:r w:rsidRPr="00A62B03">
        <w:rPr>
          <w:rFonts w:ascii="David" w:hAnsi="David" w:cs="David"/>
          <w:sz w:val="24"/>
          <w:szCs w:val="24"/>
          <w:rtl/>
        </w:rPr>
        <w:t>הרישום</w:t>
      </w:r>
      <w:r w:rsidRPr="00A62B03">
        <w:rPr>
          <w:rFonts w:ascii="David" w:hAnsi="David" w:cs="David"/>
          <w:sz w:val="24"/>
          <w:szCs w:val="24"/>
        </w:rPr>
        <w:t xml:space="preserve"> </w:t>
      </w:r>
      <w:r w:rsidRPr="00A62B03">
        <w:rPr>
          <w:rFonts w:ascii="David" w:hAnsi="David" w:cs="David"/>
          <w:sz w:val="24"/>
          <w:szCs w:val="24"/>
          <w:rtl/>
        </w:rPr>
        <w:t>במרשם</w:t>
      </w:r>
      <w:r w:rsidRPr="00A62B03">
        <w:rPr>
          <w:rFonts w:ascii="David" w:hAnsi="David" w:cs="David"/>
          <w:sz w:val="24"/>
          <w:szCs w:val="24"/>
        </w:rPr>
        <w:t xml:space="preserve"> </w:t>
      </w:r>
      <w:r w:rsidRPr="00A62B03">
        <w:rPr>
          <w:rFonts w:ascii="David" w:hAnsi="David" w:cs="David"/>
          <w:sz w:val="24"/>
          <w:szCs w:val="24"/>
          <w:rtl/>
        </w:rPr>
        <w:t xml:space="preserve">האוכלוסין </w:t>
      </w:r>
      <w:r w:rsidR="00F81494">
        <w:rPr>
          <w:rFonts w:ascii="David" w:hAnsi="David" w:cs="David" w:hint="cs"/>
          <w:sz w:val="24"/>
          <w:szCs w:val="24"/>
          <w:rtl/>
        </w:rPr>
        <w:t>75</w:t>
      </w:r>
      <w:r w:rsidRPr="00A62B03">
        <w:rPr>
          <w:rFonts w:ascii="David" w:hAnsi="David" w:cs="David"/>
          <w:sz w:val="24"/>
          <w:szCs w:val="24"/>
          <w:rtl/>
        </w:rPr>
        <w:t xml:space="preserve"> שנים, חובה  על </w:t>
      </w:r>
      <w:r w:rsidR="00B228D9">
        <w:rPr>
          <w:rFonts w:ascii="David" w:hAnsi="David" w:cs="David" w:hint="cs"/>
          <w:sz w:val="24"/>
          <w:szCs w:val="24"/>
          <w:rtl/>
        </w:rPr>
        <w:t>היזם</w:t>
      </w:r>
      <w:r w:rsidR="00B228D9" w:rsidRPr="00A62B03">
        <w:rPr>
          <w:rFonts w:ascii="David" w:hAnsi="David" w:cs="David"/>
          <w:sz w:val="24"/>
          <w:szCs w:val="24"/>
          <w:rtl/>
        </w:rPr>
        <w:t xml:space="preserve"> </w:t>
      </w:r>
      <w:r w:rsidRPr="00A62B03">
        <w:rPr>
          <w:rFonts w:ascii="David" w:hAnsi="David" w:cs="David"/>
          <w:sz w:val="24"/>
          <w:szCs w:val="24"/>
          <w:rtl/>
        </w:rPr>
        <w:t>להציע ל</w:t>
      </w:r>
      <w:r w:rsidR="0052253C">
        <w:rPr>
          <w:rFonts w:ascii="David" w:hAnsi="David" w:cs="David" w:hint="cs"/>
          <w:sz w:val="24"/>
          <w:szCs w:val="24"/>
          <w:rtl/>
        </w:rPr>
        <w:t>קשיש מעל גיל 75</w:t>
      </w:r>
      <w:r w:rsidR="00B228D9">
        <w:rPr>
          <w:rFonts w:ascii="David" w:hAnsi="David" w:cs="David" w:hint="cs"/>
          <w:sz w:val="24"/>
          <w:szCs w:val="24"/>
          <w:rtl/>
        </w:rPr>
        <w:t>לבחור חלופה מבין חלופות (א)-(ג) הנמנות על</w:t>
      </w:r>
      <w:r w:rsidRPr="00A62B03">
        <w:rPr>
          <w:rFonts w:ascii="David" w:hAnsi="David" w:cs="David"/>
          <w:sz w:val="24"/>
          <w:szCs w:val="24"/>
          <w:rtl/>
        </w:rPr>
        <w:t xml:space="preserve"> החלופה הראשונה האמורה לעיל, והכל בהתאם לקבוע בהוראות חוק עידוד מיזמים.</w:t>
      </w:r>
    </w:p>
    <w:bookmarkEnd w:id="43"/>
    <w:p w14:paraId="6A9D4E21" w14:textId="77777777" w:rsidR="007836E0" w:rsidRPr="00A62B03" w:rsidRDefault="007836E0" w:rsidP="00496656">
      <w:pPr>
        <w:pStyle w:val="P00"/>
        <w:spacing w:before="0"/>
        <w:ind w:left="624"/>
        <w:rPr>
          <w:rFonts w:ascii="David" w:hAnsi="David" w:cs="David"/>
          <w:sz w:val="24"/>
          <w:szCs w:val="24"/>
          <w:rtl/>
        </w:rPr>
      </w:pPr>
    </w:p>
    <w:p w14:paraId="2FCB457F" w14:textId="77777777" w:rsidR="0013674F" w:rsidRDefault="00496EF4" w:rsidP="00181FA6">
      <w:pPr>
        <w:pStyle w:val="ad"/>
        <w:numPr>
          <w:ilvl w:val="0"/>
          <w:numId w:val="56"/>
        </w:numPr>
        <w:spacing w:after="0" w:line="240" w:lineRule="auto"/>
        <w:ind w:right="567" w:hanging="504"/>
        <w:jc w:val="both"/>
        <w:rPr>
          <w:rFonts w:ascii="David" w:hAnsi="David" w:cs="David"/>
          <w:b/>
          <w:bCs/>
          <w:sz w:val="24"/>
          <w:szCs w:val="24"/>
          <w:u w:val="single"/>
        </w:rPr>
      </w:pPr>
      <w:bookmarkStart w:id="48" w:name="_Ref389124173"/>
      <w:r w:rsidRPr="00D524F8">
        <w:rPr>
          <w:rFonts w:ascii="David" w:hAnsi="David" w:cs="David"/>
          <w:b/>
          <w:bCs/>
          <w:sz w:val="24"/>
          <w:szCs w:val="24"/>
          <w:u w:val="single"/>
          <w:rtl/>
        </w:rPr>
        <w:t>תכנון, התב"ע החדשה, היתר הבניה והמפרט הטכני</w:t>
      </w:r>
      <w:bookmarkEnd w:id="48"/>
    </w:p>
    <w:p w14:paraId="2435D621" w14:textId="77777777" w:rsidR="0013674F" w:rsidRDefault="0013674F" w:rsidP="0013674F">
      <w:pPr>
        <w:pStyle w:val="ad"/>
        <w:spacing w:after="0" w:line="240" w:lineRule="auto"/>
        <w:ind w:left="1136" w:right="567"/>
        <w:jc w:val="both"/>
        <w:rPr>
          <w:rFonts w:ascii="David" w:hAnsi="David" w:cs="David"/>
          <w:b/>
          <w:bCs/>
          <w:sz w:val="24"/>
          <w:szCs w:val="24"/>
          <w:u w:val="single"/>
        </w:rPr>
      </w:pPr>
    </w:p>
    <w:p w14:paraId="40648448" w14:textId="77777777" w:rsidR="00496EF4" w:rsidRPr="00A620A6" w:rsidRDefault="0013674F" w:rsidP="00181FA6">
      <w:pPr>
        <w:pStyle w:val="ad"/>
        <w:numPr>
          <w:ilvl w:val="1"/>
          <w:numId w:val="56"/>
        </w:numPr>
        <w:spacing w:after="0" w:line="240" w:lineRule="auto"/>
        <w:ind w:right="567"/>
        <w:jc w:val="both"/>
        <w:rPr>
          <w:rFonts w:ascii="David" w:hAnsi="David" w:cs="David"/>
          <w:b/>
          <w:bCs/>
          <w:sz w:val="24"/>
          <w:szCs w:val="24"/>
          <w:u w:val="single"/>
        </w:rPr>
      </w:pPr>
      <w:r w:rsidRPr="00A620A6">
        <w:rPr>
          <w:rFonts w:ascii="David" w:hAnsi="David" w:cs="David" w:hint="eastAsia"/>
          <w:b/>
          <w:bCs/>
          <w:sz w:val="24"/>
          <w:szCs w:val="24"/>
          <w:u w:val="single"/>
          <w:rtl/>
        </w:rPr>
        <w:t>ת</w:t>
      </w:r>
      <w:r w:rsidR="00496EF4" w:rsidRPr="00A620A6">
        <w:rPr>
          <w:rFonts w:ascii="David" w:hAnsi="David" w:cs="David"/>
          <w:b/>
          <w:bCs/>
          <w:sz w:val="24"/>
          <w:szCs w:val="24"/>
          <w:u w:val="single"/>
          <w:rtl/>
        </w:rPr>
        <w:t>ב"ע החדשה</w:t>
      </w:r>
    </w:p>
    <w:p w14:paraId="6B33A541" w14:textId="77777777" w:rsidR="00181FA6" w:rsidRPr="00181FA6" w:rsidRDefault="00181FA6" w:rsidP="00181FA6">
      <w:pPr>
        <w:pStyle w:val="ad"/>
        <w:spacing w:after="0" w:line="240" w:lineRule="auto"/>
        <w:ind w:left="2156" w:right="567"/>
        <w:jc w:val="both"/>
        <w:rPr>
          <w:rFonts w:ascii="David" w:hAnsi="David" w:cs="David"/>
          <w:b/>
          <w:bCs/>
          <w:sz w:val="24"/>
          <w:szCs w:val="24"/>
          <w:u w:val="single"/>
          <w:rtl/>
        </w:rPr>
      </w:pPr>
    </w:p>
    <w:p w14:paraId="3757AC6B" w14:textId="77777777" w:rsidR="00496EF4" w:rsidRDefault="00181FA6" w:rsidP="00181FA6">
      <w:pPr>
        <w:pStyle w:val="ad"/>
        <w:numPr>
          <w:ilvl w:val="2"/>
          <w:numId w:val="56"/>
        </w:numPr>
        <w:spacing w:after="0" w:line="240" w:lineRule="auto"/>
        <w:ind w:left="3118" w:right="567"/>
        <w:jc w:val="both"/>
        <w:rPr>
          <w:rFonts w:ascii="David" w:hAnsi="David" w:cs="David"/>
          <w:sz w:val="24"/>
          <w:szCs w:val="24"/>
          <w:rtl/>
        </w:rPr>
      </w:pPr>
      <w:r w:rsidRPr="00181FA6">
        <w:rPr>
          <w:rFonts w:ascii="David" w:hAnsi="David" w:cs="David" w:hint="cs"/>
          <w:sz w:val="24"/>
          <w:szCs w:val="24"/>
          <w:rtl/>
        </w:rPr>
        <w:t>ה</w:t>
      </w:r>
      <w:r w:rsidR="00496EF4" w:rsidRPr="00181FA6">
        <w:rPr>
          <w:rFonts w:ascii="David" w:hAnsi="David" w:cs="David"/>
          <w:sz w:val="24"/>
          <w:szCs w:val="24"/>
          <w:rtl/>
        </w:rPr>
        <w:t>חל</w:t>
      </w:r>
      <w:r w:rsidR="00496EF4" w:rsidRPr="00A62B03">
        <w:rPr>
          <w:rFonts w:ascii="David" w:hAnsi="David" w:cs="David"/>
          <w:sz w:val="24"/>
          <w:szCs w:val="24"/>
          <w:rtl/>
        </w:rPr>
        <w:t xml:space="preserve"> מהמועד הקובע, יתחיל היזם לפעול לצורך אישורה של התב"ע החדשה ע"י הרשויות המוסמכות. כל הטיפול בהכנת התב"ע החדשה עד לאישורה ייעשה ע"י היזם ועל חשבונו, באופן בלעדי וללא הפרעה מצד הבעלים, במישרין ו/או בעקיפין, ובלבד שהתב"ע תהא תואמת לכל האמור בהסכם זה.</w:t>
      </w:r>
    </w:p>
    <w:p w14:paraId="397E5DD0" w14:textId="77777777" w:rsidR="00496EF4" w:rsidRPr="00A62B03" w:rsidRDefault="00496EF4" w:rsidP="00B228D9">
      <w:pPr>
        <w:pStyle w:val="ad"/>
        <w:numPr>
          <w:ilvl w:val="2"/>
          <w:numId w:val="56"/>
        </w:numPr>
        <w:spacing w:after="0" w:line="240" w:lineRule="auto"/>
        <w:ind w:left="3118" w:right="567"/>
        <w:jc w:val="both"/>
        <w:rPr>
          <w:rFonts w:ascii="David" w:hAnsi="David" w:cs="David"/>
          <w:sz w:val="24"/>
          <w:szCs w:val="24"/>
        </w:rPr>
      </w:pPr>
      <w:r w:rsidRPr="00181FA6">
        <w:rPr>
          <w:rFonts w:ascii="David" w:hAnsi="David" w:cs="David"/>
          <w:sz w:val="24"/>
          <w:szCs w:val="24"/>
          <w:rtl/>
        </w:rPr>
        <w:t>היזם</w:t>
      </w:r>
      <w:r w:rsidRPr="00A62B03">
        <w:rPr>
          <w:rFonts w:ascii="David" w:hAnsi="David" w:cs="David"/>
          <w:sz w:val="24"/>
          <w:szCs w:val="24"/>
          <w:rtl/>
        </w:rPr>
        <w:t xml:space="preserve"> מתחייב לפעול בשקידה ראויה על מנת לגרום לאישורה הסופי של התב"ע החדשה במועדים הקבועים  בסעיף </w:t>
      </w:r>
      <w:r w:rsidR="00181FA6">
        <w:rPr>
          <w:rFonts w:ascii="David" w:hAnsi="David" w:cs="David"/>
          <w:sz w:val="24"/>
          <w:szCs w:val="24"/>
          <w:rtl/>
        </w:rPr>
        <w:fldChar w:fldCharType="begin"/>
      </w:r>
      <w:r w:rsidR="00181FA6">
        <w:rPr>
          <w:rFonts w:ascii="David" w:hAnsi="David" w:cs="David"/>
          <w:sz w:val="24"/>
          <w:szCs w:val="24"/>
          <w:rtl/>
        </w:rPr>
        <w:instrText xml:space="preserve"> </w:instrText>
      </w:r>
      <w:r w:rsidR="00181FA6">
        <w:rPr>
          <w:rFonts w:ascii="David" w:hAnsi="David" w:cs="David"/>
          <w:sz w:val="24"/>
          <w:szCs w:val="24"/>
        </w:rPr>
        <w:instrText>REF</w:instrText>
      </w:r>
      <w:r w:rsidR="00181FA6">
        <w:rPr>
          <w:rFonts w:ascii="David" w:hAnsi="David" w:cs="David"/>
          <w:sz w:val="24"/>
          <w:szCs w:val="24"/>
          <w:rtl/>
        </w:rPr>
        <w:instrText xml:space="preserve"> _</w:instrText>
      </w:r>
      <w:r w:rsidR="00181FA6">
        <w:rPr>
          <w:rFonts w:ascii="David" w:hAnsi="David" w:cs="David"/>
          <w:sz w:val="24"/>
          <w:szCs w:val="24"/>
        </w:rPr>
        <w:instrText>Ref67985546 \r \h</w:instrText>
      </w:r>
      <w:r w:rsidR="00181FA6">
        <w:rPr>
          <w:rFonts w:ascii="David" w:hAnsi="David" w:cs="David"/>
          <w:sz w:val="24"/>
          <w:szCs w:val="24"/>
          <w:rtl/>
        </w:rPr>
        <w:instrText xml:space="preserve"> </w:instrText>
      </w:r>
      <w:r w:rsidR="00181FA6">
        <w:rPr>
          <w:rFonts w:ascii="David" w:hAnsi="David" w:cs="David"/>
          <w:sz w:val="24"/>
          <w:szCs w:val="24"/>
          <w:rtl/>
        </w:rPr>
      </w:r>
      <w:r w:rsidR="00181FA6">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3.2.1</w:t>
      </w:r>
      <w:r w:rsidR="00181FA6">
        <w:rPr>
          <w:rFonts w:ascii="David" w:hAnsi="David" w:cs="David"/>
          <w:sz w:val="24"/>
          <w:szCs w:val="24"/>
          <w:rtl/>
        </w:rPr>
        <w:fldChar w:fldCharType="end"/>
      </w:r>
      <w:r w:rsidRPr="00A62B03">
        <w:rPr>
          <w:rFonts w:ascii="David" w:hAnsi="David" w:cs="David"/>
          <w:sz w:val="24"/>
          <w:szCs w:val="24"/>
          <w:rtl/>
        </w:rPr>
        <w:t xml:space="preserve"> לעיל. </w:t>
      </w:r>
    </w:p>
    <w:p w14:paraId="3FE1BF57" w14:textId="77777777" w:rsidR="008F4603" w:rsidRPr="00450F2F" w:rsidRDefault="008F4603" w:rsidP="008F4603">
      <w:pPr>
        <w:pStyle w:val="ad"/>
        <w:numPr>
          <w:ilvl w:val="2"/>
          <w:numId w:val="56"/>
        </w:numPr>
        <w:spacing w:after="0"/>
        <w:ind w:left="3118" w:right="567"/>
        <w:jc w:val="both"/>
        <w:rPr>
          <w:rFonts w:ascii="David" w:hAnsi="David" w:cs="David"/>
          <w:sz w:val="24"/>
          <w:szCs w:val="24"/>
        </w:rPr>
      </w:pPr>
      <w:r w:rsidRPr="00A62B03">
        <w:rPr>
          <w:rFonts w:ascii="David" w:hAnsi="David" w:cs="David"/>
          <w:sz w:val="24"/>
          <w:szCs w:val="24"/>
          <w:rtl/>
        </w:rPr>
        <w:t>ככל שהוועדה ו/או כל רשות מוסמכת אחרת</w:t>
      </w:r>
      <w:r>
        <w:rPr>
          <w:rFonts w:ascii="David" w:hAnsi="David" w:cs="David" w:hint="cs"/>
          <w:sz w:val="24"/>
          <w:szCs w:val="24"/>
          <w:rtl/>
        </w:rPr>
        <w:t xml:space="preserve"> </w:t>
      </w:r>
      <w:r w:rsidRPr="00450F2F">
        <w:rPr>
          <w:rFonts w:ascii="David" w:hAnsi="David" w:cs="David" w:hint="cs"/>
          <w:sz w:val="24"/>
          <w:szCs w:val="24"/>
          <w:rtl/>
        </w:rPr>
        <w:t xml:space="preserve">ו/או </w:t>
      </w:r>
      <w:r w:rsidRPr="00450F2F">
        <w:rPr>
          <w:rFonts w:ascii="David" w:hAnsi="David" w:cs="David"/>
          <w:sz w:val="24"/>
          <w:szCs w:val="24"/>
          <w:rtl/>
        </w:rPr>
        <w:t>כל רשות מוסמכת אחרת</w:t>
      </w:r>
      <w:r w:rsidRPr="00450F2F">
        <w:rPr>
          <w:rFonts w:ascii="David" w:hAnsi="David" w:cs="David" w:hint="cs"/>
          <w:sz w:val="24"/>
          <w:szCs w:val="24"/>
          <w:rtl/>
        </w:rPr>
        <w:t xml:space="preserve"> ו/או גוף מוסמך כלשהו שנדרשת הסכמתו לפרויקט</w:t>
      </w:r>
      <w:r w:rsidRPr="00A62B03">
        <w:rPr>
          <w:rFonts w:ascii="David" w:hAnsi="David" w:cs="David"/>
          <w:sz w:val="24"/>
          <w:szCs w:val="24"/>
          <w:rtl/>
        </w:rPr>
        <w:t xml:space="preserve"> ידרשו לבצע שינויים ו/או תוספות ל</w:t>
      </w:r>
      <w:r>
        <w:rPr>
          <w:rFonts w:ascii="David" w:hAnsi="David" w:cs="David" w:hint="cs"/>
          <w:sz w:val="24"/>
          <w:szCs w:val="24"/>
          <w:rtl/>
        </w:rPr>
        <w:t xml:space="preserve">מסמכי התב"ע </w:t>
      </w:r>
      <w:r w:rsidRPr="00450F2F">
        <w:rPr>
          <w:rFonts w:ascii="David" w:hAnsi="David" w:cs="David" w:hint="cs"/>
          <w:sz w:val="24"/>
          <w:szCs w:val="24"/>
          <w:rtl/>
        </w:rPr>
        <w:t>יהיה</w:t>
      </w:r>
      <w:r w:rsidRPr="00450F2F">
        <w:rPr>
          <w:rFonts w:ascii="David" w:hAnsi="David" w:cs="David"/>
          <w:sz w:val="24"/>
          <w:szCs w:val="24"/>
          <w:rtl/>
        </w:rPr>
        <w:t xml:space="preserve"> היזם רשאי להכניס את השינויים הנדרשים, </w:t>
      </w:r>
      <w:r w:rsidRPr="00450F2F">
        <w:rPr>
          <w:rFonts w:ascii="David" w:hAnsi="David" w:cs="David" w:hint="cs"/>
          <w:sz w:val="24"/>
          <w:szCs w:val="24"/>
          <w:rtl/>
        </w:rPr>
        <w:t xml:space="preserve">, בכפוף </w:t>
      </w:r>
      <w:r w:rsidRPr="00450F2F">
        <w:rPr>
          <w:rFonts w:ascii="David" w:hAnsi="David" w:cs="David"/>
          <w:sz w:val="24"/>
          <w:szCs w:val="24"/>
          <w:rtl/>
        </w:rPr>
        <w:t xml:space="preserve">להתאמתם </w:t>
      </w:r>
      <w:r w:rsidRPr="00450F2F">
        <w:rPr>
          <w:rFonts w:ascii="David" w:hAnsi="David" w:cs="David" w:hint="cs"/>
          <w:sz w:val="24"/>
          <w:szCs w:val="24"/>
          <w:rtl/>
        </w:rPr>
        <w:t xml:space="preserve">של השינויים האמורים </w:t>
      </w:r>
      <w:r w:rsidRPr="00450F2F">
        <w:rPr>
          <w:rFonts w:ascii="David" w:hAnsi="David" w:cs="David"/>
          <w:sz w:val="24"/>
          <w:szCs w:val="24"/>
          <w:rtl/>
        </w:rPr>
        <w:t>להתחייבויות היזם כלפי הבעלים במסגרת הסכם זה</w:t>
      </w:r>
      <w:r w:rsidRPr="00450F2F">
        <w:rPr>
          <w:rFonts w:ascii="David" w:hAnsi="David" w:cs="David" w:hint="cs"/>
          <w:sz w:val="24"/>
          <w:szCs w:val="24"/>
          <w:rtl/>
        </w:rPr>
        <w:t xml:space="preserve"> ולהוראות הסכם זה</w:t>
      </w:r>
      <w:r w:rsidRPr="00450F2F">
        <w:rPr>
          <w:rFonts w:ascii="David" w:hAnsi="David" w:cs="David"/>
          <w:sz w:val="24"/>
          <w:szCs w:val="24"/>
          <w:rtl/>
        </w:rPr>
        <w:t>.</w:t>
      </w:r>
      <w:r w:rsidRPr="00450F2F">
        <w:rPr>
          <w:rFonts w:ascii="David" w:hAnsi="David" w:cs="David" w:hint="cs"/>
          <w:sz w:val="24"/>
          <w:szCs w:val="24"/>
          <w:rtl/>
        </w:rPr>
        <w:t xml:space="preserve"> </w:t>
      </w:r>
    </w:p>
    <w:p w14:paraId="52765115" w14:textId="77777777" w:rsidR="00496EF4" w:rsidRPr="00A62B03" w:rsidRDefault="00496EF4" w:rsidP="00181FA6">
      <w:pPr>
        <w:pStyle w:val="ad"/>
        <w:numPr>
          <w:ilvl w:val="2"/>
          <w:numId w:val="56"/>
        </w:numPr>
        <w:spacing w:after="0" w:line="240" w:lineRule="auto"/>
        <w:ind w:left="3118" w:right="567"/>
        <w:jc w:val="both"/>
        <w:rPr>
          <w:rFonts w:ascii="David" w:hAnsi="David" w:cs="David"/>
          <w:sz w:val="24"/>
          <w:szCs w:val="24"/>
          <w:rtl/>
        </w:rPr>
      </w:pPr>
      <w:r w:rsidRPr="00A62B03">
        <w:rPr>
          <w:rFonts w:ascii="David" w:hAnsi="David" w:cs="David"/>
          <w:sz w:val="24"/>
          <w:szCs w:val="24"/>
          <w:rtl/>
        </w:rPr>
        <w:t>היזם ומיופה הכוח מטעמו רשאים לפעול מכוח ייפויי הכוח לתכנון (</w:t>
      </w:r>
      <w:r w:rsidRPr="00A62B03">
        <w:rPr>
          <w:rFonts w:ascii="David" w:hAnsi="David" w:cs="David"/>
          <w:b/>
          <w:bCs/>
          <w:sz w:val="24"/>
          <w:szCs w:val="24"/>
          <w:u w:val="single"/>
          <w:rtl/>
        </w:rPr>
        <w:t>נספח ו'1</w:t>
      </w:r>
      <w:r w:rsidRPr="00A62B03">
        <w:rPr>
          <w:rFonts w:ascii="David" w:hAnsi="David" w:cs="David"/>
          <w:sz w:val="24"/>
          <w:szCs w:val="24"/>
          <w:rtl/>
        </w:rPr>
        <w:t xml:space="preserve">) שנמסרו להם </w:t>
      </w:r>
      <w:r w:rsidRPr="00181FA6">
        <w:rPr>
          <w:rFonts w:ascii="David" w:hAnsi="David" w:cs="David"/>
          <w:sz w:val="24"/>
          <w:szCs w:val="24"/>
          <w:rtl/>
        </w:rPr>
        <w:t>בכל</w:t>
      </w:r>
      <w:r w:rsidRPr="00A62B03">
        <w:rPr>
          <w:rFonts w:ascii="David" w:hAnsi="David" w:cs="David"/>
          <w:sz w:val="24"/>
          <w:szCs w:val="24"/>
          <w:rtl/>
        </w:rPr>
        <w:t xml:space="preserve"> עניין בקשר עם קידום התב"ע החדשה, תיקונה, הופעה בדיונים וכל פעולה נוספת שתידרש לדעת היזם לצורך אישורה והכל בכפוף להוראות הסכם זה. </w:t>
      </w:r>
    </w:p>
    <w:p w14:paraId="201182B9" w14:textId="77777777" w:rsidR="00496EF4" w:rsidRPr="00A62B03" w:rsidRDefault="00496EF4" w:rsidP="00181FA6">
      <w:pPr>
        <w:pStyle w:val="ad"/>
        <w:numPr>
          <w:ilvl w:val="2"/>
          <w:numId w:val="56"/>
        </w:numPr>
        <w:spacing w:after="0" w:line="240" w:lineRule="auto"/>
        <w:ind w:left="3118" w:right="567"/>
        <w:jc w:val="both"/>
        <w:rPr>
          <w:rFonts w:ascii="David" w:hAnsi="David" w:cs="David"/>
          <w:sz w:val="24"/>
          <w:szCs w:val="24"/>
          <w:rtl/>
        </w:rPr>
      </w:pPr>
      <w:r w:rsidRPr="00A62B03">
        <w:rPr>
          <w:rFonts w:ascii="David" w:hAnsi="David" w:cs="David"/>
          <w:sz w:val="24"/>
          <w:szCs w:val="24"/>
          <w:rtl/>
        </w:rPr>
        <w:t xml:space="preserve">הבעלים מתחייבים שלא לפעול ו/או לטפל בעצמם ו/או באמצעות מי מטעמם בכל עניין הקשור </w:t>
      </w:r>
      <w:r w:rsidRPr="00181FA6">
        <w:rPr>
          <w:rFonts w:ascii="David" w:hAnsi="David" w:cs="David"/>
          <w:sz w:val="24"/>
          <w:szCs w:val="24"/>
          <w:rtl/>
        </w:rPr>
        <w:t>לשינוי</w:t>
      </w:r>
      <w:r w:rsidRPr="00A62B03">
        <w:rPr>
          <w:rFonts w:ascii="David" w:hAnsi="David" w:cs="David"/>
          <w:sz w:val="24"/>
          <w:szCs w:val="24"/>
          <w:rtl/>
        </w:rPr>
        <w:t xml:space="preserve"> המצב התכנוני של המקרקעין ובין היתר, לא יבקשו או יבצעו כל שינוי בתב"ע ו/או בבניינים הקיימים.</w:t>
      </w:r>
    </w:p>
    <w:p w14:paraId="5AD0C2DB" w14:textId="77777777" w:rsidR="00496EF4" w:rsidRPr="00A62B03" w:rsidRDefault="00496EF4" w:rsidP="00B228D9">
      <w:pPr>
        <w:pStyle w:val="ad"/>
        <w:numPr>
          <w:ilvl w:val="2"/>
          <w:numId w:val="56"/>
        </w:numPr>
        <w:spacing w:after="0" w:line="240" w:lineRule="auto"/>
        <w:ind w:left="3118" w:right="567"/>
        <w:jc w:val="both"/>
        <w:rPr>
          <w:rFonts w:ascii="David" w:hAnsi="David" w:cs="David"/>
          <w:sz w:val="24"/>
          <w:szCs w:val="24"/>
        </w:rPr>
      </w:pPr>
      <w:r w:rsidRPr="00A62B03">
        <w:rPr>
          <w:rFonts w:ascii="David" w:hAnsi="David" w:cs="David"/>
          <w:sz w:val="24"/>
          <w:szCs w:val="24"/>
          <w:rtl/>
        </w:rPr>
        <w:t xml:space="preserve">הבעלים מתחייבים בזאת שהם ו/או מי מטעמם לא ישבשו ו/או ימנעו ו/או יפריעו לקידום התב"ע החדשה ולאישורה ולמתן תוקף בהקדם האפשרי ולרבות לא יגישו כל התנגדות ו/או ערר ו/או עתירה מנהלית ו/או כל פעולה ו/או הליך שיש בהם כדי לגרום לעיכוב אישורה של </w:t>
      </w:r>
      <w:r w:rsidRPr="00181FA6">
        <w:rPr>
          <w:rFonts w:ascii="David" w:hAnsi="David" w:cs="David"/>
          <w:sz w:val="24"/>
          <w:szCs w:val="24"/>
          <w:rtl/>
        </w:rPr>
        <w:t>התב"ע</w:t>
      </w:r>
      <w:r w:rsidRPr="00A62B03">
        <w:rPr>
          <w:rFonts w:ascii="David" w:hAnsi="David" w:cs="David"/>
          <w:sz w:val="24"/>
          <w:szCs w:val="24"/>
          <w:rtl/>
        </w:rPr>
        <w:t xml:space="preserve"> החדשה ו/או לאישור כל תכנית איחוד וחלוקה (לרבות ללא הסכמת בעלים) בקשר עם הפרויקטוזאת כל עוד הסכם זה הינו בתוקף. כן מוסכם, כי הגשת ערעור ו/או ערר ו/או עתירה מנהלית ו/או כל פעולה ו/או הליך כאמור על ידי מי מיחידי הבעלים בניגוד לאמור לעיל, מעבר להיותם הפרה על ידי יחידי הבעלים הרלבנטיים, תביא להארכת המועדים הנקובים </w:t>
      </w:r>
      <w:r w:rsidRPr="00EF4EDE">
        <w:rPr>
          <w:rFonts w:ascii="David" w:hAnsi="David" w:cs="David"/>
          <w:sz w:val="24"/>
          <w:szCs w:val="24"/>
          <w:rtl/>
        </w:rPr>
        <w:t>בסעיף</w:t>
      </w:r>
      <w:r w:rsidR="00181FA6" w:rsidRPr="00EF4EDE">
        <w:rPr>
          <w:rFonts w:ascii="David" w:hAnsi="David" w:cs="David" w:hint="cs"/>
          <w:sz w:val="24"/>
          <w:szCs w:val="24"/>
          <w:rtl/>
        </w:rPr>
        <w:t xml:space="preserve"> </w:t>
      </w:r>
      <w:r w:rsidR="00B228D9">
        <w:rPr>
          <w:rFonts w:ascii="David" w:hAnsi="David" w:cs="David" w:hint="cs"/>
          <w:sz w:val="24"/>
          <w:szCs w:val="24"/>
          <w:rtl/>
        </w:rPr>
        <w:t>3.2</w:t>
      </w:r>
      <w:r w:rsidR="002858FB" w:rsidRPr="00EF4EDE">
        <w:rPr>
          <w:rFonts w:ascii="David" w:hAnsi="David" w:cs="David" w:hint="cs"/>
          <w:sz w:val="24"/>
          <w:szCs w:val="24"/>
          <w:rtl/>
        </w:rPr>
        <w:t xml:space="preserve"> </w:t>
      </w:r>
      <w:r w:rsidR="00B228D9">
        <w:rPr>
          <w:rFonts w:ascii="David" w:hAnsi="David" w:cs="David" w:hint="cs"/>
          <w:sz w:val="24"/>
          <w:szCs w:val="24"/>
          <w:rtl/>
        </w:rPr>
        <w:t xml:space="preserve">ו-3.3 </w:t>
      </w:r>
      <w:r w:rsidRPr="00EF4EDE">
        <w:rPr>
          <w:rFonts w:ascii="David" w:hAnsi="David" w:cs="David"/>
          <w:sz w:val="24"/>
          <w:szCs w:val="24"/>
          <w:rtl/>
        </w:rPr>
        <w:t>לעיל</w:t>
      </w:r>
      <w:r w:rsidRPr="00A62B03">
        <w:rPr>
          <w:rFonts w:ascii="David" w:hAnsi="David" w:cs="David"/>
          <w:sz w:val="24"/>
          <w:szCs w:val="24"/>
          <w:rtl/>
        </w:rPr>
        <w:t xml:space="preserve"> להתקיימות התנאים המתלים</w:t>
      </w:r>
      <w:r w:rsidR="00403162">
        <w:rPr>
          <w:rFonts w:ascii="David" w:hAnsi="David" w:cs="David" w:hint="cs"/>
          <w:sz w:val="24"/>
          <w:szCs w:val="24"/>
          <w:rtl/>
        </w:rPr>
        <w:t xml:space="preserve"> הקבועים בהסכם זה</w:t>
      </w:r>
      <w:r w:rsidR="000124C5">
        <w:rPr>
          <w:rFonts w:ascii="David" w:hAnsi="David" w:cs="David" w:hint="cs"/>
          <w:sz w:val="24"/>
          <w:szCs w:val="24"/>
          <w:rtl/>
        </w:rPr>
        <w:t>.</w:t>
      </w:r>
    </w:p>
    <w:p w14:paraId="15D0289F" w14:textId="77777777" w:rsidR="00617E19" w:rsidRDefault="00D524F8" w:rsidP="00181FA6">
      <w:pPr>
        <w:pStyle w:val="ad"/>
        <w:numPr>
          <w:ilvl w:val="2"/>
          <w:numId w:val="56"/>
        </w:numPr>
        <w:spacing w:after="0" w:line="240" w:lineRule="auto"/>
        <w:ind w:left="3118" w:right="567"/>
        <w:jc w:val="both"/>
        <w:rPr>
          <w:rFonts w:ascii="David" w:hAnsi="David" w:cs="David"/>
          <w:sz w:val="24"/>
          <w:szCs w:val="24"/>
        </w:rPr>
      </w:pPr>
      <w:r>
        <w:rPr>
          <w:rFonts w:ascii="David" w:hAnsi="David" w:cs="David" w:hint="cs"/>
          <w:sz w:val="24"/>
          <w:szCs w:val="24"/>
          <w:rtl/>
        </w:rPr>
        <w:t>ה</w:t>
      </w:r>
      <w:r w:rsidR="00496EF4" w:rsidRPr="00A62B03">
        <w:rPr>
          <w:rFonts w:ascii="David" w:hAnsi="David" w:cs="David"/>
          <w:sz w:val="24"/>
          <w:szCs w:val="24"/>
          <w:rtl/>
        </w:rPr>
        <w:t xml:space="preserve">בעלים מסכים בזאת כי במסגרת התב"ע החדשה תיכללנה הוראות ויוקצו שטחים לציבור, </w:t>
      </w:r>
      <w:r w:rsidR="00496EF4" w:rsidRPr="00181FA6">
        <w:rPr>
          <w:rFonts w:ascii="David" w:hAnsi="David" w:cs="David"/>
          <w:sz w:val="24"/>
          <w:szCs w:val="24"/>
          <w:rtl/>
        </w:rPr>
        <w:t>להולכי</w:t>
      </w:r>
      <w:r w:rsidR="00496EF4" w:rsidRPr="00A62B03">
        <w:rPr>
          <w:rFonts w:ascii="David" w:hAnsi="David" w:cs="David"/>
          <w:sz w:val="24"/>
          <w:szCs w:val="24"/>
          <w:rtl/>
        </w:rPr>
        <w:t xml:space="preserve"> רגל,</w:t>
      </w:r>
      <w:r w:rsidR="003020F6">
        <w:rPr>
          <w:rFonts w:ascii="David" w:hAnsi="David" w:cs="David" w:hint="cs"/>
          <w:sz w:val="24"/>
          <w:szCs w:val="24"/>
          <w:rtl/>
        </w:rPr>
        <w:t xml:space="preserve"> </w:t>
      </w:r>
      <w:r w:rsidR="00496EF4" w:rsidRPr="00A62B03">
        <w:rPr>
          <w:rFonts w:ascii="David" w:hAnsi="David" w:cs="David"/>
          <w:sz w:val="24"/>
          <w:szCs w:val="24"/>
          <w:rtl/>
        </w:rPr>
        <w:t>למעבר, להקצאה ולרישום זכויות מעבר, זיקות הנאה וזכויות לרשויות וצדדים שלישיים</w:t>
      </w:r>
      <w:r w:rsidR="00403162" w:rsidRPr="00403162">
        <w:rPr>
          <w:rFonts w:ascii="David" w:hAnsi="David" w:cs="David" w:hint="cs"/>
          <w:sz w:val="24"/>
          <w:szCs w:val="24"/>
          <w:rtl/>
        </w:rPr>
        <w:t xml:space="preserve"> </w:t>
      </w:r>
      <w:r w:rsidR="00403162">
        <w:rPr>
          <w:rFonts w:ascii="David" w:hAnsi="David" w:cs="David" w:hint="cs"/>
          <w:sz w:val="24"/>
          <w:szCs w:val="24"/>
          <w:rtl/>
        </w:rPr>
        <w:t>והם מוותרים על כל טענה ו/או תביעה ו/או דרישה כנגד החברה בגין כך</w:t>
      </w:r>
      <w:r w:rsidR="00496EF4" w:rsidRPr="00A62B03">
        <w:rPr>
          <w:rFonts w:ascii="David" w:hAnsi="David" w:cs="David"/>
          <w:sz w:val="24"/>
          <w:szCs w:val="24"/>
          <w:rtl/>
        </w:rPr>
        <w:t xml:space="preserve">.  </w:t>
      </w:r>
    </w:p>
    <w:p w14:paraId="6DB3262A" w14:textId="77777777" w:rsidR="00496EF4" w:rsidRDefault="00617E19" w:rsidP="00C70E25">
      <w:pPr>
        <w:pStyle w:val="ad"/>
        <w:numPr>
          <w:ilvl w:val="2"/>
          <w:numId w:val="56"/>
        </w:numPr>
        <w:spacing w:after="0" w:line="240" w:lineRule="auto"/>
        <w:ind w:left="3118" w:right="567"/>
        <w:jc w:val="both"/>
        <w:rPr>
          <w:rFonts w:ascii="David" w:hAnsi="David" w:cs="David"/>
          <w:sz w:val="24"/>
          <w:szCs w:val="24"/>
        </w:rPr>
      </w:pPr>
      <w:r w:rsidRPr="00962243">
        <w:rPr>
          <w:rFonts w:ascii="David" w:hAnsi="David" w:cs="David" w:hint="cs"/>
          <w:sz w:val="24"/>
          <w:szCs w:val="24"/>
          <w:rtl/>
        </w:rPr>
        <w:t>יובהר ויודגש, כי היזם י</w:t>
      </w:r>
      <w:r w:rsidR="00C70E25">
        <w:rPr>
          <w:rFonts w:ascii="David" w:hAnsi="David" w:cs="David" w:hint="cs"/>
          <w:sz w:val="24"/>
          <w:szCs w:val="24"/>
          <w:rtl/>
        </w:rPr>
        <w:t>ציג ל</w:t>
      </w:r>
      <w:r w:rsidRPr="00962243">
        <w:rPr>
          <w:rFonts w:ascii="David" w:hAnsi="David" w:cs="David" w:hint="cs"/>
          <w:sz w:val="24"/>
          <w:szCs w:val="24"/>
          <w:rtl/>
        </w:rPr>
        <w:t>נציגות ו</w:t>
      </w:r>
      <w:r w:rsidR="00C70E25">
        <w:rPr>
          <w:rFonts w:ascii="David" w:hAnsi="David" w:cs="David" w:hint="cs"/>
          <w:sz w:val="24"/>
          <w:szCs w:val="24"/>
          <w:rtl/>
        </w:rPr>
        <w:t>ל</w:t>
      </w:r>
      <w:r w:rsidRPr="00962243">
        <w:rPr>
          <w:rFonts w:ascii="David" w:hAnsi="David" w:cs="David" w:hint="cs"/>
          <w:sz w:val="24"/>
          <w:szCs w:val="24"/>
          <w:rtl/>
        </w:rPr>
        <w:t xml:space="preserve">מפקח הבעלים </w:t>
      </w:r>
      <w:r w:rsidR="00C70E25">
        <w:rPr>
          <w:rFonts w:ascii="David" w:hAnsi="David" w:cs="David" w:hint="cs"/>
          <w:sz w:val="24"/>
          <w:szCs w:val="24"/>
          <w:rtl/>
        </w:rPr>
        <w:t>את ה</w:t>
      </w:r>
      <w:r w:rsidRPr="00962243">
        <w:rPr>
          <w:rFonts w:ascii="David" w:hAnsi="David" w:cs="David" w:hint="cs"/>
          <w:sz w:val="24"/>
          <w:szCs w:val="24"/>
          <w:rtl/>
        </w:rPr>
        <w:t xml:space="preserve">תכנון </w:t>
      </w:r>
      <w:r w:rsidRPr="00327105">
        <w:rPr>
          <w:rFonts w:ascii="David" w:hAnsi="David" w:cs="David" w:hint="cs"/>
          <w:sz w:val="24"/>
          <w:szCs w:val="24"/>
          <w:rtl/>
        </w:rPr>
        <w:t>טרם הגשת התב"ע לוועדה המקומית או המחוזית.</w:t>
      </w:r>
    </w:p>
    <w:p w14:paraId="0CCC0143" w14:textId="77777777" w:rsidR="00C70E25" w:rsidRPr="00962243" w:rsidRDefault="00C70E25" w:rsidP="00C70E25">
      <w:pPr>
        <w:pStyle w:val="ad"/>
        <w:spacing w:after="0" w:line="240" w:lineRule="auto"/>
        <w:ind w:left="3118" w:right="567"/>
        <w:jc w:val="both"/>
        <w:rPr>
          <w:rFonts w:ascii="David" w:hAnsi="David" w:cs="David"/>
          <w:sz w:val="24"/>
          <w:szCs w:val="24"/>
          <w:rtl/>
        </w:rPr>
      </w:pPr>
    </w:p>
    <w:p w14:paraId="09591F51" w14:textId="77777777" w:rsidR="00496EF4" w:rsidRPr="0002226B" w:rsidRDefault="00496EF4" w:rsidP="00181FA6">
      <w:pPr>
        <w:pStyle w:val="ad"/>
        <w:numPr>
          <w:ilvl w:val="1"/>
          <w:numId w:val="56"/>
        </w:numPr>
        <w:spacing w:after="0" w:line="240" w:lineRule="auto"/>
        <w:ind w:right="567"/>
        <w:jc w:val="both"/>
        <w:rPr>
          <w:rFonts w:ascii="David" w:hAnsi="David" w:cs="David"/>
          <w:sz w:val="24"/>
          <w:szCs w:val="24"/>
        </w:rPr>
      </w:pPr>
      <w:r w:rsidRPr="0002226B">
        <w:rPr>
          <w:rFonts w:ascii="David" w:hAnsi="David" w:cs="David"/>
          <w:b/>
          <w:bCs/>
          <w:sz w:val="24"/>
          <w:szCs w:val="24"/>
          <w:u w:val="single"/>
          <w:rtl/>
        </w:rPr>
        <w:t>היתר הבנייה</w:t>
      </w:r>
      <w:r w:rsidR="000F2BF9">
        <w:rPr>
          <w:rFonts w:ascii="David" w:hAnsi="David" w:cs="David" w:hint="cs"/>
          <w:b/>
          <w:bCs/>
          <w:sz w:val="24"/>
          <w:szCs w:val="24"/>
          <w:u w:val="single"/>
          <w:rtl/>
        </w:rPr>
        <w:t xml:space="preserve"> בהתאם לתנאי המתלה</w:t>
      </w:r>
    </w:p>
    <w:p w14:paraId="3B130DD7" w14:textId="77777777" w:rsidR="00496EF4" w:rsidRPr="00A62B03" w:rsidRDefault="00496EF4" w:rsidP="00496656">
      <w:pPr>
        <w:spacing w:after="0" w:line="240" w:lineRule="auto"/>
        <w:ind w:left="720" w:right="567"/>
        <w:jc w:val="both"/>
        <w:rPr>
          <w:rFonts w:ascii="David" w:eastAsia="Times New Roman" w:hAnsi="David" w:cs="David"/>
          <w:sz w:val="24"/>
          <w:szCs w:val="24"/>
          <w:rtl/>
        </w:rPr>
      </w:pPr>
    </w:p>
    <w:p w14:paraId="6506B969" w14:textId="77777777" w:rsidR="00520DAC" w:rsidRPr="00F90629" w:rsidRDefault="00496EF4" w:rsidP="007D1D3B">
      <w:pPr>
        <w:pStyle w:val="ad"/>
        <w:numPr>
          <w:ilvl w:val="2"/>
          <w:numId w:val="56"/>
        </w:numPr>
        <w:spacing w:after="0" w:line="240" w:lineRule="auto"/>
        <w:ind w:left="3118" w:right="567"/>
        <w:jc w:val="both"/>
        <w:rPr>
          <w:rFonts w:ascii="David" w:hAnsi="David" w:cs="David"/>
          <w:sz w:val="24"/>
          <w:szCs w:val="24"/>
        </w:rPr>
      </w:pPr>
      <w:r w:rsidRPr="00F90629">
        <w:rPr>
          <w:rFonts w:ascii="David" w:hAnsi="David" w:cs="David"/>
          <w:sz w:val="24"/>
          <w:szCs w:val="24"/>
          <w:rtl/>
        </w:rPr>
        <w:t>היזם מתחייב להכין, על חשבונו, את כל התכניות והמסמכים הדרושים לקבלת היתר הבניה לבניית הפרויקט (להלן: "</w:t>
      </w:r>
      <w:r w:rsidRPr="00F90629">
        <w:rPr>
          <w:rFonts w:ascii="David" w:hAnsi="David" w:cs="David"/>
          <w:b/>
          <w:bCs/>
          <w:sz w:val="24"/>
          <w:szCs w:val="24"/>
          <w:rtl/>
        </w:rPr>
        <w:t>תכניות ההגשה</w:t>
      </w:r>
      <w:r w:rsidRPr="00F90629">
        <w:rPr>
          <w:rFonts w:ascii="David" w:hAnsi="David" w:cs="David"/>
          <w:sz w:val="24"/>
          <w:szCs w:val="24"/>
          <w:rtl/>
        </w:rPr>
        <w:t xml:space="preserve">") ולהגישן לאישור הבעלים, בתוך </w:t>
      </w:r>
      <w:r w:rsidR="007D1D3B" w:rsidRPr="00F90629">
        <w:rPr>
          <w:rFonts w:ascii="David" w:hAnsi="David" w:cs="David"/>
          <w:sz w:val="24"/>
          <w:szCs w:val="24"/>
          <w:rtl/>
        </w:rPr>
        <w:t xml:space="preserve">12 </w:t>
      </w:r>
      <w:r w:rsidRPr="00F90629">
        <w:rPr>
          <w:rFonts w:ascii="David" w:hAnsi="David" w:cs="David"/>
          <w:sz w:val="24"/>
          <w:szCs w:val="24"/>
          <w:rtl/>
        </w:rPr>
        <w:t>חודשים ממועד אישור התב"ע החדשה, וככל שתידרש תוכנית איחוד וחלוקה (ככל שלא ניתן לבצע במקביל ותידרש לאחר אישור התב"ע), ממועד אישור תוכנית האיחוד והחלוקה</w:t>
      </w:r>
      <w:r w:rsidR="0017540C">
        <w:rPr>
          <w:rFonts w:ascii="David" w:hAnsi="David" w:cs="David" w:hint="cs"/>
          <w:sz w:val="24"/>
          <w:szCs w:val="24"/>
          <w:rtl/>
        </w:rPr>
        <w:t xml:space="preserve"> לא יאוחר מ- 12 חודשים מאישור התב"ע</w:t>
      </w:r>
      <w:r w:rsidRPr="00F90629">
        <w:rPr>
          <w:rFonts w:ascii="David" w:hAnsi="David" w:cs="David"/>
          <w:sz w:val="24"/>
          <w:szCs w:val="24"/>
          <w:rtl/>
        </w:rPr>
        <w:t>, בכפוף לחתימת רוב מיוחס על ההסכם.</w:t>
      </w:r>
    </w:p>
    <w:p w14:paraId="4E03D5D9" w14:textId="77777777" w:rsidR="00C160E4" w:rsidRPr="00F90629" w:rsidRDefault="00496EF4" w:rsidP="00243D5C">
      <w:pPr>
        <w:pStyle w:val="ad"/>
        <w:numPr>
          <w:ilvl w:val="2"/>
          <w:numId w:val="56"/>
        </w:numPr>
        <w:spacing w:after="0" w:line="240" w:lineRule="auto"/>
        <w:ind w:left="3118" w:right="567"/>
        <w:jc w:val="both"/>
        <w:rPr>
          <w:rFonts w:ascii="David" w:hAnsi="David" w:cs="David"/>
          <w:sz w:val="24"/>
          <w:szCs w:val="24"/>
          <w:rtl/>
        </w:rPr>
      </w:pPr>
      <w:bookmarkStart w:id="49" w:name="_Ref67986025"/>
      <w:r w:rsidRPr="00F90629">
        <w:rPr>
          <w:rFonts w:ascii="David" w:hAnsi="David" w:cs="David"/>
          <w:sz w:val="24"/>
          <w:szCs w:val="24"/>
          <w:rtl/>
        </w:rPr>
        <w:t>היזם ביחד עם האדריכל יציג את תוכניות ההגשה בפני הנציגות, יועצי הבעלים וב"כ הבעלים,</w:t>
      </w:r>
      <w:r w:rsidR="00181FA6" w:rsidRPr="00F90629">
        <w:rPr>
          <w:rFonts w:ascii="David" w:hAnsi="David" w:cs="David" w:hint="cs"/>
          <w:sz w:val="24"/>
          <w:szCs w:val="24"/>
          <w:rtl/>
        </w:rPr>
        <w:t xml:space="preserve"> </w:t>
      </w:r>
      <w:r w:rsidRPr="00F90629">
        <w:rPr>
          <w:rFonts w:ascii="David" w:hAnsi="David" w:cs="David"/>
          <w:sz w:val="24"/>
          <w:szCs w:val="24"/>
          <w:rtl/>
        </w:rPr>
        <w:t>לעיונם</w:t>
      </w:r>
      <w:r w:rsidR="00F90629">
        <w:rPr>
          <w:rFonts w:ascii="David" w:hAnsi="David" w:cs="David" w:hint="cs"/>
          <w:sz w:val="24"/>
          <w:szCs w:val="24"/>
          <w:rtl/>
        </w:rPr>
        <w:t xml:space="preserve"> </w:t>
      </w:r>
      <w:r w:rsidRPr="00F90629">
        <w:rPr>
          <w:rFonts w:ascii="David" w:hAnsi="David" w:cs="David"/>
          <w:sz w:val="24"/>
          <w:szCs w:val="24"/>
          <w:rtl/>
        </w:rPr>
        <w:t>והערותיהם.</w:t>
      </w:r>
      <w:bookmarkEnd w:id="49"/>
    </w:p>
    <w:p w14:paraId="042FC478" w14:textId="77777777" w:rsidR="00496EF4" w:rsidRPr="00F90629" w:rsidRDefault="00496EF4" w:rsidP="00B228D9">
      <w:pPr>
        <w:pStyle w:val="ad"/>
        <w:numPr>
          <w:ilvl w:val="2"/>
          <w:numId w:val="56"/>
        </w:numPr>
        <w:spacing w:after="0" w:line="240" w:lineRule="auto"/>
        <w:ind w:left="3118" w:right="567"/>
        <w:jc w:val="both"/>
        <w:rPr>
          <w:rFonts w:ascii="David" w:hAnsi="David" w:cs="David"/>
          <w:sz w:val="24"/>
          <w:szCs w:val="24"/>
          <w:rtl/>
        </w:rPr>
      </w:pPr>
      <w:bookmarkStart w:id="50" w:name="_Ref67986188"/>
      <w:r w:rsidRPr="00F90629">
        <w:rPr>
          <w:rFonts w:ascii="David" w:hAnsi="David" w:cs="David"/>
          <w:sz w:val="24"/>
          <w:szCs w:val="24"/>
          <w:rtl/>
        </w:rPr>
        <w:t>לבעלים, באמצעות ב"כ הבעלים בשיתוף המפקח, עומדת הזכות להעיר הערותיהם לתכניות ההגשה, ככל שאינן תואמות את האמור בהסכם זה על נספחיו בלבד,</w:t>
      </w:r>
      <w:r w:rsidR="00243D5C" w:rsidRPr="00F90629">
        <w:rPr>
          <w:rFonts w:ascii="David" w:hAnsi="David" w:cs="David"/>
          <w:sz w:val="24"/>
          <w:szCs w:val="24"/>
          <w:rtl/>
        </w:rPr>
        <w:t xml:space="preserve"> </w:t>
      </w:r>
      <w:r w:rsidRPr="00F90629">
        <w:rPr>
          <w:rFonts w:ascii="David" w:hAnsi="David" w:cs="David"/>
          <w:sz w:val="24"/>
          <w:szCs w:val="24"/>
          <w:rtl/>
        </w:rPr>
        <w:t xml:space="preserve">וזאת לא יאוחר מ- </w:t>
      </w:r>
      <w:r w:rsidR="002858FB" w:rsidRPr="00F90629">
        <w:rPr>
          <w:rFonts w:ascii="David" w:hAnsi="David" w:cs="David"/>
          <w:sz w:val="24"/>
          <w:szCs w:val="24"/>
          <w:rtl/>
        </w:rPr>
        <w:t xml:space="preserve">21 </w:t>
      </w:r>
      <w:r w:rsidRPr="00F90629">
        <w:rPr>
          <w:rFonts w:ascii="David" w:hAnsi="David" w:cs="David"/>
          <w:sz w:val="24"/>
          <w:szCs w:val="24"/>
          <w:rtl/>
        </w:rPr>
        <w:t xml:space="preserve">ימים מיום </w:t>
      </w:r>
      <w:r w:rsidR="00243D5C" w:rsidRPr="00F90629">
        <w:rPr>
          <w:rFonts w:ascii="David" w:hAnsi="David" w:cs="David" w:hint="eastAsia"/>
          <w:sz w:val="24"/>
          <w:szCs w:val="24"/>
          <w:rtl/>
        </w:rPr>
        <w:t>הצגת</w:t>
      </w:r>
      <w:r w:rsidR="00243D5C" w:rsidRPr="00F90629">
        <w:rPr>
          <w:rFonts w:ascii="David" w:hAnsi="David" w:cs="David"/>
          <w:sz w:val="24"/>
          <w:szCs w:val="24"/>
          <w:rtl/>
        </w:rPr>
        <w:t xml:space="preserve"> התכניות כאמור בסעיף </w:t>
      </w:r>
      <w:r w:rsidR="00B228D9">
        <w:rPr>
          <w:rFonts w:ascii="David" w:hAnsi="David" w:cs="David" w:hint="cs"/>
          <w:sz w:val="24"/>
          <w:szCs w:val="24"/>
          <w:rtl/>
        </w:rPr>
        <w:t xml:space="preserve">9.2.2 </w:t>
      </w:r>
      <w:r w:rsidR="00243D5C" w:rsidRPr="00F90629">
        <w:rPr>
          <w:rFonts w:ascii="David" w:hAnsi="David" w:cs="David"/>
          <w:sz w:val="24"/>
          <w:szCs w:val="24"/>
          <w:rtl/>
        </w:rPr>
        <w:t>לעיל</w:t>
      </w:r>
      <w:r w:rsidRPr="00F90629">
        <w:rPr>
          <w:rFonts w:ascii="David" w:hAnsi="David" w:cs="David"/>
          <w:sz w:val="24"/>
          <w:szCs w:val="24"/>
          <w:rtl/>
        </w:rPr>
        <w:t>.</w:t>
      </w:r>
      <w:r w:rsidR="00450F2F" w:rsidRPr="00F90629">
        <w:rPr>
          <w:rFonts w:ascii="David" w:hAnsi="David" w:cs="David"/>
          <w:sz w:val="24"/>
          <w:szCs w:val="24"/>
        </w:rPr>
        <w:t xml:space="preserve"> </w:t>
      </w:r>
      <w:r w:rsidRPr="00F90629">
        <w:rPr>
          <w:rFonts w:ascii="David" w:hAnsi="David" w:cs="David"/>
          <w:sz w:val="24"/>
          <w:szCs w:val="24"/>
          <w:rtl/>
        </w:rPr>
        <w:t xml:space="preserve">היזם </w:t>
      </w:r>
      <w:r w:rsidR="00450F2F" w:rsidRPr="00F90629">
        <w:rPr>
          <w:rFonts w:ascii="David" w:hAnsi="David" w:cs="David" w:hint="eastAsia"/>
          <w:sz w:val="24"/>
          <w:szCs w:val="24"/>
          <w:rtl/>
        </w:rPr>
        <w:t>יבצע</w:t>
      </w:r>
      <w:r w:rsidR="00450F2F" w:rsidRPr="00F90629">
        <w:rPr>
          <w:rFonts w:ascii="David" w:hAnsi="David" w:cs="David"/>
          <w:sz w:val="24"/>
          <w:szCs w:val="24"/>
          <w:rtl/>
        </w:rPr>
        <w:t xml:space="preserve"> את השינויים הדרושים אשר </w:t>
      </w:r>
      <w:r w:rsidR="008F4603" w:rsidRPr="00F90629">
        <w:rPr>
          <w:rFonts w:ascii="David" w:hAnsi="David" w:cs="David" w:hint="eastAsia"/>
          <w:sz w:val="24"/>
          <w:szCs w:val="24"/>
          <w:rtl/>
        </w:rPr>
        <w:t>לדעת</w:t>
      </w:r>
      <w:r w:rsidR="00063682" w:rsidRPr="00F90629">
        <w:rPr>
          <w:rFonts w:ascii="David" w:hAnsi="David" w:cs="David" w:hint="eastAsia"/>
          <w:sz w:val="24"/>
          <w:szCs w:val="24"/>
          <w:rtl/>
        </w:rPr>
        <w:t>ו</w:t>
      </w:r>
      <w:r w:rsidR="008F4603" w:rsidRPr="00F90629">
        <w:rPr>
          <w:rFonts w:ascii="David" w:hAnsi="David" w:cs="David"/>
          <w:sz w:val="24"/>
          <w:szCs w:val="24"/>
          <w:rtl/>
        </w:rPr>
        <w:t xml:space="preserve"> </w:t>
      </w:r>
      <w:r w:rsidR="00450F2F" w:rsidRPr="00F90629">
        <w:rPr>
          <w:rFonts w:ascii="David" w:hAnsi="David" w:cs="David" w:hint="eastAsia"/>
          <w:sz w:val="24"/>
          <w:szCs w:val="24"/>
          <w:rtl/>
        </w:rPr>
        <w:t>יש</w:t>
      </w:r>
      <w:r w:rsidR="00450F2F" w:rsidRPr="00F90629">
        <w:rPr>
          <w:rFonts w:ascii="David" w:hAnsi="David" w:cs="David"/>
          <w:sz w:val="24"/>
          <w:szCs w:val="24"/>
          <w:rtl/>
        </w:rPr>
        <w:t xml:space="preserve"> בהם כדי להתאים  </w:t>
      </w:r>
      <w:r w:rsidRPr="00F90629">
        <w:rPr>
          <w:rFonts w:ascii="David" w:hAnsi="David" w:cs="David"/>
          <w:sz w:val="24"/>
          <w:szCs w:val="24"/>
          <w:rtl/>
        </w:rPr>
        <w:t xml:space="preserve">את תוכניות ההגשה </w:t>
      </w:r>
      <w:r w:rsidR="00450F2F" w:rsidRPr="00F90629">
        <w:rPr>
          <w:rFonts w:ascii="David" w:hAnsi="David" w:cs="David" w:hint="eastAsia"/>
          <w:sz w:val="24"/>
          <w:szCs w:val="24"/>
          <w:rtl/>
        </w:rPr>
        <w:t>להסכם</w:t>
      </w:r>
      <w:r w:rsidR="00450F2F" w:rsidRPr="00F90629">
        <w:rPr>
          <w:rFonts w:ascii="David" w:hAnsi="David" w:cs="David"/>
          <w:sz w:val="24"/>
          <w:szCs w:val="24"/>
          <w:rtl/>
        </w:rPr>
        <w:t xml:space="preserve"> זה </w:t>
      </w:r>
      <w:r w:rsidR="008F4603" w:rsidRPr="00F90629">
        <w:rPr>
          <w:rFonts w:ascii="David" w:hAnsi="David" w:cs="David" w:hint="eastAsia"/>
          <w:sz w:val="24"/>
          <w:szCs w:val="24"/>
          <w:rtl/>
        </w:rPr>
        <w:t>ו</w:t>
      </w:r>
      <w:r w:rsidR="00450F2F" w:rsidRPr="00F90629">
        <w:rPr>
          <w:rFonts w:ascii="David" w:hAnsi="David" w:cs="David" w:hint="eastAsia"/>
          <w:sz w:val="24"/>
          <w:szCs w:val="24"/>
          <w:rtl/>
        </w:rPr>
        <w:t>הבעלים</w:t>
      </w:r>
      <w:r w:rsidR="00450F2F" w:rsidRPr="00F90629">
        <w:rPr>
          <w:rFonts w:ascii="David" w:hAnsi="David" w:cs="David"/>
          <w:sz w:val="24"/>
          <w:szCs w:val="24"/>
          <w:rtl/>
        </w:rPr>
        <w:t xml:space="preserve"> </w:t>
      </w:r>
      <w:r w:rsidR="00450F2F" w:rsidRPr="00F90629">
        <w:rPr>
          <w:rFonts w:ascii="David" w:hAnsi="David" w:cs="David" w:hint="eastAsia"/>
          <w:sz w:val="24"/>
          <w:szCs w:val="24"/>
          <w:rtl/>
        </w:rPr>
        <w:t>יחתמו</w:t>
      </w:r>
      <w:r w:rsidR="00450F2F" w:rsidRPr="00F90629">
        <w:rPr>
          <w:rFonts w:ascii="David" w:hAnsi="David" w:cs="David"/>
          <w:sz w:val="24"/>
          <w:szCs w:val="24"/>
          <w:rtl/>
        </w:rPr>
        <w:t xml:space="preserve"> </w:t>
      </w:r>
      <w:r w:rsidR="00450F2F" w:rsidRPr="00F90629">
        <w:rPr>
          <w:rFonts w:ascii="David" w:hAnsi="David" w:cs="David" w:hint="eastAsia"/>
          <w:sz w:val="24"/>
          <w:szCs w:val="24"/>
          <w:rtl/>
        </w:rPr>
        <w:t>על</w:t>
      </w:r>
      <w:r w:rsidR="00450F2F" w:rsidRPr="00A10E8B">
        <w:rPr>
          <w:rFonts w:ascii="David" w:hAnsi="David" w:cs="David"/>
          <w:sz w:val="24"/>
          <w:szCs w:val="24"/>
          <w:rtl/>
        </w:rPr>
        <w:t xml:space="preserve"> </w:t>
      </w:r>
      <w:r w:rsidR="00450F2F" w:rsidRPr="00A10E8B">
        <w:rPr>
          <w:rFonts w:ascii="David" w:hAnsi="David" w:cs="David" w:hint="eastAsia"/>
          <w:sz w:val="24"/>
          <w:szCs w:val="24"/>
          <w:rtl/>
        </w:rPr>
        <w:t>תוכניות</w:t>
      </w:r>
      <w:r w:rsidR="00450F2F" w:rsidRPr="00A10E8B">
        <w:rPr>
          <w:rFonts w:ascii="David" w:hAnsi="David" w:cs="David"/>
          <w:sz w:val="24"/>
          <w:szCs w:val="24"/>
          <w:rtl/>
        </w:rPr>
        <w:t xml:space="preserve"> </w:t>
      </w:r>
      <w:r w:rsidR="00450F2F" w:rsidRPr="00A10E8B">
        <w:rPr>
          <w:rFonts w:ascii="David" w:hAnsi="David" w:cs="David" w:hint="eastAsia"/>
          <w:sz w:val="24"/>
          <w:szCs w:val="24"/>
          <w:rtl/>
        </w:rPr>
        <w:t>ההגשה</w:t>
      </w:r>
      <w:r w:rsidR="00450F2F" w:rsidRPr="00A10E8B">
        <w:rPr>
          <w:rFonts w:ascii="David" w:hAnsi="David" w:cs="David"/>
          <w:sz w:val="24"/>
          <w:szCs w:val="24"/>
          <w:rtl/>
        </w:rPr>
        <w:t xml:space="preserve"> </w:t>
      </w:r>
      <w:r w:rsidR="00450F2F" w:rsidRPr="00675CF1">
        <w:rPr>
          <w:rFonts w:ascii="David" w:hAnsi="David" w:cs="David" w:hint="eastAsia"/>
          <w:sz w:val="24"/>
          <w:szCs w:val="24"/>
          <w:rtl/>
        </w:rPr>
        <w:t>המותאמות</w:t>
      </w:r>
      <w:r w:rsidR="00450F2F" w:rsidRPr="00F90629">
        <w:rPr>
          <w:rFonts w:ascii="David" w:hAnsi="David" w:cs="David"/>
          <w:sz w:val="24"/>
          <w:szCs w:val="24"/>
          <w:rtl/>
        </w:rPr>
        <w:t xml:space="preserve"> </w:t>
      </w:r>
      <w:r w:rsidR="00450F2F" w:rsidRPr="00F90629">
        <w:rPr>
          <w:rFonts w:ascii="David" w:hAnsi="David" w:cs="David" w:hint="eastAsia"/>
          <w:sz w:val="24"/>
          <w:szCs w:val="24"/>
          <w:rtl/>
        </w:rPr>
        <w:t>בתוך</w:t>
      </w:r>
      <w:r w:rsidR="00450F2F" w:rsidRPr="00F90629">
        <w:rPr>
          <w:rFonts w:ascii="David" w:hAnsi="David" w:cs="David"/>
          <w:sz w:val="24"/>
          <w:szCs w:val="24"/>
          <w:rtl/>
        </w:rPr>
        <w:t xml:space="preserve"> 14 </w:t>
      </w:r>
      <w:r w:rsidR="00450F2F" w:rsidRPr="00F90629">
        <w:rPr>
          <w:rFonts w:ascii="David" w:hAnsi="David" w:cs="David" w:hint="eastAsia"/>
          <w:sz w:val="24"/>
          <w:szCs w:val="24"/>
          <w:rtl/>
        </w:rPr>
        <w:t>ימים</w:t>
      </w:r>
      <w:r w:rsidR="00450F2F" w:rsidRPr="00F90629">
        <w:rPr>
          <w:rFonts w:ascii="David" w:hAnsi="David" w:cs="David"/>
          <w:sz w:val="24"/>
          <w:szCs w:val="24"/>
          <w:rtl/>
        </w:rPr>
        <w:t xml:space="preserve"> </w:t>
      </w:r>
      <w:r w:rsidR="00450F2F" w:rsidRPr="00F90629">
        <w:rPr>
          <w:rFonts w:ascii="David" w:hAnsi="David" w:cs="David" w:hint="eastAsia"/>
          <w:sz w:val="24"/>
          <w:szCs w:val="24"/>
          <w:rtl/>
        </w:rPr>
        <w:t>ממועד</w:t>
      </w:r>
      <w:r w:rsidR="00450F2F" w:rsidRPr="00F90629">
        <w:rPr>
          <w:rFonts w:ascii="David" w:hAnsi="David" w:cs="David"/>
          <w:sz w:val="24"/>
          <w:szCs w:val="24"/>
          <w:rtl/>
        </w:rPr>
        <w:t xml:space="preserve"> </w:t>
      </w:r>
      <w:r w:rsidR="00450F2F" w:rsidRPr="00F90629">
        <w:rPr>
          <w:rFonts w:ascii="David" w:hAnsi="David" w:cs="David" w:hint="eastAsia"/>
          <w:sz w:val="24"/>
          <w:szCs w:val="24"/>
          <w:rtl/>
        </w:rPr>
        <w:t>קבלתם</w:t>
      </w:r>
      <w:r w:rsidR="00450F2F" w:rsidRPr="00F90629">
        <w:rPr>
          <w:rFonts w:ascii="David" w:hAnsi="David" w:cs="David"/>
          <w:sz w:val="24"/>
          <w:szCs w:val="24"/>
          <w:rtl/>
        </w:rPr>
        <w:t xml:space="preserve"> </w:t>
      </w:r>
      <w:r w:rsidR="00450F2F" w:rsidRPr="00F90629">
        <w:rPr>
          <w:rFonts w:ascii="David" w:hAnsi="David" w:cs="David" w:hint="eastAsia"/>
          <w:sz w:val="24"/>
          <w:szCs w:val="24"/>
          <w:rtl/>
        </w:rPr>
        <w:t>אצל</w:t>
      </w:r>
      <w:r w:rsidR="00450F2F" w:rsidRPr="00F90629">
        <w:rPr>
          <w:rFonts w:ascii="David" w:hAnsi="David" w:cs="David"/>
          <w:sz w:val="24"/>
          <w:szCs w:val="24"/>
          <w:rtl/>
        </w:rPr>
        <w:t xml:space="preserve"> </w:t>
      </w:r>
      <w:r w:rsidR="00450F2F" w:rsidRPr="00F90629">
        <w:rPr>
          <w:rFonts w:ascii="David" w:hAnsi="David" w:cs="David" w:hint="eastAsia"/>
          <w:sz w:val="24"/>
          <w:szCs w:val="24"/>
          <w:rtl/>
        </w:rPr>
        <w:t>ב</w:t>
      </w:r>
      <w:r w:rsidR="00450F2F" w:rsidRPr="00F90629">
        <w:rPr>
          <w:rFonts w:ascii="David" w:hAnsi="David" w:cs="David"/>
          <w:sz w:val="24"/>
          <w:szCs w:val="24"/>
          <w:rtl/>
        </w:rPr>
        <w:t xml:space="preserve">"כ </w:t>
      </w:r>
      <w:r w:rsidR="00450F2F" w:rsidRPr="00F90629">
        <w:rPr>
          <w:rFonts w:ascii="David" w:hAnsi="David" w:cs="David" w:hint="eastAsia"/>
          <w:sz w:val="24"/>
          <w:szCs w:val="24"/>
          <w:rtl/>
        </w:rPr>
        <w:t>הבעלים</w:t>
      </w:r>
      <w:r w:rsidR="00450F2F" w:rsidRPr="00F90629">
        <w:rPr>
          <w:rFonts w:ascii="David" w:hAnsi="David" w:cs="David"/>
          <w:sz w:val="24"/>
          <w:szCs w:val="24"/>
          <w:rtl/>
        </w:rPr>
        <w:t xml:space="preserve">. </w:t>
      </w:r>
      <w:r w:rsidRPr="00F90629">
        <w:rPr>
          <w:rFonts w:ascii="David" w:hAnsi="David" w:cs="David"/>
          <w:sz w:val="24"/>
          <w:szCs w:val="24"/>
          <w:rtl/>
        </w:rPr>
        <w:t>במידה ולא הועברו הערות תוך המועד כאמור לעיל, ייחשב הדבר כהודעה לפיה אין ל</w:t>
      </w:r>
      <w:r w:rsidR="008F4603" w:rsidRPr="00F90629">
        <w:rPr>
          <w:rFonts w:ascii="David" w:hAnsi="David" w:cs="David" w:hint="eastAsia"/>
          <w:sz w:val="24"/>
          <w:szCs w:val="24"/>
          <w:rtl/>
        </w:rPr>
        <w:t>מי</w:t>
      </w:r>
      <w:r w:rsidR="008F4603" w:rsidRPr="00F90629">
        <w:rPr>
          <w:rFonts w:ascii="David" w:hAnsi="David" w:cs="David"/>
          <w:sz w:val="24"/>
          <w:szCs w:val="24"/>
          <w:rtl/>
        </w:rPr>
        <w:t xml:space="preserve"> </w:t>
      </w:r>
      <w:r w:rsidR="008F4603" w:rsidRPr="00F90629">
        <w:rPr>
          <w:rFonts w:ascii="David" w:hAnsi="David" w:cs="David" w:hint="eastAsia"/>
          <w:sz w:val="24"/>
          <w:szCs w:val="24"/>
          <w:rtl/>
        </w:rPr>
        <w:t>מה</w:t>
      </w:r>
      <w:r w:rsidRPr="00F90629">
        <w:rPr>
          <w:rFonts w:ascii="David" w:hAnsi="David" w:cs="David"/>
          <w:sz w:val="24"/>
          <w:szCs w:val="24"/>
          <w:rtl/>
        </w:rPr>
        <w:t>בעלים הערות לתכנית והן תחשבנה כמאושרות על ידי הבעלים</w:t>
      </w:r>
      <w:r w:rsidR="00450F2F" w:rsidRPr="00F90629">
        <w:rPr>
          <w:rFonts w:ascii="David" w:hAnsi="David" w:cs="David"/>
          <w:sz w:val="24"/>
          <w:szCs w:val="24"/>
          <w:rtl/>
        </w:rPr>
        <w:t xml:space="preserve"> ויהווה הסכמה לכך </w:t>
      </w:r>
      <w:r w:rsidR="00450F2F" w:rsidRPr="00F90629">
        <w:rPr>
          <w:rFonts w:ascii="David" w:hAnsi="David" w:cs="David" w:hint="eastAsia"/>
          <w:sz w:val="24"/>
          <w:szCs w:val="24"/>
          <w:rtl/>
        </w:rPr>
        <w:t>שתוכניות</w:t>
      </w:r>
      <w:r w:rsidR="00450F2F" w:rsidRPr="00F90629">
        <w:rPr>
          <w:rFonts w:ascii="David" w:hAnsi="David" w:cs="David"/>
          <w:sz w:val="24"/>
          <w:szCs w:val="24"/>
          <w:rtl/>
        </w:rPr>
        <w:t xml:space="preserve"> הבקשה למתן היתר בניה בנוסח שהועבר תואם/ת את הוראות ההסכם, לכל דבר ועניין</w:t>
      </w:r>
      <w:r w:rsidRPr="00F90629">
        <w:rPr>
          <w:rFonts w:ascii="David" w:hAnsi="David" w:cs="David"/>
          <w:sz w:val="24"/>
          <w:szCs w:val="24"/>
          <w:rtl/>
        </w:rPr>
        <w:t>.</w:t>
      </w:r>
      <w:bookmarkEnd w:id="50"/>
      <w:r w:rsidRPr="00F90629">
        <w:rPr>
          <w:rFonts w:ascii="David" w:hAnsi="David" w:cs="David"/>
          <w:sz w:val="24"/>
          <w:szCs w:val="24"/>
          <w:rtl/>
        </w:rPr>
        <w:t xml:space="preserve"> </w:t>
      </w:r>
    </w:p>
    <w:p w14:paraId="3790F2E1" w14:textId="77777777" w:rsidR="00450F2F" w:rsidRPr="00A10E8B" w:rsidRDefault="00496EF4" w:rsidP="00A83C47">
      <w:pPr>
        <w:pStyle w:val="ad"/>
        <w:numPr>
          <w:ilvl w:val="2"/>
          <w:numId w:val="56"/>
        </w:numPr>
        <w:spacing w:after="0"/>
        <w:ind w:left="3118" w:right="567"/>
        <w:jc w:val="both"/>
        <w:rPr>
          <w:rFonts w:ascii="David" w:hAnsi="David" w:cs="David"/>
          <w:sz w:val="24"/>
          <w:szCs w:val="24"/>
        </w:rPr>
      </w:pPr>
      <w:bookmarkStart w:id="51" w:name="_Ref67986449"/>
      <w:r w:rsidRPr="00F90629">
        <w:rPr>
          <w:rFonts w:ascii="David" w:hAnsi="David" w:cs="David"/>
          <w:sz w:val="24"/>
          <w:szCs w:val="24"/>
          <w:rtl/>
        </w:rPr>
        <w:t>ככל שהוועדה ו/או כל רשות מוסמכת אחרת</w:t>
      </w:r>
      <w:r w:rsidR="00450F2F" w:rsidRPr="00F90629">
        <w:rPr>
          <w:rFonts w:ascii="David" w:hAnsi="David" w:cs="David"/>
          <w:sz w:val="24"/>
          <w:szCs w:val="24"/>
          <w:rtl/>
        </w:rPr>
        <w:t xml:space="preserve"> ו/או כל רשות מוסמכת אחרת ו/או גוף מוסמך כלשהו שנדרשת הסכמתו לפרויקט</w:t>
      </w:r>
      <w:r w:rsidRPr="00F90629">
        <w:rPr>
          <w:rFonts w:ascii="David" w:hAnsi="David" w:cs="David"/>
          <w:sz w:val="24"/>
          <w:szCs w:val="24"/>
          <w:rtl/>
        </w:rPr>
        <w:t xml:space="preserve"> ידרשו לבצע שינויים ו/או תוספות </w:t>
      </w:r>
      <w:r w:rsidR="00450F2F" w:rsidRPr="00F90629">
        <w:rPr>
          <w:rFonts w:ascii="David" w:hAnsi="David" w:cs="David" w:hint="eastAsia"/>
          <w:sz w:val="24"/>
          <w:szCs w:val="24"/>
          <w:rtl/>
        </w:rPr>
        <w:t>ל</w:t>
      </w:r>
      <w:r w:rsidRPr="00F90629">
        <w:rPr>
          <w:rFonts w:ascii="David" w:hAnsi="David" w:cs="David"/>
          <w:sz w:val="24"/>
          <w:szCs w:val="24"/>
          <w:rtl/>
        </w:rPr>
        <w:t xml:space="preserve">תוכניות ההגשה </w:t>
      </w:r>
      <w:r w:rsidRPr="00A10E8B">
        <w:rPr>
          <w:rFonts w:ascii="David" w:hAnsi="David" w:cs="David"/>
          <w:sz w:val="24"/>
          <w:szCs w:val="24"/>
          <w:rtl/>
        </w:rPr>
        <w:t>ואשר יש בהם להוות סתירה להוראות ההסכם ביחס ליחידות הבעלים החדשות ו/או ככל שלאחר הגשת תוכניות ההגשה יידרשו שינויים כאמור,</w:t>
      </w:r>
      <w:r w:rsidR="002858FB" w:rsidRPr="00A10E8B">
        <w:rPr>
          <w:rFonts w:ascii="David" w:hAnsi="David" w:cs="David"/>
          <w:sz w:val="24"/>
          <w:szCs w:val="24"/>
          <w:rtl/>
        </w:rPr>
        <w:t xml:space="preserve">לרבות במקרה של הפחתת השטחים שיאושרו לבנייה במסגרת הפרויקט, יציג היזם בפני הבעלים את השינויים הנדרשים והצדדים ינהגו בהתאם למנגנון אישור תוכניות ההגשה כאמור בסעיף </w:t>
      </w:r>
      <w:r w:rsidR="002858FB" w:rsidRPr="00A10E8B">
        <w:rPr>
          <w:rFonts w:ascii="David" w:hAnsi="David" w:cs="David"/>
          <w:sz w:val="24"/>
          <w:szCs w:val="24"/>
          <w:rtl/>
        </w:rPr>
        <w:fldChar w:fldCharType="begin"/>
      </w:r>
      <w:r w:rsidR="002858FB" w:rsidRPr="00A10E8B">
        <w:rPr>
          <w:rFonts w:ascii="David" w:hAnsi="David" w:cs="David"/>
          <w:sz w:val="24"/>
          <w:szCs w:val="24"/>
          <w:rtl/>
        </w:rPr>
        <w:instrText xml:space="preserve"> </w:instrText>
      </w:r>
      <w:r w:rsidR="002858FB" w:rsidRPr="00A10E8B">
        <w:rPr>
          <w:rFonts w:ascii="David" w:hAnsi="David" w:cs="David"/>
          <w:sz w:val="24"/>
          <w:szCs w:val="24"/>
        </w:rPr>
        <w:instrText>REF</w:instrText>
      </w:r>
      <w:r w:rsidR="002858FB" w:rsidRPr="00A10E8B">
        <w:rPr>
          <w:rFonts w:ascii="David" w:hAnsi="David" w:cs="David"/>
          <w:sz w:val="24"/>
          <w:szCs w:val="24"/>
          <w:rtl/>
        </w:rPr>
        <w:instrText xml:space="preserve"> _</w:instrText>
      </w:r>
      <w:r w:rsidR="002858FB" w:rsidRPr="00A10E8B">
        <w:rPr>
          <w:rFonts w:ascii="David" w:hAnsi="David" w:cs="David"/>
          <w:sz w:val="24"/>
          <w:szCs w:val="24"/>
        </w:rPr>
        <w:instrText>Ref67986025 \r \h</w:instrText>
      </w:r>
      <w:r w:rsidR="002858FB" w:rsidRPr="00A10E8B">
        <w:rPr>
          <w:rFonts w:ascii="David" w:hAnsi="David" w:cs="David"/>
          <w:sz w:val="24"/>
          <w:szCs w:val="24"/>
          <w:rtl/>
        </w:rPr>
        <w:instrText xml:space="preserve"> </w:instrText>
      </w:r>
      <w:r w:rsidR="00063682" w:rsidRPr="00A10E8B">
        <w:rPr>
          <w:rFonts w:ascii="David" w:hAnsi="David" w:cs="David"/>
          <w:sz w:val="24"/>
          <w:szCs w:val="24"/>
          <w:rtl/>
        </w:rPr>
        <w:instrText xml:space="preserve"> \* </w:instrText>
      </w:r>
      <w:r w:rsidR="00063682" w:rsidRPr="00A10E8B">
        <w:rPr>
          <w:rFonts w:ascii="David" w:hAnsi="David" w:cs="David"/>
          <w:sz w:val="24"/>
          <w:szCs w:val="24"/>
        </w:rPr>
        <w:instrText>MERGEFORMAT</w:instrText>
      </w:r>
      <w:r w:rsidR="00063682" w:rsidRPr="00A10E8B">
        <w:rPr>
          <w:rFonts w:ascii="David" w:hAnsi="David" w:cs="David"/>
          <w:sz w:val="24"/>
          <w:szCs w:val="24"/>
          <w:rtl/>
        </w:rPr>
        <w:instrText xml:space="preserve"> </w:instrText>
      </w:r>
      <w:r w:rsidR="002858FB" w:rsidRPr="00A10E8B">
        <w:rPr>
          <w:rFonts w:ascii="David" w:hAnsi="David" w:cs="David"/>
          <w:sz w:val="24"/>
          <w:szCs w:val="24"/>
          <w:rtl/>
        </w:rPr>
      </w:r>
      <w:r w:rsidR="002858FB" w:rsidRPr="00A10E8B">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9.2.2</w:t>
      </w:r>
      <w:r w:rsidR="002858FB" w:rsidRPr="00A10E8B">
        <w:rPr>
          <w:rFonts w:ascii="David" w:hAnsi="David" w:cs="David"/>
          <w:sz w:val="24"/>
          <w:szCs w:val="24"/>
          <w:rtl/>
        </w:rPr>
        <w:fldChar w:fldCharType="end"/>
      </w:r>
      <w:r w:rsidR="002858FB" w:rsidRPr="00A10E8B">
        <w:rPr>
          <w:rFonts w:ascii="David" w:hAnsi="David" w:cs="David"/>
          <w:sz w:val="24"/>
          <w:szCs w:val="24"/>
          <w:rtl/>
        </w:rPr>
        <w:t xml:space="preserve"> לעיל. הצדדים יפעלו בתום לב למציאת פתרון שישקף את דרישת הרשויות המוסמכות והיועצים לשינויים ו/או תיקונים ו/או עדכונים כאמור, תוך שמירה על זכויות הצדדים בהתאם להסכם זה. היה ולא יגיעו הצדדים להסכמות יחולו הוראות סעיף </w:t>
      </w:r>
      <w:r w:rsidR="00A83C47">
        <w:rPr>
          <w:rFonts w:ascii="David" w:hAnsi="David" w:cs="David"/>
          <w:sz w:val="24"/>
          <w:szCs w:val="24"/>
        </w:rPr>
        <w:t>9.2.12</w:t>
      </w:r>
      <w:r w:rsidR="002858FB" w:rsidRPr="00A10E8B">
        <w:rPr>
          <w:rFonts w:ascii="David" w:hAnsi="David" w:cs="David"/>
          <w:sz w:val="24"/>
          <w:szCs w:val="24"/>
          <w:rtl/>
        </w:rPr>
        <w:t xml:space="preserve"> להלן ומבלי לגרוע מזכויות הבעלים לפי </w:t>
      </w:r>
      <w:r w:rsidR="002858FB" w:rsidRPr="00A10E8B">
        <w:rPr>
          <w:rFonts w:ascii="David" w:hAnsi="David" w:cs="David" w:hint="eastAsia"/>
          <w:sz w:val="24"/>
          <w:szCs w:val="24"/>
          <w:rtl/>
        </w:rPr>
        <w:t>הסכם</w:t>
      </w:r>
      <w:r w:rsidR="002858FB" w:rsidRPr="00A10E8B">
        <w:rPr>
          <w:rFonts w:ascii="David" w:hAnsi="David" w:cs="David"/>
          <w:sz w:val="24"/>
          <w:szCs w:val="24"/>
          <w:rtl/>
        </w:rPr>
        <w:t xml:space="preserve"> </w:t>
      </w:r>
      <w:r w:rsidR="002858FB" w:rsidRPr="00A10E8B">
        <w:rPr>
          <w:rFonts w:ascii="David" w:hAnsi="David" w:cs="David" w:hint="eastAsia"/>
          <w:sz w:val="24"/>
          <w:szCs w:val="24"/>
          <w:rtl/>
        </w:rPr>
        <w:t>זה</w:t>
      </w:r>
      <w:r w:rsidR="00A10E8B">
        <w:rPr>
          <w:rFonts w:ascii="David" w:hAnsi="David" w:cs="David" w:hint="cs"/>
          <w:sz w:val="24"/>
          <w:szCs w:val="24"/>
          <w:rtl/>
        </w:rPr>
        <w:t>.</w:t>
      </w:r>
    </w:p>
    <w:p w14:paraId="4EC27FEC" w14:textId="77777777" w:rsidR="00496EF4" w:rsidRDefault="00450F2F" w:rsidP="00863CF9">
      <w:pPr>
        <w:pStyle w:val="ad"/>
        <w:numPr>
          <w:ilvl w:val="2"/>
          <w:numId w:val="56"/>
        </w:numPr>
        <w:spacing w:after="0"/>
        <w:ind w:left="3118" w:right="567"/>
        <w:jc w:val="both"/>
        <w:rPr>
          <w:rFonts w:ascii="David" w:hAnsi="David" w:cs="David"/>
          <w:sz w:val="24"/>
          <w:szCs w:val="24"/>
        </w:rPr>
      </w:pPr>
      <w:bookmarkStart w:id="52" w:name="_Ref40627809"/>
      <w:r w:rsidRPr="00675CF1">
        <w:rPr>
          <w:rFonts w:ascii="David" w:hAnsi="David" w:cs="David" w:hint="eastAsia"/>
          <w:sz w:val="24"/>
          <w:szCs w:val="24"/>
          <w:rtl/>
        </w:rPr>
        <w:t>מבלי</w:t>
      </w:r>
      <w:r w:rsidRPr="00A10E8B">
        <w:rPr>
          <w:rFonts w:ascii="David" w:hAnsi="David" w:cs="David"/>
          <w:sz w:val="24"/>
          <w:szCs w:val="24"/>
          <w:rtl/>
        </w:rPr>
        <w:t xml:space="preserve"> לגרוע מהאמור, </w:t>
      </w:r>
      <w:bookmarkStart w:id="53" w:name="_Hlk32485867"/>
      <w:r w:rsidRPr="00A10E8B">
        <w:rPr>
          <w:rFonts w:ascii="David" w:hAnsi="David" w:cs="David"/>
          <w:sz w:val="24"/>
          <w:szCs w:val="24"/>
          <w:rtl/>
        </w:rPr>
        <w:t>היזם יהא רשאי לתכנן את הפרויקט לפי שיקול דעתו הבלעדי של היזם</w:t>
      </w:r>
      <w:bookmarkEnd w:id="53"/>
      <w:r w:rsidRPr="00A10E8B">
        <w:rPr>
          <w:rFonts w:ascii="David" w:hAnsi="David" w:cs="David"/>
          <w:sz w:val="24"/>
          <w:szCs w:val="24"/>
          <w:rtl/>
        </w:rPr>
        <w:t xml:space="preserve">, בכפוף להגבלות </w:t>
      </w:r>
      <w:r w:rsidRPr="00A10E8B">
        <w:rPr>
          <w:rFonts w:ascii="David" w:hAnsi="David" w:cs="David" w:hint="eastAsia"/>
          <w:sz w:val="24"/>
          <w:szCs w:val="24"/>
          <w:rtl/>
        </w:rPr>
        <w:t>המפורטות</w:t>
      </w:r>
      <w:r w:rsidRPr="00A10E8B">
        <w:rPr>
          <w:rFonts w:ascii="David" w:hAnsi="David" w:cs="David"/>
          <w:sz w:val="24"/>
          <w:szCs w:val="24"/>
          <w:rtl/>
        </w:rPr>
        <w:t xml:space="preserve"> בהסכם זה, לרבות ומבלי לגרוע מכלליות האמור, ניצול כל או חלק מזכויות הבנייה המוקנות ו/או שתוקננה למקרקעין מכוח </w:t>
      </w:r>
      <w:r w:rsidRPr="00A10E8B">
        <w:rPr>
          <w:rFonts w:ascii="David" w:hAnsi="David" w:cs="David" w:hint="eastAsia"/>
          <w:sz w:val="24"/>
          <w:szCs w:val="24"/>
          <w:rtl/>
        </w:rPr>
        <w:t>התב</w:t>
      </w:r>
      <w:r w:rsidRPr="00A10E8B">
        <w:rPr>
          <w:rFonts w:ascii="David" w:hAnsi="David" w:cs="David"/>
          <w:sz w:val="24"/>
          <w:szCs w:val="24"/>
          <w:rtl/>
        </w:rPr>
        <w:t xml:space="preserve">"ע </w:t>
      </w:r>
      <w:r w:rsidRPr="00A10E8B">
        <w:rPr>
          <w:rFonts w:ascii="David" w:hAnsi="David" w:cs="David" w:hint="eastAsia"/>
          <w:sz w:val="24"/>
          <w:szCs w:val="24"/>
          <w:rtl/>
        </w:rPr>
        <w:t>החדשה</w:t>
      </w:r>
      <w:r w:rsidRPr="00A10E8B">
        <w:rPr>
          <w:rFonts w:ascii="David" w:hAnsi="David" w:cs="David"/>
          <w:sz w:val="24"/>
          <w:szCs w:val="24"/>
          <w:rtl/>
        </w:rPr>
        <w:t xml:space="preserve"> (לרבות אי ניצול מלוא הזכויות המוקנות ו/או שתוקננה למקרקעין), </w:t>
      </w:r>
      <w:r w:rsidRPr="00A10E8B">
        <w:rPr>
          <w:rFonts w:ascii="David" w:hAnsi="David" w:cs="David" w:hint="eastAsia"/>
          <w:sz w:val="24"/>
          <w:szCs w:val="24"/>
          <w:rtl/>
        </w:rPr>
        <w:t>שינוי</w:t>
      </w:r>
      <w:r w:rsidRPr="00A10E8B">
        <w:rPr>
          <w:rFonts w:ascii="David" w:hAnsi="David" w:cs="David"/>
          <w:sz w:val="24"/>
          <w:szCs w:val="24"/>
          <w:rtl/>
        </w:rPr>
        <w:t xml:space="preserve"> </w:t>
      </w:r>
      <w:r w:rsidRPr="00A10E8B">
        <w:rPr>
          <w:rFonts w:ascii="David" w:hAnsi="David" w:cs="David" w:hint="eastAsia"/>
          <w:sz w:val="24"/>
          <w:szCs w:val="24"/>
          <w:rtl/>
        </w:rPr>
        <w:t>הצפיפות</w:t>
      </w:r>
      <w:r w:rsidRPr="00A10E8B">
        <w:rPr>
          <w:rFonts w:ascii="David" w:hAnsi="David" w:cs="David"/>
          <w:sz w:val="24"/>
          <w:szCs w:val="24"/>
          <w:rtl/>
        </w:rPr>
        <w:t xml:space="preserve"> </w:t>
      </w:r>
      <w:r w:rsidRPr="00A10E8B">
        <w:rPr>
          <w:rFonts w:ascii="David" w:hAnsi="David" w:cs="David" w:hint="eastAsia"/>
          <w:sz w:val="24"/>
          <w:szCs w:val="24"/>
          <w:rtl/>
        </w:rPr>
        <w:t>ו</w:t>
      </w:r>
      <w:r w:rsidRPr="00A10E8B">
        <w:rPr>
          <w:rFonts w:ascii="David" w:hAnsi="David" w:cs="David"/>
          <w:sz w:val="24"/>
          <w:szCs w:val="24"/>
          <w:rtl/>
        </w:rPr>
        <w:t xml:space="preserve">/או </w:t>
      </w:r>
      <w:r w:rsidRPr="00A10E8B">
        <w:rPr>
          <w:rFonts w:ascii="David" w:hAnsi="David" w:cs="David" w:hint="eastAsia"/>
          <w:sz w:val="24"/>
          <w:szCs w:val="24"/>
          <w:rtl/>
        </w:rPr>
        <w:t>גודל</w:t>
      </w:r>
      <w:r w:rsidRPr="00A10E8B">
        <w:rPr>
          <w:rFonts w:ascii="David" w:hAnsi="David" w:cs="David"/>
          <w:sz w:val="24"/>
          <w:szCs w:val="24"/>
          <w:rtl/>
        </w:rPr>
        <w:t xml:space="preserve"> </w:t>
      </w:r>
      <w:r w:rsidRPr="00A10E8B">
        <w:rPr>
          <w:rFonts w:ascii="David" w:hAnsi="David" w:cs="David" w:hint="eastAsia"/>
          <w:sz w:val="24"/>
          <w:szCs w:val="24"/>
          <w:rtl/>
        </w:rPr>
        <w:t>היחידות</w:t>
      </w:r>
      <w:r w:rsidRPr="00A10E8B">
        <w:rPr>
          <w:rFonts w:ascii="David" w:hAnsi="David" w:cs="David"/>
          <w:sz w:val="24"/>
          <w:szCs w:val="24"/>
          <w:rtl/>
        </w:rPr>
        <w:t xml:space="preserve"> </w:t>
      </w:r>
      <w:r w:rsidRPr="00A10E8B">
        <w:rPr>
          <w:rFonts w:ascii="David" w:hAnsi="David" w:cs="David" w:hint="eastAsia"/>
          <w:sz w:val="24"/>
          <w:szCs w:val="24"/>
          <w:rtl/>
        </w:rPr>
        <w:t>בבניין</w:t>
      </w:r>
      <w:r w:rsidRPr="00A10E8B">
        <w:rPr>
          <w:rFonts w:ascii="David" w:hAnsi="David" w:cs="David"/>
          <w:sz w:val="24"/>
          <w:szCs w:val="24"/>
          <w:rtl/>
        </w:rPr>
        <w:t xml:space="preserve">/נים </w:t>
      </w:r>
      <w:r w:rsidRPr="00A10E8B">
        <w:rPr>
          <w:rFonts w:ascii="David" w:hAnsi="David" w:cs="David" w:hint="eastAsia"/>
          <w:sz w:val="24"/>
          <w:szCs w:val="24"/>
          <w:rtl/>
        </w:rPr>
        <w:t>החדש</w:t>
      </w:r>
      <w:r w:rsidRPr="00A10E8B">
        <w:rPr>
          <w:rFonts w:ascii="David" w:hAnsi="David" w:cs="David"/>
          <w:sz w:val="24"/>
          <w:szCs w:val="24"/>
          <w:rtl/>
        </w:rPr>
        <w:t xml:space="preserve">/ים, תוספת ו/או גריעת יחידות ו/או שטחים בבניין/ים </w:t>
      </w:r>
      <w:r w:rsidRPr="00A10E8B">
        <w:rPr>
          <w:rFonts w:ascii="David" w:hAnsi="David" w:cs="David" w:hint="eastAsia"/>
          <w:sz w:val="24"/>
          <w:szCs w:val="24"/>
          <w:rtl/>
        </w:rPr>
        <w:t>החדש</w:t>
      </w:r>
      <w:r w:rsidRPr="00A10E8B">
        <w:rPr>
          <w:rFonts w:ascii="David" w:hAnsi="David" w:cs="David"/>
          <w:sz w:val="24"/>
          <w:szCs w:val="24"/>
          <w:rtl/>
        </w:rPr>
        <w:t xml:space="preserve">/ים, שינויי בינוי ו/או העמדה וכל שינוי תכנוני אחר ו/או נוסף, </w:t>
      </w:r>
      <w:r w:rsidRPr="00A10E8B">
        <w:rPr>
          <w:rFonts w:ascii="David" w:hAnsi="David" w:cs="David" w:hint="eastAsia"/>
          <w:sz w:val="24"/>
          <w:szCs w:val="24"/>
          <w:rtl/>
        </w:rPr>
        <w:t>ובלבד</w:t>
      </w:r>
      <w:r w:rsidRPr="00A10E8B">
        <w:rPr>
          <w:rFonts w:ascii="David" w:hAnsi="David" w:cs="David"/>
          <w:sz w:val="24"/>
          <w:szCs w:val="24"/>
          <w:rtl/>
        </w:rPr>
        <w:t xml:space="preserve"> </w:t>
      </w:r>
      <w:r w:rsidRPr="00A10E8B">
        <w:rPr>
          <w:rFonts w:ascii="David" w:hAnsi="David" w:cs="David" w:hint="eastAsia"/>
          <w:sz w:val="24"/>
          <w:szCs w:val="24"/>
          <w:rtl/>
        </w:rPr>
        <w:t>שאין</w:t>
      </w:r>
      <w:r w:rsidRPr="00A10E8B">
        <w:rPr>
          <w:rFonts w:ascii="David" w:hAnsi="David" w:cs="David"/>
          <w:sz w:val="24"/>
          <w:szCs w:val="24"/>
          <w:rtl/>
        </w:rPr>
        <w:t xml:space="preserve"> מדובר בשינוי מהותי (כהגדרתו להלן) ובלבד </w:t>
      </w:r>
      <w:r w:rsidRPr="00A10E8B">
        <w:rPr>
          <w:rFonts w:ascii="David" w:hAnsi="David" w:cs="David" w:hint="eastAsia"/>
          <w:sz w:val="24"/>
          <w:szCs w:val="24"/>
          <w:rtl/>
        </w:rPr>
        <w:t>שיבנה</w:t>
      </w:r>
      <w:r w:rsidRPr="00A10E8B">
        <w:rPr>
          <w:rFonts w:ascii="David" w:hAnsi="David" w:cs="David"/>
          <w:sz w:val="24"/>
          <w:szCs w:val="24"/>
          <w:rtl/>
        </w:rPr>
        <w:t xml:space="preserve"> </w:t>
      </w:r>
      <w:r w:rsidRPr="00A10E8B">
        <w:rPr>
          <w:rFonts w:ascii="David" w:hAnsi="David" w:cs="David" w:hint="eastAsia"/>
          <w:sz w:val="24"/>
          <w:szCs w:val="24"/>
          <w:rtl/>
        </w:rPr>
        <w:t>את</w:t>
      </w:r>
      <w:r w:rsidRPr="00A10E8B">
        <w:rPr>
          <w:rFonts w:ascii="David" w:hAnsi="David" w:cs="David"/>
          <w:sz w:val="24"/>
          <w:szCs w:val="24"/>
          <w:rtl/>
        </w:rPr>
        <w:t xml:space="preserve"> </w:t>
      </w:r>
      <w:r w:rsidRPr="00A10E8B">
        <w:rPr>
          <w:rFonts w:ascii="David" w:hAnsi="David" w:cs="David" w:hint="eastAsia"/>
          <w:sz w:val="24"/>
          <w:szCs w:val="24"/>
          <w:rtl/>
        </w:rPr>
        <w:t>יחידות</w:t>
      </w:r>
      <w:r w:rsidRPr="00A10E8B">
        <w:rPr>
          <w:rFonts w:ascii="David" w:hAnsi="David" w:cs="David"/>
          <w:sz w:val="24"/>
          <w:szCs w:val="24"/>
          <w:rtl/>
        </w:rPr>
        <w:t xml:space="preserve"> </w:t>
      </w:r>
      <w:r w:rsidRPr="00A10E8B">
        <w:rPr>
          <w:rFonts w:ascii="David" w:hAnsi="David" w:cs="David" w:hint="eastAsia"/>
          <w:sz w:val="24"/>
          <w:szCs w:val="24"/>
          <w:rtl/>
        </w:rPr>
        <w:t>הבעלים</w:t>
      </w:r>
      <w:r w:rsidRPr="00A10E8B">
        <w:rPr>
          <w:rFonts w:ascii="David" w:hAnsi="David" w:cs="David"/>
          <w:sz w:val="24"/>
          <w:szCs w:val="24"/>
          <w:rtl/>
        </w:rPr>
        <w:t xml:space="preserve"> </w:t>
      </w:r>
      <w:r w:rsidRPr="00A10E8B">
        <w:rPr>
          <w:rFonts w:ascii="David" w:hAnsi="David" w:cs="David" w:hint="eastAsia"/>
          <w:sz w:val="24"/>
          <w:szCs w:val="24"/>
          <w:rtl/>
        </w:rPr>
        <w:t>החדשות</w:t>
      </w:r>
      <w:r w:rsidRPr="00A10E8B">
        <w:rPr>
          <w:rFonts w:ascii="David" w:hAnsi="David" w:cs="David"/>
          <w:sz w:val="24"/>
          <w:szCs w:val="24"/>
          <w:rtl/>
        </w:rPr>
        <w:t xml:space="preserve"> </w:t>
      </w:r>
      <w:r w:rsidRPr="00A10E8B">
        <w:rPr>
          <w:rFonts w:ascii="David" w:hAnsi="David" w:cs="David" w:hint="eastAsia"/>
          <w:sz w:val="24"/>
          <w:szCs w:val="24"/>
          <w:rtl/>
        </w:rPr>
        <w:t>ואת</w:t>
      </w:r>
      <w:r w:rsidRPr="00A10E8B">
        <w:rPr>
          <w:rFonts w:ascii="David" w:hAnsi="David" w:cs="David"/>
          <w:sz w:val="24"/>
          <w:szCs w:val="24"/>
          <w:rtl/>
        </w:rPr>
        <w:t xml:space="preserve"> </w:t>
      </w:r>
      <w:r w:rsidRPr="00A10E8B">
        <w:rPr>
          <w:rFonts w:ascii="David" w:hAnsi="David" w:cs="David" w:hint="eastAsia"/>
          <w:sz w:val="24"/>
          <w:szCs w:val="24"/>
          <w:rtl/>
        </w:rPr>
        <w:t>הבניין</w:t>
      </w:r>
      <w:r w:rsidRPr="00A10E8B">
        <w:rPr>
          <w:rFonts w:ascii="David" w:hAnsi="David" w:cs="David"/>
          <w:sz w:val="24"/>
          <w:szCs w:val="24"/>
          <w:rtl/>
        </w:rPr>
        <w:t xml:space="preserve">/נים </w:t>
      </w:r>
      <w:r w:rsidRPr="00A10E8B">
        <w:rPr>
          <w:rFonts w:ascii="David" w:hAnsi="David" w:cs="David" w:hint="eastAsia"/>
          <w:sz w:val="24"/>
          <w:szCs w:val="24"/>
          <w:rtl/>
        </w:rPr>
        <w:t>החדש</w:t>
      </w:r>
      <w:r w:rsidRPr="00A10E8B">
        <w:rPr>
          <w:rFonts w:ascii="David" w:hAnsi="David" w:cs="David"/>
          <w:sz w:val="24"/>
          <w:szCs w:val="24"/>
          <w:rtl/>
        </w:rPr>
        <w:t>/ים בהתאם להוראות ותנאי הסכם זה ונספחיו (ובכפוף לדרישות הרשויות המוסמכות).</w:t>
      </w:r>
      <w:bookmarkEnd w:id="52"/>
      <w:r w:rsidRPr="00A10E8B">
        <w:rPr>
          <w:rFonts w:ascii="David" w:hAnsi="David" w:cs="David"/>
          <w:sz w:val="24"/>
          <w:szCs w:val="24"/>
          <w:rtl/>
        </w:rPr>
        <w:t xml:space="preserve"> </w:t>
      </w:r>
      <w:bookmarkEnd w:id="51"/>
    </w:p>
    <w:p w14:paraId="16B266F0" w14:textId="77777777" w:rsidR="00617E19" w:rsidRPr="00A10E8B" w:rsidRDefault="00617E19" w:rsidP="00962243">
      <w:pPr>
        <w:pStyle w:val="ad"/>
        <w:spacing w:after="0"/>
        <w:ind w:left="3118" w:right="567"/>
        <w:jc w:val="both"/>
        <w:rPr>
          <w:rFonts w:ascii="David" w:hAnsi="David" w:cs="David"/>
          <w:sz w:val="24"/>
          <w:szCs w:val="24"/>
          <w:rtl/>
        </w:rPr>
      </w:pPr>
      <w:r>
        <w:rPr>
          <w:rFonts w:ascii="David" w:hAnsi="David" w:cs="David" w:hint="cs"/>
          <w:sz w:val="24"/>
          <w:szCs w:val="24"/>
          <w:rtl/>
        </w:rPr>
        <w:t>למען הסר ספק המונח "שינוי מהותי"  הינו שינוי גודל הדירה</w:t>
      </w:r>
      <w:r w:rsidR="00C70E25">
        <w:rPr>
          <w:rFonts w:ascii="David" w:hAnsi="David" w:cs="David" w:hint="cs"/>
          <w:sz w:val="24"/>
          <w:szCs w:val="24"/>
          <w:rtl/>
        </w:rPr>
        <w:t xml:space="preserve"> התמורה (בכפוף לסטיה מותרת) והקטנה לכיוון אוויר אחד בדירת התמורה</w:t>
      </w:r>
      <w:r w:rsidR="004D5C13">
        <w:rPr>
          <w:rFonts w:ascii="David" w:hAnsi="David" w:cs="David" w:hint="cs"/>
          <w:sz w:val="24"/>
          <w:szCs w:val="24"/>
          <w:rtl/>
        </w:rPr>
        <w:t>.</w:t>
      </w:r>
    </w:p>
    <w:p w14:paraId="5523D5BC" w14:textId="77777777" w:rsidR="00496EF4" w:rsidRPr="00A62B03" w:rsidRDefault="00496EF4" w:rsidP="00181FA6">
      <w:pPr>
        <w:pStyle w:val="ad"/>
        <w:numPr>
          <w:ilvl w:val="2"/>
          <w:numId w:val="56"/>
        </w:numPr>
        <w:spacing w:after="0" w:line="240" w:lineRule="auto"/>
        <w:ind w:left="3118" w:right="567"/>
        <w:jc w:val="both"/>
        <w:rPr>
          <w:rFonts w:ascii="David" w:hAnsi="David" w:cs="David"/>
          <w:sz w:val="24"/>
          <w:szCs w:val="24"/>
        </w:rPr>
      </w:pPr>
      <w:r w:rsidRPr="00A62B03">
        <w:rPr>
          <w:rFonts w:ascii="David" w:hAnsi="David" w:cs="David"/>
          <w:sz w:val="24"/>
          <w:szCs w:val="24"/>
          <w:rtl/>
        </w:rPr>
        <w:t>היה ומי מיחידי הבעלים לא יגיע לחתום על תוכניות ההגשה במועד כאמור</w:t>
      </w:r>
      <w:r w:rsidR="008F4603">
        <w:rPr>
          <w:rFonts w:ascii="David" w:hAnsi="David" w:cs="David" w:hint="cs"/>
          <w:sz w:val="24"/>
          <w:szCs w:val="24"/>
          <w:rtl/>
        </w:rPr>
        <w:t xml:space="preserve"> בסעיף לעיל</w:t>
      </w:r>
      <w:r w:rsidRPr="00A62B03">
        <w:rPr>
          <w:rFonts w:ascii="David" w:hAnsi="David" w:cs="David"/>
          <w:sz w:val="24"/>
          <w:szCs w:val="24"/>
          <w:rtl/>
        </w:rPr>
        <w:t xml:space="preserve"> יחשב כל יחיד בעלים שכזה, כמסכים לחתימה על תכניות </w:t>
      </w:r>
      <w:r w:rsidR="008F4603">
        <w:rPr>
          <w:rFonts w:ascii="David" w:hAnsi="David" w:cs="David" w:hint="cs"/>
          <w:sz w:val="24"/>
          <w:szCs w:val="24"/>
          <w:rtl/>
        </w:rPr>
        <w:t xml:space="preserve">ההגשה </w:t>
      </w:r>
      <w:r w:rsidRPr="00A62B03">
        <w:rPr>
          <w:rFonts w:ascii="David" w:hAnsi="David" w:cs="David"/>
          <w:sz w:val="24"/>
          <w:szCs w:val="24"/>
          <w:rtl/>
        </w:rPr>
        <w:t>ומשכך, ניתנת בזאת הוראה בלתי חוזרת לב"כ הבעלים לעשות שימוש בייפוי הכוח לתכנון (</w:t>
      </w:r>
      <w:r w:rsidRPr="00A62B03">
        <w:rPr>
          <w:rFonts w:ascii="David" w:hAnsi="David" w:cs="David"/>
          <w:b/>
          <w:bCs/>
          <w:sz w:val="24"/>
          <w:szCs w:val="24"/>
          <w:u w:val="single"/>
          <w:rtl/>
        </w:rPr>
        <w:t>נספח ו'1</w:t>
      </w:r>
      <w:r w:rsidRPr="00A62B03">
        <w:rPr>
          <w:rFonts w:ascii="David" w:hAnsi="David" w:cs="David"/>
          <w:sz w:val="24"/>
          <w:szCs w:val="24"/>
          <w:rtl/>
        </w:rPr>
        <w:t xml:space="preserve">). למען הסר ספק, יובהר, כי ליחידי הבעלים שלא מסרו התנגדות מפורשת, מנומקת ובכתב, לא תהא כל טענה כלפי ב"כ הבעלים ו/או המפקח מטעם הבעלים ו/או הנציגות בגין כך. </w:t>
      </w:r>
    </w:p>
    <w:p w14:paraId="5ACB7140" w14:textId="77777777" w:rsidR="00496EF4" w:rsidRDefault="00496EF4" w:rsidP="006C2048">
      <w:pPr>
        <w:pStyle w:val="ad"/>
        <w:numPr>
          <w:ilvl w:val="2"/>
          <w:numId w:val="56"/>
        </w:numPr>
        <w:spacing w:after="0" w:line="240" w:lineRule="auto"/>
        <w:ind w:left="3118" w:right="567"/>
        <w:jc w:val="both"/>
        <w:rPr>
          <w:rFonts w:ascii="David" w:hAnsi="David" w:cs="David"/>
          <w:sz w:val="24"/>
          <w:szCs w:val="24"/>
        </w:rPr>
      </w:pPr>
      <w:r w:rsidRPr="00A62B03">
        <w:rPr>
          <w:rFonts w:ascii="David" w:hAnsi="David" w:cs="David"/>
          <w:sz w:val="24"/>
          <w:szCs w:val="24"/>
          <w:rtl/>
        </w:rPr>
        <w:t xml:space="preserve">היזם מתחייב לטפל ביעילות באישור תוכניות ההגשה בוועדה ובכל גוף ו/או מוסד שאישורו </w:t>
      </w:r>
      <w:r w:rsidRPr="006C2048">
        <w:rPr>
          <w:rFonts w:ascii="David" w:hAnsi="David" w:cs="David"/>
          <w:sz w:val="24"/>
          <w:szCs w:val="24"/>
          <w:rtl/>
        </w:rPr>
        <w:t xml:space="preserve">יידרש לשם קבלת היתר בנייה וכן לעשות את כל הפעולות ולהגיש את כל התוכניות שתידרשנה הוועדה ו/או כל גוף ו/או מוסד שאישורו יידרש לצורך קבלת היתר הבנייה. היזם יהיה רשאי להוציא את היתר הבנייה </w:t>
      </w:r>
      <w:r w:rsidRPr="006C2048">
        <w:rPr>
          <w:rFonts w:ascii="David" w:hAnsi="David" w:cs="David"/>
          <w:sz w:val="24"/>
          <w:szCs w:val="24"/>
          <w:rtl/>
        </w:rPr>
        <w:lastRenderedPageBreak/>
        <w:t>בשלבים (לדוגמה: היתר הריסה, היתר חפירה ודיפון, היתר לבניית המרתפים והיתר לבניית הבניין החדש).</w:t>
      </w:r>
    </w:p>
    <w:p w14:paraId="49C489ED" w14:textId="77777777" w:rsidR="007D1D3B" w:rsidRPr="00A10E8B" w:rsidRDefault="007D1D3B" w:rsidP="00EF4EDE">
      <w:pPr>
        <w:pStyle w:val="ad"/>
        <w:numPr>
          <w:ilvl w:val="2"/>
          <w:numId w:val="56"/>
        </w:numPr>
        <w:spacing w:after="0" w:line="240" w:lineRule="auto"/>
        <w:ind w:left="3118" w:right="567"/>
        <w:jc w:val="both"/>
        <w:rPr>
          <w:rFonts w:ascii="David" w:hAnsi="David" w:cs="David"/>
          <w:sz w:val="24"/>
          <w:szCs w:val="24"/>
          <w:rtl/>
        </w:rPr>
      </w:pPr>
      <w:r w:rsidRPr="00A10E8B">
        <w:rPr>
          <w:rFonts w:ascii="David" w:hAnsi="David" w:cs="David"/>
          <w:sz w:val="24"/>
          <w:szCs w:val="24"/>
          <w:rtl/>
        </w:rPr>
        <w:t>היתר בנייה לבניית הבניין החדש</w:t>
      </w:r>
      <w:r w:rsidRPr="00A10E8B">
        <w:rPr>
          <w:rFonts w:ascii="David" w:hAnsi="David" w:cs="David" w:hint="cs"/>
          <w:sz w:val="24"/>
          <w:szCs w:val="24"/>
          <w:rtl/>
        </w:rPr>
        <w:t xml:space="preserve"> או הבניינים החדשים יתקבל</w:t>
      </w:r>
      <w:r w:rsidRPr="00A10E8B">
        <w:rPr>
          <w:rFonts w:ascii="David" w:hAnsi="David" w:cs="David"/>
          <w:sz w:val="24"/>
          <w:szCs w:val="24"/>
          <w:rtl/>
        </w:rPr>
        <w:t xml:space="preserve"> </w:t>
      </w:r>
      <w:r w:rsidRPr="00A10E8B">
        <w:rPr>
          <w:rFonts w:ascii="David" w:hAnsi="David" w:cs="David" w:hint="cs"/>
          <w:sz w:val="24"/>
          <w:szCs w:val="24"/>
          <w:rtl/>
        </w:rPr>
        <w:t>ב</w:t>
      </w:r>
      <w:r w:rsidRPr="00A10E8B">
        <w:rPr>
          <w:rFonts w:ascii="David" w:hAnsi="David" w:cs="David"/>
          <w:sz w:val="24"/>
          <w:szCs w:val="24"/>
          <w:rtl/>
        </w:rPr>
        <w:t xml:space="preserve">תוך </w:t>
      </w:r>
      <w:r w:rsidRPr="00A10E8B">
        <w:rPr>
          <w:rFonts w:ascii="David" w:hAnsi="David" w:cs="David" w:hint="cs"/>
          <w:sz w:val="24"/>
          <w:szCs w:val="24"/>
          <w:rtl/>
        </w:rPr>
        <w:t xml:space="preserve">18 </w:t>
      </w:r>
      <w:r w:rsidRPr="00A10E8B">
        <w:rPr>
          <w:rFonts w:ascii="David" w:hAnsi="David" w:cs="David"/>
          <w:sz w:val="24"/>
          <w:szCs w:val="24"/>
          <w:rtl/>
        </w:rPr>
        <w:t xml:space="preserve">חודשים </w:t>
      </w:r>
      <w:r w:rsidRPr="00A10E8B">
        <w:rPr>
          <w:rFonts w:ascii="David" w:hAnsi="David" w:cs="David" w:hint="eastAsia"/>
          <w:sz w:val="24"/>
          <w:szCs w:val="24"/>
          <w:rtl/>
        </w:rPr>
        <w:t>קליטת</w:t>
      </w:r>
      <w:r w:rsidRPr="00A10E8B">
        <w:rPr>
          <w:rFonts w:ascii="David" w:hAnsi="David" w:cs="David"/>
          <w:sz w:val="24"/>
          <w:szCs w:val="24"/>
          <w:rtl/>
        </w:rPr>
        <w:t xml:space="preserve"> </w:t>
      </w:r>
      <w:r w:rsidRPr="00A10E8B">
        <w:rPr>
          <w:rFonts w:ascii="David" w:hAnsi="David" w:cs="David" w:hint="eastAsia"/>
          <w:sz w:val="24"/>
          <w:szCs w:val="24"/>
          <w:rtl/>
        </w:rPr>
        <w:t>הבקשה</w:t>
      </w:r>
      <w:r w:rsidRPr="00A10E8B">
        <w:rPr>
          <w:rFonts w:ascii="David" w:hAnsi="David" w:cs="David"/>
          <w:sz w:val="24"/>
          <w:szCs w:val="24"/>
          <w:rtl/>
        </w:rPr>
        <w:t xml:space="preserve"> </w:t>
      </w:r>
      <w:r w:rsidRPr="00A10E8B">
        <w:rPr>
          <w:rFonts w:ascii="David" w:hAnsi="David" w:cs="David" w:hint="eastAsia"/>
          <w:sz w:val="24"/>
          <w:szCs w:val="24"/>
          <w:rtl/>
        </w:rPr>
        <w:t>להיתר</w:t>
      </w:r>
      <w:r w:rsidRPr="00A10E8B">
        <w:rPr>
          <w:rFonts w:ascii="David" w:hAnsi="David" w:cs="David"/>
          <w:sz w:val="24"/>
          <w:szCs w:val="24"/>
          <w:rtl/>
        </w:rPr>
        <w:t xml:space="preserve"> </w:t>
      </w:r>
      <w:r w:rsidRPr="00A10E8B">
        <w:rPr>
          <w:rFonts w:ascii="David" w:hAnsi="David" w:cs="David" w:hint="eastAsia"/>
          <w:sz w:val="24"/>
          <w:szCs w:val="24"/>
          <w:rtl/>
        </w:rPr>
        <w:t>ע</w:t>
      </w:r>
      <w:r w:rsidRPr="00A10E8B">
        <w:rPr>
          <w:rFonts w:ascii="David" w:hAnsi="David" w:cs="David"/>
          <w:sz w:val="24"/>
          <w:szCs w:val="24"/>
          <w:rtl/>
        </w:rPr>
        <w:t>''</w:t>
      </w:r>
      <w:r w:rsidRPr="00A10E8B">
        <w:rPr>
          <w:rFonts w:ascii="David" w:hAnsi="David" w:cs="David" w:hint="eastAsia"/>
          <w:sz w:val="24"/>
          <w:szCs w:val="24"/>
          <w:rtl/>
        </w:rPr>
        <w:t>י</w:t>
      </w:r>
      <w:r w:rsidRPr="00A10E8B">
        <w:rPr>
          <w:rFonts w:ascii="David" w:hAnsi="David" w:cs="David"/>
          <w:sz w:val="24"/>
          <w:szCs w:val="24"/>
          <w:rtl/>
        </w:rPr>
        <w:t xml:space="preserve"> </w:t>
      </w:r>
      <w:r w:rsidRPr="00A10E8B">
        <w:rPr>
          <w:rFonts w:ascii="David" w:hAnsi="David" w:cs="David" w:hint="eastAsia"/>
          <w:sz w:val="24"/>
          <w:szCs w:val="24"/>
          <w:rtl/>
        </w:rPr>
        <w:t>העירייה</w:t>
      </w:r>
      <w:r w:rsidRPr="00A10E8B">
        <w:rPr>
          <w:rFonts w:ascii="David" w:hAnsi="David" w:cs="David"/>
          <w:sz w:val="24"/>
          <w:szCs w:val="24"/>
          <w:rtl/>
        </w:rPr>
        <w:t xml:space="preserve">, </w:t>
      </w:r>
      <w:r w:rsidRPr="00A10E8B">
        <w:rPr>
          <w:rFonts w:ascii="David" w:hAnsi="David" w:cs="David" w:hint="eastAsia"/>
          <w:sz w:val="24"/>
          <w:szCs w:val="24"/>
          <w:rtl/>
        </w:rPr>
        <w:t>לאחר</w:t>
      </w:r>
      <w:r w:rsidRPr="00A10E8B">
        <w:rPr>
          <w:rFonts w:ascii="David" w:hAnsi="David" w:cs="David"/>
          <w:sz w:val="24"/>
          <w:szCs w:val="24"/>
          <w:rtl/>
        </w:rPr>
        <w:t xml:space="preserve"> </w:t>
      </w:r>
      <w:r w:rsidRPr="00A10E8B">
        <w:rPr>
          <w:rFonts w:ascii="David" w:hAnsi="David" w:cs="David" w:hint="eastAsia"/>
          <w:sz w:val="24"/>
          <w:szCs w:val="24"/>
          <w:rtl/>
        </w:rPr>
        <w:t>שהבעלים</w:t>
      </w:r>
      <w:r w:rsidRPr="00A10E8B">
        <w:rPr>
          <w:rFonts w:ascii="David" w:hAnsi="David" w:cs="David"/>
          <w:sz w:val="24"/>
          <w:szCs w:val="24"/>
          <w:rtl/>
        </w:rPr>
        <w:t xml:space="preserve"> </w:t>
      </w:r>
      <w:r w:rsidRPr="00A10E8B">
        <w:rPr>
          <w:rFonts w:ascii="David" w:hAnsi="David" w:cs="David" w:hint="eastAsia"/>
          <w:sz w:val="24"/>
          <w:szCs w:val="24"/>
          <w:rtl/>
        </w:rPr>
        <w:t>חתמו</w:t>
      </w:r>
      <w:r w:rsidRPr="00A10E8B">
        <w:rPr>
          <w:rFonts w:ascii="David" w:hAnsi="David" w:cs="David"/>
          <w:sz w:val="24"/>
          <w:szCs w:val="24"/>
          <w:rtl/>
        </w:rPr>
        <w:t xml:space="preserve"> </w:t>
      </w:r>
      <w:r w:rsidRPr="00A10E8B">
        <w:rPr>
          <w:rFonts w:ascii="David" w:hAnsi="David" w:cs="David" w:hint="eastAsia"/>
          <w:sz w:val="24"/>
          <w:szCs w:val="24"/>
          <w:rtl/>
        </w:rPr>
        <w:t>בעצמם</w:t>
      </w:r>
      <w:r w:rsidRPr="00A10E8B">
        <w:rPr>
          <w:rFonts w:ascii="David" w:hAnsi="David" w:cs="David"/>
          <w:sz w:val="24"/>
          <w:szCs w:val="24"/>
          <w:rtl/>
        </w:rPr>
        <w:t xml:space="preserve"> </w:t>
      </w:r>
      <w:r w:rsidRPr="00A10E8B">
        <w:rPr>
          <w:rFonts w:ascii="David" w:hAnsi="David" w:cs="David" w:hint="eastAsia"/>
          <w:sz w:val="24"/>
          <w:szCs w:val="24"/>
          <w:rtl/>
        </w:rPr>
        <w:t>או</w:t>
      </w:r>
      <w:r w:rsidRPr="00A10E8B">
        <w:rPr>
          <w:rFonts w:ascii="David" w:hAnsi="David" w:cs="David"/>
          <w:sz w:val="24"/>
          <w:szCs w:val="24"/>
          <w:rtl/>
        </w:rPr>
        <w:t xml:space="preserve"> </w:t>
      </w:r>
      <w:r w:rsidRPr="00A10E8B">
        <w:rPr>
          <w:rFonts w:ascii="David" w:hAnsi="David" w:cs="David" w:hint="eastAsia"/>
          <w:sz w:val="24"/>
          <w:szCs w:val="24"/>
          <w:rtl/>
        </w:rPr>
        <w:t>באמצעות</w:t>
      </w:r>
      <w:r w:rsidRPr="00A10E8B">
        <w:rPr>
          <w:rFonts w:ascii="David" w:hAnsi="David" w:cs="David"/>
          <w:sz w:val="24"/>
          <w:szCs w:val="24"/>
          <w:rtl/>
        </w:rPr>
        <w:t xml:space="preserve"> </w:t>
      </w:r>
      <w:r w:rsidRPr="00A10E8B">
        <w:rPr>
          <w:rFonts w:ascii="David" w:hAnsi="David" w:cs="David" w:hint="eastAsia"/>
          <w:sz w:val="24"/>
          <w:szCs w:val="24"/>
          <w:rtl/>
        </w:rPr>
        <w:t>יפוי</w:t>
      </w:r>
      <w:r w:rsidRPr="00A10E8B">
        <w:rPr>
          <w:rFonts w:ascii="David" w:hAnsi="David" w:cs="David"/>
          <w:sz w:val="24"/>
          <w:szCs w:val="24"/>
          <w:rtl/>
        </w:rPr>
        <w:t xml:space="preserve"> </w:t>
      </w:r>
      <w:r w:rsidRPr="00A10E8B">
        <w:rPr>
          <w:rFonts w:ascii="David" w:hAnsi="David" w:cs="David" w:hint="eastAsia"/>
          <w:sz w:val="24"/>
          <w:szCs w:val="24"/>
          <w:rtl/>
        </w:rPr>
        <w:t>הכח</w:t>
      </w:r>
      <w:r w:rsidRPr="00A10E8B">
        <w:rPr>
          <w:rFonts w:ascii="David" w:hAnsi="David" w:cs="David"/>
          <w:sz w:val="24"/>
          <w:szCs w:val="24"/>
          <w:rtl/>
        </w:rPr>
        <w:t xml:space="preserve"> </w:t>
      </w:r>
      <w:r w:rsidRPr="00A10E8B">
        <w:rPr>
          <w:rFonts w:ascii="David" w:hAnsi="David" w:cs="David" w:hint="eastAsia"/>
          <w:sz w:val="24"/>
          <w:szCs w:val="24"/>
          <w:rtl/>
        </w:rPr>
        <w:t>לתכנון</w:t>
      </w:r>
      <w:r w:rsidRPr="00A10E8B">
        <w:rPr>
          <w:rFonts w:ascii="David" w:hAnsi="David" w:cs="David"/>
          <w:sz w:val="24"/>
          <w:szCs w:val="24"/>
          <w:rtl/>
        </w:rPr>
        <w:t xml:space="preserve">, </w:t>
      </w:r>
      <w:r w:rsidRPr="00A10E8B">
        <w:rPr>
          <w:rFonts w:ascii="David" w:hAnsi="David" w:cs="David" w:hint="eastAsia"/>
          <w:sz w:val="24"/>
          <w:szCs w:val="24"/>
          <w:rtl/>
        </w:rPr>
        <w:t>על</w:t>
      </w:r>
      <w:r w:rsidRPr="00A10E8B">
        <w:rPr>
          <w:rFonts w:ascii="David" w:hAnsi="David" w:cs="David"/>
          <w:sz w:val="24"/>
          <w:szCs w:val="24"/>
          <w:rtl/>
        </w:rPr>
        <w:t xml:space="preserve"> </w:t>
      </w:r>
      <w:r w:rsidRPr="00A10E8B">
        <w:rPr>
          <w:rFonts w:ascii="David" w:hAnsi="David" w:cs="David" w:hint="eastAsia"/>
          <w:sz w:val="24"/>
          <w:szCs w:val="24"/>
          <w:rtl/>
        </w:rPr>
        <w:t>הבקשה</w:t>
      </w:r>
      <w:r w:rsidRPr="00A10E8B">
        <w:rPr>
          <w:rFonts w:ascii="David" w:hAnsi="David" w:cs="David"/>
          <w:sz w:val="24"/>
          <w:szCs w:val="24"/>
          <w:rtl/>
        </w:rPr>
        <w:t xml:space="preserve"> </w:t>
      </w:r>
      <w:r w:rsidRPr="00A10E8B">
        <w:rPr>
          <w:rFonts w:ascii="David" w:hAnsi="David" w:cs="David" w:hint="eastAsia"/>
          <w:sz w:val="24"/>
          <w:szCs w:val="24"/>
          <w:rtl/>
        </w:rPr>
        <w:t>להיתר</w:t>
      </w:r>
      <w:r w:rsidRPr="00A10E8B">
        <w:rPr>
          <w:rFonts w:ascii="David" w:hAnsi="David" w:cs="David"/>
          <w:sz w:val="24"/>
          <w:szCs w:val="24"/>
          <w:rtl/>
        </w:rPr>
        <w:t xml:space="preserve"> </w:t>
      </w:r>
      <w:r w:rsidRPr="00A10E8B">
        <w:rPr>
          <w:rFonts w:ascii="David" w:hAnsi="David" w:cs="David" w:hint="eastAsia"/>
          <w:sz w:val="24"/>
          <w:szCs w:val="24"/>
          <w:rtl/>
        </w:rPr>
        <w:t>בניה</w:t>
      </w:r>
      <w:r w:rsidRPr="00A10E8B">
        <w:rPr>
          <w:rFonts w:ascii="David" w:hAnsi="David" w:cs="David"/>
          <w:sz w:val="24"/>
          <w:szCs w:val="24"/>
          <w:rtl/>
        </w:rPr>
        <w:t xml:space="preserve"> </w:t>
      </w:r>
      <w:r w:rsidRPr="00A10E8B">
        <w:rPr>
          <w:rFonts w:ascii="David" w:hAnsi="David" w:cs="David" w:hint="eastAsia"/>
          <w:sz w:val="24"/>
          <w:szCs w:val="24"/>
          <w:rtl/>
        </w:rPr>
        <w:t>כאמור</w:t>
      </w:r>
      <w:r w:rsidRPr="00A10E8B">
        <w:rPr>
          <w:rFonts w:ascii="David" w:hAnsi="David" w:cs="David"/>
          <w:sz w:val="24"/>
          <w:szCs w:val="24"/>
          <w:rtl/>
        </w:rPr>
        <w:t xml:space="preserve"> </w:t>
      </w:r>
      <w:r w:rsidRPr="00A10E8B">
        <w:rPr>
          <w:rFonts w:ascii="David" w:hAnsi="David" w:cs="David" w:hint="eastAsia"/>
          <w:sz w:val="24"/>
          <w:szCs w:val="24"/>
          <w:rtl/>
        </w:rPr>
        <w:t>בהסכם</w:t>
      </w:r>
      <w:r w:rsidRPr="00A10E8B">
        <w:rPr>
          <w:rFonts w:ascii="David" w:hAnsi="David" w:cs="David"/>
          <w:sz w:val="24"/>
          <w:szCs w:val="24"/>
          <w:rtl/>
        </w:rPr>
        <w:t xml:space="preserve"> </w:t>
      </w:r>
      <w:r w:rsidRPr="00A10E8B">
        <w:rPr>
          <w:rFonts w:ascii="David" w:hAnsi="David" w:cs="David" w:hint="eastAsia"/>
          <w:sz w:val="24"/>
          <w:szCs w:val="24"/>
          <w:rtl/>
        </w:rPr>
        <w:t>זה</w:t>
      </w:r>
      <w:r w:rsidR="00EF4EDE" w:rsidRPr="00A10E8B">
        <w:rPr>
          <w:rFonts w:ascii="David" w:hAnsi="David" w:cs="David" w:hint="cs"/>
          <w:sz w:val="24"/>
          <w:szCs w:val="24"/>
          <w:rtl/>
        </w:rPr>
        <w:t>.</w:t>
      </w:r>
      <w:r w:rsidR="00863CF9" w:rsidRPr="00A10E8B">
        <w:rPr>
          <w:rFonts w:ascii="David" w:hAnsi="David" w:cs="David" w:hint="cs"/>
          <w:sz w:val="24"/>
          <w:szCs w:val="24"/>
          <w:rtl/>
        </w:rPr>
        <w:t xml:space="preserve"> </w:t>
      </w:r>
    </w:p>
    <w:p w14:paraId="13EC3599" w14:textId="77777777" w:rsidR="007D1D3B" w:rsidRPr="006C2048" w:rsidRDefault="007D1D3B" w:rsidP="00FE0926">
      <w:pPr>
        <w:pStyle w:val="ad"/>
        <w:spacing w:after="0" w:line="240" w:lineRule="auto"/>
        <w:ind w:left="3118" w:right="567"/>
        <w:jc w:val="both"/>
        <w:rPr>
          <w:rFonts w:ascii="David" w:hAnsi="David" w:cs="David"/>
          <w:sz w:val="24"/>
          <w:szCs w:val="24"/>
          <w:rtl/>
        </w:rPr>
      </w:pPr>
    </w:p>
    <w:p w14:paraId="67D0E2A8" w14:textId="77777777" w:rsidR="006F6232" w:rsidRDefault="006F6232" w:rsidP="00863CF9">
      <w:pPr>
        <w:pStyle w:val="ad"/>
        <w:numPr>
          <w:ilvl w:val="2"/>
          <w:numId w:val="56"/>
        </w:numPr>
        <w:spacing w:after="0" w:line="240" w:lineRule="auto"/>
        <w:ind w:left="3118" w:right="567"/>
        <w:jc w:val="both"/>
        <w:rPr>
          <w:rFonts w:ascii="David" w:hAnsi="David" w:cs="David"/>
          <w:sz w:val="24"/>
          <w:szCs w:val="24"/>
        </w:rPr>
      </w:pPr>
      <w:r w:rsidRPr="00AB1C5F">
        <w:rPr>
          <w:rFonts w:ascii="David" w:hAnsi="David" w:cs="David"/>
          <w:sz w:val="24"/>
          <w:szCs w:val="24"/>
          <w:rtl/>
        </w:rPr>
        <w:t>ה</w:t>
      </w:r>
      <w:r>
        <w:rPr>
          <w:rFonts w:ascii="David" w:hAnsi="David" w:cs="David" w:hint="cs"/>
          <w:sz w:val="24"/>
          <w:szCs w:val="24"/>
          <w:rtl/>
        </w:rPr>
        <w:t>יזם</w:t>
      </w:r>
      <w:r w:rsidRPr="00AB1C5F">
        <w:rPr>
          <w:rFonts w:ascii="David" w:hAnsi="David" w:cs="David"/>
          <w:sz w:val="24"/>
          <w:szCs w:val="24"/>
          <w:rtl/>
        </w:rPr>
        <w:t xml:space="preserve"> </w:t>
      </w:r>
      <w:r>
        <w:rPr>
          <w:rFonts w:ascii="David" w:hAnsi="David" w:cs="David" w:hint="cs"/>
          <w:sz w:val="24"/>
          <w:szCs w:val="24"/>
          <w:rtl/>
        </w:rPr>
        <w:t>י</w:t>
      </w:r>
      <w:r w:rsidRPr="00AB1C5F">
        <w:rPr>
          <w:rFonts w:ascii="David" w:hAnsi="David" w:cs="David"/>
          <w:sz w:val="24"/>
          <w:szCs w:val="24"/>
          <w:rtl/>
        </w:rPr>
        <w:t>מלא אחר התנאים שיהיו מפורטים בפרוטוקול החלטת הוועדה לאשר את הבקשה להיתר בתנאים, אולם מובהר בזאת כי ה</w:t>
      </w:r>
      <w:r>
        <w:rPr>
          <w:rFonts w:ascii="David" w:hAnsi="David" w:cs="David" w:hint="cs"/>
          <w:sz w:val="24"/>
          <w:szCs w:val="24"/>
          <w:rtl/>
        </w:rPr>
        <w:t>יזם</w:t>
      </w:r>
      <w:r w:rsidRPr="00AB1C5F">
        <w:rPr>
          <w:rFonts w:ascii="David" w:hAnsi="David" w:cs="David"/>
          <w:sz w:val="24"/>
          <w:szCs w:val="24"/>
          <w:rtl/>
        </w:rPr>
        <w:t xml:space="preserve"> </w:t>
      </w:r>
      <w:r>
        <w:rPr>
          <w:rFonts w:ascii="David" w:hAnsi="David" w:cs="David" w:hint="cs"/>
          <w:sz w:val="24"/>
          <w:szCs w:val="24"/>
          <w:rtl/>
        </w:rPr>
        <w:t>י</w:t>
      </w:r>
      <w:r w:rsidRPr="00AB1C5F">
        <w:rPr>
          <w:rFonts w:ascii="David" w:hAnsi="David" w:cs="David"/>
          <w:sz w:val="24"/>
          <w:szCs w:val="24"/>
          <w:rtl/>
        </w:rPr>
        <w:t>הא רשאי (אך לא חייב) לשלם את האגרות וההטלים לוועדה המקומית לאחר ובכפוף להתקיימות התנאים הבאים במצטבר:</w:t>
      </w:r>
    </w:p>
    <w:p w14:paraId="53942A16" w14:textId="77777777" w:rsidR="00863CF9" w:rsidRDefault="00863CF9" w:rsidP="00863CF9">
      <w:pPr>
        <w:pStyle w:val="ad"/>
        <w:spacing w:after="0" w:line="240" w:lineRule="auto"/>
        <w:ind w:left="4110" w:right="567"/>
        <w:jc w:val="both"/>
        <w:rPr>
          <w:rFonts w:ascii="David" w:hAnsi="David" w:cs="David"/>
          <w:sz w:val="24"/>
          <w:szCs w:val="24"/>
        </w:rPr>
      </w:pPr>
    </w:p>
    <w:p w14:paraId="761F6CC6" w14:textId="77777777" w:rsidR="00863CF9" w:rsidRDefault="006F6232" w:rsidP="00863CF9">
      <w:pPr>
        <w:pStyle w:val="ad"/>
        <w:numPr>
          <w:ilvl w:val="3"/>
          <w:numId w:val="56"/>
        </w:numPr>
        <w:spacing w:after="0" w:line="240" w:lineRule="auto"/>
        <w:ind w:left="4110" w:right="567"/>
        <w:jc w:val="both"/>
        <w:rPr>
          <w:rFonts w:ascii="David" w:hAnsi="David" w:cs="David"/>
          <w:sz w:val="24"/>
          <w:szCs w:val="24"/>
        </w:rPr>
      </w:pPr>
      <w:r w:rsidRPr="00863CF9">
        <w:rPr>
          <w:rFonts w:ascii="David" w:hAnsi="David" w:cs="David"/>
          <w:sz w:val="24"/>
          <w:szCs w:val="24"/>
          <w:rtl/>
        </w:rPr>
        <w:t>חתימת כל</w:t>
      </w:r>
      <w:r w:rsidRPr="00863CF9">
        <w:rPr>
          <w:rFonts w:ascii="David" w:hAnsi="David" w:cs="David" w:hint="cs"/>
          <w:sz w:val="24"/>
          <w:szCs w:val="24"/>
          <w:rtl/>
        </w:rPr>
        <w:t>ל</w:t>
      </w:r>
      <w:r w:rsidRPr="00863CF9">
        <w:rPr>
          <w:rFonts w:ascii="David" w:hAnsi="David" w:cs="David"/>
          <w:sz w:val="24"/>
          <w:szCs w:val="24"/>
          <w:rtl/>
        </w:rPr>
        <w:t xml:space="preserve"> הבעלים על הסכם זה ו</w:t>
      </w:r>
      <w:r w:rsidRPr="00863CF9">
        <w:rPr>
          <w:rFonts w:ascii="David" w:hAnsi="David" w:cs="David" w:hint="cs"/>
          <w:sz w:val="24"/>
          <w:szCs w:val="24"/>
          <w:rtl/>
        </w:rPr>
        <w:t xml:space="preserve">על </w:t>
      </w:r>
      <w:r w:rsidRPr="00863CF9">
        <w:rPr>
          <w:rFonts w:ascii="David" w:hAnsi="David" w:cs="David"/>
          <w:sz w:val="24"/>
          <w:szCs w:val="24"/>
          <w:rtl/>
        </w:rPr>
        <w:t>נספחיו (בין אם חתמו על ההסכם בעצמם ובין אם חתם בשמם מי שמונה לחתום בשמם בהתאם לצו/החלטה שיפוטית של כל ערכאה מוסמכת)</w:t>
      </w:r>
      <w:r w:rsidR="00863CF9">
        <w:rPr>
          <w:rFonts w:ascii="David" w:hAnsi="David" w:cs="David" w:hint="cs"/>
          <w:sz w:val="24"/>
          <w:szCs w:val="24"/>
          <w:rtl/>
        </w:rPr>
        <w:t>.</w:t>
      </w:r>
    </w:p>
    <w:p w14:paraId="2E9CDF84" w14:textId="77777777" w:rsidR="000F2BF9" w:rsidRPr="00863CF9" w:rsidRDefault="006F6232" w:rsidP="00863CF9">
      <w:pPr>
        <w:pStyle w:val="ad"/>
        <w:numPr>
          <w:ilvl w:val="3"/>
          <w:numId w:val="56"/>
        </w:numPr>
        <w:spacing w:after="0" w:line="240" w:lineRule="auto"/>
        <w:ind w:left="4110" w:right="567"/>
        <w:jc w:val="both"/>
        <w:rPr>
          <w:rFonts w:ascii="David" w:hAnsi="David" w:cs="David"/>
          <w:sz w:val="24"/>
          <w:szCs w:val="24"/>
          <w:rtl/>
        </w:rPr>
      </w:pPr>
      <w:r w:rsidRPr="00863CF9">
        <w:rPr>
          <w:rFonts w:ascii="David" w:hAnsi="David" w:cs="David"/>
          <w:sz w:val="24"/>
          <w:szCs w:val="24"/>
          <w:rtl/>
        </w:rPr>
        <w:t>וכן חתימתם על כל המסמכים הבנקאיים שיידרשו על ידי הבנק המלווה</w:t>
      </w:r>
      <w:r w:rsidR="000F2BF9" w:rsidRPr="00863CF9">
        <w:rPr>
          <w:rFonts w:ascii="David" w:hAnsi="David" w:cs="David" w:hint="cs"/>
          <w:sz w:val="24"/>
          <w:szCs w:val="24"/>
          <w:rtl/>
        </w:rPr>
        <w:t xml:space="preserve"> </w:t>
      </w:r>
    </w:p>
    <w:p w14:paraId="5337A0E5" w14:textId="77777777" w:rsidR="006F6232" w:rsidRPr="00AB1C5F" w:rsidRDefault="006F6232" w:rsidP="00863CF9">
      <w:pPr>
        <w:pStyle w:val="ad"/>
        <w:spacing w:after="120"/>
        <w:ind w:left="3260" w:right="567"/>
        <w:contextualSpacing w:val="0"/>
        <w:jc w:val="both"/>
        <w:rPr>
          <w:rFonts w:ascii="David" w:hAnsi="David" w:cs="David"/>
          <w:sz w:val="24"/>
          <w:szCs w:val="24"/>
        </w:rPr>
      </w:pPr>
    </w:p>
    <w:p w14:paraId="18245825" w14:textId="77777777" w:rsidR="000F2BF9" w:rsidRPr="00A62B03" w:rsidRDefault="006F6232" w:rsidP="00863CF9">
      <w:pPr>
        <w:pStyle w:val="ad"/>
        <w:numPr>
          <w:ilvl w:val="2"/>
          <w:numId w:val="56"/>
        </w:numPr>
        <w:spacing w:after="0" w:line="240" w:lineRule="auto"/>
        <w:ind w:left="3118" w:right="567"/>
        <w:jc w:val="both"/>
        <w:rPr>
          <w:rFonts w:ascii="David" w:hAnsi="David" w:cs="David"/>
          <w:sz w:val="24"/>
          <w:szCs w:val="24"/>
          <w:rtl/>
        </w:rPr>
      </w:pPr>
      <w:r w:rsidRPr="00163702">
        <w:rPr>
          <w:rFonts w:ascii="David" w:hAnsi="David" w:cs="David"/>
          <w:sz w:val="24"/>
          <w:szCs w:val="24"/>
          <w:rtl/>
        </w:rPr>
        <w:t>מוסכם</w:t>
      </w:r>
      <w:r>
        <w:rPr>
          <w:rFonts w:ascii="David" w:hAnsi="David" w:cs="David" w:hint="cs"/>
          <w:sz w:val="24"/>
          <w:szCs w:val="24"/>
          <w:rtl/>
        </w:rPr>
        <w:t>,</w:t>
      </w:r>
      <w:r w:rsidRPr="00163702">
        <w:rPr>
          <w:rFonts w:ascii="David" w:hAnsi="David" w:cs="David"/>
          <w:sz w:val="24"/>
          <w:szCs w:val="24"/>
          <w:rtl/>
        </w:rPr>
        <w:t xml:space="preserve"> כי עיכוב של </w:t>
      </w:r>
      <w:r>
        <w:rPr>
          <w:rFonts w:ascii="David" w:hAnsi="David" w:cs="David" w:hint="cs"/>
          <w:sz w:val="24"/>
          <w:szCs w:val="24"/>
          <w:rtl/>
        </w:rPr>
        <w:t xml:space="preserve"> שישה </w:t>
      </w:r>
      <w:r w:rsidRPr="00163702">
        <w:rPr>
          <w:rFonts w:ascii="David" w:hAnsi="David" w:cs="David"/>
          <w:sz w:val="24"/>
          <w:szCs w:val="24"/>
          <w:rtl/>
        </w:rPr>
        <w:t xml:space="preserve">חודשים נוספים מעבר למועדים הקבועים בסעיף </w:t>
      </w:r>
      <w:r>
        <w:rPr>
          <w:rFonts w:ascii="David" w:hAnsi="David" w:cs="David" w:hint="cs"/>
          <w:sz w:val="24"/>
          <w:szCs w:val="24"/>
          <w:rtl/>
        </w:rPr>
        <w:t>9.2.</w:t>
      </w:r>
      <w:r w:rsidR="007D1D3B">
        <w:rPr>
          <w:rFonts w:ascii="David" w:hAnsi="David" w:cs="David" w:hint="cs"/>
          <w:sz w:val="24"/>
          <w:szCs w:val="24"/>
          <w:rtl/>
        </w:rPr>
        <w:t>7</w:t>
      </w:r>
      <w:r w:rsidRPr="00163702">
        <w:rPr>
          <w:rFonts w:ascii="David" w:hAnsi="David" w:cs="David"/>
          <w:sz w:val="24"/>
          <w:szCs w:val="24"/>
          <w:rtl/>
        </w:rPr>
        <w:t xml:space="preserve"> לעיל לא יהווה הפרה של הוראות הסכם זה על ידי היזם</w:t>
      </w:r>
      <w:r>
        <w:rPr>
          <w:rFonts w:ascii="David" w:hAnsi="David" w:cs="David" w:hint="cs"/>
          <w:sz w:val="24"/>
          <w:szCs w:val="24"/>
          <w:rtl/>
        </w:rPr>
        <w:t>, ובלבד שהיזם פעל בשקידה לצורך עמידה בלוחות הזמנים לעיל</w:t>
      </w:r>
      <w:r w:rsidRPr="00163702">
        <w:rPr>
          <w:rFonts w:ascii="David" w:hAnsi="David" w:cs="David"/>
          <w:sz w:val="24"/>
          <w:szCs w:val="24"/>
          <w:rtl/>
        </w:rPr>
        <w:t>.</w:t>
      </w:r>
      <w:r w:rsidR="000F2BF9" w:rsidRPr="000F2BF9">
        <w:rPr>
          <w:rFonts w:ascii="David" w:hAnsi="David" w:cs="David" w:hint="cs"/>
          <w:sz w:val="24"/>
          <w:szCs w:val="24"/>
          <w:rtl/>
        </w:rPr>
        <w:t xml:space="preserve"> </w:t>
      </w:r>
    </w:p>
    <w:p w14:paraId="45564CF2" w14:textId="77777777" w:rsidR="006C2048" w:rsidRDefault="006C2048" w:rsidP="00863CF9">
      <w:pPr>
        <w:pStyle w:val="ad"/>
        <w:spacing w:after="0" w:line="240" w:lineRule="auto"/>
        <w:ind w:left="3118" w:right="567"/>
        <w:jc w:val="both"/>
        <w:rPr>
          <w:rFonts w:ascii="David" w:hAnsi="David" w:cs="David"/>
          <w:sz w:val="24"/>
          <w:szCs w:val="24"/>
        </w:rPr>
      </w:pPr>
    </w:p>
    <w:p w14:paraId="1AD2C106" w14:textId="77777777" w:rsidR="00496EF4" w:rsidRPr="00A62B03" w:rsidRDefault="00496EF4" w:rsidP="00A83C47">
      <w:pPr>
        <w:pStyle w:val="ad"/>
        <w:numPr>
          <w:ilvl w:val="2"/>
          <w:numId w:val="56"/>
        </w:numPr>
        <w:spacing w:after="0" w:line="240" w:lineRule="auto"/>
        <w:ind w:left="3118" w:right="567"/>
        <w:jc w:val="both"/>
        <w:rPr>
          <w:rFonts w:ascii="David" w:hAnsi="David" w:cs="David"/>
          <w:sz w:val="24"/>
          <w:szCs w:val="24"/>
          <w:rtl/>
        </w:rPr>
      </w:pPr>
      <w:r w:rsidRPr="00A62B03">
        <w:rPr>
          <w:rFonts w:ascii="David" w:hAnsi="David" w:cs="David"/>
          <w:sz w:val="24"/>
          <w:szCs w:val="24"/>
          <w:rtl/>
        </w:rPr>
        <w:t xml:space="preserve">בכל מקרה מתחייב היזם כי יקבל היתר בניה עד ולא יאוחר מהמועד הקבוע בסעיף </w:t>
      </w:r>
      <w:r w:rsidR="00617E19">
        <w:rPr>
          <w:rFonts w:ascii="David" w:hAnsi="David" w:cs="David" w:hint="cs"/>
          <w:sz w:val="24"/>
          <w:szCs w:val="24"/>
          <w:rtl/>
        </w:rPr>
        <w:t>9.2.8</w:t>
      </w:r>
      <w:r w:rsidRPr="00A62B03">
        <w:rPr>
          <w:rFonts w:ascii="David" w:hAnsi="David" w:cs="David"/>
          <w:sz w:val="24"/>
          <w:szCs w:val="24"/>
          <w:rtl/>
        </w:rPr>
        <w:t xml:space="preserve">  </w:t>
      </w:r>
      <w:r w:rsidR="00A83C47">
        <w:rPr>
          <w:rFonts w:ascii="David" w:hAnsi="David" w:cs="David" w:hint="cs"/>
          <w:sz w:val="24"/>
          <w:szCs w:val="24"/>
          <w:rtl/>
        </w:rPr>
        <w:t>לעיל.</w:t>
      </w:r>
    </w:p>
    <w:p w14:paraId="2243C63E" w14:textId="77777777" w:rsidR="00496EF4" w:rsidRPr="00A62B03" w:rsidRDefault="00496EF4" w:rsidP="00A83C47">
      <w:pPr>
        <w:pStyle w:val="ad"/>
        <w:numPr>
          <w:ilvl w:val="2"/>
          <w:numId w:val="56"/>
        </w:numPr>
        <w:spacing w:after="0" w:line="240" w:lineRule="auto"/>
        <w:ind w:left="3118" w:right="567"/>
        <w:jc w:val="both"/>
        <w:rPr>
          <w:rFonts w:ascii="David" w:hAnsi="David" w:cs="David"/>
          <w:sz w:val="24"/>
          <w:szCs w:val="24"/>
          <w:rtl/>
        </w:rPr>
      </w:pPr>
      <w:bookmarkStart w:id="54" w:name="_Ref67986094"/>
      <w:r w:rsidRPr="00A62B03">
        <w:rPr>
          <w:rFonts w:ascii="David" w:hAnsi="David" w:cs="David"/>
          <w:sz w:val="24"/>
          <w:szCs w:val="24"/>
          <w:rtl/>
        </w:rPr>
        <w:t xml:space="preserve">הוגשו הערות לתוכניות ההגשה על ידי  נציגות הבעלים כאמור בסעיף </w:t>
      </w:r>
      <w:r w:rsidR="006C2048">
        <w:rPr>
          <w:rFonts w:ascii="David" w:hAnsi="David" w:cs="David"/>
          <w:sz w:val="24"/>
          <w:szCs w:val="24"/>
          <w:rtl/>
        </w:rPr>
        <w:fldChar w:fldCharType="begin"/>
      </w:r>
      <w:r w:rsidR="006C2048">
        <w:rPr>
          <w:rFonts w:ascii="David" w:hAnsi="David" w:cs="David"/>
          <w:sz w:val="24"/>
          <w:szCs w:val="24"/>
          <w:rtl/>
        </w:rPr>
        <w:instrText xml:space="preserve"> </w:instrText>
      </w:r>
      <w:r w:rsidR="006C2048">
        <w:rPr>
          <w:rFonts w:ascii="David" w:hAnsi="David" w:cs="David"/>
          <w:sz w:val="24"/>
          <w:szCs w:val="24"/>
        </w:rPr>
        <w:instrText>REF</w:instrText>
      </w:r>
      <w:r w:rsidR="006C2048">
        <w:rPr>
          <w:rFonts w:ascii="David" w:hAnsi="David" w:cs="David"/>
          <w:sz w:val="24"/>
          <w:szCs w:val="24"/>
          <w:rtl/>
        </w:rPr>
        <w:instrText xml:space="preserve"> _</w:instrText>
      </w:r>
      <w:r w:rsidR="006C2048">
        <w:rPr>
          <w:rFonts w:ascii="David" w:hAnsi="David" w:cs="David"/>
          <w:sz w:val="24"/>
          <w:szCs w:val="24"/>
        </w:rPr>
        <w:instrText>Ref67986188 \r \h</w:instrText>
      </w:r>
      <w:r w:rsidR="006C2048">
        <w:rPr>
          <w:rFonts w:ascii="David" w:hAnsi="David" w:cs="David"/>
          <w:sz w:val="24"/>
          <w:szCs w:val="24"/>
          <w:rtl/>
        </w:rPr>
        <w:instrText xml:space="preserve"> </w:instrText>
      </w:r>
      <w:r w:rsidR="006C2048">
        <w:rPr>
          <w:rFonts w:ascii="David" w:hAnsi="David" w:cs="David"/>
          <w:sz w:val="24"/>
          <w:szCs w:val="24"/>
          <w:rtl/>
        </w:rPr>
      </w:r>
      <w:r w:rsidR="006C2048">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9.2.3</w:t>
      </w:r>
      <w:r w:rsidR="006C2048">
        <w:rPr>
          <w:rFonts w:ascii="David" w:hAnsi="David" w:cs="David"/>
          <w:sz w:val="24"/>
          <w:szCs w:val="24"/>
          <w:rtl/>
        </w:rPr>
        <w:fldChar w:fldCharType="end"/>
      </w:r>
      <w:r w:rsidR="006C2048">
        <w:rPr>
          <w:rFonts w:ascii="David" w:hAnsi="David" w:cs="David" w:hint="cs"/>
          <w:sz w:val="24"/>
          <w:szCs w:val="24"/>
          <w:rtl/>
        </w:rPr>
        <w:t xml:space="preserve"> </w:t>
      </w:r>
      <w:r w:rsidRPr="00A62B03">
        <w:rPr>
          <w:rFonts w:ascii="David" w:hAnsi="David" w:cs="David"/>
          <w:sz w:val="24"/>
          <w:szCs w:val="24"/>
          <w:rtl/>
        </w:rPr>
        <w:t xml:space="preserve">לעיל או במקרה בו נדרשו שינויים בתוכניות ההגשה בהתאם להוראות סעיף </w:t>
      </w:r>
      <w:r w:rsidR="00A83C47">
        <w:rPr>
          <w:rFonts w:ascii="David" w:hAnsi="David" w:cs="David" w:hint="cs"/>
          <w:sz w:val="24"/>
          <w:szCs w:val="24"/>
          <w:rtl/>
        </w:rPr>
        <w:t>9.2.4</w:t>
      </w:r>
      <w:r w:rsidR="006C2048">
        <w:rPr>
          <w:rFonts w:ascii="David" w:hAnsi="David" w:cs="David" w:hint="cs"/>
          <w:sz w:val="24"/>
          <w:szCs w:val="24"/>
          <w:rtl/>
        </w:rPr>
        <w:t xml:space="preserve"> </w:t>
      </w:r>
      <w:r w:rsidRPr="00A62B03">
        <w:rPr>
          <w:rFonts w:ascii="David" w:hAnsi="David" w:cs="David"/>
          <w:sz w:val="24"/>
          <w:szCs w:val="24"/>
          <w:rtl/>
        </w:rPr>
        <w:t>לעיל, והצדדים לא הגיעו להסכמה עד ולא יאוחר מ- 30 יום מהמועד בו הודיעה נציגות הבעלים על הערותיה כאמור, יפנו הצדדים לאדריכל מכריע, שזהותו תיקבע בהסכמה (להלן: "</w:t>
      </w:r>
      <w:r w:rsidRPr="00A62B03">
        <w:rPr>
          <w:rFonts w:ascii="David" w:hAnsi="David" w:cs="David"/>
          <w:b/>
          <w:bCs/>
          <w:sz w:val="24"/>
          <w:szCs w:val="24"/>
          <w:rtl/>
        </w:rPr>
        <w:t>אדריכל מכריע</w:t>
      </w:r>
      <w:r w:rsidRPr="00A62B03">
        <w:rPr>
          <w:rFonts w:ascii="David" w:hAnsi="David" w:cs="David"/>
          <w:sz w:val="24"/>
          <w:szCs w:val="24"/>
          <w:rtl/>
        </w:rPr>
        <w:t>").</w:t>
      </w:r>
      <w:bookmarkEnd w:id="54"/>
    </w:p>
    <w:p w14:paraId="1D1901CE" w14:textId="77777777" w:rsidR="00761DA0" w:rsidRDefault="00496EF4" w:rsidP="00181FA6">
      <w:pPr>
        <w:pStyle w:val="ad"/>
        <w:numPr>
          <w:ilvl w:val="2"/>
          <w:numId w:val="56"/>
        </w:numPr>
        <w:spacing w:after="0" w:line="240" w:lineRule="auto"/>
        <w:ind w:left="3118" w:right="567"/>
        <w:jc w:val="both"/>
        <w:rPr>
          <w:rFonts w:ascii="David" w:hAnsi="David" w:cs="David"/>
          <w:sz w:val="24"/>
          <w:szCs w:val="24"/>
        </w:rPr>
      </w:pPr>
      <w:r w:rsidRPr="00A62B03">
        <w:rPr>
          <w:rFonts w:ascii="David" w:hAnsi="David" w:cs="David"/>
          <w:sz w:val="24"/>
          <w:szCs w:val="24"/>
          <w:rtl/>
        </w:rPr>
        <w:t>בכפוף לחתימת כל הבעלים בעצמם ו/או באמצעות ייפוי כוח לתכנון (</w:t>
      </w:r>
      <w:r w:rsidRPr="00A62B03">
        <w:rPr>
          <w:rFonts w:ascii="David" w:hAnsi="David" w:cs="David"/>
          <w:b/>
          <w:bCs/>
          <w:sz w:val="24"/>
          <w:szCs w:val="24"/>
          <w:u w:val="single"/>
          <w:rtl/>
        </w:rPr>
        <w:t>נספח ו'1</w:t>
      </w:r>
      <w:r w:rsidRPr="00A62B03">
        <w:rPr>
          <w:rFonts w:ascii="David" w:hAnsi="David" w:cs="David"/>
          <w:sz w:val="24"/>
          <w:szCs w:val="24"/>
          <w:rtl/>
        </w:rPr>
        <w:t>) על תכניות ההגשה והאישורים מאת הוועדה ו/או הרשויות המוסמכות בכל הנוגע לבניית הבניין החדש, מתחייב היזם להגיש לוועדה את תכניות ההגשה החתומות, אלא אם תהיה מניעה להגשת התוכנית שאינה תלויה ביזם.</w:t>
      </w:r>
    </w:p>
    <w:p w14:paraId="63670809" w14:textId="77777777" w:rsidR="006F6232" w:rsidRPr="00A62B03" w:rsidRDefault="00496EF4" w:rsidP="00FE0926">
      <w:pPr>
        <w:pStyle w:val="ad"/>
        <w:spacing w:after="0" w:line="240" w:lineRule="auto"/>
        <w:ind w:left="3118" w:right="567"/>
        <w:jc w:val="both"/>
        <w:rPr>
          <w:rFonts w:ascii="David" w:hAnsi="David" w:cs="David"/>
          <w:sz w:val="24"/>
          <w:szCs w:val="24"/>
        </w:rPr>
      </w:pPr>
      <w:r w:rsidRPr="00A62B03">
        <w:rPr>
          <w:rFonts w:ascii="David" w:hAnsi="David" w:cs="David"/>
          <w:sz w:val="24"/>
          <w:szCs w:val="24"/>
          <w:rtl/>
        </w:rPr>
        <w:t xml:space="preserve"> </w:t>
      </w:r>
    </w:p>
    <w:p w14:paraId="02AC3710" w14:textId="77777777" w:rsidR="00496EF4" w:rsidRPr="00A62B03" w:rsidRDefault="00496EF4" w:rsidP="00496656">
      <w:pPr>
        <w:spacing w:after="0" w:line="240" w:lineRule="auto"/>
        <w:ind w:left="1559" w:right="567" w:hanging="709"/>
        <w:jc w:val="both"/>
        <w:rPr>
          <w:rFonts w:ascii="David" w:hAnsi="David" w:cs="David"/>
          <w:b/>
          <w:bCs/>
          <w:sz w:val="24"/>
          <w:szCs w:val="24"/>
          <w:u w:val="single"/>
          <w:rtl/>
        </w:rPr>
      </w:pPr>
    </w:p>
    <w:p w14:paraId="23C9029B" w14:textId="77777777" w:rsidR="0056201E" w:rsidRPr="00A62B03" w:rsidRDefault="0056201E" w:rsidP="00496656">
      <w:pPr>
        <w:spacing w:after="0" w:line="240" w:lineRule="auto"/>
        <w:ind w:left="1134" w:right="567"/>
        <w:jc w:val="both"/>
        <w:rPr>
          <w:rFonts w:ascii="David" w:hAnsi="David" w:cs="David"/>
          <w:sz w:val="24"/>
          <w:szCs w:val="24"/>
          <w:rtl/>
        </w:rPr>
      </w:pPr>
      <w:bookmarkStart w:id="55" w:name="_Hlk73552105"/>
    </w:p>
    <w:p w14:paraId="7175CB13" w14:textId="77777777" w:rsidR="00496EF4" w:rsidRPr="001A221B" w:rsidRDefault="004B39B0" w:rsidP="004B39B0">
      <w:pPr>
        <w:pStyle w:val="ad"/>
        <w:numPr>
          <w:ilvl w:val="0"/>
          <w:numId w:val="56"/>
        </w:numPr>
        <w:spacing w:after="0" w:line="240" w:lineRule="auto"/>
        <w:ind w:right="567" w:hanging="504"/>
        <w:jc w:val="both"/>
        <w:rPr>
          <w:rFonts w:ascii="David" w:hAnsi="David" w:cs="David"/>
          <w:b/>
          <w:bCs/>
          <w:sz w:val="24"/>
          <w:szCs w:val="24"/>
          <w:u w:val="single"/>
        </w:rPr>
      </w:pPr>
      <w:bookmarkStart w:id="56" w:name="_Ref67986785"/>
      <w:bookmarkEnd w:id="55"/>
      <w:r>
        <w:rPr>
          <w:rFonts w:ascii="David" w:hAnsi="David" w:cs="David" w:hint="cs"/>
          <w:b/>
          <w:bCs/>
          <w:sz w:val="24"/>
          <w:szCs w:val="24"/>
          <w:u w:val="single"/>
          <w:rtl/>
        </w:rPr>
        <w:t>"</w:t>
      </w:r>
      <w:r w:rsidR="0052398A" w:rsidRPr="001A221B">
        <w:rPr>
          <w:rFonts w:ascii="David" w:hAnsi="David" w:cs="David"/>
          <w:b/>
          <w:bCs/>
          <w:sz w:val="24"/>
          <w:szCs w:val="24"/>
          <w:u w:val="single"/>
          <w:rtl/>
        </w:rPr>
        <w:t>סטייה" בתכנון</w:t>
      </w:r>
      <w:bookmarkEnd w:id="56"/>
      <w:r w:rsidR="00A06DFB" w:rsidRPr="001A221B">
        <w:rPr>
          <w:rFonts w:ascii="David" w:hAnsi="David" w:cs="David"/>
          <w:b/>
          <w:bCs/>
          <w:sz w:val="24"/>
          <w:szCs w:val="24"/>
          <w:rtl/>
        </w:rPr>
        <w:t xml:space="preserve"> </w:t>
      </w:r>
    </w:p>
    <w:p w14:paraId="4EFC95C8" w14:textId="77777777" w:rsidR="00496EF4" w:rsidRPr="00A62B03" w:rsidRDefault="00496EF4" w:rsidP="00496656">
      <w:pPr>
        <w:spacing w:after="0" w:line="240" w:lineRule="auto"/>
        <w:ind w:left="720" w:right="567"/>
        <w:contextualSpacing/>
        <w:jc w:val="both"/>
        <w:rPr>
          <w:rFonts w:ascii="David" w:eastAsia="Times New Roman" w:hAnsi="David" w:cs="David"/>
          <w:sz w:val="24"/>
          <w:szCs w:val="24"/>
          <w:u w:val="single"/>
          <w:rtl/>
        </w:rPr>
      </w:pPr>
    </w:p>
    <w:p w14:paraId="4B0AF97D" w14:textId="77777777" w:rsidR="00496EF4" w:rsidRDefault="00496EF4" w:rsidP="004B39B0">
      <w:pPr>
        <w:pStyle w:val="ad"/>
        <w:numPr>
          <w:ilvl w:val="1"/>
          <w:numId w:val="56"/>
        </w:numPr>
        <w:spacing w:after="0" w:line="240" w:lineRule="auto"/>
        <w:ind w:right="567"/>
        <w:jc w:val="both"/>
        <w:rPr>
          <w:rFonts w:ascii="David" w:hAnsi="David" w:cs="David"/>
          <w:sz w:val="24"/>
          <w:szCs w:val="24"/>
        </w:rPr>
      </w:pPr>
      <w:bookmarkStart w:id="57" w:name="_Hlk73552252"/>
      <w:r w:rsidRPr="00A62B03">
        <w:rPr>
          <w:rFonts w:ascii="David" w:hAnsi="David" w:cs="David"/>
          <w:sz w:val="24"/>
          <w:szCs w:val="24"/>
          <w:rtl/>
        </w:rPr>
        <w:t>על אף האמור בהוראות הסכם זה על נספחיו, מובהר ומוסכם כי היזם יהיה רשאי לבצע את ההתאמות המתבקשות בין המצוין בבקשה להיתר בניה, כפי שיידרש ע"י הרשויות המוסמכות אגב הליך הטיפול בהוצאת היתר לביצוע העבודות.</w:t>
      </w:r>
    </w:p>
    <w:p w14:paraId="7F121675" w14:textId="77777777" w:rsidR="004B39B0" w:rsidRPr="00A62B03" w:rsidRDefault="004B39B0" w:rsidP="004B39B0">
      <w:pPr>
        <w:pStyle w:val="ad"/>
        <w:spacing w:after="0" w:line="240" w:lineRule="auto"/>
        <w:ind w:left="2156" w:right="567"/>
        <w:jc w:val="both"/>
        <w:rPr>
          <w:rFonts w:ascii="David" w:hAnsi="David" w:cs="David"/>
          <w:sz w:val="24"/>
          <w:szCs w:val="24"/>
          <w:rtl/>
        </w:rPr>
      </w:pPr>
    </w:p>
    <w:p w14:paraId="73F495D7" w14:textId="77777777" w:rsidR="005D302F" w:rsidRDefault="00496EF4" w:rsidP="00863CF9">
      <w:pPr>
        <w:pStyle w:val="ad"/>
        <w:spacing w:after="0" w:line="240" w:lineRule="auto"/>
        <w:ind w:left="2156" w:right="567"/>
        <w:jc w:val="both"/>
        <w:rPr>
          <w:rFonts w:ascii="David" w:hAnsi="David" w:cs="David"/>
          <w:sz w:val="24"/>
          <w:szCs w:val="24"/>
          <w:rtl/>
        </w:rPr>
      </w:pPr>
      <w:r w:rsidRPr="00A10E8B">
        <w:rPr>
          <w:rFonts w:ascii="David" w:hAnsi="David" w:cs="David"/>
          <w:sz w:val="24"/>
          <w:szCs w:val="24"/>
          <w:rtl/>
        </w:rPr>
        <w:t xml:space="preserve">מוסכם כי ככל ותהיה סטייה בין שטח יחידות הבעלים החדשות או איזה מהם, לבין שטח יחידות </w:t>
      </w:r>
      <w:r w:rsidRPr="00A10E8B">
        <w:rPr>
          <w:rFonts w:ascii="David" w:hAnsi="David" w:cs="David"/>
          <w:b/>
          <w:bCs/>
          <w:sz w:val="24"/>
          <w:szCs w:val="24"/>
          <w:u w:val="single"/>
          <w:rtl/>
        </w:rPr>
        <w:t>הבעלים</w:t>
      </w:r>
      <w:r w:rsidRPr="00A10E8B">
        <w:rPr>
          <w:rFonts w:ascii="David" w:hAnsi="David" w:cs="David"/>
          <w:sz w:val="24"/>
          <w:szCs w:val="24"/>
          <w:rtl/>
        </w:rPr>
        <w:t xml:space="preserve"> החדשות בהחלטת הוועדה לאשר את היתר הבנייה (בתנאים) (להלן: "</w:t>
      </w:r>
      <w:r w:rsidRPr="00A10E8B">
        <w:rPr>
          <w:rFonts w:ascii="David" w:hAnsi="David" w:cs="David"/>
          <w:b/>
          <w:bCs/>
          <w:sz w:val="24"/>
          <w:szCs w:val="24"/>
          <w:rtl/>
        </w:rPr>
        <w:t>החלטת ועדה בתנאים</w:t>
      </w:r>
      <w:r w:rsidRPr="00A10E8B">
        <w:rPr>
          <w:rFonts w:ascii="David" w:hAnsi="David" w:cs="David"/>
          <w:sz w:val="24"/>
          <w:szCs w:val="24"/>
          <w:rtl/>
        </w:rPr>
        <w:t>") או היתר הבניה בשיעור שלא יעלה על 2% (שני אחוזים) , לא ייחשב הדבר כ</w:t>
      </w:r>
      <w:r w:rsidR="00403162" w:rsidRPr="00A10E8B">
        <w:rPr>
          <w:rFonts w:ascii="David" w:hAnsi="David" w:cs="David" w:hint="eastAsia"/>
          <w:sz w:val="24"/>
          <w:szCs w:val="24"/>
          <w:rtl/>
        </w:rPr>
        <w:t>הפרה</w:t>
      </w:r>
      <w:r w:rsidR="00403162" w:rsidRPr="00A10E8B">
        <w:rPr>
          <w:rFonts w:ascii="David" w:hAnsi="David" w:cs="David"/>
          <w:sz w:val="24"/>
          <w:szCs w:val="24"/>
          <w:rtl/>
        </w:rPr>
        <w:t xml:space="preserve"> של הסכם זה ו/או </w:t>
      </w:r>
      <w:r w:rsidRPr="00A10E8B">
        <w:rPr>
          <w:rFonts w:ascii="David" w:hAnsi="David" w:cs="David"/>
          <w:sz w:val="24"/>
          <w:szCs w:val="24"/>
          <w:rtl/>
        </w:rPr>
        <w:t>שינוי אשר מאפשר לבעלים לסגת מההסכם ובלבד שנבע מאילוצי תכנון ו/או דרישת הרשויות</w:t>
      </w:r>
      <w:r w:rsidR="00403162" w:rsidRPr="00A10E8B">
        <w:rPr>
          <w:rFonts w:ascii="David" w:hAnsi="David" w:cs="David" w:hint="cs"/>
          <w:sz w:val="24"/>
          <w:szCs w:val="24"/>
          <w:rtl/>
        </w:rPr>
        <w:t xml:space="preserve"> והבעלים </w:t>
      </w:r>
      <w:r w:rsidR="007D3571">
        <w:rPr>
          <w:rFonts w:ascii="David" w:hAnsi="David" w:cs="David" w:hint="cs"/>
          <w:sz w:val="24"/>
          <w:szCs w:val="24"/>
          <w:rtl/>
        </w:rPr>
        <w:t xml:space="preserve">וכן שסטייה כאמור תחול גם על דירות היזם, </w:t>
      </w:r>
      <w:r w:rsidR="00403162" w:rsidRPr="00A10E8B">
        <w:rPr>
          <w:rFonts w:ascii="David" w:hAnsi="David" w:cs="David" w:hint="cs"/>
          <w:sz w:val="24"/>
          <w:szCs w:val="24"/>
          <w:rtl/>
        </w:rPr>
        <w:t>לא יהיו זכאים לכל פיצוי בגין כך ולא תהיה להם כל טענה ו/או דרישה כלפי היזם בהקשר זה</w:t>
      </w:r>
      <w:r w:rsidR="005D302F" w:rsidRPr="00A10E8B">
        <w:rPr>
          <w:rFonts w:ascii="David" w:hAnsi="David" w:cs="David" w:hint="cs"/>
          <w:sz w:val="24"/>
          <w:szCs w:val="24"/>
          <w:rtl/>
        </w:rPr>
        <w:t xml:space="preserve"> </w:t>
      </w:r>
      <w:r w:rsidR="00DA56D0" w:rsidRPr="00A10E8B">
        <w:rPr>
          <w:rFonts w:ascii="David" w:hAnsi="David" w:cs="David"/>
          <w:sz w:val="24"/>
          <w:szCs w:val="24"/>
          <w:rtl/>
        </w:rPr>
        <w:t xml:space="preserve">וכן בתנאי נוסף כי </w:t>
      </w:r>
      <w:r w:rsidR="00617E19">
        <w:rPr>
          <w:rFonts w:ascii="David" w:hAnsi="David" w:cs="David" w:hint="cs"/>
          <w:sz w:val="24"/>
          <w:szCs w:val="24"/>
          <w:rtl/>
        </w:rPr>
        <w:t xml:space="preserve">סטייה </w:t>
      </w:r>
      <w:r w:rsidR="00DA56D0" w:rsidRPr="00A10E8B">
        <w:rPr>
          <w:rFonts w:ascii="David" w:hAnsi="David" w:cs="David"/>
          <w:sz w:val="24"/>
          <w:szCs w:val="24"/>
          <w:rtl/>
        </w:rPr>
        <w:t>חל</w:t>
      </w:r>
      <w:r w:rsidR="00617E19">
        <w:rPr>
          <w:rFonts w:ascii="David" w:hAnsi="David" w:cs="David" w:hint="cs"/>
          <w:sz w:val="24"/>
          <w:szCs w:val="24"/>
          <w:rtl/>
        </w:rPr>
        <w:t>ה</w:t>
      </w:r>
      <w:r w:rsidR="00DA56D0" w:rsidRPr="00A10E8B">
        <w:rPr>
          <w:rFonts w:ascii="David" w:hAnsi="David" w:cs="David"/>
          <w:sz w:val="24"/>
          <w:szCs w:val="24"/>
          <w:rtl/>
        </w:rPr>
        <w:t xml:space="preserve"> בהתאמה גם ביחידות היזם</w:t>
      </w:r>
      <w:r w:rsidR="005D302F" w:rsidRPr="00A10E8B">
        <w:rPr>
          <w:rFonts w:ascii="David" w:hAnsi="David" w:cs="David" w:hint="cs"/>
          <w:sz w:val="24"/>
          <w:szCs w:val="24"/>
          <w:rtl/>
        </w:rPr>
        <w:t>.</w:t>
      </w:r>
    </w:p>
    <w:p w14:paraId="09254561" w14:textId="77777777" w:rsidR="00EF4EDE" w:rsidRDefault="00EF4EDE" w:rsidP="00863CF9">
      <w:pPr>
        <w:pStyle w:val="ad"/>
        <w:spacing w:after="0" w:line="240" w:lineRule="auto"/>
        <w:ind w:left="2156" w:right="567"/>
        <w:jc w:val="both"/>
        <w:rPr>
          <w:rFonts w:ascii="David" w:hAnsi="David" w:cs="David"/>
          <w:sz w:val="24"/>
          <w:szCs w:val="24"/>
          <w:rtl/>
        </w:rPr>
      </w:pPr>
    </w:p>
    <w:p w14:paraId="75E35FD8" w14:textId="77777777" w:rsidR="00496EF4" w:rsidRPr="00A62B03" w:rsidRDefault="00496EF4" w:rsidP="004B39B0">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ככל ושטח יחידות הבעלים החדשות ב</w:t>
      </w:r>
      <w:r w:rsidR="00FE0926">
        <w:rPr>
          <w:rFonts w:ascii="David" w:hAnsi="David" w:cs="David" w:hint="cs"/>
          <w:sz w:val="24"/>
          <w:szCs w:val="24"/>
          <w:rtl/>
        </w:rPr>
        <w:t xml:space="preserve">אישור התב"ע או </w:t>
      </w:r>
      <w:r w:rsidRPr="00A62B03">
        <w:rPr>
          <w:rFonts w:ascii="David" w:hAnsi="David" w:cs="David"/>
          <w:sz w:val="24"/>
          <w:szCs w:val="24"/>
          <w:rtl/>
        </w:rPr>
        <w:t>החלטת ועדה בתנאים או בהיתר הבנייה יפחת בשיעור הגבוה  מ-2% משטחי יחידות הבעלים כאמור בסעיף</w:t>
      </w:r>
      <w:r w:rsidR="00C160E4">
        <w:rPr>
          <w:rFonts w:ascii="David" w:hAnsi="David" w:cs="David" w:hint="cs"/>
          <w:sz w:val="24"/>
          <w:szCs w:val="24"/>
          <w:rtl/>
        </w:rPr>
        <w:t xml:space="preserve"> </w:t>
      </w:r>
      <w:r w:rsidR="004B39B0">
        <w:rPr>
          <w:rFonts w:ascii="David" w:hAnsi="David" w:cs="David"/>
          <w:sz w:val="24"/>
          <w:szCs w:val="24"/>
          <w:rtl/>
        </w:rPr>
        <w:fldChar w:fldCharType="begin"/>
      </w:r>
      <w:r w:rsidR="004B39B0">
        <w:rPr>
          <w:rFonts w:ascii="David" w:hAnsi="David" w:cs="David"/>
          <w:sz w:val="24"/>
          <w:szCs w:val="24"/>
          <w:rtl/>
        </w:rPr>
        <w:instrText xml:space="preserve"> </w:instrText>
      </w:r>
      <w:r w:rsidR="004B39B0">
        <w:rPr>
          <w:rFonts w:ascii="David" w:hAnsi="David" w:cs="David" w:hint="cs"/>
          <w:sz w:val="24"/>
          <w:szCs w:val="24"/>
        </w:rPr>
        <w:instrText>REF</w:instrText>
      </w:r>
      <w:r w:rsidR="004B39B0">
        <w:rPr>
          <w:rFonts w:ascii="David" w:hAnsi="David" w:cs="David" w:hint="cs"/>
          <w:sz w:val="24"/>
          <w:szCs w:val="24"/>
          <w:rtl/>
        </w:rPr>
        <w:instrText xml:space="preserve"> _</w:instrText>
      </w:r>
      <w:r w:rsidR="004B39B0">
        <w:rPr>
          <w:rFonts w:ascii="David" w:hAnsi="David" w:cs="David" w:hint="cs"/>
          <w:sz w:val="24"/>
          <w:szCs w:val="24"/>
        </w:rPr>
        <w:instrText>Ref67986831 \r \h</w:instrText>
      </w:r>
      <w:r w:rsidR="004B39B0">
        <w:rPr>
          <w:rFonts w:ascii="David" w:hAnsi="David" w:cs="David"/>
          <w:sz w:val="24"/>
          <w:szCs w:val="24"/>
          <w:rtl/>
        </w:rPr>
        <w:instrText xml:space="preserve"> </w:instrText>
      </w:r>
      <w:r w:rsidR="004B39B0">
        <w:rPr>
          <w:rFonts w:ascii="David" w:hAnsi="David" w:cs="David"/>
          <w:sz w:val="24"/>
          <w:szCs w:val="24"/>
          <w:rtl/>
        </w:rPr>
      </w:r>
      <w:r w:rsidR="004B39B0">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2.11</w:t>
      </w:r>
      <w:r w:rsidR="004B39B0">
        <w:rPr>
          <w:rFonts w:ascii="David" w:hAnsi="David" w:cs="David"/>
          <w:sz w:val="24"/>
          <w:szCs w:val="24"/>
          <w:rtl/>
        </w:rPr>
        <w:fldChar w:fldCharType="end"/>
      </w:r>
      <w:r w:rsidR="004B39B0">
        <w:rPr>
          <w:rFonts w:ascii="David" w:hAnsi="David" w:cs="David" w:hint="cs"/>
          <w:sz w:val="24"/>
          <w:szCs w:val="24"/>
          <w:rtl/>
        </w:rPr>
        <w:t xml:space="preserve"> </w:t>
      </w:r>
      <w:r w:rsidRPr="00A62B03">
        <w:rPr>
          <w:rFonts w:ascii="David" w:hAnsi="David" w:cs="David"/>
          <w:sz w:val="24"/>
          <w:szCs w:val="24"/>
          <w:rtl/>
        </w:rPr>
        <w:t>לעיל אך לא יותר מ-5% ועד בכלל, וכן במקרה בו שטח המרפסת של יחידת הבעלים בהחלטת ועדה בתנאים יפחת בשיעור מעל 10% משטח המרפסת כאמור לעיל</w:t>
      </w:r>
      <w:r w:rsidR="007D3571">
        <w:rPr>
          <w:rFonts w:ascii="David" w:hAnsi="David" w:cs="David" w:hint="cs"/>
          <w:sz w:val="24"/>
          <w:szCs w:val="24"/>
          <w:rtl/>
        </w:rPr>
        <w:t xml:space="preserve"> ובכפוף לכך שסטייה כאמור תחול גם על דירות היזם</w:t>
      </w:r>
      <w:r w:rsidRPr="00A62B03">
        <w:rPr>
          <w:rFonts w:ascii="David" w:hAnsi="David" w:cs="David"/>
          <w:sz w:val="24"/>
          <w:szCs w:val="24"/>
          <w:rtl/>
        </w:rPr>
        <w:t xml:space="preserve">, יהיו זכאים הבעלים לקבל פיצוי מהיזם בשווי הזהה לשווי מ"ר מכירה בגין הגריעה כאמור, כפי שיקבע על ידי </w:t>
      </w:r>
      <w:r w:rsidR="00D967F1" w:rsidRPr="00A62B03">
        <w:rPr>
          <w:rFonts w:ascii="David" w:hAnsi="David" w:cs="David"/>
          <w:sz w:val="24"/>
          <w:szCs w:val="24"/>
          <w:rtl/>
        </w:rPr>
        <w:t>השמאי</w:t>
      </w:r>
      <w:r w:rsidRPr="00A62B03">
        <w:rPr>
          <w:rFonts w:ascii="David" w:hAnsi="David" w:cs="David"/>
          <w:sz w:val="24"/>
          <w:szCs w:val="24"/>
          <w:rtl/>
        </w:rPr>
        <w:t xml:space="preserve"> אשר יערוך את דו"ח </w:t>
      </w:r>
      <w:r w:rsidRPr="00A62B03">
        <w:rPr>
          <w:rFonts w:ascii="David" w:hAnsi="David" w:cs="David"/>
          <w:sz w:val="24"/>
          <w:szCs w:val="24"/>
          <w:rtl/>
        </w:rPr>
        <w:lastRenderedPageBreak/>
        <w:t>האפס לפרויקט וקביעתו תבוצע בהתאם לדו"ח האפס ואשר יינתן באופן של שדרוג מפרט יחידת הבעלים החדשה</w:t>
      </w:r>
      <w:r w:rsidR="0017540C">
        <w:rPr>
          <w:rFonts w:ascii="David" w:hAnsi="David" w:cs="David" w:hint="cs"/>
          <w:sz w:val="24"/>
          <w:szCs w:val="24"/>
          <w:rtl/>
        </w:rPr>
        <w:t xml:space="preserve"> </w:t>
      </w:r>
      <w:r w:rsidR="0017540C" w:rsidRPr="00A62B03">
        <w:rPr>
          <w:rFonts w:ascii="David" w:hAnsi="David" w:cs="David"/>
          <w:sz w:val="24"/>
          <w:szCs w:val="24"/>
          <w:rtl/>
        </w:rPr>
        <w:t>או במזומן בניכוי מס, ככל שיחול</w:t>
      </w:r>
      <w:r w:rsidRPr="00A62B03">
        <w:rPr>
          <w:rFonts w:ascii="David" w:hAnsi="David" w:cs="David"/>
          <w:sz w:val="24"/>
          <w:szCs w:val="24"/>
          <w:rtl/>
        </w:rPr>
        <w:t xml:space="preserve">. </w:t>
      </w:r>
    </w:p>
    <w:p w14:paraId="2EE0D7DB" w14:textId="77777777" w:rsidR="004B39B0" w:rsidRDefault="004B39B0" w:rsidP="004B39B0">
      <w:pPr>
        <w:pStyle w:val="ad"/>
        <w:spacing w:after="0" w:line="240" w:lineRule="auto"/>
        <w:ind w:left="2156" w:right="567"/>
        <w:jc w:val="both"/>
        <w:rPr>
          <w:rFonts w:ascii="David" w:hAnsi="David" w:cs="David"/>
          <w:sz w:val="24"/>
          <w:szCs w:val="24"/>
        </w:rPr>
      </w:pPr>
    </w:p>
    <w:p w14:paraId="02C5C61A" w14:textId="77777777" w:rsidR="00496EF4" w:rsidRPr="00A62B03" w:rsidRDefault="00496EF4" w:rsidP="004B39B0">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ככל ושטח יחידות הבעלים החדשות ב</w:t>
      </w:r>
      <w:r w:rsidR="00FE0926">
        <w:rPr>
          <w:rFonts w:ascii="David" w:hAnsi="David" w:cs="David" w:hint="cs"/>
          <w:sz w:val="24"/>
          <w:szCs w:val="24"/>
          <w:rtl/>
        </w:rPr>
        <w:t>אישור התב"ע או ב</w:t>
      </w:r>
      <w:r w:rsidRPr="00A62B03">
        <w:rPr>
          <w:rFonts w:ascii="David" w:hAnsi="David" w:cs="David"/>
          <w:sz w:val="24"/>
          <w:szCs w:val="24"/>
          <w:rtl/>
        </w:rPr>
        <w:t xml:space="preserve">החלטת ועדה בתנאים או בהיתר בניה יפחת בשיעור הגבוה מ-5% משטחי יחידות הבעלים החדשות כאמור בסעיף </w:t>
      </w:r>
      <w:r w:rsidR="004B39B0">
        <w:rPr>
          <w:rFonts w:ascii="David" w:hAnsi="David" w:cs="David"/>
          <w:sz w:val="24"/>
          <w:szCs w:val="24"/>
          <w:rtl/>
        </w:rPr>
        <w:fldChar w:fldCharType="begin"/>
      </w:r>
      <w:r w:rsidR="004B39B0">
        <w:rPr>
          <w:rFonts w:ascii="David" w:hAnsi="David" w:cs="David"/>
          <w:sz w:val="24"/>
          <w:szCs w:val="24"/>
          <w:rtl/>
        </w:rPr>
        <w:instrText xml:space="preserve"> </w:instrText>
      </w:r>
      <w:r w:rsidR="004B39B0">
        <w:rPr>
          <w:rFonts w:ascii="David" w:hAnsi="David" w:cs="David"/>
          <w:sz w:val="24"/>
          <w:szCs w:val="24"/>
        </w:rPr>
        <w:instrText>REF</w:instrText>
      </w:r>
      <w:r w:rsidR="004B39B0">
        <w:rPr>
          <w:rFonts w:ascii="David" w:hAnsi="David" w:cs="David"/>
          <w:sz w:val="24"/>
          <w:szCs w:val="24"/>
          <w:rtl/>
        </w:rPr>
        <w:instrText xml:space="preserve"> _</w:instrText>
      </w:r>
      <w:r w:rsidR="004B39B0">
        <w:rPr>
          <w:rFonts w:ascii="David" w:hAnsi="David" w:cs="David"/>
          <w:sz w:val="24"/>
          <w:szCs w:val="24"/>
        </w:rPr>
        <w:instrText>Ref67986705 \r \h</w:instrText>
      </w:r>
      <w:r w:rsidR="004B39B0">
        <w:rPr>
          <w:rFonts w:ascii="David" w:hAnsi="David" w:cs="David"/>
          <w:sz w:val="24"/>
          <w:szCs w:val="24"/>
          <w:rtl/>
        </w:rPr>
        <w:instrText xml:space="preserve"> </w:instrText>
      </w:r>
      <w:r w:rsidR="004B39B0">
        <w:rPr>
          <w:rFonts w:ascii="David" w:hAnsi="David" w:cs="David"/>
          <w:sz w:val="24"/>
          <w:szCs w:val="24"/>
          <w:rtl/>
        </w:rPr>
      </w:r>
      <w:r w:rsidR="004B39B0">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8.1</w:t>
      </w:r>
      <w:r w:rsidR="004B39B0">
        <w:rPr>
          <w:rFonts w:ascii="David" w:hAnsi="David" w:cs="David"/>
          <w:sz w:val="24"/>
          <w:szCs w:val="24"/>
          <w:rtl/>
        </w:rPr>
        <w:fldChar w:fldCharType="end"/>
      </w:r>
      <w:r w:rsidRPr="00A62B03">
        <w:rPr>
          <w:rFonts w:ascii="David" w:hAnsi="David" w:cs="David"/>
          <w:sz w:val="24"/>
          <w:szCs w:val="24"/>
          <w:rtl/>
        </w:rPr>
        <w:t xml:space="preserve"> לעיל, יהיו רשאים הבעלים להודיע בכתב ליזם ברוב של </w:t>
      </w:r>
      <w:r w:rsidR="00A6591E">
        <w:rPr>
          <w:rFonts w:ascii="David" w:hAnsi="David" w:cs="David" w:hint="cs"/>
          <w:sz w:val="24"/>
          <w:szCs w:val="24"/>
          <w:rtl/>
        </w:rPr>
        <w:t>66</w:t>
      </w:r>
      <w:r w:rsidRPr="00A62B03">
        <w:rPr>
          <w:rFonts w:ascii="David" w:hAnsi="David" w:cs="David"/>
          <w:sz w:val="24"/>
          <w:szCs w:val="24"/>
          <w:rtl/>
        </w:rPr>
        <w:t xml:space="preserve">% מהבעלים החתומים על ההסכם על ביטול ההסכם וזאת תוך 21 יום מהודעת היזם בכתב על ההפחתה כאמור לעיל. </w:t>
      </w:r>
    </w:p>
    <w:p w14:paraId="784D893E" w14:textId="77777777" w:rsidR="004B39B0" w:rsidRDefault="004B39B0" w:rsidP="004B39B0">
      <w:pPr>
        <w:pStyle w:val="ad"/>
        <w:spacing w:after="0" w:line="240" w:lineRule="auto"/>
        <w:ind w:left="2156" w:right="567"/>
        <w:jc w:val="both"/>
        <w:rPr>
          <w:rFonts w:ascii="David" w:hAnsi="David" w:cs="David"/>
          <w:sz w:val="24"/>
          <w:szCs w:val="24"/>
        </w:rPr>
      </w:pPr>
    </w:p>
    <w:p w14:paraId="5196F966" w14:textId="77777777" w:rsidR="00496EF4" w:rsidRPr="00A62B03" w:rsidRDefault="00496EF4" w:rsidP="004B39B0">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ככל והודיעו הבעלים על ביטול ההסכם כאמור, לא תהיינה למי מהצדדים כל דרישה ו/או טענה ו/או תביעה אחד כלפי משנהו, וככול ולא הודיעו הבעלים על ביטול ההסכם בתוך המועד האמור לא תעמוד לבעלים כל זכות ביטול בגין ההפחתה כאמור והם יקבלו את הפיצוי מהיזם בשווי הזהה לשווי מ"ר מכירה בגין ההפחתה כאמור, כפי שתיקבע על ידי </w:t>
      </w:r>
      <w:r w:rsidR="00D967F1" w:rsidRPr="00A62B03">
        <w:rPr>
          <w:rFonts w:ascii="David" w:hAnsi="David" w:cs="David"/>
          <w:sz w:val="24"/>
          <w:szCs w:val="24"/>
          <w:rtl/>
        </w:rPr>
        <w:t>השמאי</w:t>
      </w:r>
      <w:r w:rsidRPr="00A62B03">
        <w:rPr>
          <w:rFonts w:ascii="David" w:hAnsi="David" w:cs="David"/>
          <w:sz w:val="24"/>
          <w:szCs w:val="24"/>
          <w:rtl/>
        </w:rPr>
        <w:t xml:space="preserve"> וקביעתו תבוצע בהתאם לדו"ח האפס, ואשר יינתן באופן של שדרוג מפרט יחידת הבעלים החדשה</w:t>
      </w:r>
      <w:r w:rsidR="00DA56D0" w:rsidRPr="00A62B03">
        <w:rPr>
          <w:rFonts w:ascii="David" w:hAnsi="David" w:cs="David"/>
          <w:sz w:val="24"/>
          <w:szCs w:val="24"/>
          <w:rtl/>
        </w:rPr>
        <w:t xml:space="preserve"> או במזומן בניכוי מס, ככל שיחול</w:t>
      </w:r>
      <w:r w:rsidRPr="00A62B03">
        <w:rPr>
          <w:rFonts w:ascii="David" w:hAnsi="David" w:cs="David"/>
          <w:sz w:val="24"/>
          <w:szCs w:val="24"/>
          <w:rtl/>
        </w:rPr>
        <w:t>.</w:t>
      </w:r>
    </w:p>
    <w:p w14:paraId="27EAA1C9" w14:textId="77777777" w:rsidR="004B39B0" w:rsidRDefault="004B39B0" w:rsidP="004B39B0">
      <w:pPr>
        <w:pStyle w:val="ad"/>
        <w:spacing w:after="0" w:line="240" w:lineRule="auto"/>
        <w:ind w:left="2156" w:right="567"/>
        <w:jc w:val="both"/>
        <w:rPr>
          <w:rFonts w:ascii="David" w:hAnsi="David" w:cs="David"/>
          <w:sz w:val="24"/>
          <w:szCs w:val="24"/>
        </w:rPr>
      </w:pPr>
    </w:p>
    <w:p w14:paraId="6F4D6CCA" w14:textId="77777777" w:rsidR="00496EF4" w:rsidRPr="00A62B03" w:rsidRDefault="00496EF4" w:rsidP="004B39B0">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מוסכם, כי היה ויבוטל הסכם זה בנסיבות כאמור לעיל ובעלי היחידות הקיימות או  מי מהם יבקשו להתקשר עם צד ג' לביצוע פרויקט פינוי בינוי וזאת במהלך 3 שנים ממועד ביטול ההסכם כאמור, הרי שתנאי מוקדם להתקשרותם עם צד ג' כאמור יהא החזר ליזם</w:t>
      </w:r>
      <w:r w:rsidR="00A6591E">
        <w:rPr>
          <w:rFonts w:ascii="David" w:hAnsi="David" w:cs="David" w:hint="cs"/>
          <w:sz w:val="24"/>
          <w:szCs w:val="24"/>
          <w:rtl/>
        </w:rPr>
        <w:t xml:space="preserve"> </w:t>
      </w:r>
      <w:r w:rsidRPr="00A62B03">
        <w:rPr>
          <w:rFonts w:ascii="David" w:hAnsi="David" w:cs="David"/>
          <w:sz w:val="24"/>
          <w:szCs w:val="24"/>
          <w:rtl/>
        </w:rPr>
        <w:t>של כל ההוצאות והעלויות בהן נשא היזם בפועל בקשר עם תכנון וקידום התב"ע החדשה</w:t>
      </w:r>
      <w:r w:rsidR="00DA56D0" w:rsidRPr="00A62B03">
        <w:rPr>
          <w:rFonts w:ascii="David" w:hAnsi="David" w:cs="David"/>
          <w:sz w:val="24"/>
          <w:szCs w:val="24"/>
          <w:rtl/>
        </w:rPr>
        <w:t xml:space="preserve"> (לא כולל תקורות)</w:t>
      </w:r>
      <w:r w:rsidR="00A6591E">
        <w:rPr>
          <w:rFonts w:ascii="David" w:hAnsi="David" w:cs="David" w:hint="cs"/>
          <w:sz w:val="24"/>
          <w:szCs w:val="24"/>
          <w:rtl/>
        </w:rPr>
        <w:t>, בכפוף לקבלות ובכפוף לכך שבוצע שימוש בתוצרי היזם</w:t>
      </w:r>
      <w:r w:rsidRPr="00A62B03">
        <w:rPr>
          <w:rFonts w:ascii="David" w:hAnsi="David" w:cs="David"/>
          <w:sz w:val="24"/>
          <w:szCs w:val="24"/>
          <w:rtl/>
        </w:rPr>
        <w:t xml:space="preserve">. </w:t>
      </w:r>
    </w:p>
    <w:p w14:paraId="08537A3F" w14:textId="77777777" w:rsidR="004B39B0" w:rsidRDefault="004B39B0" w:rsidP="004B39B0">
      <w:pPr>
        <w:pStyle w:val="ad"/>
        <w:spacing w:after="0" w:line="240" w:lineRule="auto"/>
        <w:ind w:left="2156" w:right="567"/>
        <w:jc w:val="both"/>
        <w:rPr>
          <w:rFonts w:ascii="David" w:hAnsi="David" w:cs="David"/>
          <w:sz w:val="24"/>
          <w:szCs w:val="24"/>
        </w:rPr>
      </w:pPr>
    </w:p>
    <w:p w14:paraId="058575EB" w14:textId="77777777" w:rsidR="00496EF4" w:rsidRDefault="00496EF4" w:rsidP="004B39B0">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מוסכם על הצדדים, כי התמורה ותשלום הוצאות הבעלים במלואם ובמועדם כאמור לעיל, מהווה תמורה מלאה ומוסכמת ליחיד הבעלים, הכל בהתאם להוראות הסכם זה.</w:t>
      </w:r>
    </w:p>
    <w:p w14:paraId="6C09603B" w14:textId="77777777" w:rsidR="00FA6D17" w:rsidRPr="00A62B03" w:rsidRDefault="00FA6D17" w:rsidP="00496656">
      <w:pPr>
        <w:spacing w:after="0" w:line="240" w:lineRule="auto"/>
        <w:ind w:left="1273" w:right="567"/>
        <w:jc w:val="both"/>
        <w:rPr>
          <w:rFonts w:ascii="David" w:hAnsi="David" w:cs="David"/>
          <w:sz w:val="24"/>
          <w:szCs w:val="24"/>
        </w:rPr>
      </w:pPr>
    </w:p>
    <w:p w14:paraId="3EBDA98D" w14:textId="77777777" w:rsidR="00496EF4" w:rsidRDefault="00DA56D0" w:rsidP="00FE0926">
      <w:pPr>
        <w:pStyle w:val="ad"/>
        <w:spacing w:after="0" w:line="240" w:lineRule="auto"/>
        <w:ind w:left="2156" w:right="567"/>
        <w:jc w:val="both"/>
        <w:rPr>
          <w:rFonts w:ascii="David" w:hAnsi="David" w:cs="David"/>
          <w:sz w:val="24"/>
          <w:szCs w:val="24"/>
          <w:rtl/>
        </w:rPr>
      </w:pPr>
      <w:r w:rsidRPr="00A62B03">
        <w:rPr>
          <w:rFonts w:ascii="David" w:hAnsi="David" w:cs="David"/>
          <w:b/>
          <w:bCs/>
          <w:sz w:val="24"/>
          <w:szCs w:val="24"/>
          <w:rtl/>
        </w:rPr>
        <w:t>סטייה בביצוע-</w:t>
      </w:r>
      <w:r w:rsidRPr="00A62B03">
        <w:rPr>
          <w:rFonts w:ascii="David" w:hAnsi="David" w:cs="David"/>
          <w:sz w:val="24"/>
          <w:szCs w:val="24"/>
          <w:rtl/>
        </w:rPr>
        <w:t xml:space="preserve"> על סטייה ביצועית (בין היתר הבניה לבין הביצוע) יחולו הוראות חוק המכר.</w:t>
      </w:r>
      <w:bookmarkEnd w:id="57"/>
    </w:p>
    <w:p w14:paraId="0D1E5247" w14:textId="77777777" w:rsidR="00FA6D17" w:rsidRPr="00FA6D17" w:rsidRDefault="00FA6D17" w:rsidP="00496656">
      <w:pPr>
        <w:spacing w:after="0" w:line="240" w:lineRule="auto"/>
        <w:ind w:left="283" w:right="567"/>
        <w:jc w:val="both"/>
        <w:rPr>
          <w:rFonts w:ascii="David" w:hAnsi="David" w:cs="David"/>
          <w:sz w:val="24"/>
          <w:szCs w:val="24"/>
          <w:rtl/>
        </w:rPr>
      </w:pPr>
    </w:p>
    <w:p w14:paraId="5F472F47" w14:textId="77777777" w:rsidR="00496EF4" w:rsidRPr="00A62B03" w:rsidRDefault="00496EF4" w:rsidP="004B39B0">
      <w:pPr>
        <w:pStyle w:val="ad"/>
        <w:numPr>
          <w:ilvl w:val="0"/>
          <w:numId w:val="56"/>
        </w:numPr>
        <w:spacing w:after="0" w:line="240" w:lineRule="auto"/>
        <w:ind w:right="567" w:hanging="504"/>
        <w:jc w:val="both"/>
        <w:rPr>
          <w:rFonts w:ascii="David" w:hAnsi="David" w:cs="David"/>
          <w:b/>
          <w:bCs/>
          <w:sz w:val="24"/>
          <w:szCs w:val="24"/>
          <w:u w:val="single"/>
        </w:rPr>
      </w:pPr>
      <w:bookmarkStart w:id="58" w:name="_Ref376797117"/>
      <w:bookmarkStart w:id="59" w:name="_Ref149296742"/>
      <w:bookmarkStart w:id="60" w:name="_Ref192395152"/>
      <w:bookmarkStart w:id="61" w:name="_Ref327971946"/>
      <w:bookmarkEnd w:id="27"/>
      <w:bookmarkEnd w:id="28"/>
      <w:r w:rsidRPr="00A62B03">
        <w:rPr>
          <w:rFonts w:ascii="David" w:hAnsi="David" w:cs="David"/>
          <w:b/>
          <w:bCs/>
          <w:sz w:val="24"/>
          <w:szCs w:val="24"/>
          <w:u w:val="single"/>
          <w:rtl/>
        </w:rPr>
        <w:t xml:space="preserve">פינוי היחידה </w:t>
      </w:r>
      <w:bookmarkEnd w:id="58"/>
      <w:r w:rsidRPr="00A62B03">
        <w:rPr>
          <w:rFonts w:ascii="David" w:hAnsi="David" w:cs="David"/>
          <w:b/>
          <w:bCs/>
          <w:sz w:val="24"/>
          <w:szCs w:val="24"/>
          <w:u w:val="single"/>
          <w:rtl/>
        </w:rPr>
        <w:t xml:space="preserve">הקיימת </w:t>
      </w:r>
      <w:r w:rsidR="00FE0926">
        <w:rPr>
          <w:rFonts w:ascii="David" w:hAnsi="David" w:cs="David" w:hint="cs"/>
          <w:b/>
          <w:bCs/>
          <w:sz w:val="24"/>
          <w:szCs w:val="24"/>
          <w:u w:val="single"/>
          <w:rtl/>
        </w:rPr>
        <w:t xml:space="preserve"> </w:t>
      </w:r>
    </w:p>
    <w:p w14:paraId="48EDAD8E" w14:textId="77777777" w:rsidR="00496EF4" w:rsidRPr="00A62B03" w:rsidRDefault="00496EF4" w:rsidP="00496656">
      <w:pPr>
        <w:spacing w:after="0" w:line="240" w:lineRule="auto"/>
        <w:ind w:left="720" w:right="567"/>
        <w:jc w:val="both"/>
        <w:rPr>
          <w:rFonts w:ascii="David" w:eastAsia="Times New Roman" w:hAnsi="David" w:cs="David"/>
          <w:sz w:val="24"/>
          <w:szCs w:val="24"/>
          <w:rtl/>
        </w:rPr>
      </w:pPr>
    </w:p>
    <w:p w14:paraId="6127F69A" w14:textId="77777777" w:rsidR="00496EF4" w:rsidRPr="002D7228" w:rsidRDefault="00496EF4" w:rsidP="00A10E8B">
      <w:pPr>
        <w:pStyle w:val="ad"/>
        <w:numPr>
          <w:ilvl w:val="1"/>
          <w:numId w:val="56"/>
        </w:numPr>
        <w:spacing w:after="0" w:line="240" w:lineRule="auto"/>
        <w:ind w:right="567"/>
        <w:jc w:val="both"/>
        <w:rPr>
          <w:rFonts w:ascii="David" w:hAnsi="David" w:cs="David"/>
          <w:sz w:val="24"/>
          <w:szCs w:val="24"/>
          <w:rtl/>
        </w:rPr>
      </w:pPr>
      <w:bookmarkStart w:id="62" w:name="_Ref300496214"/>
      <w:r w:rsidRPr="002D7228">
        <w:rPr>
          <w:rFonts w:ascii="David" w:hAnsi="David" w:cs="David"/>
          <w:sz w:val="24"/>
          <w:szCs w:val="24"/>
          <w:rtl/>
        </w:rPr>
        <w:t xml:space="preserve">הבעלים מתחייבים לפנות את יחידתם הקיימת על הצמדותיה, במהלך תקופת פינוי של 30 ימים שתחילתה בתום </w:t>
      </w:r>
      <w:r w:rsidR="00A10E8B" w:rsidRPr="002D7228">
        <w:rPr>
          <w:rFonts w:ascii="David" w:hAnsi="David" w:cs="David" w:hint="cs"/>
          <w:sz w:val="24"/>
          <w:szCs w:val="24"/>
          <w:rtl/>
        </w:rPr>
        <w:t xml:space="preserve">70 </w:t>
      </w:r>
      <w:r w:rsidRPr="002D7228">
        <w:rPr>
          <w:rFonts w:ascii="David" w:hAnsi="David" w:cs="David"/>
          <w:sz w:val="24"/>
          <w:szCs w:val="24"/>
          <w:rtl/>
        </w:rPr>
        <w:t xml:space="preserve">יום ממועד קבלת הודעת היזם </w:t>
      </w:r>
      <w:r w:rsidR="009A04F4" w:rsidRPr="002D7228">
        <w:rPr>
          <w:rFonts w:ascii="David" w:hAnsi="David" w:cs="David" w:hint="cs"/>
          <w:sz w:val="24"/>
          <w:szCs w:val="24"/>
          <w:rtl/>
        </w:rPr>
        <w:t>על פינוי הדירה</w:t>
      </w:r>
      <w:r w:rsidR="009A04F4" w:rsidRPr="002D7228">
        <w:rPr>
          <w:rFonts w:ascii="David" w:hAnsi="David" w:cs="David"/>
          <w:sz w:val="24"/>
          <w:szCs w:val="24"/>
          <w:rtl/>
        </w:rPr>
        <w:t xml:space="preserve"> </w:t>
      </w:r>
      <w:r w:rsidRPr="002D7228">
        <w:rPr>
          <w:rFonts w:ascii="David" w:hAnsi="David" w:cs="David"/>
          <w:sz w:val="24"/>
          <w:szCs w:val="24"/>
          <w:rtl/>
        </w:rPr>
        <w:t>(להלן: "</w:t>
      </w:r>
      <w:r w:rsidRPr="002D7228">
        <w:rPr>
          <w:rFonts w:ascii="David" w:hAnsi="David" w:cs="David"/>
          <w:b/>
          <w:bCs/>
          <w:sz w:val="24"/>
          <w:szCs w:val="24"/>
          <w:rtl/>
        </w:rPr>
        <w:t>הודעת היזם</w:t>
      </w:r>
      <w:r w:rsidRPr="002D7228">
        <w:rPr>
          <w:rFonts w:ascii="David" w:hAnsi="David" w:cs="David"/>
          <w:sz w:val="24"/>
          <w:szCs w:val="24"/>
          <w:rtl/>
        </w:rPr>
        <w:t xml:space="preserve">") וסופה בתום </w:t>
      </w:r>
      <w:r w:rsidR="00A10E8B" w:rsidRPr="002D7228">
        <w:rPr>
          <w:rFonts w:ascii="David" w:hAnsi="David" w:cs="David" w:hint="cs"/>
          <w:sz w:val="24"/>
          <w:szCs w:val="24"/>
          <w:rtl/>
        </w:rPr>
        <w:t xml:space="preserve">100 </w:t>
      </w:r>
      <w:r w:rsidRPr="002D7228">
        <w:rPr>
          <w:rFonts w:ascii="David" w:hAnsi="David" w:cs="David"/>
          <w:sz w:val="24"/>
          <w:szCs w:val="24"/>
          <w:rtl/>
        </w:rPr>
        <w:t>ימים ממועד קבלת הודעת היזם (להלן: "</w:t>
      </w:r>
      <w:r w:rsidRPr="002D7228">
        <w:rPr>
          <w:rFonts w:ascii="David" w:hAnsi="David" w:cs="David"/>
          <w:b/>
          <w:bCs/>
          <w:sz w:val="24"/>
          <w:szCs w:val="24"/>
          <w:rtl/>
        </w:rPr>
        <w:t>תקופת הפינוי</w:t>
      </w:r>
      <w:r w:rsidRPr="002D7228">
        <w:rPr>
          <w:rFonts w:ascii="David" w:hAnsi="David" w:cs="David"/>
          <w:sz w:val="24"/>
          <w:szCs w:val="24"/>
          <w:rtl/>
        </w:rPr>
        <w:t xml:space="preserve">"), כך שהיחידה הקיימת וכל הצמוד לה יהיו ריקים מכל חפץ שאינו מחובר חיבור קבע ליחידה הקיימת ומכל אדם, ונקייה </w:t>
      </w:r>
      <w:r w:rsidR="00256AA8" w:rsidRPr="002D7228">
        <w:rPr>
          <w:rFonts w:ascii="David" w:hAnsi="David" w:cs="David" w:hint="cs"/>
          <w:sz w:val="24"/>
          <w:szCs w:val="24"/>
          <w:rtl/>
        </w:rPr>
        <w:t>וחופשייה</w:t>
      </w:r>
      <w:r w:rsidR="009A04F4" w:rsidRPr="002D7228">
        <w:rPr>
          <w:rFonts w:ascii="David" w:hAnsi="David" w:cs="David" w:hint="cs"/>
          <w:sz w:val="24"/>
          <w:szCs w:val="24"/>
          <w:rtl/>
        </w:rPr>
        <w:t xml:space="preserve"> מכל זכות מגבילה</w:t>
      </w:r>
      <w:r w:rsidRPr="002D7228">
        <w:rPr>
          <w:rFonts w:ascii="David" w:hAnsi="David" w:cs="David"/>
          <w:sz w:val="24"/>
          <w:szCs w:val="24"/>
          <w:rtl/>
        </w:rPr>
        <w:t xml:space="preserve">, למעט משכנתא לטובת הבנק המלווה והערת אזהרה לטובת היזם. </w:t>
      </w:r>
    </w:p>
    <w:p w14:paraId="552C5FDD" w14:textId="77777777" w:rsidR="00FA6D17" w:rsidRPr="00A62B03" w:rsidRDefault="00FA6D17" w:rsidP="00496656">
      <w:pPr>
        <w:spacing w:after="0" w:line="240" w:lineRule="auto"/>
        <w:ind w:left="1273" w:right="567" w:hanging="567"/>
        <w:jc w:val="both"/>
        <w:rPr>
          <w:rFonts w:ascii="David" w:hAnsi="David" w:cs="David"/>
          <w:sz w:val="24"/>
          <w:szCs w:val="24"/>
          <w:rtl/>
        </w:rPr>
      </w:pPr>
    </w:p>
    <w:p w14:paraId="22668D09" w14:textId="77777777" w:rsidR="00496EF4" w:rsidRDefault="00496EF4" w:rsidP="004B39B0">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יובהר, כי  הפינוי</w:t>
      </w:r>
      <w:r w:rsidR="00403162">
        <w:rPr>
          <w:rFonts w:ascii="David" w:hAnsi="David" w:cs="David" w:hint="cs"/>
          <w:sz w:val="24"/>
          <w:szCs w:val="24"/>
          <w:rtl/>
        </w:rPr>
        <w:t xml:space="preserve"> בפועל </w:t>
      </w:r>
      <w:r w:rsidRPr="00A62B03">
        <w:rPr>
          <w:rFonts w:ascii="David" w:hAnsi="David" w:cs="David"/>
          <w:sz w:val="24"/>
          <w:szCs w:val="24"/>
          <w:rtl/>
        </w:rPr>
        <w:t xml:space="preserve"> יהיה בכפוף </w:t>
      </w:r>
      <w:r w:rsidRPr="00A62B03">
        <w:rPr>
          <w:rFonts w:ascii="David" w:hAnsi="David" w:cs="David"/>
          <w:sz w:val="24"/>
          <w:szCs w:val="24"/>
          <w:u w:val="single"/>
          <w:rtl/>
        </w:rPr>
        <w:t>לתנאים המצטברים</w:t>
      </w:r>
      <w:r w:rsidRPr="00A62B03">
        <w:rPr>
          <w:rFonts w:ascii="David" w:hAnsi="David" w:cs="David"/>
          <w:sz w:val="24"/>
          <w:szCs w:val="24"/>
          <w:rtl/>
        </w:rPr>
        <w:t xml:space="preserve"> כמפורט דלקמן (לעיל ולהלן: "</w:t>
      </w:r>
      <w:r w:rsidRPr="00A62B03">
        <w:rPr>
          <w:rFonts w:ascii="David" w:hAnsi="David" w:cs="David"/>
          <w:b/>
          <w:bCs/>
          <w:sz w:val="24"/>
          <w:szCs w:val="24"/>
          <w:rtl/>
        </w:rPr>
        <w:t>מועד הפינוי</w:t>
      </w:r>
      <w:r w:rsidRPr="00A62B03">
        <w:rPr>
          <w:rFonts w:ascii="David" w:hAnsi="David" w:cs="David"/>
          <w:sz w:val="24"/>
          <w:szCs w:val="24"/>
          <w:rtl/>
        </w:rPr>
        <w:t>"):</w:t>
      </w:r>
      <w:bookmarkEnd w:id="62"/>
    </w:p>
    <w:p w14:paraId="533D4D63" w14:textId="77777777" w:rsidR="004B39B0" w:rsidRPr="004B39B0" w:rsidRDefault="004B39B0" w:rsidP="004B39B0">
      <w:pPr>
        <w:pStyle w:val="ad"/>
        <w:rPr>
          <w:rFonts w:ascii="David" w:hAnsi="David" w:cs="David"/>
          <w:sz w:val="24"/>
          <w:szCs w:val="24"/>
          <w:rtl/>
        </w:rPr>
      </w:pPr>
    </w:p>
    <w:p w14:paraId="71CEB4DD" w14:textId="77777777" w:rsidR="00496EF4" w:rsidRPr="00A62B03" w:rsidRDefault="00496EF4" w:rsidP="004B39B0">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היזם הציג בידי נציגות הבעלים החלטה בתנאים לקבלת היתר בנייה בר תוקף, התואם את הסכם זה, בטרם תשלום אגרות ו/או היטל השבחה אך כולל את כל האישורים הנדרשים לקבלת ההיתר; מפקח הבעלים יאשר את דבר קיום כל התנאים להחלטת הוועדה.</w:t>
      </w:r>
    </w:p>
    <w:p w14:paraId="21FD83B0" w14:textId="77777777" w:rsidR="00496EF4" w:rsidRPr="00A62B03" w:rsidRDefault="00496EF4" w:rsidP="00496656">
      <w:pPr>
        <w:spacing w:after="0" w:line="240" w:lineRule="auto"/>
        <w:ind w:left="1273" w:right="567" w:hanging="803"/>
        <w:jc w:val="both"/>
        <w:rPr>
          <w:rFonts w:ascii="David" w:hAnsi="David" w:cs="David"/>
          <w:sz w:val="24"/>
          <w:szCs w:val="24"/>
        </w:rPr>
      </w:pPr>
    </w:p>
    <w:p w14:paraId="15B1C517" w14:textId="77777777" w:rsidR="00496EF4" w:rsidRPr="00A83C47" w:rsidRDefault="00496EF4" w:rsidP="006D2B6C">
      <w:pPr>
        <w:pStyle w:val="ad"/>
        <w:numPr>
          <w:ilvl w:val="2"/>
          <w:numId w:val="56"/>
        </w:numPr>
        <w:spacing w:after="0" w:line="240" w:lineRule="auto"/>
        <w:ind w:left="2835" w:right="567" w:hanging="709"/>
        <w:jc w:val="both"/>
        <w:rPr>
          <w:rFonts w:ascii="David" w:hAnsi="David" w:cs="David"/>
          <w:sz w:val="24"/>
          <w:szCs w:val="24"/>
        </w:rPr>
      </w:pPr>
      <w:r w:rsidRPr="00A83C47">
        <w:rPr>
          <w:rFonts w:ascii="David" w:hAnsi="David" w:cs="David"/>
          <w:sz w:val="24"/>
          <w:szCs w:val="24"/>
          <w:rtl/>
        </w:rPr>
        <w:t>נחתם פרוטוקול חלוקת יחידות הבעלים החדשות כאמור בסעיף 14 להלן.</w:t>
      </w:r>
    </w:p>
    <w:p w14:paraId="5FE2C823" w14:textId="77777777" w:rsidR="00496EF4" w:rsidRPr="00A62B03" w:rsidRDefault="00496EF4" w:rsidP="005D302F">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היזם מסר לב"כ הבעלים שיקים לפקודת הבעלים בגין דמי שכירות (או לחילופין אישורים על ביצוע העברות בנקאיות לחשבונות הבעלים)</w:t>
      </w:r>
      <w:r w:rsidR="009A04F4">
        <w:rPr>
          <w:rFonts w:ascii="David" w:hAnsi="David" w:cs="David" w:hint="cs"/>
          <w:sz w:val="24"/>
          <w:szCs w:val="24"/>
          <w:rtl/>
        </w:rPr>
        <w:t xml:space="preserve"> בגין 3 החודשים הראשונים</w:t>
      </w:r>
      <w:r w:rsidRPr="00A62B03">
        <w:rPr>
          <w:rFonts w:ascii="David" w:hAnsi="David" w:cs="David"/>
          <w:sz w:val="24"/>
          <w:szCs w:val="24"/>
          <w:rtl/>
        </w:rPr>
        <w:t xml:space="preserve"> וכן הפקיד את ערבות השכירות בידי ב"כ הבעלים</w:t>
      </w:r>
      <w:r w:rsidR="004B39B0">
        <w:rPr>
          <w:rFonts w:ascii="David" w:hAnsi="David" w:cs="David" w:hint="cs"/>
          <w:sz w:val="24"/>
          <w:szCs w:val="24"/>
          <w:rtl/>
        </w:rPr>
        <w:t>.</w:t>
      </w:r>
      <w:r w:rsidR="00E671F0">
        <w:rPr>
          <w:rFonts w:ascii="David" w:hAnsi="David" w:cs="David" w:hint="cs"/>
          <w:sz w:val="24"/>
          <w:szCs w:val="24"/>
          <w:rtl/>
        </w:rPr>
        <w:t xml:space="preserve"> מובהר, כי יחיד הבעלים יהיה זכאי לדמי שכירות החל ממועד הפינוי בפועל </w:t>
      </w:r>
      <w:r w:rsidR="005D302F">
        <w:rPr>
          <w:rFonts w:ascii="David" w:hAnsi="David" w:cs="David" w:hint="cs"/>
          <w:sz w:val="24"/>
          <w:szCs w:val="24"/>
          <w:rtl/>
        </w:rPr>
        <w:t xml:space="preserve">ובכל </w:t>
      </w:r>
      <w:r w:rsidR="00E671F0">
        <w:rPr>
          <w:rFonts w:ascii="David" w:hAnsi="David" w:cs="David" w:hint="cs"/>
          <w:sz w:val="24"/>
          <w:szCs w:val="24"/>
          <w:rtl/>
        </w:rPr>
        <w:t xml:space="preserve">מקרה </w:t>
      </w:r>
      <w:r w:rsidR="00E671F0" w:rsidRPr="009B2225">
        <w:rPr>
          <w:rFonts w:ascii="David" w:hAnsi="David" w:cs="David"/>
          <w:sz w:val="24"/>
          <w:szCs w:val="24"/>
          <w:rtl/>
        </w:rPr>
        <w:t xml:space="preserve">לא </w:t>
      </w:r>
      <w:r w:rsidR="005D302F">
        <w:rPr>
          <w:rFonts w:ascii="David" w:hAnsi="David" w:cs="David" w:hint="cs"/>
          <w:sz w:val="24"/>
          <w:szCs w:val="24"/>
          <w:rtl/>
        </w:rPr>
        <w:t xml:space="preserve">לפני </w:t>
      </w:r>
      <w:r w:rsidR="00E671F0" w:rsidRPr="009B2225">
        <w:rPr>
          <w:rFonts w:ascii="David" w:hAnsi="David" w:cs="David"/>
          <w:sz w:val="24"/>
          <w:szCs w:val="24"/>
          <w:rtl/>
        </w:rPr>
        <w:t xml:space="preserve"> </w:t>
      </w:r>
      <w:r w:rsidR="00E671F0" w:rsidRPr="009B2225">
        <w:rPr>
          <w:rFonts w:ascii="David" w:hAnsi="David" w:cs="David" w:hint="cs"/>
          <w:sz w:val="24"/>
          <w:szCs w:val="24"/>
          <w:rtl/>
        </w:rPr>
        <w:t xml:space="preserve">30 </w:t>
      </w:r>
      <w:r w:rsidR="00E671F0" w:rsidRPr="009B2225">
        <w:rPr>
          <w:rFonts w:ascii="David" w:hAnsi="David" w:cs="David"/>
          <w:sz w:val="24"/>
          <w:szCs w:val="24"/>
          <w:rtl/>
        </w:rPr>
        <w:t>י</w:t>
      </w:r>
      <w:r w:rsidR="00E671F0" w:rsidRPr="009B2225">
        <w:rPr>
          <w:rFonts w:ascii="David" w:hAnsi="David" w:cs="David" w:hint="eastAsia"/>
          <w:sz w:val="24"/>
          <w:szCs w:val="24"/>
          <w:rtl/>
        </w:rPr>
        <w:t>מים</w:t>
      </w:r>
      <w:r w:rsidR="00E671F0" w:rsidRPr="009B2225">
        <w:rPr>
          <w:rFonts w:ascii="David" w:hAnsi="David" w:cs="David"/>
          <w:sz w:val="24"/>
          <w:szCs w:val="24"/>
          <w:rtl/>
        </w:rPr>
        <w:t xml:space="preserve"> טרם מועד הפינוי הנקוב בהודעת הפינוי</w:t>
      </w:r>
      <w:r w:rsidR="00E671F0">
        <w:rPr>
          <w:rFonts w:ascii="David" w:hAnsi="David" w:cs="David" w:hint="cs"/>
          <w:sz w:val="24"/>
          <w:szCs w:val="24"/>
          <w:rtl/>
        </w:rPr>
        <w:t>.</w:t>
      </w:r>
    </w:p>
    <w:p w14:paraId="1A24DD2E" w14:textId="77777777" w:rsidR="00496EF4" w:rsidRPr="00A62B03" w:rsidRDefault="00496EF4" w:rsidP="00403162">
      <w:pPr>
        <w:pStyle w:val="ad"/>
        <w:numPr>
          <w:ilvl w:val="2"/>
          <w:numId w:val="56"/>
        </w:numPr>
        <w:spacing w:after="0" w:line="240" w:lineRule="auto"/>
        <w:ind w:left="2835" w:right="567" w:hanging="709"/>
        <w:jc w:val="both"/>
        <w:rPr>
          <w:rFonts w:ascii="David" w:hAnsi="David" w:cs="David"/>
          <w:sz w:val="24"/>
          <w:szCs w:val="24"/>
          <w:u w:val="single"/>
        </w:rPr>
      </w:pPr>
      <w:bookmarkStart w:id="63" w:name="_Ref381273613"/>
      <w:r w:rsidRPr="00A62B03">
        <w:rPr>
          <w:rFonts w:ascii="David" w:hAnsi="David" w:cs="David"/>
          <w:sz w:val="24"/>
          <w:szCs w:val="24"/>
          <w:rtl/>
        </w:rPr>
        <w:t>היזם המציא לב"כ הבעלים ערבות חוק המכר בהתאם להוראות סעיף 13.1 להלן, ומכתב החרגה מותנה מהבנק המלווה בנוסח המקובל בבנק המלווה לפיו עם סיום הבנייה, מסירת יחידת הבעלים החדשה לבעלים והשבת ערבות חוק המכר מבלי שפירעונה נדרש לבנק המלווה תוחרג יחידת הבעלים החדשה מהשעבודים שנרשמו לבנק המלווה באופן שבמקרה של מימוש השעבודים הם לא ימומשו מיחידת הבעלים החדשה (להלן: "</w:t>
      </w:r>
      <w:r w:rsidRPr="00A62B03">
        <w:rPr>
          <w:rFonts w:ascii="David" w:hAnsi="David" w:cs="David"/>
          <w:b/>
          <w:bCs/>
          <w:sz w:val="24"/>
          <w:szCs w:val="24"/>
          <w:rtl/>
        </w:rPr>
        <w:t>מכתב ההחרגה המותנה</w:t>
      </w:r>
      <w:r w:rsidRPr="00A62B03">
        <w:rPr>
          <w:rFonts w:ascii="David" w:hAnsi="David" w:cs="David"/>
          <w:sz w:val="24"/>
          <w:szCs w:val="24"/>
          <w:rtl/>
        </w:rPr>
        <w:t>")</w:t>
      </w:r>
      <w:r w:rsidR="00403162">
        <w:rPr>
          <w:rFonts w:ascii="David" w:hAnsi="David" w:cs="David" w:hint="cs"/>
          <w:sz w:val="24"/>
          <w:szCs w:val="24"/>
          <w:rtl/>
        </w:rPr>
        <w:t xml:space="preserve"> </w:t>
      </w:r>
      <w:r w:rsidR="00403162" w:rsidRPr="00403162">
        <w:rPr>
          <w:rFonts w:ascii="David" w:hAnsi="David" w:cs="David"/>
          <w:sz w:val="24"/>
          <w:szCs w:val="24"/>
          <w:rtl/>
        </w:rPr>
        <w:t xml:space="preserve">או </w:t>
      </w:r>
      <w:r w:rsidR="00403162" w:rsidRPr="00403162">
        <w:rPr>
          <w:rFonts w:ascii="David" w:hAnsi="David" w:cs="David" w:hint="eastAsia"/>
          <w:sz w:val="24"/>
          <w:szCs w:val="24"/>
          <w:rtl/>
        </w:rPr>
        <w:t>לחילופין</w:t>
      </w:r>
      <w:r w:rsidR="00403162" w:rsidRPr="00403162">
        <w:rPr>
          <w:rFonts w:ascii="David" w:hAnsi="David" w:cs="David"/>
          <w:sz w:val="24"/>
          <w:szCs w:val="24"/>
          <w:rtl/>
        </w:rPr>
        <w:t xml:space="preserve"> </w:t>
      </w:r>
      <w:r w:rsidR="00403162" w:rsidRPr="00403162">
        <w:rPr>
          <w:rFonts w:ascii="David" w:hAnsi="David" w:cs="David" w:hint="eastAsia"/>
          <w:sz w:val="24"/>
          <w:szCs w:val="24"/>
          <w:rtl/>
        </w:rPr>
        <w:t>יומצא</w:t>
      </w:r>
      <w:r w:rsidR="00403162" w:rsidRPr="00403162">
        <w:rPr>
          <w:rFonts w:ascii="David" w:hAnsi="David" w:cs="David"/>
          <w:sz w:val="24"/>
          <w:szCs w:val="24"/>
          <w:rtl/>
        </w:rPr>
        <w:t xml:space="preserve"> </w:t>
      </w:r>
      <w:r w:rsidR="00403162" w:rsidRPr="00403162">
        <w:rPr>
          <w:rFonts w:ascii="David" w:hAnsi="David" w:cs="David" w:hint="eastAsia"/>
          <w:sz w:val="24"/>
          <w:szCs w:val="24"/>
          <w:rtl/>
        </w:rPr>
        <w:lastRenderedPageBreak/>
        <w:t>לב</w:t>
      </w:r>
      <w:r w:rsidR="00403162" w:rsidRPr="00403162">
        <w:rPr>
          <w:rFonts w:ascii="David" w:hAnsi="David" w:cs="David"/>
          <w:sz w:val="24"/>
          <w:szCs w:val="24"/>
          <w:rtl/>
        </w:rPr>
        <w:t>"</w:t>
      </w:r>
      <w:r w:rsidR="00403162" w:rsidRPr="00403162">
        <w:rPr>
          <w:rFonts w:ascii="David" w:hAnsi="David" w:cs="David" w:hint="eastAsia"/>
          <w:sz w:val="24"/>
          <w:szCs w:val="24"/>
          <w:rtl/>
        </w:rPr>
        <w:t>כ הבעלים</w:t>
      </w:r>
      <w:r w:rsidR="00403162" w:rsidRPr="00403162">
        <w:rPr>
          <w:rFonts w:ascii="David" w:hAnsi="David" w:cs="David"/>
          <w:sz w:val="24"/>
          <w:szCs w:val="24"/>
          <w:rtl/>
        </w:rPr>
        <w:t xml:space="preserve"> </w:t>
      </w:r>
      <w:r w:rsidR="00403162" w:rsidRPr="00403162">
        <w:rPr>
          <w:rFonts w:ascii="David" w:hAnsi="David" w:cs="David" w:hint="cs"/>
          <w:sz w:val="24"/>
          <w:szCs w:val="24"/>
          <w:rtl/>
        </w:rPr>
        <w:t>כתב ה</w:t>
      </w:r>
      <w:r w:rsidR="00403162" w:rsidRPr="00403162">
        <w:rPr>
          <w:rFonts w:ascii="David" w:hAnsi="David" w:cs="David"/>
          <w:sz w:val="24"/>
          <w:szCs w:val="24"/>
          <w:rtl/>
        </w:rPr>
        <w:t>התחייבו</w:t>
      </w:r>
      <w:r w:rsidR="00403162" w:rsidRPr="00403162">
        <w:rPr>
          <w:rFonts w:ascii="David" w:hAnsi="David" w:cs="David" w:hint="cs"/>
          <w:sz w:val="24"/>
          <w:szCs w:val="24"/>
          <w:rtl/>
        </w:rPr>
        <w:t>ת</w:t>
      </w:r>
      <w:r w:rsidR="00403162" w:rsidRPr="00403162">
        <w:rPr>
          <w:rFonts w:ascii="David" w:hAnsi="David" w:cs="David"/>
          <w:sz w:val="24"/>
          <w:szCs w:val="24"/>
          <w:rtl/>
        </w:rPr>
        <w:t xml:space="preserve"> של הבנק המלווה להמצאת </w:t>
      </w:r>
      <w:r w:rsidR="00403162" w:rsidRPr="005007A5">
        <w:rPr>
          <w:rFonts w:ascii="David" w:hAnsi="David"/>
          <w:sz w:val="21"/>
          <w:szCs w:val="21"/>
          <w:rtl/>
        </w:rPr>
        <w:t xml:space="preserve">ערבויות </w:t>
      </w:r>
      <w:r w:rsidR="00403162" w:rsidRPr="005007A5">
        <w:rPr>
          <w:rFonts w:ascii="David" w:hAnsi="David" w:hint="cs"/>
          <w:sz w:val="21"/>
          <w:szCs w:val="21"/>
          <w:rtl/>
        </w:rPr>
        <w:t xml:space="preserve">חוק </w:t>
      </w:r>
      <w:r w:rsidR="00403162" w:rsidRPr="005D302F">
        <w:rPr>
          <w:rFonts w:ascii="David" w:hAnsi="David" w:cs="David" w:hint="eastAsia"/>
          <w:sz w:val="24"/>
          <w:szCs w:val="24"/>
          <w:rtl/>
        </w:rPr>
        <w:t>המכר</w:t>
      </w:r>
      <w:r w:rsidR="00403162" w:rsidRPr="005D302F">
        <w:rPr>
          <w:rFonts w:ascii="David" w:hAnsi="David" w:cs="David"/>
          <w:sz w:val="24"/>
          <w:szCs w:val="24"/>
          <w:rtl/>
        </w:rPr>
        <w:t xml:space="preserve"> </w:t>
      </w:r>
      <w:r w:rsidR="00403162" w:rsidRPr="005D302F">
        <w:rPr>
          <w:rFonts w:ascii="David" w:hAnsi="David" w:cs="David" w:hint="eastAsia"/>
          <w:sz w:val="24"/>
          <w:szCs w:val="24"/>
          <w:rtl/>
        </w:rPr>
        <w:t>בתוך</w:t>
      </w:r>
      <w:r w:rsidR="00403162" w:rsidRPr="005D302F">
        <w:rPr>
          <w:rFonts w:ascii="David" w:hAnsi="David" w:cs="David"/>
          <w:sz w:val="24"/>
          <w:szCs w:val="24"/>
          <w:rtl/>
        </w:rPr>
        <w:t xml:space="preserve"> 30 </w:t>
      </w:r>
      <w:r w:rsidR="00403162" w:rsidRPr="005D302F">
        <w:rPr>
          <w:rFonts w:ascii="David" w:hAnsi="David" w:cs="David" w:hint="eastAsia"/>
          <w:sz w:val="24"/>
          <w:szCs w:val="24"/>
          <w:rtl/>
        </w:rPr>
        <w:t>ימים</w:t>
      </w:r>
      <w:r w:rsidR="00403162" w:rsidRPr="005D302F">
        <w:rPr>
          <w:rFonts w:ascii="David" w:hAnsi="David" w:cs="David"/>
          <w:sz w:val="24"/>
          <w:szCs w:val="24"/>
          <w:rtl/>
        </w:rPr>
        <w:t xml:space="preserve"> </w:t>
      </w:r>
      <w:r w:rsidR="00403162" w:rsidRPr="005D302F">
        <w:rPr>
          <w:rFonts w:ascii="David" w:hAnsi="David" w:cs="David" w:hint="eastAsia"/>
          <w:sz w:val="24"/>
          <w:szCs w:val="24"/>
          <w:rtl/>
        </w:rPr>
        <w:t>ממועד</w:t>
      </w:r>
      <w:r w:rsidR="00403162" w:rsidRPr="005D302F">
        <w:rPr>
          <w:rFonts w:ascii="David" w:hAnsi="David" w:cs="David"/>
          <w:sz w:val="24"/>
          <w:szCs w:val="24"/>
          <w:rtl/>
        </w:rPr>
        <w:t xml:space="preserve"> רישום </w:t>
      </w:r>
      <w:r w:rsidR="00403162" w:rsidRPr="005D302F">
        <w:rPr>
          <w:rFonts w:ascii="David" w:hAnsi="David" w:cs="David" w:hint="eastAsia"/>
          <w:sz w:val="24"/>
          <w:szCs w:val="24"/>
          <w:rtl/>
        </w:rPr>
        <w:t>השעבוד</w:t>
      </w:r>
      <w:r w:rsidR="00403162">
        <w:rPr>
          <w:rFonts w:ascii="David" w:hAnsi="David" w:cs="David" w:hint="cs"/>
          <w:sz w:val="24"/>
          <w:szCs w:val="24"/>
          <w:rtl/>
        </w:rPr>
        <w:t xml:space="preserve"> (להלן: "</w:t>
      </w:r>
      <w:r w:rsidR="00403162" w:rsidRPr="005D302F">
        <w:rPr>
          <w:rFonts w:ascii="David" w:hAnsi="David" w:cs="David" w:hint="eastAsia"/>
          <w:b/>
          <w:bCs/>
          <w:sz w:val="24"/>
          <w:szCs w:val="24"/>
          <w:rtl/>
        </w:rPr>
        <w:t>כתב</w:t>
      </w:r>
      <w:r w:rsidR="00403162" w:rsidRPr="005D302F">
        <w:rPr>
          <w:rFonts w:ascii="David" w:hAnsi="David" w:cs="David"/>
          <w:b/>
          <w:bCs/>
          <w:sz w:val="24"/>
          <w:szCs w:val="24"/>
          <w:rtl/>
        </w:rPr>
        <w:t xml:space="preserve"> </w:t>
      </w:r>
      <w:r w:rsidR="00403162" w:rsidRPr="005D302F">
        <w:rPr>
          <w:rFonts w:ascii="David" w:hAnsi="David" w:cs="David" w:hint="eastAsia"/>
          <w:b/>
          <w:bCs/>
          <w:sz w:val="24"/>
          <w:szCs w:val="24"/>
          <w:rtl/>
        </w:rPr>
        <w:t>ההתחייבות</w:t>
      </w:r>
      <w:r w:rsidR="00403162">
        <w:rPr>
          <w:rFonts w:ascii="David" w:hAnsi="David" w:cs="David" w:hint="cs"/>
          <w:sz w:val="24"/>
          <w:szCs w:val="24"/>
          <w:rtl/>
        </w:rPr>
        <w:t>")</w:t>
      </w:r>
      <w:r w:rsidRPr="00A62B03">
        <w:rPr>
          <w:rFonts w:ascii="David" w:hAnsi="David" w:cs="David"/>
          <w:sz w:val="24"/>
          <w:szCs w:val="24"/>
          <w:rtl/>
        </w:rPr>
        <w:t>.</w:t>
      </w:r>
      <w:bookmarkEnd w:id="63"/>
    </w:p>
    <w:p w14:paraId="1345E7DC" w14:textId="77777777" w:rsidR="00496EF4" w:rsidRPr="00A62B03" w:rsidRDefault="00496EF4" w:rsidP="009A04F4">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היזם המציא לב"כ הבעלים אישורים על תשלום ו/או פטור ממס שבח או לחילופין ערבות </w:t>
      </w:r>
      <w:r w:rsidR="009A04F4">
        <w:rPr>
          <w:rFonts w:ascii="David" w:hAnsi="David" w:cs="David" w:hint="cs"/>
          <w:sz w:val="24"/>
          <w:szCs w:val="24"/>
          <w:rtl/>
        </w:rPr>
        <w:t>מס שבח</w:t>
      </w:r>
      <w:r w:rsidR="009A04F4" w:rsidRPr="00A62B03">
        <w:rPr>
          <w:rFonts w:ascii="David" w:hAnsi="David" w:cs="David"/>
          <w:sz w:val="24"/>
          <w:szCs w:val="24"/>
          <w:rtl/>
        </w:rPr>
        <w:t xml:space="preserve"> </w:t>
      </w:r>
      <w:r w:rsidRPr="00A62B03">
        <w:rPr>
          <w:rFonts w:ascii="David" w:hAnsi="David" w:cs="David"/>
          <w:sz w:val="24"/>
          <w:szCs w:val="24"/>
          <w:rtl/>
        </w:rPr>
        <w:t>כאמור בסעיף 13.3 להלן.</w:t>
      </w:r>
    </w:p>
    <w:p w14:paraId="7BDC9499" w14:textId="77777777" w:rsidR="00496EF4" w:rsidRPr="00A62B03" w:rsidRDefault="00496EF4" w:rsidP="00A83C47">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היזם המציא לידי ב"כ הבעלים </w:t>
      </w:r>
      <w:r w:rsidR="009A04F4">
        <w:rPr>
          <w:rFonts w:ascii="David" w:hAnsi="David" w:cs="David" w:hint="cs"/>
          <w:sz w:val="24"/>
          <w:szCs w:val="24"/>
          <w:rtl/>
        </w:rPr>
        <w:t xml:space="preserve">אישור קיום </w:t>
      </w:r>
      <w:r w:rsidRPr="00A62B03">
        <w:rPr>
          <w:rFonts w:ascii="David" w:hAnsi="David" w:cs="David"/>
          <w:sz w:val="24"/>
          <w:szCs w:val="24"/>
          <w:rtl/>
        </w:rPr>
        <w:t xml:space="preserve">פוליסות הביטוח כאמור בסעיף </w:t>
      </w:r>
      <w:r w:rsidR="00A83C47">
        <w:rPr>
          <w:rFonts w:ascii="David" w:hAnsi="David" w:cs="David" w:hint="cs"/>
          <w:sz w:val="24"/>
          <w:szCs w:val="24"/>
          <w:rtl/>
        </w:rPr>
        <w:t>24</w:t>
      </w:r>
      <w:r w:rsidRPr="00A62B03">
        <w:rPr>
          <w:rFonts w:ascii="David" w:hAnsi="David" w:cs="David"/>
          <w:sz w:val="24"/>
          <w:szCs w:val="24"/>
          <w:rtl/>
        </w:rPr>
        <w:t xml:space="preserve"> להלן. </w:t>
      </w:r>
    </w:p>
    <w:p w14:paraId="583D9BD4" w14:textId="77777777" w:rsidR="00496EF4" w:rsidRPr="00A62B03" w:rsidRDefault="00496EF4" w:rsidP="00496656">
      <w:pPr>
        <w:spacing w:after="0" w:line="240" w:lineRule="auto"/>
        <w:ind w:left="1275" w:right="142" w:hanging="567"/>
        <w:jc w:val="both"/>
        <w:rPr>
          <w:rFonts w:ascii="David" w:hAnsi="David" w:cs="David"/>
          <w:sz w:val="24"/>
          <w:szCs w:val="24"/>
        </w:rPr>
      </w:pPr>
    </w:p>
    <w:p w14:paraId="4E9003BC" w14:textId="77777777" w:rsidR="00496EF4" w:rsidRPr="00A62B03" w:rsidRDefault="00496EF4" w:rsidP="00403162">
      <w:pPr>
        <w:pStyle w:val="ad"/>
        <w:numPr>
          <w:ilvl w:val="1"/>
          <w:numId w:val="56"/>
        </w:numPr>
        <w:spacing w:after="0" w:line="240" w:lineRule="auto"/>
        <w:ind w:right="567"/>
        <w:jc w:val="both"/>
        <w:rPr>
          <w:rFonts w:ascii="David" w:hAnsi="David" w:cs="David"/>
          <w:sz w:val="24"/>
          <w:szCs w:val="24"/>
        </w:rPr>
      </w:pPr>
      <w:bookmarkStart w:id="64" w:name="_Ref149039993"/>
      <w:bookmarkStart w:id="65" w:name="_Ref330368053"/>
      <w:bookmarkEnd w:id="59"/>
      <w:bookmarkEnd w:id="60"/>
      <w:bookmarkEnd w:id="61"/>
      <w:r w:rsidRPr="00A62B03">
        <w:rPr>
          <w:rFonts w:ascii="David" w:hAnsi="David" w:cs="David"/>
          <w:sz w:val="24"/>
          <w:szCs w:val="24"/>
          <w:rtl/>
        </w:rPr>
        <w:t>ב"כ הבעלים יחזיק ובמכתבי ההחרגה המותנים בנאמנות בעבור בעלים ויעביר את ערבות</w:t>
      </w:r>
      <w:r w:rsidR="00F00C3C" w:rsidRPr="00A62B03">
        <w:rPr>
          <w:rFonts w:ascii="David" w:hAnsi="David" w:cs="David"/>
          <w:sz w:val="24"/>
          <w:szCs w:val="24"/>
          <w:rtl/>
        </w:rPr>
        <w:t xml:space="preserve"> </w:t>
      </w:r>
      <w:r w:rsidRPr="00A62B03">
        <w:rPr>
          <w:rFonts w:ascii="David" w:hAnsi="David" w:cs="David"/>
          <w:sz w:val="24"/>
          <w:szCs w:val="24"/>
          <w:rtl/>
        </w:rPr>
        <w:t xml:space="preserve">המכר ומכתבי ההחרגה לבעלים </w:t>
      </w:r>
      <w:bookmarkEnd w:id="64"/>
      <w:r w:rsidRPr="00A62B03">
        <w:rPr>
          <w:rFonts w:ascii="David" w:hAnsi="David" w:cs="David"/>
          <w:sz w:val="24"/>
          <w:szCs w:val="24"/>
          <w:rtl/>
        </w:rPr>
        <w:t>בהתאם לכתב ההוראות לנאמן (</w:t>
      </w:r>
      <w:r w:rsidRPr="00A62B03">
        <w:rPr>
          <w:rFonts w:ascii="David" w:hAnsi="David" w:cs="David"/>
          <w:b/>
          <w:bCs/>
          <w:sz w:val="24"/>
          <w:szCs w:val="24"/>
          <w:rtl/>
        </w:rPr>
        <w:t>נספח ה'</w:t>
      </w:r>
      <w:r w:rsidRPr="00A62B03">
        <w:rPr>
          <w:rFonts w:ascii="David" w:hAnsi="David" w:cs="David"/>
          <w:sz w:val="24"/>
          <w:szCs w:val="24"/>
          <w:rtl/>
        </w:rPr>
        <w:t>).</w:t>
      </w:r>
    </w:p>
    <w:p w14:paraId="05EC1679" w14:textId="77777777" w:rsidR="00496EF4" w:rsidRPr="00A62B03" w:rsidRDefault="00496EF4" w:rsidP="00496656">
      <w:pPr>
        <w:spacing w:after="0" w:line="240" w:lineRule="auto"/>
        <w:ind w:left="1275" w:right="567" w:hanging="567"/>
        <w:jc w:val="both"/>
        <w:rPr>
          <w:rFonts w:ascii="David" w:hAnsi="David" w:cs="David"/>
          <w:sz w:val="24"/>
          <w:szCs w:val="24"/>
          <w:highlight w:val="yellow"/>
        </w:rPr>
      </w:pPr>
      <w:r w:rsidRPr="00A62B03">
        <w:rPr>
          <w:rFonts w:ascii="David" w:hAnsi="David" w:cs="David"/>
          <w:sz w:val="24"/>
          <w:szCs w:val="24"/>
          <w:rtl/>
        </w:rPr>
        <w:t xml:space="preserve"> </w:t>
      </w:r>
    </w:p>
    <w:bookmarkEnd w:id="65"/>
    <w:p w14:paraId="4D26C4E5"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מובהר בזאת, כי כל עוד לא יושלם הפינוי של כל היחידות הקיימות בבניינים הקיימים, לא יתחיל </w:t>
      </w:r>
      <w:r w:rsidR="00F00C3C" w:rsidRPr="00A62B03">
        <w:rPr>
          <w:rFonts w:ascii="David" w:hAnsi="David" w:cs="David"/>
          <w:sz w:val="24"/>
          <w:szCs w:val="24"/>
          <w:rtl/>
        </w:rPr>
        <w:t xml:space="preserve"> </w:t>
      </w:r>
      <w:r w:rsidRPr="00A62B03">
        <w:rPr>
          <w:rFonts w:ascii="David" w:hAnsi="David" w:cs="David"/>
          <w:sz w:val="24"/>
          <w:szCs w:val="24"/>
          <w:rtl/>
        </w:rPr>
        <w:t>היזם בביצוע עבודות בינוי ו/או הריסה מכל סוג שהוא.</w:t>
      </w:r>
    </w:p>
    <w:p w14:paraId="635C7415" w14:textId="77777777" w:rsidR="00496EF4" w:rsidRPr="00A62B03" w:rsidRDefault="00496EF4" w:rsidP="00496656">
      <w:pPr>
        <w:spacing w:after="0" w:line="240" w:lineRule="auto"/>
        <w:ind w:left="1275" w:right="567" w:hanging="567"/>
        <w:jc w:val="both"/>
        <w:rPr>
          <w:rFonts w:ascii="David" w:eastAsia="Times New Roman" w:hAnsi="David" w:cs="David"/>
          <w:sz w:val="24"/>
          <w:szCs w:val="24"/>
          <w:rtl/>
        </w:rPr>
      </w:pPr>
      <w:r w:rsidRPr="00A62B03">
        <w:rPr>
          <w:rFonts w:ascii="David" w:eastAsia="Times New Roman" w:hAnsi="David" w:cs="David"/>
          <w:sz w:val="24"/>
          <w:szCs w:val="24"/>
          <w:rtl/>
        </w:rPr>
        <w:tab/>
      </w:r>
    </w:p>
    <w:p w14:paraId="6CDE433C"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bookmarkStart w:id="66" w:name="_Ref149296896"/>
      <w:bookmarkStart w:id="67" w:name="_Ref327978045"/>
      <w:r w:rsidRPr="00A62B03">
        <w:rPr>
          <w:rFonts w:ascii="David" w:hAnsi="David" w:cs="David"/>
          <w:sz w:val="24"/>
          <w:szCs w:val="24"/>
          <w:rtl/>
        </w:rPr>
        <w:t>לא מילא מי מיחידי הבעלים את התחייבותו לפינוי יחידתו הקיימת מכל חפץ, יהא זכאי היזם לסלק את החפצים שיוותרו ביחידה הקיימת או להרסם (לפי בחירת היזם) ולבעלים לא תהא כל טענה או תביעה כלפי היזם בגין נזק או אובדן לציוד ו/או בגין דחיית מועדי ביצוע התחייבויותיו התלויים בפינוי כאמור ולא יהיו זכאים לכל פיצוי מכל סוג שהוא בקשר עם האמור.</w:t>
      </w:r>
    </w:p>
    <w:p w14:paraId="25C64D6F" w14:textId="77777777" w:rsidR="00496EF4" w:rsidRPr="00A62B03" w:rsidRDefault="00496EF4" w:rsidP="00496656">
      <w:pPr>
        <w:spacing w:after="0" w:line="240" w:lineRule="auto"/>
        <w:ind w:left="1275" w:right="567" w:hanging="567"/>
        <w:jc w:val="both"/>
        <w:rPr>
          <w:rFonts w:ascii="David" w:hAnsi="David" w:cs="David"/>
          <w:sz w:val="24"/>
          <w:szCs w:val="24"/>
        </w:rPr>
      </w:pPr>
    </w:p>
    <w:p w14:paraId="43955FE2" w14:textId="77777777" w:rsidR="00496EF4" w:rsidRPr="00A62B03" w:rsidRDefault="00252D45" w:rsidP="00256AA8">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 </w:t>
      </w:r>
      <w:r w:rsidR="00496EF4" w:rsidRPr="00A62B03">
        <w:rPr>
          <w:rFonts w:ascii="David" w:hAnsi="David" w:cs="David"/>
          <w:sz w:val="24"/>
          <w:szCs w:val="24"/>
          <w:rtl/>
        </w:rPr>
        <w:t xml:space="preserve">הבעלים מתחייבים כי עד למועד הפינוי יהיו זכויותיו נקיות </w:t>
      </w:r>
      <w:r w:rsidR="00256AA8">
        <w:rPr>
          <w:rFonts w:ascii="David" w:hAnsi="David" w:cs="David" w:hint="cs"/>
          <w:sz w:val="24"/>
          <w:szCs w:val="24"/>
          <w:rtl/>
        </w:rPr>
        <w:t>וחופשיות</w:t>
      </w:r>
      <w:r w:rsidR="00496EF4" w:rsidRPr="00A62B03">
        <w:rPr>
          <w:rFonts w:ascii="David" w:hAnsi="David" w:cs="David"/>
          <w:sz w:val="24"/>
          <w:szCs w:val="24"/>
          <w:rtl/>
        </w:rPr>
        <w:t>, למעט הערת האזהרה</w:t>
      </w:r>
      <w:r w:rsidR="0031372B" w:rsidRPr="00A62B03">
        <w:rPr>
          <w:rFonts w:ascii="David" w:hAnsi="David" w:cs="David"/>
          <w:sz w:val="24"/>
          <w:szCs w:val="24"/>
          <w:rtl/>
        </w:rPr>
        <w:t xml:space="preserve"> </w:t>
      </w:r>
      <w:r w:rsidR="00496EF4" w:rsidRPr="00A62B03">
        <w:rPr>
          <w:rFonts w:ascii="David" w:hAnsi="David" w:cs="David"/>
          <w:sz w:val="24"/>
          <w:szCs w:val="24"/>
          <w:rtl/>
        </w:rPr>
        <w:t>שתירשם לטובת היזם ולמעט המשכנתא לבנק המלווה.</w:t>
      </w:r>
      <w:r w:rsidR="00496EF4" w:rsidRPr="00A62B03">
        <w:rPr>
          <w:rFonts w:ascii="David" w:hAnsi="David" w:cs="David"/>
          <w:sz w:val="24"/>
          <w:szCs w:val="24"/>
          <w:rtl/>
        </w:rPr>
        <w:tab/>
      </w:r>
      <w:r w:rsidR="00496EF4" w:rsidRPr="00A62B03">
        <w:rPr>
          <w:rFonts w:ascii="David" w:hAnsi="David" w:cs="David"/>
          <w:sz w:val="24"/>
          <w:szCs w:val="24"/>
          <w:rtl/>
        </w:rPr>
        <w:br/>
        <w:t xml:space="preserve">  </w:t>
      </w:r>
    </w:p>
    <w:bookmarkEnd w:id="66"/>
    <w:bookmarkEnd w:id="67"/>
    <w:p w14:paraId="548C42A8" w14:textId="77777777" w:rsidR="00496EF4" w:rsidRPr="005D302F"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מוסכם </w:t>
      </w:r>
      <w:r w:rsidRPr="005D302F">
        <w:rPr>
          <w:rFonts w:ascii="David" w:hAnsi="David" w:cs="David"/>
          <w:sz w:val="24"/>
          <w:szCs w:val="24"/>
          <w:rtl/>
        </w:rPr>
        <w:t>בזאת כי לגבי יחיד בעלים שלא פינה את יחידתו הקיימת במהלך תקופת הפינוי יחולו ההוראות הבאות:</w:t>
      </w:r>
    </w:p>
    <w:p w14:paraId="23E613E7" w14:textId="77777777" w:rsidR="00496EF4" w:rsidRPr="004A6B31" w:rsidRDefault="00496EF4" w:rsidP="00496656">
      <w:pPr>
        <w:spacing w:after="0" w:line="240" w:lineRule="auto"/>
        <w:ind w:left="1275" w:right="567" w:hanging="567"/>
        <w:jc w:val="both"/>
        <w:rPr>
          <w:rFonts w:ascii="David" w:eastAsia="Times New Roman" w:hAnsi="David" w:cs="David"/>
          <w:sz w:val="24"/>
          <w:szCs w:val="24"/>
          <w:rtl/>
        </w:rPr>
      </w:pPr>
    </w:p>
    <w:p w14:paraId="4C965BD6" w14:textId="77777777" w:rsidR="00496EF4" w:rsidRPr="00863CF9" w:rsidRDefault="00496EF4" w:rsidP="009A04F4">
      <w:pPr>
        <w:pStyle w:val="ad"/>
        <w:numPr>
          <w:ilvl w:val="2"/>
          <w:numId w:val="56"/>
        </w:numPr>
        <w:spacing w:after="0" w:line="240" w:lineRule="auto"/>
        <w:ind w:left="2835" w:right="567" w:hanging="709"/>
        <w:jc w:val="both"/>
        <w:rPr>
          <w:rFonts w:ascii="David" w:hAnsi="David" w:cs="David"/>
          <w:sz w:val="24"/>
          <w:szCs w:val="24"/>
        </w:rPr>
      </w:pPr>
      <w:bookmarkStart w:id="68" w:name="_Ref67987222"/>
      <w:r w:rsidRPr="00863CF9">
        <w:rPr>
          <w:rFonts w:ascii="David" w:hAnsi="David" w:cs="David"/>
          <w:sz w:val="24"/>
          <w:szCs w:val="24"/>
          <w:rtl/>
        </w:rPr>
        <w:t>איחר יחיד הבעלים בפינוי היחידה הקיימת, איחור של יותר מ - 7 ימים, יהיה היזם זכאי לפיצוי במהלך שלושת חודשי האיחור הראשונים</w:t>
      </w:r>
      <w:r w:rsidR="006D2B6C" w:rsidRPr="00863CF9">
        <w:rPr>
          <w:rFonts w:ascii="David" w:hAnsi="David" w:cs="David"/>
          <w:sz w:val="24"/>
          <w:szCs w:val="24"/>
          <w:rtl/>
        </w:rPr>
        <w:t xml:space="preserve"> </w:t>
      </w:r>
      <w:r w:rsidR="00350DD3" w:rsidRPr="00863CF9">
        <w:rPr>
          <w:rFonts w:ascii="David" w:hAnsi="David" w:cs="David"/>
          <w:sz w:val="24"/>
          <w:szCs w:val="24"/>
          <w:rtl/>
        </w:rPr>
        <w:t xml:space="preserve"> </w:t>
      </w:r>
      <w:r w:rsidR="00350DD3" w:rsidRPr="00863CF9">
        <w:rPr>
          <w:rFonts w:ascii="David" w:hAnsi="David" w:cs="David" w:hint="eastAsia"/>
          <w:sz w:val="24"/>
          <w:szCs w:val="24"/>
          <w:rtl/>
        </w:rPr>
        <w:t>יהיה</w:t>
      </w:r>
      <w:r w:rsidR="00350DD3" w:rsidRPr="00863CF9">
        <w:rPr>
          <w:rFonts w:ascii="David" w:hAnsi="David" w:cs="David"/>
          <w:sz w:val="24"/>
          <w:szCs w:val="24"/>
          <w:rtl/>
        </w:rPr>
        <w:t xml:space="preserve"> </w:t>
      </w:r>
      <w:r w:rsidR="00350DD3" w:rsidRPr="00863CF9">
        <w:rPr>
          <w:rFonts w:ascii="David" w:hAnsi="David" w:cs="David" w:hint="eastAsia"/>
          <w:sz w:val="24"/>
          <w:szCs w:val="24"/>
          <w:rtl/>
        </w:rPr>
        <w:t>זכאי</w:t>
      </w:r>
      <w:r w:rsidR="00350DD3" w:rsidRPr="00863CF9">
        <w:rPr>
          <w:rFonts w:ascii="David" w:hAnsi="David" w:cs="David"/>
          <w:sz w:val="24"/>
          <w:szCs w:val="24"/>
          <w:rtl/>
        </w:rPr>
        <w:t xml:space="preserve"> </w:t>
      </w:r>
      <w:r w:rsidR="00350DD3" w:rsidRPr="00863CF9">
        <w:rPr>
          <w:rFonts w:ascii="David" w:hAnsi="David" w:cs="David" w:hint="eastAsia"/>
          <w:sz w:val="24"/>
          <w:szCs w:val="24"/>
          <w:rtl/>
        </w:rPr>
        <w:t>היז</w:t>
      </w:r>
      <w:r w:rsidR="006D2B6C" w:rsidRPr="00863CF9">
        <w:rPr>
          <w:rFonts w:ascii="David" w:hAnsi="David" w:cs="David" w:hint="eastAsia"/>
          <w:sz w:val="24"/>
          <w:szCs w:val="24"/>
          <w:rtl/>
        </w:rPr>
        <w:t>ם</w:t>
      </w:r>
      <w:r w:rsidR="00350DD3" w:rsidRPr="00863CF9">
        <w:rPr>
          <w:rFonts w:ascii="David" w:hAnsi="David" w:cs="David"/>
          <w:sz w:val="24"/>
          <w:szCs w:val="24"/>
          <w:rtl/>
        </w:rPr>
        <w:t xml:space="preserve"> לקבל פיצוי מוסכם ומוערך מראש של 1,000 ₪ (אלף שקלים חדשים) מאותו יחיד בעלים</w:t>
      </w:r>
      <w:r w:rsidR="006D2B6C" w:rsidRPr="00863CF9">
        <w:rPr>
          <w:rFonts w:ascii="David" w:hAnsi="David" w:cs="David"/>
          <w:sz w:val="24"/>
          <w:szCs w:val="24"/>
          <w:rtl/>
        </w:rPr>
        <w:t xml:space="preserve"> בגין כל יום איחור</w:t>
      </w:r>
      <w:r w:rsidRPr="00863CF9">
        <w:rPr>
          <w:rFonts w:ascii="David" w:hAnsi="David" w:cs="David"/>
          <w:sz w:val="24"/>
          <w:szCs w:val="24"/>
          <w:rtl/>
        </w:rPr>
        <w:t>.</w:t>
      </w:r>
      <w:bookmarkEnd w:id="68"/>
    </w:p>
    <w:p w14:paraId="3F4DEF31" w14:textId="77777777" w:rsidR="00496EF4" w:rsidRPr="00863CF9" w:rsidRDefault="00496EF4" w:rsidP="009A04F4">
      <w:pPr>
        <w:pStyle w:val="ad"/>
        <w:numPr>
          <w:ilvl w:val="2"/>
          <w:numId w:val="56"/>
        </w:numPr>
        <w:spacing w:after="0" w:line="240" w:lineRule="auto"/>
        <w:ind w:left="2835" w:right="567" w:hanging="709"/>
        <w:jc w:val="both"/>
        <w:rPr>
          <w:rFonts w:ascii="David" w:hAnsi="David" w:cs="David"/>
          <w:sz w:val="24"/>
          <w:szCs w:val="24"/>
        </w:rPr>
      </w:pPr>
      <w:bookmarkStart w:id="69" w:name="_Ref67987240"/>
      <w:r w:rsidRPr="00863CF9">
        <w:rPr>
          <w:rFonts w:ascii="David" w:hAnsi="David" w:cs="David"/>
          <w:sz w:val="24"/>
          <w:szCs w:val="24"/>
          <w:rtl/>
        </w:rPr>
        <w:t>איחר יחיד הבעלים בפינוי היחידה הקיימת איחור של יותר משלושה חודשים יהיה היזם זכאי</w:t>
      </w:r>
      <w:r w:rsidR="009A04F4" w:rsidRPr="00863CF9">
        <w:rPr>
          <w:rFonts w:ascii="David" w:hAnsi="David" w:cs="David"/>
          <w:sz w:val="24"/>
          <w:szCs w:val="24"/>
          <w:rtl/>
        </w:rPr>
        <w:t xml:space="preserve"> לקבל </w:t>
      </w:r>
      <w:r w:rsidRPr="00863CF9">
        <w:rPr>
          <w:rFonts w:ascii="David" w:hAnsi="David" w:cs="David"/>
          <w:sz w:val="24"/>
          <w:szCs w:val="24"/>
          <w:rtl/>
        </w:rPr>
        <w:t xml:space="preserve">בנוסף לאמור בסעיף </w:t>
      </w:r>
      <w:r w:rsidR="00B4361B" w:rsidRPr="00863CF9">
        <w:rPr>
          <w:rFonts w:ascii="David" w:hAnsi="David" w:cs="David"/>
          <w:sz w:val="24"/>
          <w:szCs w:val="24"/>
          <w:rtl/>
        </w:rPr>
        <w:fldChar w:fldCharType="begin"/>
      </w:r>
      <w:r w:rsidR="00B4361B" w:rsidRPr="00863CF9">
        <w:rPr>
          <w:rFonts w:ascii="David" w:hAnsi="David" w:cs="David"/>
          <w:sz w:val="24"/>
          <w:szCs w:val="24"/>
          <w:rtl/>
        </w:rPr>
        <w:instrText xml:space="preserve"> </w:instrText>
      </w:r>
      <w:r w:rsidR="00B4361B" w:rsidRPr="00863CF9">
        <w:rPr>
          <w:rFonts w:ascii="David" w:hAnsi="David" w:cs="David"/>
          <w:sz w:val="24"/>
          <w:szCs w:val="24"/>
        </w:rPr>
        <w:instrText>REF</w:instrText>
      </w:r>
      <w:r w:rsidR="00B4361B" w:rsidRPr="00863CF9">
        <w:rPr>
          <w:rFonts w:ascii="David" w:hAnsi="David" w:cs="David"/>
          <w:sz w:val="24"/>
          <w:szCs w:val="24"/>
          <w:rtl/>
        </w:rPr>
        <w:instrText xml:space="preserve"> _</w:instrText>
      </w:r>
      <w:r w:rsidR="00B4361B" w:rsidRPr="00863CF9">
        <w:rPr>
          <w:rFonts w:ascii="David" w:hAnsi="David" w:cs="David"/>
          <w:sz w:val="24"/>
          <w:szCs w:val="24"/>
        </w:rPr>
        <w:instrText>Ref67987222 \r \h</w:instrText>
      </w:r>
      <w:r w:rsidR="00B4361B" w:rsidRPr="00863CF9">
        <w:rPr>
          <w:rFonts w:ascii="David" w:hAnsi="David" w:cs="David"/>
          <w:sz w:val="24"/>
          <w:szCs w:val="24"/>
          <w:rtl/>
        </w:rPr>
        <w:instrText xml:space="preserve"> </w:instrText>
      </w:r>
      <w:r w:rsidR="006D2B6C" w:rsidRPr="00863CF9">
        <w:rPr>
          <w:rFonts w:ascii="David" w:hAnsi="David" w:cs="David"/>
          <w:sz w:val="24"/>
          <w:szCs w:val="24"/>
          <w:rtl/>
        </w:rPr>
        <w:instrText xml:space="preserve"> \* </w:instrText>
      </w:r>
      <w:r w:rsidR="006D2B6C" w:rsidRPr="00863CF9">
        <w:rPr>
          <w:rFonts w:ascii="David" w:hAnsi="David" w:cs="David"/>
          <w:sz w:val="24"/>
          <w:szCs w:val="24"/>
        </w:rPr>
        <w:instrText>MERGEFORMAT</w:instrText>
      </w:r>
      <w:r w:rsidR="006D2B6C" w:rsidRPr="00863CF9">
        <w:rPr>
          <w:rFonts w:ascii="David" w:hAnsi="David" w:cs="David"/>
          <w:sz w:val="24"/>
          <w:szCs w:val="24"/>
          <w:rtl/>
        </w:rPr>
        <w:instrText xml:space="preserve"> </w:instrText>
      </w:r>
      <w:r w:rsidR="00B4361B" w:rsidRPr="00863CF9">
        <w:rPr>
          <w:rFonts w:ascii="David" w:hAnsi="David" w:cs="David"/>
          <w:sz w:val="24"/>
          <w:szCs w:val="24"/>
          <w:rtl/>
        </w:rPr>
      </w:r>
      <w:r w:rsidR="00B4361B" w:rsidRPr="00863CF9">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11.7.1</w:t>
      </w:r>
      <w:r w:rsidR="00B4361B" w:rsidRPr="00863CF9">
        <w:rPr>
          <w:rFonts w:ascii="David" w:hAnsi="David" w:cs="David"/>
          <w:sz w:val="24"/>
          <w:szCs w:val="24"/>
          <w:rtl/>
        </w:rPr>
        <w:fldChar w:fldCharType="end"/>
      </w:r>
      <w:r w:rsidRPr="00863CF9">
        <w:rPr>
          <w:rFonts w:ascii="David" w:hAnsi="David" w:cs="David"/>
          <w:sz w:val="24"/>
          <w:szCs w:val="24"/>
          <w:rtl/>
        </w:rPr>
        <w:t xml:space="preserve"> להלן</w:t>
      </w:r>
      <w:r w:rsidR="006D2B6C" w:rsidRPr="00863CF9">
        <w:rPr>
          <w:rFonts w:ascii="David" w:hAnsi="David" w:cs="David"/>
          <w:sz w:val="24"/>
          <w:szCs w:val="24"/>
          <w:rtl/>
        </w:rPr>
        <w:t xml:space="preserve"> </w:t>
      </w:r>
      <w:r w:rsidRPr="00863CF9">
        <w:rPr>
          <w:rFonts w:ascii="David" w:hAnsi="David" w:cs="David"/>
          <w:sz w:val="24"/>
          <w:szCs w:val="24"/>
          <w:rtl/>
        </w:rPr>
        <w:t xml:space="preserve">פיצוי מוסכם ומוערך מראש של 2,000 ₪ (אלפיים שקלים חדשים), </w:t>
      </w:r>
      <w:r w:rsidR="009A04F4" w:rsidRPr="00863CF9">
        <w:rPr>
          <w:rFonts w:ascii="David" w:hAnsi="David" w:cs="David" w:hint="eastAsia"/>
          <w:sz w:val="24"/>
          <w:szCs w:val="24"/>
          <w:rtl/>
        </w:rPr>
        <w:t>מאותו</w:t>
      </w:r>
      <w:r w:rsidR="009A04F4" w:rsidRPr="00863CF9">
        <w:rPr>
          <w:rFonts w:ascii="David" w:hAnsi="David" w:cs="David"/>
          <w:sz w:val="24"/>
          <w:szCs w:val="24"/>
          <w:rtl/>
        </w:rPr>
        <w:t xml:space="preserve"> </w:t>
      </w:r>
      <w:r w:rsidRPr="00863CF9">
        <w:rPr>
          <w:rFonts w:ascii="David" w:hAnsi="David" w:cs="David"/>
          <w:sz w:val="24"/>
          <w:szCs w:val="24"/>
          <w:rtl/>
        </w:rPr>
        <w:t>יחיד בעלים, בגין כל יום איחור</w:t>
      </w:r>
      <w:bookmarkEnd w:id="69"/>
      <w:r w:rsidR="009A04F4" w:rsidRPr="00863CF9">
        <w:rPr>
          <w:rFonts w:ascii="David" w:hAnsi="David" w:cs="David"/>
          <w:sz w:val="24"/>
          <w:szCs w:val="24"/>
          <w:rtl/>
        </w:rPr>
        <w:t>.</w:t>
      </w:r>
    </w:p>
    <w:p w14:paraId="2BDE0B76" w14:textId="77777777" w:rsidR="00496EF4" w:rsidRPr="005D302F"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5D302F">
        <w:rPr>
          <w:rFonts w:ascii="David" w:hAnsi="David" w:cs="David"/>
          <w:sz w:val="24"/>
          <w:szCs w:val="24"/>
          <w:rtl/>
        </w:rPr>
        <w:t>איחור במועד פינוי יחידות הבעלים בהתאם להוראות הסכם זה, ידחה את המועדים והתחייבויות היזם בהתאם להסכם זה בהתאמ</w:t>
      </w:r>
      <w:r w:rsidRPr="00863CF9">
        <w:rPr>
          <w:rFonts w:ascii="David" w:hAnsi="David" w:cs="David"/>
          <w:sz w:val="24"/>
          <w:szCs w:val="24"/>
          <w:rtl/>
        </w:rPr>
        <w:t>ה</w:t>
      </w:r>
      <w:r w:rsidR="000B7138" w:rsidRPr="00863CF9">
        <w:rPr>
          <w:rFonts w:ascii="David" w:hAnsi="David" w:cs="David"/>
          <w:sz w:val="24"/>
          <w:szCs w:val="24"/>
          <w:rtl/>
        </w:rPr>
        <w:t xml:space="preserve"> בתוספת 14 ימי התארגנות</w:t>
      </w:r>
      <w:r w:rsidRPr="00863CF9">
        <w:rPr>
          <w:rFonts w:ascii="David" w:hAnsi="David" w:cs="David"/>
          <w:sz w:val="24"/>
          <w:szCs w:val="24"/>
          <w:rtl/>
        </w:rPr>
        <w:t>.</w:t>
      </w:r>
    </w:p>
    <w:p w14:paraId="006A6D7C" w14:textId="77777777" w:rsidR="00496EF4" w:rsidRDefault="00496EF4" w:rsidP="000B7138">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אין באמור כדי לגרוע מחובת יחיד הבעלים לפנות את היחידה הקיימת ומזכות היזם לתבוע את יחיד הבעלים בגין כל שייגרם לו, להשתמש בכל אמצעי חוקי לפנות את יחיד הבעלים מהיחידה הקיימת. התחייבות יחיד הבעלים לפנות את יחידתו הקיימת הינה אף התחייבות לצד שלישי קרי, לטובת כל הבעלים בבניין הקיים.</w:t>
      </w:r>
      <w:r w:rsidR="000B7138" w:rsidRPr="000B7138">
        <w:rPr>
          <w:rFonts w:ascii="David" w:hAnsi="David" w:cs="David"/>
          <w:sz w:val="24"/>
          <w:szCs w:val="24"/>
          <w:rtl/>
        </w:rPr>
        <w:t xml:space="preserve"> </w:t>
      </w:r>
      <w:r w:rsidR="000B7138">
        <w:rPr>
          <w:rFonts w:ascii="David" w:hAnsi="David" w:cs="David" w:hint="cs"/>
          <w:sz w:val="24"/>
          <w:szCs w:val="24"/>
          <w:rtl/>
        </w:rPr>
        <w:t xml:space="preserve">מבלי לגרוע מהאמור לעיל, היזם יהיה רשאי (אך לא חייב) </w:t>
      </w:r>
      <w:r w:rsidR="00CA4D21">
        <w:rPr>
          <w:rFonts w:ascii="David" w:hAnsi="David" w:cs="David" w:hint="cs"/>
          <w:sz w:val="24"/>
          <w:szCs w:val="24"/>
          <w:rtl/>
        </w:rPr>
        <w:t xml:space="preserve">, </w:t>
      </w:r>
      <w:r w:rsidR="00BF6404">
        <w:rPr>
          <w:rFonts w:ascii="David" w:hAnsi="David" w:cs="David" w:hint="cs"/>
          <w:sz w:val="24"/>
          <w:szCs w:val="24"/>
          <w:rtl/>
        </w:rPr>
        <w:t>ז</w:t>
      </w:r>
      <w:r w:rsidR="00CA4D21">
        <w:rPr>
          <w:rFonts w:ascii="David" w:hAnsi="David" w:cs="David" w:hint="cs"/>
          <w:sz w:val="24"/>
          <w:szCs w:val="24"/>
          <w:rtl/>
        </w:rPr>
        <w:t xml:space="preserve">את לאחר מתן התראה של 14 יום לאותו יחיד בעלים שלא פינה </w:t>
      </w:r>
      <w:r w:rsidR="000B7138" w:rsidRPr="00AB1C5F">
        <w:rPr>
          <w:rFonts w:ascii="David" w:hAnsi="David" w:cs="David"/>
          <w:sz w:val="24"/>
          <w:szCs w:val="24"/>
          <w:rtl/>
        </w:rPr>
        <w:t>לפעול לפינוי היחידות הקיימות ולצורך קיום האמור לשלם כל סכום שיידרש לצורך פינוי היחידות הקיימות לרבות אך לא רק פיצוי בגין פינוי, עלויות פינוי, יועצים ועורכי דין ו</w:t>
      </w:r>
      <w:r w:rsidR="000B7138">
        <w:rPr>
          <w:rFonts w:ascii="David" w:hAnsi="David" w:cs="David" w:hint="cs"/>
          <w:sz w:val="24"/>
          <w:szCs w:val="24"/>
          <w:rtl/>
        </w:rPr>
        <w:t xml:space="preserve">אותם יחידי </w:t>
      </w:r>
      <w:r w:rsidR="000B7138" w:rsidRPr="00AB1C5F">
        <w:rPr>
          <w:rFonts w:ascii="David" w:hAnsi="David" w:cs="David"/>
          <w:sz w:val="24"/>
          <w:szCs w:val="24"/>
          <w:rtl/>
        </w:rPr>
        <w:t>בעלים</w:t>
      </w:r>
      <w:r w:rsidR="000B7138">
        <w:rPr>
          <w:rFonts w:ascii="David" w:hAnsi="David" w:cs="David" w:hint="cs"/>
          <w:sz w:val="24"/>
          <w:szCs w:val="24"/>
          <w:rtl/>
        </w:rPr>
        <w:t xml:space="preserve"> שאיחרו בפינוי</w:t>
      </w:r>
      <w:r w:rsidR="000B7138" w:rsidRPr="00AB1C5F">
        <w:rPr>
          <w:rFonts w:ascii="David" w:hAnsi="David" w:cs="David"/>
          <w:sz w:val="24"/>
          <w:szCs w:val="24"/>
          <w:rtl/>
        </w:rPr>
        <w:t xml:space="preserve"> מתחייבים לשפותו מיד עם דרישה בגין כל הו</w:t>
      </w:r>
      <w:r w:rsidR="000B7138">
        <w:rPr>
          <w:rFonts w:ascii="David" w:hAnsi="David" w:cs="David" w:hint="cs"/>
          <w:sz w:val="24"/>
          <w:szCs w:val="24"/>
          <w:rtl/>
        </w:rPr>
        <w:t>צ</w:t>
      </w:r>
      <w:r w:rsidR="000B7138" w:rsidRPr="00AB1C5F">
        <w:rPr>
          <w:rFonts w:ascii="David" w:hAnsi="David" w:cs="David"/>
          <w:sz w:val="24"/>
          <w:szCs w:val="24"/>
          <w:rtl/>
        </w:rPr>
        <w:t>אה כאמור</w:t>
      </w:r>
      <w:r w:rsidR="004A6B31">
        <w:rPr>
          <w:rFonts w:ascii="David" w:hAnsi="David" w:cs="David" w:hint="cs"/>
          <w:sz w:val="24"/>
          <w:szCs w:val="24"/>
          <w:rtl/>
        </w:rPr>
        <w:t xml:space="preserve"> (להלן בסעיף זה: "</w:t>
      </w:r>
      <w:r w:rsidR="004A6B31" w:rsidRPr="004A6B31">
        <w:rPr>
          <w:rFonts w:ascii="David" w:hAnsi="David" w:cs="David" w:hint="cs"/>
          <w:b/>
          <w:bCs/>
          <w:sz w:val="24"/>
          <w:szCs w:val="24"/>
          <w:rtl/>
        </w:rPr>
        <w:t>החוב</w:t>
      </w:r>
      <w:r w:rsidR="004A6B31">
        <w:rPr>
          <w:rFonts w:ascii="David" w:hAnsi="David" w:cs="David" w:hint="cs"/>
          <w:sz w:val="24"/>
          <w:szCs w:val="24"/>
          <w:rtl/>
        </w:rPr>
        <w:t>")</w:t>
      </w:r>
      <w:r w:rsidR="000B7138" w:rsidRPr="00AB1C5F">
        <w:rPr>
          <w:rFonts w:ascii="David" w:hAnsi="David" w:cs="David"/>
          <w:sz w:val="24"/>
          <w:szCs w:val="24"/>
          <w:rtl/>
        </w:rPr>
        <w:t>, וליחיד הבעלים אשר איחר במועד פינוי היחידות הקיימות לא תהיה כל טענה ו/או תביעה ו/או דרישה שהיא לרבות לשיפוי ו/או פיצוי מאת היזם, בקשר עם פינוי היחידות הקיימות.</w:t>
      </w:r>
      <w:r w:rsidR="004A6B31">
        <w:rPr>
          <w:rFonts w:ascii="David" w:hAnsi="David" w:cs="David" w:hint="cs"/>
          <w:sz w:val="24"/>
          <w:szCs w:val="24"/>
          <w:rtl/>
        </w:rPr>
        <w:t xml:space="preserve"> מבלי לגרוע מהאמור, היזם יהיה רשאי לקזז את החוב מדמי השכירות.</w:t>
      </w:r>
    </w:p>
    <w:p w14:paraId="0DF6E9B1" w14:textId="77777777" w:rsidR="004A6B31" w:rsidRDefault="004A6B31" w:rsidP="00863CF9">
      <w:pPr>
        <w:pStyle w:val="ad"/>
        <w:spacing w:after="0" w:line="240" w:lineRule="auto"/>
        <w:ind w:left="2835" w:right="567"/>
        <w:jc w:val="both"/>
        <w:rPr>
          <w:rFonts w:ascii="David" w:hAnsi="David" w:cs="David"/>
          <w:sz w:val="24"/>
          <w:szCs w:val="24"/>
        </w:rPr>
      </w:pPr>
    </w:p>
    <w:p w14:paraId="546FF541" w14:textId="71585DDD" w:rsidR="00496EF4" w:rsidRPr="00863CF9" w:rsidRDefault="00705903" w:rsidP="00302306">
      <w:pPr>
        <w:pStyle w:val="ad"/>
        <w:numPr>
          <w:ilvl w:val="2"/>
          <w:numId w:val="56"/>
        </w:numPr>
        <w:spacing w:after="0" w:line="240" w:lineRule="auto"/>
        <w:ind w:left="2835" w:right="567" w:hanging="709"/>
        <w:jc w:val="both"/>
        <w:rPr>
          <w:rFonts w:ascii="David" w:hAnsi="David" w:cs="David"/>
          <w:sz w:val="24"/>
          <w:szCs w:val="24"/>
        </w:rPr>
      </w:pPr>
      <w:r w:rsidRPr="00863CF9">
        <w:rPr>
          <w:rFonts w:ascii="David" w:hAnsi="David" w:cs="David"/>
          <w:sz w:val="24"/>
          <w:szCs w:val="24"/>
          <w:rtl/>
        </w:rPr>
        <w:t xml:space="preserve">להבטחת הזכאות לפינוי היחידות הקיימות, לרבות תשלומים </w:t>
      </w:r>
      <w:r w:rsidR="00302306">
        <w:rPr>
          <w:rFonts w:ascii="David" w:hAnsi="David" w:cs="David" w:hint="cs"/>
          <w:sz w:val="24"/>
          <w:szCs w:val="24"/>
          <w:rtl/>
        </w:rPr>
        <w:t xml:space="preserve">שעל הבעלים לשלם </w:t>
      </w:r>
      <w:r w:rsidRPr="00863CF9">
        <w:rPr>
          <w:rFonts w:ascii="David" w:hAnsi="David" w:cs="David"/>
          <w:sz w:val="24"/>
          <w:szCs w:val="24"/>
          <w:rtl/>
        </w:rPr>
        <w:t xml:space="preserve"> </w:t>
      </w:r>
      <w:r w:rsidRPr="0055782D">
        <w:rPr>
          <w:rFonts w:ascii="David" w:hAnsi="David" w:cs="David"/>
          <w:sz w:val="24"/>
          <w:szCs w:val="24"/>
          <w:rtl/>
        </w:rPr>
        <w:t xml:space="preserve">כאמור בסעיף </w:t>
      </w:r>
      <w:r w:rsidR="0055782D" w:rsidRPr="0055782D">
        <w:rPr>
          <w:rFonts w:ascii="David" w:hAnsi="David" w:cs="David" w:hint="cs"/>
          <w:sz w:val="24"/>
          <w:szCs w:val="24"/>
          <w:rtl/>
        </w:rPr>
        <w:t>11.7.4</w:t>
      </w:r>
      <w:r w:rsidR="0055782D" w:rsidRPr="0055782D">
        <w:rPr>
          <w:rFonts w:ascii="David" w:hAnsi="David" w:cs="David"/>
          <w:sz w:val="24"/>
          <w:szCs w:val="24"/>
          <w:rtl/>
        </w:rPr>
        <w:t xml:space="preserve"> </w:t>
      </w:r>
      <w:r w:rsidRPr="0055782D">
        <w:rPr>
          <w:rFonts w:ascii="David" w:hAnsi="David" w:cs="David"/>
          <w:sz w:val="24"/>
          <w:szCs w:val="24"/>
          <w:rtl/>
        </w:rPr>
        <w:t xml:space="preserve">לעיל </w:t>
      </w:r>
      <w:r w:rsidR="00302306">
        <w:rPr>
          <w:rFonts w:ascii="David" w:hAnsi="David" w:cs="David" w:hint="cs"/>
          <w:sz w:val="24"/>
          <w:szCs w:val="24"/>
          <w:rtl/>
        </w:rPr>
        <w:t xml:space="preserve">והיזם שילמם במקומם, </w:t>
      </w:r>
      <w:r w:rsidRPr="0055782D">
        <w:rPr>
          <w:rFonts w:ascii="David" w:hAnsi="David" w:cs="David"/>
          <w:sz w:val="24"/>
          <w:szCs w:val="24"/>
          <w:rtl/>
        </w:rPr>
        <w:t>ו</w:t>
      </w:r>
      <w:r w:rsidR="00302306">
        <w:rPr>
          <w:rFonts w:ascii="David" w:hAnsi="David" w:cs="David" w:hint="cs"/>
          <w:sz w:val="24"/>
          <w:szCs w:val="24"/>
          <w:rtl/>
        </w:rPr>
        <w:t xml:space="preserve">להבטחת </w:t>
      </w:r>
      <w:r w:rsidRPr="0055782D">
        <w:rPr>
          <w:rFonts w:ascii="David" w:hAnsi="David" w:cs="David"/>
          <w:sz w:val="24"/>
          <w:szCs w:val="24"/>
          <w:rtl/>
        </w:rPr>
        <w:t xml:space="preserve">תשלום הפיצויים כאמור בסעיף </w:t>
      </w:r>
      <w:r w:rsidR="0055782D" w:rsidRPr="0055782D">
        <w:rPr>
          <w:rFonts w:ascii="David" w:hAnsi="David" w:cs="David" w:hint="cs"/>
          <w:sz w:val="24"/>
          <w:szCs w:val="24"/>
          <w:rtl/>
        </w:rPr>
        <w:t>11.7.2</w:t>
      </w:r>
      <w:r w:rsidR="0055782D" w:rsidRPr="0055782D">
        <w:rPr>
          <w:rFonts w:ascii="David" w:hAnsi="David" w:cs="David"/>
          <w:sz w:val="24"/>
          <w:szCs w:val="24"/>
          <w:rtl/>
        </w:rPr>
        <w:t xml:space="preserve"> </w:t>
      </w:r>
      <w:r w:rsidRPr="0055782D">
        <w:rPr>
          <w:rFonts w:ascii="David" w:hAnsi="David" w:cs="David"/>
          <w:sz w:val="24"/>
          <w:szCs w:val="24"/>
          <w:rtl/>
        </w:rPr>
        <w:t>לעיל</w:t>
      </w:r>
      <w:r w:rsidRPr="00863CF9">
        <w:rPr>
          <w:rFonts w:ascii="David" w:hAnsi="David" w:cs="David"/>
          <w:sz w:val="24"/>
          <w:szCs w:val="24"/>
          <w:rtl/>
        </w:rPr>
        <w:t xml:space="preserve"> יהיה היזם רשאי לרשום לטובתו משכון ברשם המשכונות על זכויות </w:t>
      </w:r>
      <w:r w:rsidRPr="00863CF9">
        <w:rPr>
          <w:rFonts w:ascii="David" w:hAnsi="David" w:cs="David" w:hint="eastAsia"/>
          <w:sz w:val="24"/>
          <w:szCs w:val="24"/>
          <w:rtl/>
        </w:rPr>
        <w:t>אותו</w:t>
      </w:r>
      <w:r w:rsidRPr="00863CF9">
        <w:rPr>
          <w:rFonts w:ascii="David" w:hAnsi="David" w:cs="David"/>
          <w:sz w:val="24"/>
          <w:szCs w:val="24"/>
          <w:rtl/>
        </w:rPr>
        <w:t xml:space="preserve"> </w:t>
      </w:r>
      <w:r w:rsidRPr="00863CF9">
        <w:rPr>
          <w:rFonts w:ascii="David" w:hAnsi="David" w:cs="David" w:hint="eastAsia"/>
          <w:sz w:val="24"/>
          <w:szCs w:val="24"/>
          <w:rtl/>
        </w:rPr>
        <w:t>יחיד</w:t>
      </w:r>
      <w:r w:rsidRPr="00863CF9">
        <w:rPr>
          <w:rFonts w:ascii="David" w:hAnsi="David" w:cs="David"/>
          <w:sz w:val="24"/>
          <w:szCs w:val="24"/>
          <w:rtl/>
        </w:rPr>
        <w:t xml:space="preserve"> </w:t>
      </w:r>
      <w:r w:rsidRPr="00863CF9">
        <w:rPr>
          <w:rFonts w:ascii="David" w:hAnsi="David" w:cs="David" w:hint="eastAsia"/>
          <w:sz w:val="24"/>
          <w:szCs w:val="24"/>
          <w:rtl/>
        </w:rPr>
        <w:t>בעלים</w:t>
      </w:r>
      <w:r w:rsidRPr="00863CF9">
        <w:rPr>
          <w:rFonts w:ascii="David" w:hAnsi="David" w:cs="David"/>
          <w:sz w:val="24"/>
          <w:szCs w:val="24"/>
          <w:rtl/>
        </w:rPr>
        <w:t xml:space="preserve"> </w:t>
      </w:r>
      <w:r w:rsidRPr="00863CF9">
        <w:rPr>
          <w:rFonts w:ascii="David" w:hAnsi="David" w:cs="David" w:hint="eastAsia"/>
          <w:sz w:val="24"/>
          <w:szCs w:val="24"/>
          <w:rtl/>
        </w:rPr>
        <w:t>המפר</w:t>
      </w:r>
      <w:r w:rsidRPr="00863CF9">
        <w:rPr>
          <w:rFonts w:ascii="David" w:hAnsi="David" w:cs="David"/>
          <w:sz w:val="24"/>
          <w:szCs w:val="24"/>
          <w:rtl/>
        </w:rPr>
        <w:t xml:space="preserve"> </w:t>
      </w:r>
      <w:r w:rsidRPr="00863CF9">
        <w:rPr>
          <w:rFonts w:ascii="David" w:hAnsi="David" w:cs="David" w:hint="eastAsia"/>
          <w:sz w:val="24"/>
          <w:szCs w:val="24"/>
          <w:rtl/>
        </w:rPr>
        <w:t>בגין</w:t>
      </w:r>
      <w:r w:rsidRPr="00863CF9">
        <w:rPr>
          <w:rFonts w:ascii="David" w:hAnsi="David" w:cs="David"/>
          <w:sz w:val="24"/>
          <w:szCs w:val="24"/>
          <w:rtl/>
        </w:rPr>
        <w:t xml:space="preserve"> </w:t>
      </w:r>
      <w:r w:rsidRPr="00863CF9">
        <w:rPr>
          <w:rFonts w:ascii="David" w:hAnsi="David" w:cs="David" w:hint="eastAsia"/>
          <w:sz w:val="24"/>
          <w:szCs w:val="24"/>
          <w:rtl/>
        </w:rPr>
        <w:t>החוב</w:t>
      </w:r>
      <w:r w:rsidRPr="00863CF9">
        <w:rPr>
          <w:rFonts w:ascii="David" w:hAnsi="David" w:cs="David"/>
          <w:sz w:val="24"/>
          <w:szCs w:val="24"/>
          <w:rtl/>
        </w:rPr>
        <w:t xml:space="preserve"> </w:t>
      </w:r>
      <w:r w:rsidRPr="00863CF9">
        <w:rPr>
          <w:rFonts w:ascii="David" w:hAnsi="David" w:cs="David" w:hint="eastAsia"/>
          <w:sz w:val="24"/>
          <w:szCs w:val="24"/>
          <w:rtl/>
        </w:rPr>
        <w:t>שנוצר</w:t>
      </w:r>
      <w:r w:rsidRPr="00863CF9">
        <w:rPr>
          <w:rFonts w:ascii="David" w:hAnsi="David" w:cs="David"/>
          <w:sz w:val="24"/>
          <w:szCs w:val="24"/>
          <w:rtl/>
        </w:rPr>
        <w:t xml:space="preserve"> </w:t>
      </w:r>
      <w:r w:rsidRPr="00863CF9">
        <w:rPr>
          <w:rFonts w:ascii="David" w:hAnsi="David" w:cs="David" w:hint="eastAsia"/>
          <w:sz w:val="24"/>
          <w:szCs w:val="24"/>
          <w:rtl/>
        </w:rPr>
        <w:t>כלפי</w:t>
      </w:r>
      <w:r w:rsidRPr="00863CF9">
        <w:rPr>
          <w:rFonts w:ascii="David" w:hAnsi="David" w:cs="David"/>
          <w:sz w:val="24"/>
          <w:szCs w:val="24"/>
          <w:rtl/>
        </w:rPr>
        <w:t xml:space="preserve"> </w:t>
      </w:r>
      <w:r w:rsidRPr="00863CF9">
        <w:rPr>
          <w:rFonts w:ascii="David" w:hAnsi="David" w:cs="David" w:hint="eastAsia"/>
          <w:sz w:val="24"/>
          <w:szCs w:val="24"/>
          <w:rtl/>
        </w:rPr>
        <w:t>היזם</w:t>
      </w:r>
      <w:r w:rsidRPr="00863CF9">
        <w:rPr>
          <w:rFonts w:ascii="David" w:hAnsi="David" w:cs="David"/>
          <w:sz w:val="24"/>
          <w:szCs w:val="24"/>
          <w:rtl/>
        </w:rPr>
        <w:t xml:space="preserve"> </w:t>
      </w:r>
      <w:r w:rsidRPr="00863CF9">
        <w:rPr>
          <w:rFonts w:ascii="David" w:hAnsi="David" w:cs="David" w:hint="eastAsia"/>
          <w:sz w:val="24"/>
          <w:szCs w:val="24"/>
          <w:rtl/>
        </w:rPr>
        <w:t>כאמור</w:t>
      </w:r>
      <w:r w:rsidRPr="00863CF9">
        <w:rPr>
          <w:rFonts w:ascii="David" w:hAnsi="David" w:cs="David"/>
          <w:sz w:val="24"/>
          <w:szCs w:val="24"/>
          <w:rtl/>
        </w:rPr>
        <w:t xml:space="preserve">. בנוסף, תנאי למסירת </w:t>
      </w:r>
      <w:r w:rsidR="009E641E" w:rsidRPr="00863CF9">
        <w:rPr>
          <w:rFonts w:ascii="David" w:hAnsi="David" w:cs="David"/>
          <w:sz w:val="24"/>
          <w:szCs w:val="24"/>
          <w:rtl/>
        </w:rPr>
        <w:t>יחידות הבעלים החדשות</w:t>
      </w:r>
      <w:r w:rsidRPr="00863CF9">
        <w:rPr>
          <w:rFonts w:ascii="David" w:hAnsi="David" w:cs="David"/>
          <w:sz w:val="24"/>
          <w:szCs w:val="24"/>
          <w:rtl/>
        </w:rPr>
        <w:t xml:space="preserve"> לאותם בעלים מפרים שלא פינו את היחידה קיימת, הנו שיפוי היזם בגין סכומים ששילם היזם לצורך פינוי </w:t>
      </w:r>
      <w:r w:rsidRPr="00863CF9">
        <w:rPr>
          <w:rFonts w:ascii="David" w:hAnsi="David" w:cs="David" w:hint="eastAsia"/>
          <w:sz w:val="24"/>
          <w:szCs w:val="24"/>
          <w:rtl/>
        </w:rPr>
        <w:t>אותן</w:t>
      </w:r>
      <w:r w:rsidRPr="00863CF9">
        <w:rPr>
          <w:rFonts w:ascii="David" w:hAnsi="David" w:cs="David"/>
          <w:sz w:val="24"/>
          <w:szCs w:val="24"/>
          <w:rtl/>
        </w:rPr>
        <w:t xml:space="preserve"> </w:t>
      </w:r>
      <w:r w:rsidRPr="00863CF9">
        <w:rPr>
          <w:rFonts w:ascii="David" w:hAnsi="David" w:cs="David"/>
          <w:sz w:val="24"/>
          <w:szCs w:val="24"/>
          <w:rtl/>
        </w:rPr>
        <w:lastRenderedPageBreak/>
        <w:t xml:space="preserve">יחידות קיימות, בתוספת הפרשי ריבית והצמדה בגין כל תשלום ששולם עד למועד פרעונו בפועל ותשלום הפיצויים המפורטים בסעיף </w:t>
      </w:r>
      <w:r w:rsidR="0055782D">
        <w:rPr>
          <w:rFonts w:ascii="David" w:hAnsi="David" w:cs="David" w:hint="cs"/>
          <w:sz w:val="24"/>
          <w:szCs w:val="24"/>
          <w:rtl/>
        </w:rPr>
        <w:t>11.7.2</w:t>
      </w:r>
      <w:r w:rsidR="0055782D" w:rsidRPr="00863CF9">
        <w:rPr>
          <w:rFonts w:ascii="David" w:hAnsi="David" w:cs="David"/>
          <w:sz w:val="24"/>
          <w:szCs w:val="24"/>
          <w:rtl/>
        </w:rPr>
        <w:t xml:space="preserve"> </w:t>
      </w:r>
      <w:r w:rsidRPr="00863CF9">
        <w:rPr>
          <w:rFonts w:ascii="David" w:hAnsi="David" w:cs="David"/>
          <w:sz w:val="24"/>
          <w:szCs w:val="24"/>
          <w:rtl/>
        </w:rPr>
        <w:t xml:space="preserve">לעיל. </w:t>
      </w:r>
    </w:p>
    <w:p w14:paraId="6620AEAB" w14:textId="77777777" w:rsidR="00496EF4" w:rsidRPr="00A62B03" w:rsidRDefault="00496EF4" w:rsidP="000B7138">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היזם יהיה זכאי לקזז את סכום הפיצויים כאמור בסעיפים</w:t>
      </w:r>
      <w:r w:rsidR="00B4361B">
        <w:rPr>
          <w:rFonts w:ascii="David" w:hAnsi="David" w:cs="David" w:hint="cs"/>
          <w:sz w:val="24"/>
          <w:szCs w:val="24"/>
          <w:rtl/>
        </w:rPr>
        <w:t xml:space="preserve"> </w:t>
      </w:r>
      <w:r w:rsidR="000B7138">
        <w:rPr>
          <w:rFonts w:ascii="David" w:hAnsi="David" w:cs="David" w:hint="cs"/>
          <w:sz w:val="24"/>
          <w:szCs w:val="24"/>
          <w:rtl/>
        </w:rPr>
        <w:t>11.7 לעיל</w:t>
      </w:r>
      <w:r w:rsidRPr="00A62B03">
        <w:rPr>
          <w:rFonts w:ascii="David" w:hAnsi="David" w:cs="David"/>
          <w:sz w:val="24"/>
          <w:szCs w:val="24"/>
          <w:rtl/>
        </w:rPr>
        <w:t xml:space="preserve"> מדמי השכירות המגיעים לאותו יחיד בעלים ולהפחית את ערבות דמי השכירות בהתאמה.</w:t>
      </w:r>
    </w:p>
    <w:p w14:paraId="0ED9B56F" w14:textId="77777777" w:rsidR="00496EF4" w:rsidRPr="00A62B03" w:rsidRDefault="00496EF4" w:rsidP="00496656">
      <w:pPr>
        <w:spacing w:after="0" w:line="240" w:lineRule="auto"/>
        <w:ind w:left="1275" w:right="567" w:hanging="567"/>
        <w:jc w:val="both"/>
        <w:rPr>
          <w:rFonts w:ascii="David" w:hAnsi="David" w:cs="David"/>
          <w:sz w:val="24"/>
          <w:szCs w:val="24"/>
        </w:rPr>
      </w:pPr>
    </w:p>
    <w:p w14:paraId="51121899" w14:textId="77777777" w:rsidR="00496EF4" w:rsidRDefault="00496EF4" w:rsidP="00705903">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יובהר, כי כל יחיד בעלים אשר חותם על ההסכם נותן בזאת הסכמתו הבלתי חוזרת לפנות את היחידה הקיימת במהלך תקופת הפינוי עפ"י הסכם זה ולא תשמע מצדו כל טענה כנגד פינוי היחידה הקיימת כל עוד היזם עומד בהוראות סעיף 11 זה לעיל, וליזם תעמוד הזכות לנקוט בכל הליכי הפינוי העומדים לרשותו לרבות מכוח פרק ט"ז 4 לתקנות סדר הדין האזרחי התשמ"ד - 1984.</w:t>
      </w:r>
    </w:p>
    <w:p w14:paraId="3E46850B" w14:textId="77777777" w:rsidR="00CA4D21" w:rsidRPr="00CA4D21" w:rsidRDefault="00CA4D21" w:rsidP="00CA4D21">
      <w:pPr>
        <w:pStyle w:val="ad"/>
        <w:rPr>
          <w:rFonts w:ascii="David" w:hAnsi="David" w:cs="David"/>
          <w:sz w:val="24"/>
          <w:szCs w:val="24"/>
          <w:rtl/>
        </w:rPr>
      </w:pPr>
    </w:p>
    <w:p w14:paraId="326ABA35" w14:textId="77777777" w:rsidR="00CA4D21" w:rsidRPr="00A62B03" w:rsidRDefault="00705903" w:rsidP="004A6B31">
      <w:pPr>
        <w:pStyle w:val="ad"/>
        <w:numPr>
          <w:ilvl w:val="1"/>
          <w:numId w:val="56"/>
        </w:numPr>
        <w:spacing w:after="0" w:line="240" w:lineRule="auto"/>
        <w:ind w:right="567"/>
        <w:jc w:val="both"/>
        <w:rPr>
          <w:rFonts w:ascii="David" w:hAnsi="David" w:cs="David"/>
          <w:sz w:val="24"/>
          <w:szCs w:val="24"/>
          <w:rtl/>
        </w:rPr>
      </w:pPr>
      <w:bookmarkStart w:id="70" w:name="_Ref53932462"/>
      <w:r w:rsidRPr="0062435B">
        <w:rPr>
          <w:rFonts w:ascii="David" w:hAnsi="David" w:cs="David" w:hint="cs"/>
          <w:sz w:val="24"/>
          <w:szCs w:val="24"/>
          <w:rtl/>
        </w:rPr>
        <w:t xml:space="preserve">מבלי לגרוע מהאמור לעיל, </w:t>
      </w:r>
      <w:bookmarkStart w:id="71" w:name="_Ref456174238"/>
      <w:r w:rsidRPr="0062435B">
        <w:rPr>
          <w:rFonts w:ascii="David" w:hAnsi="David" w:cs="David"/>
          <w:sz w:val="24"/>
          <w:szCs w:val="24"/>
          <w:rtl/>
        </w:rPr>
        <w:t>מובהר בזאת, כי אם לא יפונו כל דירות הבעלים עד לתום תקופת הפינוי, יהיה היזם רשאי</w:t>
      </w:r>
      <w:r w:rsidRPr="0062435B">
        <w:rPr>
          <w:rFonts w:ascii="David" w:hAnsi="David" w:cs="David" w:hint="cs"/>
          <w:sz w:val="24"/>
          <w:szCs w:val="24"/>
          <w:rtl/>
        </w:rPr>
        <w:t>, בכל עת,</w:t>
      </w:r>
      <w:r w:rsidRPr="0062435B">
        <w:rPr>
          <w:rFonts w:ascii="David" w:hAnsi="David" w:cs="David"/>
          <w:sz w:val="24"/>
          <w:szCs w:val="24"/>
          <w:rtl/>
        </w:rPr>
        <w:t xml:space="preserve"> להודיע בכתב לבעלים, באמצעות ב"כ הבעלים, </w:t>
      </w:r>
      <w:r>
        <w:rPr>
          <w:rFonts w:ascii="David" w:hAnsi="David" w:cs="David" w:hint="cs"/>
          <w:sz w:val="24"/>
          <w:szCs w:val="24"/>
          <w:rtl/>
        </w:rPr>
        <w:t>כי על הבעלים</w:t>
      </w:r>
      <w:r w:rsidRPr="0062435B">
        <w:rPr>
          <w:rFonts w:ascii="David" w:hAnsi="David" w:cs="David"/>
          <w:sz w:val="24"/>
          <w:szCs w:val="24"/>
          <w:rtl/>
        </w:rPr>
        <w:t xml:space="preserve"> שהתפנו מדירתם</w:t>
      </w:r>
      <w:r>
        <w:rPr>
          <w:rFonts w:ascii="David" w:hAnsi="David" w:cs="David" w:hint="cs"/>
          <w:sz w:val="24"/>
          <w:szCs w:val="24"/>
          <w:rtl/>
        </w:rPr>
        <w:t xml:space="preserve"> לשוב</w:t>
      </w:r>
      <w:r w:rsidRPr="0062435B">
        <w:rPr>
          <w:rFonts w:ascii="David" w:hAnsi="David" w:cs="David"/>
          <w:sz w:val="24"/>
          <w:szCs w:val="24"/>
          <w:rtl/>
        </w:rPr>
        <w:t xml:space="preserve"> בחזרה לדירותיהם הקיימות </w:t>
      </w:r>
      <w:r>
        <w:rPr>
          <w:rFonts w:ascii="David" w:hAnsi="David" w:cs="David" w:hint="cs"/>
          <w:sz w:val="24"/>
          <w:szCs w:val="24"/>
          <w:rtl/>
        </w:rPr>
        <w:t xml:space="preserve">ללא דיחוי ועד </w:t>
      </w:r>
      <w:r w:rsidRPr="0062435B">
        <w:rPr>
          <w:rFonts w:ascii="David" w:hAnsi="David" w:cs="David"/>
          <w:sz w:val="24"/>
          <w:szCs w:val="24"/>
          <w:rtl/>
        </w:rPr>
        <w:t xml:space="preserve">לא </w:t>
      </w:r>
      <w:r w:rsidRPr="004A6B31">
        <w:rPr>
          <w:rFonts w:ascii="David" w:hAnsi="David" w:cs="David"/>
          <w:sz w:val="24"/>
          <w:szCs w:val="24"/>
          <w:rtl/>
        </w:rPr>
        <w:t xml:space="preserve">יאוחר </w:t>
      </w:r>
      <w:r w:rsidRPr="00863CF9">
        <w:rPr>
          <w:rFonts w:ascii="David" w:hAnsi="David" w:cs="David"/>
          <w:sz w:val="24"/>
          <w:szCs w:val="24"/>
          <w:rtl/>
        </w:rPr>
        <w:t>מ-</w:t>
      </w:r>
      <w:r w:rsidR="004A6B31" w:rsidRPr="00863CF9">
        <w:rPr>
          <w:rFonts w:ascii="David" w:hAnsi="David" w:cs="David"/>
          <w:sz w:val="24"/>
          <w:szCs w:val="24"/>
          <w:rtl/>
        </w:rPr>
        <w:t xml:space="preserve">60 </w:t>
      </w:r>
      <w:r w:rsidRPr="00863CF9">
        <w:rPr>
          <w:rFonts w:ascii="David" w:hAnsi="David" w:cs="David"/>
          <w:sz w:val="24"/>
          <w:szCs w:val="24"/>
          <w:rtl/>
        </w:rPr>
        <w:t>יום</w:t>
      </w:r>
      <w:r w:rsidRPr="004A6B31">
        <w:rPr>
          <w:rFonts w:ascii="David" w:hAnsi="David" w:cs="David"/>
          <w:sz w:val="24"/>
          <w:szCs w:val="24"/>
          <w:rtl/>
        </w:rPr>
        <w:t xml:space="preserve"> מיום שנתבקשו </w:t>
      </w:r>
      <w:r w:rsidRPr="004A6B31">
        <w:rPr>
          <w:rFonts w:ascii="David" w:hAnsi="David" w:cs="David" w:hint="cs"/>
          <w:sz w:val="24"/>
          <w:szCs w:val="24"/>
          <w:rtl/>
        </w:rPr>
        <w:t>לכך</w:t>
      </w:r>
      <w:r w:rsidRPr="004A6B31">
        <w:rPr>
          <w:rFonts w:ascii="David" w:hAnsi="David" w:cs="David"/>
          <w:sz w:val="24"/>
          <w:szCs w:val="24"/>
          <w:rtl/>
        </w:rPr>
        <w:t xml:space="preserve">. במקרה זה הבעלים ישיבו ליזם את יתרת דמי השכירות ששולמו להם בפועל החל </w:t>
      </w:r>
      <w:r w:rsidRPr="00863CF9">
        <w:rPr>
          <w:rFonts w:ascii="David" w:hAnsi="David" w:cs="David"/>
          <w:sz w:val="24"/>
          <w:szCs w:val="24"/>
          <w:rtl/>
        </w:rPr>
        <w:t xml:space="preserve">מהיום ה- </w:t>
      </w:r>
      <w:r w:rsidR="004A6B31" w:rsidRPr="004A6B31">
        <w:rPr>
          <w:rFonts w:ascii="David" w:hAnsi="David" w:cs="David" w:hint="cs"/>
          <w:sz w:val="24"/>
          <w:szCs w:val="24"/>
          <w:rtl/>
        </w:rPr>
        <w:t xml:space="preserve">61 </w:t>
      </w:r>
      <w:r w:rsidRPr="004A6B31">
        <w:rPr>
          <w:rFonts w:ascii="David" w:hAnsi="David" w:cs="David"/>
          <w:sz w:val="24"/>
          <w:szCs w:val="24"/>
          <w:rtl/>
        </w:rPr>
        <w:t>ממועד ה</w:t>
      </w:r>
      <w:r w:rsidRPr="004A6B31">
        <w:rPr>
          <w:rFonts w:ascii="David" w:hAnsi="David" w:cs="David" w:hint="cs"/>
          <w:sz w:val="24"/>
          <w:szCs w:val="24"/>
          <w:rtl/>
        </w:rPr>
        <w:t>הודעה</w:t>
      </w:r>
      <w:r w:rsidRPr="004A6B31">
        <w:rPr>
          <w:rFonts w:ascii="David" w:hAnsi="David" w:cs="David"/>
          <w:sz w:val="24"/>
          <w:szCs w:val="24"/>
          <w:rtl/>
        </w:rPr>
        <w:t xml:space="preserve"> כי ישובו לדירותיהם כאמור וזאת עד להסדרת הפינוי של אותו דייר מפר שאז</w:t>
      </w:r>
      <w:r w:rsidRPr="0062435B">
        <w:rPr>
          <w:rFonts w:ascii="David" w:hAnsi="David" w:cs="David"/>
          <w:sz w:val="24"/>
          <w:szCs w:val="24"/>
          <w:rtl/>
        </w:rPr>
        <w:t xml:space="preserve"> יחל הליך הפינוי מההתחלה, והכל מבלי לגרוע מכל סעד ו/או תרופה העומדים לזכות ה</w:t>
      </w:r>
      <w:r w:rsidRPr="0062435B">
        <w:rPr>
          <w:rFonts w:ascii="David" w:hAnsi="David" w:cs="David" w:hint="cs"/>
          <w:sz w:val="24"/>
          <w:szCs w:val="24"/>
          <w:rtl/>
        </w:rPr>
        <w:t>יזם</w:t>
      </w:r>
      <w:r w:rsidRPr="0062435B">
        <w:rPr>
          <w:rFonts w:ascii="David" w:hAnsi="David" w:cs="David"/>
          <w:sz w:val="24"/>
          <w:szCs w:val="24"/>
          <w:rtl/>
        </w:rPr>
        <w:t xml:space="preserve"> לפי כל דין.</w:t>
      </w:r>
      <w:bookmarkEnd w:id="70"/>
      <w:bookmarkEnd w:id="71"/>
      <w:r w:rsidR="00CA4D21" w:rsidRPr="00CA4D21">
        <w:rPr>
          <w:rFonts w:ascii="David" w:hAnsi="David" w:cs="David"/>
          <w:sz w:val="24"/>
          <w:szCs w:val="24"/>
          <w:rtl/>
        </w:rPr>
        <w:t xml:space="preserve"> </w:t>
      </w:r>
      <w:r w:rsidR="00CA4D21" w:rsidRPr="00A62B03">
        <w:rPr>
          <w:rFonts w:ascii="David" w:hAnsi="David" w:cs="David"/>
          <w:sz w:val="24"/>
          <w:szCs w:val="24"/>
          <w:rtl/>
        </w:rPr>
        <w:t>מובהר כי ליזם לא תהיה טענה כנגד מי מיחידי הבעלים שפינה את יחידתו הקיימת בהתאם להודעת הפינוי. מוסכם כי במקרה שבו הבעלים יחזרו ליחידותיהם הקיימות כאמור לעיל, אזי הם ייעשו זאת בתנאי כי היחידה הקיימת תוחזר באותו מצב שבו היחידה הקיימת פונתה, למעט בלאי סביר.</w:t>
      </w:r>
    </w:p>
    <w:p w14:paraId="43765A78" w14:textId="77777777" w:rsidR="00B4361B" w:rsidRDefault="00A355F0" w:rsidP="00B4361B">
      <w:pPr>
        <w:pStyle w:val="ad"/>
        <w:spacing w:after="0" w:line="240" w:lineRule="auto"/>
        <w:ind w:left="2156" w:right="567"/>
        <w:jc w:val="both"/>
        <w:rPr>
          <w:rFonts w:ascii="David" w:hAnsi="David" w:cs="David"/>
          <w:sz w:val="24"/>
          <w:szCs w:val="24"/>
        </w:rPr>
      </w:pPr>
      <w:r w:rsidRPr="00A62B03">
        <w:rPr>
          <w:rFonts w:ascii="David" w:hAnsi="David" w:cs="David"/>
          <w:sz w:val="24"/>
          <w:szCs w:val="24"/>
          <w:rtl/>
        </w:rPr>
        <w:t xml:space="preserve">     </w:t>
      </w:r>
    </w:p>
    <w:p w14:paraId="2E7997EB"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מבלי לגרוע מהתחייבויות הבעלים כאמור לעיל, מתחייבים בזאת הבעלים ליידע את היזם באופן מיידי, וזאת בכל מקרה בו יתברר להם כי מי משוכרי היחידות הקיימות לא התפנה במהלך תקופת הפינוי ו/או בכל מקרה בו יעלה חשש כי מי משוכרי היחידות הקיימות אינו מתכוון לפנות את היחידה הקיימת המושכרת לו ערב מועד הפינוי ו/או בכל מקרה בו יתברר כי קיים פולש ו/או מחזיק שלא כדין באיזו מהיחידות הקיימות או הבניינים הקיימים ו/או ברכוש המשותף שבהם ו/או בכל מקרה בו יתברר או יעלה החשש כי מסירת היחידה הקיימת ליזם במועד הפינוי תתעכב או תימנע מכל סיבה שהיא.</w:t>
      </w:r>
    </w:p>
    <w:p w14:paraId="09C5E28C" w14:textId="77777777" w:rsidR="00B4361B" w:rsidRDefault="00B4361B" w:rsidP="00B4361B">
      <w:pPr>
        <w:pStyle w:val="ad"/>
        <w:spacing w:after="0" w:line="240" w:lineRule="auto"/>
        <w:ind w:left="2156" w:right="567"/>
        <w:jc w:val="both"/>
        <w:rPr>
          <w:rFonts w:ascii="David" w:hAnsi="David" w:cs="David"/>
          <w:sz w:val="24"/>
          <w:szCs w:val="24"/>
        </w:rPr>
      </w:pPr>
    </w:p>
    <w:p w14:paraId="0790D5FA" w14:textId="77777777" w:rsidR="00496EF4" w:rsidRPr="00045816"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כמו כן</w:t>
      </w:r>
      <w:r w:rsidR="006A53B6">
        <w:rPr>
          <w:rFonts w:ascii="David" w:hAnsi="David" w:cs="David" w:hint="cs"/>
          <w:sz w:val="24"/>
          <w:szCs w:val="24"/>
          <w:rtl/>
        </w:rPr>
        <w:t xml:space="preserve"> </w:t>
      </w:r>
      <w:r w:rsidR="006A53B6" w:rsidRPr="00045816">
        <w:rPr>
          <w:rFonts w:ascii="David" w:hAnsi="David" w:cs="David" w:hint="cs"/>
          <w:sz w:val="24"/>
          <w:szCs w:val="24"/>
          <w:rtl/>
        </w:rPr>
        <w:t>ומבלי לגרוע מהוראות הסכם זה</w:t>
      </w:r>
      <w:r w:rsidRPr="00045816">
        <w:rPr>
          <w:rFonts w:ascii="David" w:hAnsi="David" w:cs="David"/>
          <w:sz w:val="24"/>
          <w:szCs w:val="24"/>
          <w:rtl/>
        </w:rPr>
        <w:t>, ידוע לכל אחד מיחידי הבעלים אשר לא פינה במועד כאמור בסעיף זה לעיל, כי אי פינוי היחידה הקיימת על ידו (או על ידי שוכר מטעמו) במועד הפינוי ואי קיום ההסכם בכלל מצדו, עלולה להביא לדחיית הפרויקט, להפרת התחייבויות היזם כלפי צדדים שלישיים, לרבות הקבלן המבצע ורוכשי יחידות היזם, ולגרום ליזם לנזקים כבדים ביותר, ממוניים, תדמיתיים ואחרים, וכל נזק ו/או הפסד ו/או הוצאה שייגרמו בעטיה של הפרה מצדם, תושת עליהם בלבד.</w:t>
      </w:r>
    </w:p>
    <w:p w14:paraId="5A6D8560" w14:textId="77777777" w:rsidR="00496EF4" w:rsidRPr="00045816" w:rsidRDefault="00496EF4" w:rsidP="00496656">
      <w:pPr>
        <w:spacing w:after="0" w:line="240" w:lineRule="auto"/>
        <w:ind w:left="1415" w:right="567" w:hanging="709"/>
        <w:contextualSpacing/>
        <w:rPr>
          <w:rFonts w:ascii="David" w:eastAsia="Times New Roman" w:hAnsi="David" w:cs="David"/>
          <w:sz w:val="24"/>
          <w:szCs w:val="24"/>
          <w:rtl/>
        </w:rPr>
      </w:pPr>
    </w:p>
    <w:p w14:paraId="36A29E80" w14:textId="77777777" w:rsidR="00496EF4" w:rsidRPr="00045816" w:rsidRDefault="006A53B6" w:rsidP="00797127">
      <w:pPr>
        <w:pStyle w:val="ad"/>
        <w:numPr>
          <w:ilvl w:val="1"/>
          <w:numId w:val="56"/>
        </w:numPr>
        <w:spacing w:after="0" w:line="240" w:lineRule="auto"/>
        <w:ind w:right="567"/>
        <w:jc w:val="both"/>
        <w:rPr>
          <w:rFonts w:ascii="David" w:hAnsi="David" w:cs="David"/>
          <w:sz w:val="24"/>
          <w:szCs w:val="24"/>
        </w:rPr>
      </w:pPr>
      <w:r w:rsidRPr="00045816">
        <w:rPr>
          <w:rFonts w:ascii="David" w:hAnsi="David" w:cs="David"/>
          <w:sz w:val="24"/>
          <w:szCs w:val="24"/>
          <w:rtl/>
        </w:rPr>
        <w:t>על אף האמור לעיל</w:t>
      </w:r>
      <w:r w:rsidRPr="00045816">
        <w:rPr>
          <w:rFonts w:ascii="David" w:hAnsi="David" w:cs="David" w:hint="cs"/>
          <w:sz w:val="24"/>
          <w:szCs w:val="24"/>
          <w:rtl/>
        </w:rPr>
        <w:t xml:space="preserve">, </w:t>
      </w:r>
      <w:r w:rsidR="00496EF4" w:rsidRPr="00045816">
        <w:rPr>
          <w:rFonts w:ascii="David" w:hAnsi="David" w:cs="David"/>
          <w:sz w:val="24"/>
          <w:szCs w:val="24"/>
          <w:rtl/>
        </w:rPr>
        <w:t xml:space="preserve">מוסכם בזאת כי הבעלים יאפשרו ליזם להיכנס כבר רשות בלבד למקרקעין וזאת החל ממועד חתימת הסכם זה ואף בטרם </w:t>
      </w:r>
      <w:r w:rsidRPr="00045816">
        <w:rPr>
          <w:rFonts w:ascii="David" w:hAnsi="David" w:cs="David" w:hint="cs"/>
          <w:sz w:val="24"/>
          <w:szCs w:val="24"/>
          <w:rtl/>
        </w:rPr>
        <w:t>הוצאת היתר בניה</w:t>
      </w:r>
      <w:r w:rsidR="00496EF4" w:rsidRPr="00045816">
        <w:rPr>
          <w:rFonts w:ascii="David" w:hAnsi="David" w:cs="David"/>
          <w:sz w:val="24"/>
          <w:szCs w:val="24"/>
          <w:rtl/>
        </w:rPr>
        <w:t xml:space="preserve">, לצורך ביצוע מדידות ו/או קידוחי בדיקת ביסוס קרקע (אשר יכוסו בסיומם של הקידוחים) ו/או הצבת שלטים בהתאם להוראות הסכם זה ו/או לצורך התארגנות סבירה אחרת ככל שהללו אינם מותנים בהיתר, והדבר ייעשה בתיאום מראש עם נציגות הבעלים והיזם יהיה אחראי ויישא בכל נזק שייגרם כתוצאה מפעולות אלה. כן מוסכם כי טרם פינוי כל היחידות הקיימות בבניינים הקיימים, יהא היזם רשאי לאטום יחידות קיימות אשר פונו וכן לגדר את הפרויקט או חלק ממנו וכן לבצע פעולות למניעת פלישות וניתוק תשתיות על ידי צד ג'. </w:t>
      </w:r>
      <w:r w:rsidR="00617E19">
        <w:rPr>
          <w:rFonts w:ascii="David" w:hAnsi="David" w:cs="David" w:hint="cs"/>
          <w:sz w:val="24"/>
          <w:szCs w:val="24"/>
          <w:rtl/>
        </w:rPr>
        <w:t>למען הסר ספק, ממועד מסירת הדירות ליזם יישא האחרון בעלויות החשמל והמים בשטחים הציבוריים עבור הדירות שנמסרו לחזקתו של היזם.</w:t>
      </w:r>
    </w:p>
    <w:p w14:paraId="17A75A30"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0A3B9412" w14:textId="77777777" w:rsidR="00496EF4" w:rsidRPr="00A62B03" w:rsidRDefault="00496EF4" w:rsidP="004B39B0">
      <w:pPr>
        <w:pStyle w:val="ad"/>
        <w:numPr>
          <w:ilvl w:val="0"/>
          <w:numId w:val="56"/>
        </w:numPr>
        <w:spacing w:after="0" w:line="240" w:lineRule="auto"/>
        <w:ind w:right="567" w:hanging="504"/>
        <w:jc w:val="both"/>
        <w:rPr>
          <w:rFonts w:ascii="David" w:hAnsi="David" w:cs="David"/>
          <w:b/>
          <w:bCs/>
          <w:sz w:val="24"/>
          <w:szCs w:val="24"/>
          <w:u w:val="single"/>
        </w:rPr>
      </w:pPr>
      <w:bookmarkStart w:id="72" w:name="_Ref376935339"/>
      <w:r w:rsidRPr="00A62B03">
        <w:rPr>
          <w:rFonts w:ascii="David" w:hAnsi="David" w:cs="David"/>
          <w:b/>
          <w:bCs/>
          <w:sz w:val="24"/>
          <w:szCs w:val="24"/>
          <w:u w:val="single"/>
          <w:rtl/>
        </w:rPr>
        <w:t xml:space="preserve">ליווי בנקאי </w:t>
      </w:r>
      <w:bookmarkEnd w:id="72"/>
    </w:p>
    <w:p w14:paraId="2AAC2598" w14:textId="77777777" w:rsidR="00496EF4" w:rsidRPr="00A62B03" w:rsidRDefault="00496EF4" w:rsidP="00496656">
      <w:pPr>
        <w:spacing w:after="0" w:line="240" w:lineRule="auto"/>
        <w:ind w:left="715" w:right="567"/>
        <w:jc w:val="both"/>
        <w:rPr>
          <w:rFonts w:ascii="David" w:hAnsi="David" w:cs="David"/>
          <w:sz w:val="24"/>
          <w:szCs w:val="24"/>
        </w:rPr>
      </w:pPr>
    </w:p>
    <w:p w14:paraId="292B14C2" w14:textId="77777777" w:rsidR="00496EF4" w:rsidRPr="00275B17" w:rsidRDefault="00496EF4" w:rsidP="003D4FD6">
      <w:pPr>
        <w:pStyle w:val="ad"/>
        <w:numPr>
          <w:ilvl w:val="1"/>
          <w:numId w:val="56"/>
        </w:numPr>
        <w:spacing w:after="0" w:line="240" w:lineRule="auto"/>
        <w:ind w:right="567"/>
        <w:jc w:val="both"/>
        <w:rPr>
          <w:rFonts w:ascii="David" w:hAnsi="David" w:cs="David"/>
          <w:sz w:val="24"/>
          <w:szCs w:val="24"/>
        </w:rPr>
      </w:pPr>
      <w:r w:rsidRPr="00275B17">
        <w:rPr>
          <w:rFonts w:ascii="David" w:hAnsi="David" w:cs="David"/>
          <w:sz w:val="24"/>
          <w:szCs w:val="24"/>
          <w:rtl/>
        </w:rPr>
        <w:t>היזם</w:t>
      </w:r>
      <w:r w:rsidR="00797127">
        <w:rPr>
          <w:rFonts w:ascii="David" w:hAnsi="David" w:cs="David" w:hint="cs"/>
          <w:sz w:val="24"/>
          <w:szCs w:val="24"/>
          <w:rtl/>
        </w:rPr>
        <w:t xml:space="preserve"> </w:t>
      </w:r>
      <w:r w:rsidRPr="00275B17">
        <w:rPr>
          <w:rFonts w:ascii="David" w:hAnsi="David" w:cs="David"/>
          <w:sz w:val="24"/>
          <w:szCs w:val="24"/>
          <w:rtl/>
        </w:rPr>
        <w:t>י</w:t>
      </w:r>
      <w:r w:rsidR="008F30B8">
        <w:rPr>
          <w:rFonts w:ascii="David" w:hAnsi="David" w:cs="David" w:hint="cs"/>
          <w:sz w:val="24"/>
          <w:szCs w:val="24"/>
          <w:rtl/>
        </w:rPr>
        <w:t>פעל לה</w:t>
      </w:r>
      <w:r w:rsidRPr="00275B17">
        <w:rPr>
          <w:rFonts w:ascii="David" w:hAnsi="David" w:cs="David"/>
          <w:sz w:val="24"/>
          <w:szCs w:val="24"/>
          <w:rtl/>
        </w:rPr>
        <w:t>תקשר</w:t>
      </w:r>
      <w:r w:rsidR="008F30B8">
        <w:rPr>
          <w:rFonts w:ascii="David" w:hAnsi="David" w:cs="David" w:hint="cs"/>
          <w:sz w:val="24"/>
          <w:szCs w:val="24"/>
          <w:rtl/>
        </w:rPr>
        <w:t>ות</w:t>
      </w:r>
      <w:r w:rsidRPr="00275B17">
        <w:rPr>
          <w:rFonts w:ascii="David" w:hAnsi="David" w:cs="David"/>
          <w:sz w:val="24"/>
          <w:szCs w:val="24"/>
          <w:rtl/>
        </w:rPr>
        <w:t xml:space="preserve"> עם  הבנק המלווה, כהגדרתו בהסכם זה, לצורך ליווי פיננסי סגור לפרויקט, שיכלול קבלת מימון לביצוע הפרויקט, מסירת ערבויות שכירות וערבויות חוק מכר לבעלי היחידות הקיימות  וזאת במסגרת ליווי סגור, עצמאי ונפרד מפרויקטים אחרים של היזם (להלן: </w:t>
      </w:r>
      <w:r w:rsidRPr="00275B17">
        <w:rPr>
          <w:rFonts w:ascii="David" w:hAnsi="David" w:cs="David"/>
          <w:b/>
          <w:bCs/>
          <w:sz w:val="24"/>
          <w:szCs w:val="24"/>
          <w:rtl/>
        </w:rPr>
        <w:t xml:space="preserve">"הליווי הפיננסי"), </w:t>
      </w:r>
      <w:r w:rsidRPr="00275B17">
        <w:rPr>
          <w:rFonts w:ascii="David" w:hAnsi="David" w:cs="David"/>
          <w:sz w:val="24"/>
          <w:szCs w:val="24"/>
          <w:rtl/>
        </w:rPr>
        <w:t>בכפוף להוראות להלן.</w:t>
      </w:r>
    </w:p>
    <w:p w14:paraId="74C81676" w14:textId="77777777" w:rsidR="00496EF4" w:rsidRPr="00275B17" w:rsidRDefault="00496EF4" w:rsidP="00B4361B">
      <w:pPr>
        <w:pStyle w:val="ad"/>
        <w:numPr>
          <w:ilvl w:val="1"/>
          <w:numId w:val="56"/>
        </w:numPr>
        <w:spacing w:after="0" w:line="240" w:lineRule="auto"/>
        <w:ind w:right="567"/>
        <w:jc w:val="both"/>
        <w:rPr>
          <w:rFonts w:ascii="David" w:hAnsi="David" w:cs="David"/>
          <w:sz w:val="24"/>
          <w:szCs w:val="24"/>
        </w:rPr>
      </w:pPr>
      <w:r w:rsidRPr="00275B17">
        <w:rPr>
          <w:rFonts w:ascii="David" w:hAnsi="David" w:cs="David"/>
          <w:sz w:val="24"/>
          <w:szCs w:val="24"/>
          <w:rtl/>
        </w:rPr>
        <w:lastRenderedPageBreak/>
        <w:t xml:space="preserve">יובהר, כי המימון הבנקאי יועמד אך ורק לצורך הפרויקט ויכלול מנגנון פיקוח ובקרה עבור הבנק המלווה בדבר השימוש בכספי ההלוואה למטרה זו בלבד, כמקובל בליווי בנקאי לביצוע פרויקט בנייה. </w:t>
      </w:r>
    </w:p>
    <w:p w14:paraId="3B12B1B7" w14:textId="77777777" w:rsidR="00496EF4" w:rsidRDefault="00496EF4" w:rsidP="003D4FD6">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בכפוף להתקיימות התנאים המתלים כמפורט בהסכם זה להלן בעלי היחידות הקיימות</w:t>
      </w:r>
      <w:r w:rsidR="003D4FD6">
        <w:rPr>
          <w:rFonts w:ascii="David" w:hAnsi="David" w:cs="David" w:hint="cs"/>
          <w:sz w:val="24"/>
          <w:szCs w:val="24"/>
          <w:rtl/>
        </w:rPr>
        <w:t xml:space="preserve"> יחתמו הבעלים </w:t>
      </w:r>
      <w:r w:rsidR="003D4FD6" w:rsidRPr="00AB1C5F">
        <w:rPr>
          <w:rFonts w:ascii="David" w:hAnsi="David" w:cs="David"/>
          <w:sz w:val="24"/>
          <w:szCs w:val="24"/>
          <w:rtl/>
        </w:rPr>
        <w:t xml:space="preserve">על כל המסמכים המקובלים על פי דרישת </w:t>
      </w:r>
      <w:r w:rsidR="003D4FD6">
        <w:rPr>
          <w:rFonts w:ascii="David" w:hAnsi="David" w:cs="David"/>
          <w:sz w:val="24"/>
          <w:szCs w:val="24"/>
          <w:rtl/>
        </w:rPr>
        <w:t>הבנק המלווה</w:t>
      </w:r>
      <w:r w:rsidR="003D4FD6" w:rsidRPr="00AB1C5F">
        <w:rPr>
          <w:rFonts w:ascii="David" w:hAnsi="David" w:cs="David"/>
          <w:sz w:val="24"/>
          <w:szCs w:val="24"/>
          <w:rtl/>
        </w:rPr>
        <w:t>, בכפוף להערותיו ולאישורו של ב"כ הבעלים כאמור, וזאת בתו</w:t>
      </w:r>
      <w:r w:rsidR="003D4FD6" w:rsidRPr="00A327B8">
        <w:rPr>
          <w:rFonts w:ascii="David" w:hAnsi="David" w:cs="David"/>
          <w:sz w:val="24"/>
          <w:szCs w:val="24"/>
          <w:rtl/>
        </w:rPr>
        <w:t xml:space="preserve">ך </w:t>
      </w:r>
      <w:r w:rsidR="003D4FD6" w:rsidRPr="00A327B8">
        <w:rPr>
          <w:rFonts w:ascii="David" w:hAnsi="David" w:cs="David" w:hint="cs"/>
          <w:sz w:val="24"/>
          <w:szCs w:val="24"/>
          <w:rtl/>
        </w:rPr>
        <w:t xml:space="preserve"> 14 </w:t>
      </w:r>
      <w:r w:rsidR="003D4FD6" w:rsidRPr="00A327B8">
        <w:rPr>
          <w:rFonts w:ascii="David" w:hAnsi="David" w:cs="David"/>
          <w:sz w:val="24"/>
          <w:szCs w:val="24"/>
          <w:rtl/>
        </w:rPr>
        <w:t>ימים ממועד</w:t>
      </w:r>
      <w:r w:rsidR="003D4FD6" w:rsidRPr="00AB1C5F">
        <w:rPr>
          <w:rFonts w:ascii="David" w:hAnsi="David" w:cs="David"/>
          <w:sz w:val="24"/>
          <w:szCs w:val="24"/>
          <w:rtl/>
        </w:rPr>
        <w:t xml:space="preserve"> המצאת המסמכים לב"כ הבעלים</w:t>
      </w:r>
      <w:r w:rsidR="003D4FD6" w:rsidRPr="00AB1C5F">
        <w:rPr>
          <w:rFonts w:ascii="David" w:hAnsi="David" w:cs="David" w:hint="cs"/>
          <w:sz w:val="24"/>
          <w:szCs w:val="24"/>
          <w:rtl/>
        </w:rPr>
        <w:t>. אי חתימת הבעלים באופן אישי יהווה הפרה יסודית של ההסכם על ידם</w:t>
      </w:r>
      <w:r w:rsidR="00ED0797">
        <w:rPr>
          <w:rFonts w:ascii="David" w:hAnsi="David" w:cs="David" w:hint="cs"/>
          <w:sz w:val="24"/>
          <w:szCs w:val="24"/>
          <w:rtl/>
        </w:rPr>
        <w:t xml:space="preserve"> </w:t>
      </w:r>
      <w:r w:rsidR="003D4FD6">
        <w:rPr>
          <w:rFonts w:ascii="David" w:hAnsi="David" w:cs="David" w:hint="cs"/>
          <w:sz w:val="24"/>
          <w:szCs w:val="24"/>
          <w:rtl/>
        </w:rPr>
        <w:t xml:space="preserve">והכל לצורך </w:t>
      </w:r>
      <w:r w:rsidRPr="00A62B03">
        <w:rPr>
          <w:rFonts w:ascii="David" w:hAnsi="David" w:cs="David"/>
          <w:sz w:val="24"/>
          <w:szCs w:val="24"/>
          <w:rtl/>
        </w:rPr>
        <w:t>שעבוד המקרקעין בדרך של רישום שעבוד מדרגה ראשונה בסכום כפי שקבעו הבנק המלווה והיזם, בלשכת רישום המקרקעין לפי דרישות הבנק המלווה וזאת להבטחת חיובי היזם לבנק ככל שהם מתייחסים לעסקה נשוא הסכם זה (להלן: "</w:t>
      </w:r>
      <w:r w:rsidRPr="00A62B03">
        <w:rPr>
          <w:rFonts w:ascii="David" w:hAnsi="David" w:cs="David"/>
          <w:b/>
          <w:bCs/>
          <w:sz w:val="24"/>
          <w:szCs w:val="24"/>
          <w:rtl/>
        </w:rPr>
        <w:t>השעבוד</w:t>
      </w:r>
      <w:r w:rsidRPr="00A62B03">
        <w:rPr>
          <w:rFonts w:ascii="David" w:hAnsi="David" w:cs="David"/>
          <w:sz w:val="24"/>
          <w:szCs w:val="24"/>
          <w:rtl/>
        </w:rPr>
        <w:t>").</w:t>
      </w:r>
      <w:r w:rsidR="00ED0797" w:rsidRPr="00ED0797">
        <w:rPr>
          <w:rFonts w:ascii="David" w:hAnsi="David" w:cs="David" w:hint="cs"/>
          <w:sz w:val="24"/>
          <w:szCs w:val="24"/>
          <w:rtl/>
        </w:rPr>
        <w:t xml:space="preserve"> </w:t>
      </w:r>
      <w:r w:rsidR="00ED0797">
        <w:rPr>
          <w:rFonts w:ascii="David" w:hAnsi="David" w:cs="David" w:hint="cs"/>
          <w:sz w:val="24"/>
          <w:szCs w:val="24"/>
          <w:rtl/>
        </w:rPr>
        <w:t>מובהר, כי ככל שמי מיחידי הבעלים לא יחתום על מסמך שנדרש לחתום עליו על פי הוראות הסכם זה ו/או על ידי הבנק המלווה, יהווה הדבר הפרה ש</w:t>
      </w:r>
      <w:r w:rsidR="00ED0797" w:rsidRPr="00797127">
        <w:rPr>
          <w:rFonts w:ascii="David" w:hAnsi="David" w:cs="David" w:hint="cs"/>
          <w:sz w:val="24"/>
          <w:szCs w:val="24"/>
          <w:rtl/>
        </w:rPr>
        <w:t>ל אותו יחיד בעלים, ואין בחתימת ב"כ הבעלים ו/או ב"כ היזם יפוי הכח כדי לגרוע מכך.</w:t>
      </w:r>
      <w:r w:rsidR="00ED0797" w:rsidRPr="00797127">
        <w:rPr>
          <w:rFonts w:ascii="David" w:hAnsi="David" w:cs="David"/>
          <w:sz w:val="24"/>
          <w:szCs w:val="24"/>
          <w:rtl/>
        </w:rPr>
        <w:t xml:space="preserve"> </w:t>
      </w:r>
      <w:r w:rsidRPr="00797127">
        <w:rPr>
          <w:rFonts w:ascii="David" w:hAnsi="David" w:cs="David"/>
          <w:sz w:val="24"/>
          <w:szCs w:val="24"/>
          <w:rtl/>
        </w:rPr>
        <w:t xml:space="preserve"> השעבוד לטובת הבנק ירשם כמשכנתא ראשונה בדרגה על המקרקעין, וכן ירשם משכון על</w:t>
      </w:r>
      <w:r w:rsidRPr="00A62B03">
        <w:rPr>
          <w:rFonts w:ascii="David" w:hAnsi="David" w:cs="David"/>
          <w:sz w:val="24"/>
          <w:szCs w:val="24"/>
          <w:rtl/>
        </w:rPr>
        <w:t xml:space="preserve"> זכויותיו של היזם לטובת הבנק המלווה בהתאם להוראות הסכם זה, והכל בתנאים הבאים:</w:t>
      </w:r>
    </w:p>
    <w:p w14:paraId="57389544"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30C33F1A" w14:textId="77777777" w:rsidR="00496EF4" w:rsidRPr="00275B17" w:rsidRDefault="00496EF4" w:rsidP="00B4361B">
      <w:pPr>
        <w:pStyle w:val="ad"/>
        <w:numPr>
          <w:ilvl w:val="2"/>
          <w:numId w:val="56"/>
        </w:numPr>
        <w:spacing w:after="0" w:line="240" w:lineRule="auto"/>
        <w:ind w:left="2835" w:right="567" w:hanging="709"/>
        <w:jc w:val="both"/>
        <w:rPr>
          <w:rFonts w:ascii="David" w:hAnsi="David" w:cs="David"/>
          <w:sz w:val="24"/>
          <w:szCs w:val="24"/>
          <w:rtl/>
        </w:rPr>
      </w:pPr>
      <w:r w:rsidRPr="00275B17">
        <w:rPr>
          <w:rFonts w:ascii="David" w:hAnsi="David" w:cs="David"/>
          <w:sz w:val="24"/>
          <w:szCs w:val="24"/>
          <w:rtl/>
        </w:rPr>
        <w:t xml:space="preserve">המשכנתא תהיה בתנאי </w:t>
      </w:r>
      <w:r w:rsidRPr="00275B17">
        <w:rPr>
          <w:rFonts w:ascii="David" w:hAnsi="David" w:cs="David"/>
          <w:sz w:val="24"/>
          <w:szCs w:val="24"/>
        </w:rPr>
        <w:t>non-recourse</w:t>
      </w:r>
      <w:r w:rsidRPr="00275B17">
        <w:rPr>
          <w:rFonts w:ascii="David" w:hAnsi="David" w:cs="David"/>
          <w:sz w:val="24"/>
          <w:szCs w:val="24"/>
          <w:rtl/>
        </w:rPr>
        <w:t xml:space="preserve"> כלפי הבעלים, כך שלמעט מימוש זכויות הבעלים ביחידה הקיימת ו/או במקרקעין כנגד פירעון מלא של ערבות חוק המכר לא תוטל כל חבות כספית ו/או אחריות כלשהיא על הבעלים בקשר עם השעבוד.</w:t>
      </w:r>
    </w:p>
    <w:p w14:paraId="4D58836A" w14:textId="77777777" w:rsidR="00496EF4" w:rsidRPr="00275B17" w:rsidRDefault="00496EF4" w:rsidP="00B4361B">
      <w:pPr>
        <w:pStyle w:val="ad"/>
        <w:numPr>
          <w:ilvl w:val="2"/>
          <w:numId w:val="56"/>
        </w:numPr>
        <w:spacing w:after="0" w:line="240" w:lineRule="auto"/>
        <w:ind w:left="2835" w:right="567" w:hanging="709"/>
        <w:jc w:val="both"/>
        <w:rPr>
          <w:rFonts w:ascii="David" w:hAnsi="David" w:cs="David"/>
          <w:sz w:val="24"/>
          <w:szCs w:val="24"/>
          <w:rtl/>
        </w:rPr>
      </w:pPr>
      <w:r w:rsidRPr="00275B17">
        <w:rPr>
          <w:rFonts w:ascii="David" w:hAnsi="David" w:cs="David"/>
          <w:sz w:val="24"/>
          <w:szCs w:val="24"/>
          <w:rtl/>
        </w:rPr>
        <w:t>אם וככל שהבנק המלווה ישלם למי מהבעלים את מלוא סכום ערבות חוק המכר, יוותר אותו יחיד בעלים על כל זכות שיש ותהיה לו בקשר עם המקרקעין ו/או יחידתו הקיימת ו/או יחידת הבעלים החדשה, וככל שיידרש יחתום על כל מסמך בקשר עם כך. הבעלים מצהירים ומאשרים כי ידוע להם שהתחייבות זו, הינה התחייבות לטובת צד שלישי וידוע לבעלים כי העתק מהסכם זה יועבר ע"י היזם לבנק המלווה.</w:t>
      </w:r>
    </w:p>
    <w:p w14:paraId="57B65179" w14:textId="53AF82AC" w:rsidR="00496EF4"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המשכנתא תשמש כבטוחה לצורך ליווי הפרויקט בלבד בנפרד מכל פרויקט אחר ו/או התחייבות אחרת של היזם.</w:t>
      </w:r>
    </w:p>
    <w:p w14:paraId="0860723E" w14:textId="77777777" w:rsidR="00B4361B" w:rsidRPr="00B451C7" w:rsidRDefault="00B4361B" w:rsidP="00B451C7">
      <w:pPr>
        <w:spacing w:after="0" w:line="240" w:lineRule="auto"/>
        <w:ind w:right="567"/>
        <w:jc w:val="both"/>
        <w:rPr>
          <w:rFonts w:ascii="David" w:hAnsi="David" w:cs="David"/>
          <w:sz w:val="24"/>
          <w:szCs w:val="24"/>
          <w:rtl/>
        </w:rPr>
      </w:pPr>
    </w:p>
    <w:p w14:paraId="770B5B7C" w14:textId="77777777" w:rsidR="00496EF4" w:rsidRPr="00275B17" w:rsidRDefault="00496EF4" w:rsidP="00B4361B">
      <w:pPr>
        <w:pStyle w:val="ad"/>
        <w:numPr>
          <w:ilvl w:val="1"/>
          <w:numId w:val="56"/>
        </w:numPr>
        <w:spacing w:after="0" w:line="240" w:lineRule="auto"/>
        <w:ind w:right="567"/>
        <w:jc w:val="both"/>
        <w:rPr>
          <w:rFonts w:ascii="David" w:hAnsi="David" w:cs="David"/>
          <w:sz w:val="24"/>
          <w:szCs w:val="24"/>
        </w:rPr>
      </w:pPr>
      <w:r w:rsidRPr="00275B17">
        <w:rPr>
          <w:rFonts w:ascii="David" w:hAnsi="David" w:cs="David"/>
          <w:sz w:val="24"/>
          <w:szCs w:val="24"/>
          <w:rtl/>
        </w:rPr>
        <w:t>עם רישום המשכנתא בלשכת רישום המקרקעין לטובת הבנק המלווה תהיה זכות הבעלים לבטל את ההסכם או לסלק את ידו של היזם מהמקרקעין מותנית בהסכמת הבנק המלווה מראש ובכתב.</w:t>
      </w:r>
    </w:p>
    <w:p w14:paraId="09C18F46" w14:textId="77777777" w:rsidR="00496EF4" w:rsidRPr="00A62B03" w:rsidRDefault="00496EF4" w:rsidP="00496656">
      <w:pPr>
        <w:spacing w:after="0" w:line="240" w:lineRule="auto"/>
        <w:ind w:left="1417" w:right="567" w:hanging="711"/>
        <w:jc w:val="both"/>
        <w:rPr>
          <w:rFonts w:ascii="David" w:hAnsi="David" w:cs="David"/>
          <w:sz w:val="24"/>
          <w:szCs w:val="24"/>
          <w:rtl/>
        </w:rPr>
      </w:pPr>
    </w:p>
    <w:p w14:paraId="61A22135" w14:textId="77777777" w:rsidR="00693DA9" w:rsidRPr="00B451C7" w:rsidRDefault="00496EF4" w:rsidP="00B451C7">
      <w:pPr>
        <w:pStyle w:val="ad"/>
        <w:numPr>
          <w:ilvl w:val="1"/>
          <w:numId w:val="56"/>
        </w:numPr>
        <w:spacing w:after="0" w:line="240" w:lineRule="auto"/>
        <w:ind w:right="567"/>
        <w:jc w:val="both"/>
        <w:rPr>
          <w:rFonts w:ascii="David" w:hAnsi="David" w:cs="David"/>
          <w:sz w:val="24"/>
          <w:szCs w:val="24"/>
          <w:rtl/>
        </w:rPr>
      </w:pPr>
      <w:r w:rsidRPr="00B451C7">
        <w:rPr>
          <w:rFonts w:ascii="David" w:hAnsi="David" w:cs="David"/>
          <w:sz w:val="24"/>
          <w:szCs w:val="24"/>
          <w:rtl/>
        </w:rPr>
        <w:t xml:space="preserve">היזם יחתים את כל הגורמים שחתימתם דרושה לצורך קבלת הליווי הבנקאי. הבעלים מתחייבים, תוך </w:t>
      </w:r>
      <w:r w:rsidR="003D4FD6" w:rsidRPr="00B451C7">
        <w:rPr>
          <w:rFonts w:ascii="David" w:hAnsi="David" w:cs="David" w:hint="cs"/>
          <w:sz w:val="24"/>
          <w:szCs w:val="24"/>
          <w:rtl/>
        </w:rPr>
        <w:t>14</w:t>
      </w:r>
      <w:r w:rsidR="003D4FD6" w:rsidRPr="00B451C7">
        <w:rPr>
          <w:rFonts w:ascii="David" w:hAnsi="David" w:cs="David"/>
          <w:sz w:val="24"/>
          <w:szCs w:val="24"/>
          <w:rtl/>
        </w:rPr>
        <w:t xml:space="preserve"> </w:t>
      </w:r>
      <w:r w:rsidRPr="00B451C7">
        <w:rPr>
          <w:rFonts w:ascii="David" w:hAnsi="David" w:cs="David"/>
          <w:sz w:val="24"/>
          <w:szCs w:val="24"/>
          <w:rtl/>
        </w:rPr>
        <w:t>יום מהיום שמסמכי הליווי אושרו ע"י ב"כ הבעלים, לחתום על כל המסמכים מכוחם תירשם המשכנתא, ולבצע כל פעולה בכפוף לאישור ב"כ הבעלים שהינה בהתאם להסכם זה, ככל שתידרש, לצורך רישום המשכנתא. ב"כ הבעלים יעביר הערותיו הסבירות והמקובלות</w:t>
      </w:r>
      <w:r w:rsidR="00B451C7" w:rsidRPr="00B451C7">
        <w:rPr>
          <w:rFonts w:ascii="David" w:hAnsi="David" w:cs="David" w:hint="cs"/>
          <w:sz w:val="24"/>
          <w:szCs w:val="24"/>
          <w:rtl/>
        </w:rPr>
        <w:t xml:space="preserve"> </w:t>
      </w:r>
      <w:r w:rsidRPr="00B451C7">
        <w:rPr>
          <w:rFonts w:ascii="David" w:hAnsi="David" w:cs="David"/>
          <w:sz w:val="24"/>
          <w:szCs w:val="24"/>
          <w:rtl/>
        </w:rPr>
        <w:t xml:space="preserve">למסמכי הליווי הנדרשים לחתימת הבעלים </w:t>
      </w:r>
      <w:r w:rsidR="003D4FD6" w:rsidRPr="00B451C7">
        <w:rPr>
          <w:rFonts w:ascii="David" w:hAnsi="David" w:cs="David" w:hint="eastAsia"/>
          <w:sz w:val="24"/>
          <w:szCs w:val="24"/>
          <w:rtl/>
        </w:rPr>
        <w:t>בתוך</w:t>
      </w:r>
      <w:r w:rsidR="003D4FD6" w:rsidRPr="00B451C7">
        <w:rPr>
          <w:rFonts w:ascii="David" w:hAnsi="David" w:cs="David"/>
          <w:sz w:val="24"/>
          <w:szCs w:val="24"/>
          <w:rtl/>
        </w:rPr>
        <w:t xml:space="preserve"> </w:t>
      </w:r>
      <w:r w:rsidRPr="00B451C7">
        <w:rPr>
          <w:rFonts w:ascii="David" w:hAnsi="David" w:cs="David"/>
          <w:sz w:val="24"/>
          <w:szCs w:val="24"/>
          <w:rtl/>
        </w:rPr>
        <w:t>-</w:t>
      </w:r>
      <w:r w:rsidR="003D4FD6" w:rsidRPr="00B451C7">
        <w:rPr>
          <w:rFonts w:ascii="David" w:hAnsi="David" w:cs="David"/>
          <w:sz w:val="24"/>
          <w:szCs w:val="24"/>
          <w:rtl/>
        </w:rPr>
        <w:t>7</w:t>
      </w:r>
      <w:r w:rsidR="00B451C7" w:rsidRPr="00B451C7">
        <w:rPr>
          <w:rFonts w:ascii="David" w:hAnsi="David" w:cs="David"/>
          <w:sz w:val="24"/>
          <w:szCs w:val="24"/>
          <w:rtl/>
        </w:rPr>
        <w:t xml:space="preserve"> </w:t>
      </w:r>
      <w:r w:rsidRPr="00B451C7">
        <w:rPr>
          <w:rFonts w:ascii="David" w:hAnsi="David" w:cs="David"/>
          <w:sz w:val="24"/>
          <w:szCs w:val="24"/>
          <w:rtl/>
        </w:rPr>
        <w:t>ימי עסקים מיום שנוסח המסמכים הללו הועברו אליו. ככל שהזכויות ביחידה הקיימת רשומות רק על שם אחד מבני הזוג, מתחייבים הבעלים לדאוג לחתימתו של בן/בת הזוג על הסכמתו/ה לשעבוד, אם ידרוש זאת הבנק המלווה. כמו כן, מתחייבים הבעלים להמציא ליזם אישור עירייה המופנה לרשם המקרקעין על תשלום מיסים עירוניים</w:t>
      </w:r>
      <w:r w:rsidR="00797127">
        <w:rPr>
          <w:rFonts w:ascii="David" w:hAnsi="David" w:cs="David" w:hint="cs"/>
          <w:sz w:val="24"/>
          <w:szCs w:val="24"/>
          <w:rtl/>
        </w:rPr>
        <w:t xml:space="preserve"> (ככל שידרש)</w:t>
      </w:r>
      <w:r w:rsidRPr="00B451C7">
        <w:rPr>
          <w:rFonts w:ascii="David" w:hAnsi="David" w:cs="David"/>
          <w:sz w:val="24"/>
          <w:szCs w:val="24"/>
          <w:rtl/>
        </w:rPr>
        <w:t xml:space="preserve"> הנדרש ע"י לשכת רישום המקרקעין לצורך רישום המשכנתא כאמור</w:t>
      </w:r>
      <w:r w:rsidR="00797127">
        <w:rPr>
          <w:rFonts w:ascii="David" w:hAnsi="David" w:cs="David" w:hint="cs"/>
          <w:sz w:val="24"/>
          <w:szCs w:val="24"/>
          <w:rtl/>
        </w:rPr>
        <w:t>.</w:t>
      </w:r>
    </w:p>
    <w:p w14:paraId="23E0D19C" w14:textId="77777777" w:rsidR="00496EF4" w:rsidRPr="002F076E" w:rsidRDefault="00496EF4" w:rsidP="00B451C7">
      <w:pPr>
        <w:pStyle w:val="ad"/>
        <w:spacing w:after="0" w:line="240" w:lineRule="auto"/>
        <w:ind w:left="2156" w:right="567"/>
        <w:jc w:val="both"/>
        <w:rPr>
          <w:rFonts w:ascii="David" w:hAnsi="David" w:cs="David"/>
          <w:sz w:val="24"/>
          <w:szCs w:val="24"/>
          <w:rtl/>
        </w:rPr>
      </w:pPr>
    </w:p>
    <w:p w14:paraId="02D621F8" w14:textId="77777777" w:rsidR="00496EF4" w:rsidRPr="00C80E6E" w:rsidRDefault="00496EF4" w:rsidP="00B451C7">
      <w:pPr>
        <w:pStyle w:val="ad"/>
        <w:numPr>
          <w:ilvl w:val="1"/>
          <w:numId w:val="56"/>
        </w:numPr>
        <w:spacing w:after="0" w:line="240" w:lineRule="auto"/>
        <w:ind w:right="567"/>
        <w:jc w:val="both"/>
        <w:rPr>
          <w:rFonts w:ascii="David" w:hAnsi="David" w:cs="David"/>
          <w:sz w:val="24"/>
          <w:szCs w:val="24"/>
          <w:rtl/>
        </w:rPr>
      </w:pPr>
      <w:r w:rsidRPr="00C80E6E">
        <w:rPr>
          <w:rFonts w:ascii="David" w:hAnsi="David" w:cs="David"/>
          <w:sz w:val="24"/>
          <w:szCs w:val="24"/>
          <w:rtl/>
        </w:rPr>
        <w:t xml:space="preserve">ידוע לבעלים כי הפרת התחייבויותיהם בהתאם לסעיף </w:t>
      </w:r>
      <w:r w:rsidR="00B451C7" w:rsidRPr="00C80E6E">
        <w:rPr>
          <w:rFonts w:ascii="David" w:hAnsi="David" w:cs="David" w:hint="cs"/>
          <w:sz w:val="24"/>
          <w:szCs w:val="24"/>
          <w:rtl/>
        </w:rPr>
        <w:t>12.5</w:t>
      </w:r>
      <w:r w:rsidRPr="00C80E6E">
        <w:rPr>
          <w:rFonts w:ascii="David" w:hAnsi="David" w:cs="David"/>
          <w:sz w:val="24"/>
          <w:szCs w:val="24"/>
          <w:rtl/>
        </w:rPr>
        <w:t xml:space="preserve"> לעיל מסיבה שאינה מוצדקת, לא תאפשר את ביצוע הפרויקט, לא תאפשר להעמיד להם את ערבויות הבעלים בהתאם להסכם, תגרום ליזם לנזקים כבדים ותהווה הפרה יסודית של ההסכם.</w:t>
      </w:r>
      <w:r w:rsidR="00693DA9" w:rsidRPr="00C80E6E" w:rsidDel="00693DA9">
        <w:rPr>
          <w:rFonts w:ascii="David" w:hAnsi="David" w:cs="David"/>
          <w:sz w:val="24"/>
          <w:szCs w:val="24"/>
          <w:rtl/>
        </w:rPr>
        <w:t xml:space="preserve"> </w:t>
      </w:r>
    </w:p>
    <w:p w14:paraId="6BE1E7D4" w14:textId="77777777" w:rsidR="00B4361B" w:rsidRPr="00B451C7" w:rsidRDefault="00B4361B" w:rsidP="00B451C7">
      <w:pPr>
        <w:pStyle w:val="ad"/>
        <w:spacing w:after="0" w:line="240" w:lineRule="auto"/>
        <w:ind w:left="2156" w:right="567"/>
        <w:jc w:val="both"/>
        <w:rPr>
          <w:rFonts w:ascii="David" w:hAnsi="David" w:cs="David"/>
        </w:rPr>
      </w:pPr>
    </w:p>
    <w:p w14:paraId="5487ADD2"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מימון הפרויקט והוצאות הליווי, לרבות כל העלויות הכרוכות בערבויות והנפקתן יחולו אך ורק על היזם. </w:t>
      </w:r>
    </w:p>
    <w:p w14:paraId="74244127" w14:textId="77777777" w:rsidR="00B4361B" w:rsidRDefault="00B4361B" w:rsidP="00B4361B">
      <w:pPr>
        <w:pStyle w:val="ad"/>
        <w:spacing w:after="0" w:line="240" w:lineRule="auto"/>
        <w:ind w:left="2156" w:right="567"/>
        <w:jc w:val="both"/>
        <w:rPr>
          <w:rFonts w:ascii="David" w:hAnsi="David" w:cs="David"/>
          <w:sz w:val="24"/>
          <w:szCs w:val="24"/>
        </w:rPr>
      </w:pPr>
    </w:p>
    <w:p w14:paraId="2DE47CA4" w14:textId="77777777" w:rsidR="00496EF4" w:rsidRPr="00797127" w:rsidRDefault="00496EF4" w:rsidP="00797127">
      <w:pPr>
        <w:pStyle w:val="ad"/>
        <w:numPr>
          <w:ilvl w:val="1"/>
          <w:numId w:val="56"/>
        </w:numPr>
        <w:spacing w:after="0" w:line="240" w:lineRule="auto"/>
        <w:ind w:right="567"/>
        <w:jc w:val="both"/>
        <w:rPr>
          <w:rFonts w:ascii="David" w:hAnsi="David" w:cs="David"/>
          <w:sz w:val="24"/>
          <w:szCs w:val="24"/>
          <w:rtl/>
        </w:rPr>
      </w:pPr>
      <w:r w:rsidRPr="00797127">
        <w:rPr>
          <w:rFonts w:ascii="David" w:hAnsi="David" w:cs="David"/>
          <w:sz w:val="24"/>
          <w:szCs w:val="24"/>
          <w:rtl/>
        </w:rPr>
        <w:t xml:space="preserve">שיטת הליווי </w:t>
      </w:r>
      <w:r w:rsidR="00797127" w:rsidRPr="00797127">
        <w:rPr>
          <w:rFonts w:ascii="David" w:hAnsi="David" w:cs="David" w:hint="cs"/>
          <w:sz w:val="24"/>
          <w:szCs w:val="24"/>
          <w:rtl/>
        </w:rPr>
        <w:t xml:space="preserve">תהיה ליווי בנקאי סגור </w:t>
      </w:r>
      <w:r w:rsidRPr="00797127">
        <w:rPr>
          <w:rFonts w:ascii="David" w:hAnsi="David" w:cs="David"/>
          <w:sz w:val="24"/>
          <w:szCs w:val="24"/>
          <w:rtl/>
        </w:rPr>
        <w:t>לטובת הפרויקט בלבד.</w:t>
      </w:r>
    </w:p>
    <w:p w14:paraId="318E62A4" w14:textId="77777777" w:rsidR="00496EF4" w:rsidRPr="00A62B03" w:rsidRDefault="00496EF4" w:rsidP="00693DA9">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להסרת ספק, לא יהיה בליווי הבנקאי כדי לגרוע מזכויותיהם של הבעלים בהתאם להוראות הסכם זה ו/או כדי להטיל על הבעלים חבויות החורגות מהמוטל עליהם על פי הסכם זה, ו/או כדי להטיל עליהם חבויות כספיות מכל מין וסוג שהוא ו/או כדי לחייב אותם כערבים לכל אמצעי מימון ו/או אשראי בנקאי שיבחר היזם ליטול מהבנק המלווה.</w:t>
      </w:r>
    </w:p>
    <w:p w14:paraId="3E6AF6DC" w14:textId="77777777" w:rsidR="00B4361B" w:rsidRDefault="00B4361B" w:rsidP="00B4361B">
      <w:pPr>
        <w:pStyle w:val="ad"/>
        <w:spacing w:after="0" w:line="240" w:lineRule="auto"/>
        <w:ind w:left="2156" w:right="567"/>
        <w:jc w:val="both"/>
        <w:rPr>
          <w:rFonts w:ascii="David" w:hAnsi="David" w:cs="David"/>
          <w:sz w:val="24"/>
          <w:szCs w:val="24"/>
        </w:rPr>
      </w:pPr>
    </w:p>
    <w:p w14:paraId="288D2220" w14:textId="77777777" w:rsidR="00496EF4" w:rsidRDefault="00496EF4" w:rsidP="00693DA9">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lastRenderedPageBreak/>
        <w:t xml:space="preserve">הבעלים מתחייבים לחתום ולשתף פעולה על מנת להסדיר את העמדת השעבודים לטובת הבנק המלווה </w:t>
      </w:r>
      <w:r w:rsidR="00693DA9" w:rsidRPr="00A62B03">
        <w:rPr>
          <w:rFonts w:ascii="David" w:hAnsi="David" w:cs="David"/>
          <w:sz w:val="24"/>
          <w:szCs w:val="24"/>
          <w:rtl/>
        </w:rPr>
        <w:t>ו</w:t>
      </w:r>
      <w:r w:rsidR="00693DA9">
        <w:rPr>
          <w:rFonts w:ascii="David" w:hAnsi="David" w:cs="David" w:hint="cs"/>
          <w:sz w:val="24"/>
          <w:szCs w:val="24"/>
          <w:rtl/>
        </w:rPr>
        <w:t>יחתמו על</w:t>
      </w:r>
      <w:r w:rsidR="00693DA9" w:rsidRPr="00A62B03">
        <w:rPr>
          <w:rFonts w:ascii="David" w:hAnsi="David" w:cs="David"/>
          <w:sz w:val="24"/>
          <w:szCs w:val="24"/>
          <w:rtl/>
        </w:rPr>
        <w:t xml:space="preserve"> </w:t>
      </w:r>
      <w:r w:rsidRPr="00A62B03">
        <w:rPr>
          <w:rFonts w:ascii="David" w:hAnsi="David" w:cs="David"/>
          <w:sz w:val="24"/>
          <w:szCs w:val="24"/>
          <w:rtl/>
        </w:rPr>
        <w:t xml:space="preserve">משכון זכויותיהם </w:t>
      </w:r>
      <w:r w:rsidR="00E14C14">
        <w:rPr>
          <w:rFonts w:ascii="David" w:hAnsi="David" w:cs="David" w:hint="cs"/>
          <w:sz w:val="24"/>
          <w:szCs w:val="24"/>
          <w:rtl/>
        </w:rPr>
        <w:t xml:space="preserve">במקרקעין </w:t>
      </w:r>
      <w:r w:rsidRPr="00A62B03">
        <w:rPr>
          <w:rFonts w:ascii="David" w:hAnsi="David" w:cs="David"/>
          <w:sz w:val="24"/>
          <w:szCs w:val="24"/>
          <w:rtl/>
        </w:rPr>
        <w:t>לבנק המלווה, כפוף להוראות הסכם זה, ולרישום משכנתא בלשכת רישום המקרקעין לטובת הבנק המלווה. מוסכם כי ב"כ הצדדים ישתפו פעולה ביניהם לשם ביצוע כל הפעולות הדרושות לרישום המשכנתא לטובת הבנק המלווה בהתאם להוראות הסכם זה</w:t>
      </w:r>
      <w:r w:rsidR="00693DA9">
        <w:rPr>
          <w:rFonts w:ascii="David" w:hAnsi="David" w:cs="David" w:hint="cs"/>
          <w:sz w:val="24"/>
          <w:szCs w:val="24"/>
          <w:rtl/>
        </w:rPr>
        <w:t>.</w:t>
      </w:r>
    </w:p>
    <w:p w14:paraId="4962F50C" w14:textId="77777777" w:rsidR="00B4361B" w:rsidRDefault="00B4361B" w:rsidP="00B4361B">
      <w:pPr>
        <w:pStyle w:val="ad"/>
        <w:spacing w:after="0" w:line="240" w:lineRule="auto"/>
        <w:ind w:left="2156" w:right="567"/>
        <w:jc w:val="both"/>
        <w:rPr>
          <w:rFonts w:ascii="David" w:hAnsi="David" w:cs="David"/>
          <w:sz w:val="24"/>
          <w:szCs w:val="24"/>
        </w:rPr>
      </w:pPr>
    </w:p>
    <w:p w14:paraId="745FBBE0" w14:textId="77777777" w:rsidR="00BD10D5" w:rsidRPr="00EA7A62" w:rsidRDefault="00BD10D5" w:rsidP="00B4361B">
      <w:pPr>
        <w:pStyle w:val="ad"/>
        <w:numPr>
          <w:ilvl w:val="1"/>
          <w:numId w:val="56"/>
        </w:numPr>
        <w:spacing w:after="0" w:line="240" w:lineRule="auto"/>
        <w:ind w:right="567"/>
        <w:jc w:val="both"/>
        <w:rPr>
          <w:rFonts w:ascii="David" w:hAnsi="David" w:cs="David"/>
          <w:sz w:val="24"/>
          <w:szCs w:val="24"/>
        </w:rPr>
      </w:pPr>
      <w:r w:rsidRPr="00EA7A62">
        <w:rPr>
          <w:rFonts w:ascii="David" w:hAnsi="David" w:cs="David"/>
          <w:sz w:val="24"/>
          <w:szCs w:val="24"/>
          <w:rtl/>
        </w:rPr>
        <w:t>מבלי לגרוע מהאמור לעיל, לבקשת החברה ובכפוף להסכמ</w:t>
      </w:r>
      <w:r>
        <w:rPr>
          <w:rFonts w:ascii="David" w:hAnsi="David" w:cs="David" w:hint="cs"/>
          <w:sz w:val="24"/>
          <w:szCs w:val="24"/>
          <w:rtl/>
        </w:rPr>
        <w:t>ת</w:t>
      </w:r>
      <w:r w:rsidRPr="00EA7A62">
        <w:rPr>
          <w:rFonts w:ascii="David" w:hAnsi="David" w:cs="David"/>
          <w:sz w:val="24"/>
          <w:szCs w:val="24"/>
          <w:rtl/>
        </w:rPr>
        <w:t xml:space="preserve"> הגורם המלווה, ישעבדו הבעלים את זכויותיהם במשכנתא מדרגה שנייה לטובת "משלים הון" ובלבד שלא יהיה בכך כדי להוסיף על התחייבויות הבעלים שאינן כלולות בהסכם זה ושלא יהיה בשעבוד הנוסף</w:t>
      </w:r>
      <w:r w:rsidRPr="00EA7A62">
        <w:rPr>
          <w:rFonts w:ascii="David" w:hAnsi="David" w:cs="David" w:hint="cs"/>
          <w:sz w:val="24"/>
          <w:szCs w:val="24"/>
          <w:rtl/>
        </w:rPr>
        <w:t xml:space="preserve"> שני בדרגה</w:t>
      </w:r>
      <w:r w:rsidRPr="00EA7A62">
        <w:rPr>
          <w:rFonts w:ascii="David" w:hAnsi="David" w:cs="David"/>
          <w:sz w:val="24"/>
          <w:szCs w:val="24"/>
          <w:rtl/>
        </w:rPr>
        <w:t xml:space="preserve"> כדי לפגוע בזכותם לקבלת ומימוש הערבויות לפי הסכם זה והוראות כל דין. הוראות השעבוד לגורם המלווה יחולו בהתאמה גם על משלים ההון</w:t>
      </w:r>
      <w:r w:rsidRPr="00EA7A62">
        <w:rPr>
          <w:rFonts w:ascii="David" w:hAnsi="David" w:cs="David" w:hint="cs"/>
          <w:sz w:val="24"/>
          <w:szCs w:val="24"/>
          <w:rtl/>
        </w:rPr>
        <w:t xml:space="preserve"> ובלבד שהשעבוד לטובת משלים ההון יהיה שני בדרגה ביחס לגורם המלווה</w:t>
      </w:r>
      <w:r w:rsidRPr="00EA7A62">
        <w:rPr>
          <w:rFonts w:ascii="David" w:hAnsi="David" w:cs="David"/>
          <w:sz w:val="24"/>
          <w:szCs w:val="24"/>
          <w:rtl/>
        </w:rPr>
        <w:t xml:space="preserve">. </w:t>
      </w:r>
    </w:p>
    <w:p w14:paraId="17B77D82" w14:textId="77777777" w:rsidR="00BD10D5" w:rsidRPr="00A62B03" w:rsidRDefault="00BD10D5" w:rsidP="00496656">
      <w:pPr>
        <w:spacing w:after="0" w:line="240" w:lineRule="auto"/>
        <w:ind w:left="1417" w:right="567"/>
        <w:jc w:val="both"/>
        <w:rPr>
          <w:rFonts w:ascii="David" w:hAnsi="David" w:cs="David"/>
          <w:sz w:val="24"/>
          <w:szCs w:val="24"/>
        </w:rPr>
      </w:pPr>
    </w:p>
    <w:p w14:paraId="7556A4E3" w14:textId="77777777" w:rsidR="00496EF4" w:rsidRPr="00797127" w:rsidRDefault="00496EF4" w:rsidP="00C80E6E">
      <w:pPr>
        <w:pStyle w:val="ad"/>
        <w:numPr>
          <w:ilvl w:val="1"/>
          <w:numId w:val="56"/>
        </w:numPr>
        <w:spacing w:after="0" w:line="240" w:lineRule="auto"/>
        <w:ind w:right="567"/>
        <w:jc w:val="both"/>
        <w:rPr>
          <w:rFonts w:ascii="David" w:hAnsi="David" w:cs="David"/>
          <w:sz w:val="24"/>
          <w:szCs w:val="24"/>
        </w:rPr>
      </w:pPr>
      <w:r w:rsidRPr="00797127">
        <w:rPr>
          <w:rFonts w:ascii="David" w:hAnsi="David" w:cs="David"/>
          <w:sz w:val="24"/>
          <w:szCs w:val="24"/>
          <w:rtl/>
        </w:rPr>
        <w:t xml:space="preserve">מובהר בזאת לבעלים כי ביטול המשכנתאות הרשומות כהגדרתן בסעיף </w:t>
      </w:r>
      <w:r w:rsidR="00C80E6E">
        <w:rPr>
          <w:rFonts w:ascii="David" w:hAnsi="David" w:cs="David" w:hint="cs"/>
          <w:sz w:val="24"/>
          <w:szCs w:val="24"/>
          <w:rtl/>
        </w:rPr>
        <w:t>12.14</w:t>
      </w:r>
      <w:r w:rsidR="008F30B8" w:rsidRPr="00797127">
        <w:rPr>
          <w:rFonts w:ascii="David" w:hAnsi="David" w:cs="David" w:hint="cs"/>
          <w:sz w:val="24"/>
          <w:szCs w:val="24"/>
          <w:rtl/>
        </w:rPr>
        <w:t xml:space="preserve"> </w:t>
      </w:r>
      <w:r w:rsidRPr="00797127">
        <w:rPr>
          <w:rFonts w:ascii="David" w:hAnsi="David" w:cs="David"/>
          <w:sz w:val="24"/>
          <w:szCs w:val="24"/>
          <w:rtl/>
        </w:rPr>
        <w:t>להלן ורישום השעבוד לבנק המלווה יבוצעו טרם מועד הפינוי</w:t>
      </w:r>
      <w:r w:rsidR="008523E8" w:rsidRPr="00797127">
        <w:rPr>
          <w:rFonts w:ascii="David" w:hAnsi="David" w:cs="David" w:hint="cs"/>
          <w:sz w:val="24"/>
          <w:szCs w:val="24"/>
          <w:rtl/>
        </w:rPr>
        <w:t>.</w:t>
      </w:r>
      <w:r w:rsidRPr="00797127">
        <w:rPr>
          <w:rFonts w:ascii="David" w:hAnsi="David" w:cs="David"/>
          <w:sz w:val="24"/>
          <w:szCs w:val="24"/>
          <w:rtl/>
        </w:rPr>
        <w:t xml:space="preserve"> כי רישום המשכנתא לטובת הבנק המלווה יהיה כנגד הפקדת ערבות חוק המכר וערבות השכירות ומכתב ההחרגה המותנה בידי ב"כ הבעלים.</w:t>
      </w:r>
    </w:p>
    <w:p w14:paraId="18008F4E" w14:textId="77777777" w:rsidR="00B451C7" w:rsidRDefault="00B451C7" w:rsidP="00B451C7">
      <w:pPr>
        <w:pStyle w:val="ad"/>
        <w:spacing w:after="0" w:line="240" w:lineRule="auto"/>
        <w:ind w:left="2156" w:right="567"/>
        <w:jc w:val="both"/>
        <w:rPr>
          <w:rFonts w:ascii="David" w:hAnsi="David" w:cs="David"/>
          <w:sz w:val="24"/>
          <w:szCs w:val="24"/>
        </w:rPr>
      </w:pPr>
    </w:p>
    <w:p w14:paraId="68865A1B" w14:textId="77777777" w:rsidR="00496EF4" w:rsidRPr="00A62B03" w:rsidRDefault="00496EF4" w:rsidP="00B451C7">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לחילופין, וכפי שיתואם בין הבנק המלווה, היזם וב"כ הבעלים, רישום המשכנתא לטובת הבנק המלווה יהיה כנגד קבלת התחייבות בלתי חוזרת מהבנק המלווה (להלן ""</w:t>
      </w:r>
      <w:r w:rsidRPr="00B451C7">
        <w:rPr>
          <w:rFonts w:ascii="David" w:hAnsi="David" w:cs="David"/>
          <w:sz w:val="24"/>
          <w:szCs w:val="24"/>
          <w:rtl/>
        </w:rPr>
        <w:t>כתב ההתחייבות</w:t>
      </w:r>
      <w:r w:rsidRPr="00A62B03">
        <w:rPr>
          <w:rFonts w:ascii="David" w:hAnsi="David" w:cs="David"/>
          <w:sz w:val="24"/>
          <w:szCs w:val="24"/>
          <w:rtl/>
        </w:rPr>
        <w:t xml:space="preserve">") אשר יכלול, בין היתר, את התחייבות הבנק המלווה </w:t>
      </w:r>
      <w:r w:rsidR="00B451C7" w:rsidRPr="00A62B03">
        <w:rPr>
          <w:rFonts w:ascii="David" w:hAnsi="David" w:cs="David"/>
          <w:sz w:val="24"/>
          <w:szCs w:val="24"/>
          <w:rtl/>
        </w:rPr>
        <w:t xml:space="preserve">להמצאת ערבות חוק המכר וערבות השכירות וכן מכתב ההחרגה המותנה לא יאוחר מ-30 ימים ממועד רישום המשכנתא על כלל היחידות הקיימות </w:t>
      </w:r>
    </w:p>
    <w:p w14:paraId="053BB58C" w14:textId="77777777" w:rsidR="00496EF4" w:rsidRPr="00F90296" w:rsidRDefault="00496EF4" w:rsidP="0042655B">
      <w:pPr>
        <w:pStyle w:val="ad"/>
        <w:numPr>
          <w:ilvl w:val="1"/>
          <w:numId w:val="56"/>
        </w:numPr>
        <w:spacing w:after="0" w:line="240" w:lineRule="auto"/>
        <w:ind w:right="567"/>
        <w:jc w:val="both"/>
        <w:rPr>
          <w:rFonts w:ascii="David" w:hAnsi="David" w:cs="David"/>
          <w:sz w:val="24"/>
          <w:szCs w:val="24"/>
          <w:rtl/>
        </w:rPr>
      </w:pPr>
      <w:bookmarkStart w:id="73" w:name="_Ref381779800"/>
      <w:r w:rsidRPr="00F90296">
        <w:rPr>
          <w:rFonts w:ascii="David" w:hAnsi="David" w:cs="David"/>
          <w:sz w:val="24"/>
          <w:szCs w:val="24"/>
          <w:rtl/>
        </w:rPr>
        <w:t>לצדדים ידוע כי במידה והבעלים משכן זכויותיו לטובת בנק למשכנתאות/מוסד פיננסי (להלן: "</w:t>
      </w:r>
      <w:r w:rsidRPr="00F90296">
        <w:rPr>
          <w:rFonts w:ascii="David" w:hAnsi="David" w:cs="David"/>
          <w:b/>
          <w:bCs/>
          <w:sz w:val="24"/>
          <w:szCs w:val="24"/>
          <w:rtl/>
        </w:rPr>
        <w:t>הבנק הממשכן</w:t>
      </w:r>
      <w:r w:rsidRPr="00F90296">
        <w:rPr>
          <w:rFonts w:ascii="David" w:hAnsi="David" w:cs="David"/>
          <w:sz w:val="24"/>
          <w:szCs w:val="24"/>
          <w:rtl/>
        </w:rPr>
        <w:t>") השעבוד לטובת הבנק המלווה יהיה כרוך בהסדרים בין הבנק המלווה לבנק הממשכן בדבר מחיקת המשכנתא הרשומה לטובת הבנק הממשכן (להלן: "</w:t>
      </w:r>
      <w:r w:rsidRPr="00442C63">
        <w:rPr>
          <w:rFonts w:ascii="David" w:hAnsi="David" w:cs="David"/>
          <w:b/>
          <w:bCs/>
          <w:sz w:val="24"/>
          <w:szCs w:val="24"/>
          <w:rtl/>
        </w:rPr>
        <w:t>המשכנתא הרשומה</w:t>
      </w:r>
      <w:r w:rsidRPr="00442C63">
        <w:rPr>
          <w:rFonts w:ascii="David" w:hAnsi="David" w:cs="David"/>
          <w:sz w:val="24"/>
          <w:szCs w:val="24"/>
          <w:rtl/>
        </w:rPr>
        <w:t>") באופן מלא כנגד העמדת ערבות בנקאית אוטונומית או ערבות בתנאים אחרים כפי שתוסכם מול הבנק הממשכן, לטובת הבנק הממשכן מאת הבנק המלווה (להלן: "</w:t>
      </w:r>
      <w:r w:rsidRPr="00F90296">
        <w:rPr>
          <w:rFonts w:ascii="David" w:hAnsi="David" w:cs="David"/>
          <w:b/>
          <w:bCs/>
          <w:sz w:val="24"/>
          <w:szCs w:val="24"/>
          <w:rtl/>
        </w:rPr>
        <w:t>הערבות לבנק</w:t>
      </w:r>
      <w:r w:rsidRPr="00F90296">
        <w:rPr>
          <w:rFonts w:ascii="David" w:hAnsi="David" w:cs="David"/>
          <w:sz w:val="24"/>
          <w:szCs w:val="24"/>
          <w:rtl/>
        </w:rPr>
        <w:t>"), בסכום הנקוב במכתב כוונות מהבנק הממשכן המפרט את התנאים להסכמתו להחלפת המשכנתא הרשומה וסך היתרה לסילוקה (להלן: "</w:t>
      </w:r>
      <w:r w:rsidRPr="00F90296">
        <w:rPr>
          <w:rFonts w:ascii="David" w:hAnsi="David" w:cs="David"/>
          <w:b/>
          <w:bCs/>
          <w:sz w:val="24"/>
          <w:szCs w:val="24"/>
          <w:rtl/>
        </w:rPr>
        <w:t>מכתב הכוונות</w:t>
      </w:r>
      <w:r w:rsidRPr="00F90296">
        <w:rPr>
          <w:rFonts w:ascii="David" w:hAnsi="David" w:cs="David"/>
          <w:sz w:val="24"/>
          <w:szCs w:val="24"/>
          <w:rtl/>
        </w:rPr>
        <w:t>") וזאת כנגד קבלת שטר לביטול המשכנתא הרשומה. להסרת ספק, מובהר כי הבעלים יקבלו ערבות חוק מכר בגובה יתרת סכום ערבות המכר (שווי יחידת הבעלים החדשה בניכוי סכום הערבות שהומצאה לבנק הממשכן).</w:t>
      </w:r>
      <w:bookmarkEnd w:id="73"/>
      <w:r w:rsidRPr="00F90296">
        <w:rPr>
          <w:rFonts w:ascii="David" w:hAnsi="David" w:cs="David"/>
          <w:sz w:val="24"/>
          <w:szCs w:val="24"/>
          <w:rtl/>
        </w:rPr>
        <w:t xml:space="preserve"> </w:t>
      </w:r>
    </w:p>
    <w:p w14:paraId="5EB07960" w14:textId="77777777" w:rsidR="00CC2BB7" w:rsidRPr="00F90296" w:rsidRDefault="00CC2BB7" w:rsidP="00B451C7">
      <w:pPr>
        <w:spacing w:after="0" w:line="240" w:lineRule="auto"/>
        <w:ind w:left="1417" w:right="567" w:hanging="711"/>
        <w:jc w:val="both"/>
        <w:rPr>
          <w:rFonts w:ascii="David" w:hAnsi="David" w:cs="David"/>
          <w:sz w:val="24"/>
          <w:szCs w:val="24"/>
          <w:rtl/>
        </w:rPr>
      </w:pPr>
    </w:p>
    <w:p w14:paraId="332D3696" w14:textId="77777777" w:rsidR="00496EF4" w:rsidRPr="00F90296" w:rsidRDefault="00496EF4" w:rsidP="00B4361B">
      <w:pPr>
        <w:pStyle w:val="ad"/>
        <w:numPr>
          <w:ilvl w:val="1"/>
          <w:numId w:val="56"/>
        </w:numPr>
        <w:spacing w:after="0" w:line="240" w:lineRule="auto"/>
        <w:ind w:right="567"/>
        <w:jc w:val="both"/>
        <w:rPr>
          <w:rFonts w:ascii="David" w:hAnsi="David" w:cs="David"/>
          <w:sz w:val="24"/>
          <w:szCs w:val="24"/>
          <w:rtl/>
        </w:rPr>
      </w:pPr>
      <w:r w:rsidRPr="00F90296">
        <w:rPr>
          <w:rFonts w:ascii="David" w:hAnsi="David" w:cs="David"/>
          <w:sz w:val="24"/>
          <w:szCs w:val="24"/>
          <w:rtl/>
        </w:rPr>
        <w:t xml:space="preserve">מובהר כי כל הסדר </w:t>
      </w:r>
      <w:r w:rsidRPr="00786A1E">
        <w:rPr>
          <w:rFonts w:ascii="David" w:hAnsi="David" w:cs="David"/>
          <w:sz w:val="24"/>
          <w:szCs w:val="24"/>
          <w:rtl/>
        </w:rPr>
        <w:t>להסרת השעבוד מאת הבנק הממשכן יעשה כך שלא יורעו תנאי ההלוואה הנוכחית של הבעלים.</w:t>
      </w:r>
      <w:r w:rsidRPr="00F90296">
        <w:rPr>
          <w:rFonts w:ascii="David" w:hAnsi="David" w:cs="David"/>
          <w:sz w:val="24"/>
          <w:szCs w:val="24"/>
          <w:rtl/>
        </w:rPr>
        <w:t xml:space="preserve"> מובהר כי היזם ינהל את ההליכים מול הבנק הממשכן בכפוף להוראות הסכם זה.</w:t>
      </w:r>
    </w:p>
    <w:p w14:paraId="6893E2BE" w14:textId="77777777" w:rsidR="00CC2BB7" w:rsidRPr="00A62B03" w:rsidRDefault="00CC2BB7" w:rsidP="00496656">
      <w:pPr>
        <w:spacing w:after="0" w:line="240" w:lineRule="auto"/>
        <w:ind w:left="1417" w:right="567" w:hanging="711"/>
        <w:jc w:val="both"/>
        <w:rPr>
          <w:rFonts w:ascii="David" w:hAnsi="David" w:cs="David"/>
          <w:sz w:val="24"/>
          <w:szCs w:val="24"/>
          <w:rtl/>
        </w:rPr>
      </w:pPr>
    </w:p>
    <w:p w14:paraId="0C6E9374"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הבעלים אשר על זכויותיהם רשומות משכנתאות מתחייבים להמשיך ולשלם את תשלומי המשכנתא וביטוח החיים באופן סדיר, החל ממועד חתימתם על הסכם זה על מנת שלא תהיה כל מניעה הקשורה ו/או התלויה בהם לקבלת אישור הבנק הממשכן להחלפת המשכנתא הרשומה בערבות לבנק ולרישום המשכנתא לטובת הבנק המלווה, וגם לאחר החלפת המשכנתא בערבות לבנק באופן שלא תקום לבנק הממשכן עילה למימוש הערבות לבנק. ככל שיחידי הבעלים לא יעמדו בהתחייבותם כלפי הבנק הממשכן, והבנק הממשכן יממש את הערבות לבנק ו/או היזם יחויב ע"י הבנק הממשכן לפרוע מכספיו את סכום ההלוואה או כל חלק ממנה (להלן - "</w:t>
      </w:r>
      <w:r w:rsidRPr="00A62B03">
        <w:rPr>
          <w:rFonts w:ascii="David" w:hAnsi="David" w:cs="David"/>
          <w:b/>
          <w:bCs/>
          <w:sz w:val="24"/>
          <w:szCs w:val="24"/>
          <w:rtl/>
        </w:rPr>
        <w:t>החוב</w:t>
      </w:r>
      <w:r w:rsidRPr="00A62B03">
        <w:rPr>
          <w:rFonts w:ascii="David" w:hAnsi="David" w:cs="David"/>
          <w:sz w:val="24"/>
          <w:szCs w:val="24"/>
          <w:rtl/>
        </w:rPr>
        <w:t xml:space="preserve">"), מתחייב אותו יחיד  בעלים להחזיר ליזם את מלוא החוב בצירוף הפרשי הצמדה וריבית וזאת תוך 60 יום ממועד חילוט הערבות לבנק או ממועד תשלום החוב על ידי היזם לבנק הממשכן, ככל ששולם, וככל שיחיד הבעלים לא שילם את החוב במועד כאמור יהיה היזם זכאי לנקוט בכל הסעדים העומדים לו עפ"י החוק ביחס לאותו יחיד בעלים בלבד, לרבות, אך לא רק, עיכוב מסירת יחידת הבעלים החדשה עד להסדרת החוב, רישום משכנתא לטובתו על זכויות יחיד הבעלים ביחידת הבעלים החדשה וכן מימוש המשכנתא ופירעון חובו מיחידת הבעלים החדשה. במועד חתימת הסכם זה יחתמו הבעלים על כתב התחייבות בנוסח המצורף </w:t>
      </w:r>
      <w:r w:rsidRPr="00A62B03">
        <w:rPr>
          <w:rFonts w:ascii="David" w:hAnsi="David" w:cs="David"/>
          <w:b/>
          <w:bCs/>
          <w:sz w:val="24"/>
          <w:szCs w:val="24"/>
          <w:u w:val="single"/>
          <w:rtl/>
        </w:rPr>
        <w:t>כנספח י"ב</w:t>
      </w:r>
      <w:r w:rsidRPr="00A62B03">
        <w:rPr>
          <w:rFonts w:ascii="David" w:hAnsi="David" w:cs="David"/>
          <w:sz w:val="24"/>
          <w:szCs w:val="24"/>
          <w:rtl/>
        </w:rPr>
        <w:t xml:space="preserve"> להסכם זה ביחס להתחייבותם להמשך קיום תנאי המשכנתא. </w:t>
      </w:r>
    </w:p>
    <w:p w14:paraId="091B895C" w14:textId="77777777" w:rsidR="00B4361B" w:rsidRDefault="00B4361B" w:rsidP="00B4361B">
      <w:pPr>
        <w:pStyle w:val="ad"/>
        <w:spacing w:after="0" w:line="240" w:lineRule="auto"/>
        <w:ind w:left="2156" w:right="567"/>
        <w:jc w:val="both"/>
        <w:rPr>
          <w:rFonts w:ascii="David" w:hAnsi="David" w:cs="David"/>
          <w:sz w:val="24"/>
          <w:szCs w:val="24"/>
        </w:rPr>
      </w:pPr>
    </w:p>
    <w:p w14:paraId="00713517" w14:textId="77777777" w:rsidR="00496EF4" w:rsidRPr="00A62B03" w:rsidRDefault="00496EF4" w:rsidP="008523E8">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לשם מחיקת המשכנתאות הרשומות, הבעלים מתחייבים להתייצב בסניף הבנק הממשכן, ככל שיידרשו לכך, לחתום על כל המסמכים הנדרשים ע"י הבנק הממשכן וימציאו כל </w:t>
      </w:r>
      <w:r w:rsidRPr="00A62B03">
        <w:rPr>
          <w:rFonts w:ascii="David" w:hAnsi="David" w:cs="David"/>
          <w:sz w:val="24"/>
          <w:szCs w:val="24"/>
          <w:rtl/>
        </w:rPr>
        <w:lastRenderedPageBreak/>
        <w:t xml:space="preserve">המסמכים שיידרשו על ידו, באופן שלא יעכב מחיקת המשכנתא כאמור לעיל ורישום משכנתא לבנק המלווה הנדרש לצורך קבלת מימון לביצוע הפרויקט ע"י היזם. כמו כן, </w:t>
      </w:r>
      <w:r w:rsidR="008523E8" w:rsidRPr="00A62B03">
        <w:rPr>
          <w:rFonts w:ascii="David" w:hAnsi="David" w:cs="David"/>
          <w:sz w:val="24"/>
          <w:szCs w:val="24"/>
          <w:rtl/>
        </w:rPr>
        <w:t>ה</w:t>
      </w:r>
      <w:r w:rsidR="008523E8">
        <w:rPr>
          <w:rFonts w:ascii="David" w:hAnsi="David" w:cs="David" w:hint="cs"/>
          <w:sz w:val="24"/>
          <w:szCs w:val="24"/>
          <w:rtl/>
        </w:rPr>
        <w:t xml:space="preserve">בעלים </w:t>
      </w:r>
      <w:r w:rsidRPr="00A62B03">
        <w:rPr>
          <w:rFonts w:ascii="David" w:hAnsi="David" w:cs="David"/>
          <w:sz w:val="24"/>
          <w:szCs w:val="24"/>
          <w:rtl/>
        </w:rPr>
        <w:t>יפנו לבנק הממשכן לקבלת מכתב הכוונות ולהסרת המשכנתא לטובת הבנק הממשכן בלשכת רישום המקרקעין, כנגד קבלת ערבות, ובלבד שלא יחולו עליהם הוצאות כלשהן בקשר לכך.</w:t>
      </w:r>
      <w:r w:rsidRPr="00A62B03">
        <w:rPr>
          <w:rFonts w:ascii="David" w:hAnsi="David" w:cs="David"/>
          <w:sz w:val="24"/>
          <w:szCs w:val="24"/>
          <w:highlight w:val="yellow"/>
          <w:rtl/>
        </w:rPr>
        <w:t xml:space="preserve"> </w:t>
      </w:r>
    </w:p>
    <w:p w14:paraId="120E5C58" w14:textId="77777777" w:rsidR="00B4361B" w:rsidRDefault="00B4361B" w:rsidP="00B4361B">
      <w:pPr>
        <w:pStyle w:val="ad"/>
        <w:spacing w:after="0" w:line="240" w:lineRule="auto"/>
        <w:ind w:left="2156" w:right="567"/>
        <w:jc w:val="both"/>
        <w:rPr>
          <w:rFonts w:ascii="David" w:hAnsi="David" w:cs="David"/>
          <w:sz w:val="24"/>
          <w:szCs w:val="24"/>
        </w:rPr>
      </w:pPr>
    </w:p>
    <w:p w14:paraId="4BF95D28"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מוסכם בין הצדדים כי ככל שהבנק הממשכן יסתפק בהסבה ו/או שעבוד של ערבות חוק המכר במקום המצאת ערבות לבנק כנגד מחיקת המשכנתא הרשומה, יפעל היזם בדרך זו חלף המצאת הערבות לבנק.  </w:t>
      </w:r>
    </w:p>
    <w:p w14:paraId="3877ADEC" w14:textId="77777777" w:rsidR="00B4361B" w:rsidRDefault="00B4361B" w:rsidP="00B4361B">
      <w:pPr>
        <w:pStyle w:val="ad"/>
        <w:spacing w:after="0" w:line="240" w:lineRule="auto"/>
        <w:ind w:left="2156" w:right="567"/>
        <w:jc w:val="both"/>
        <w:rPr>
          <w:rFonts w:ascii="David" w:hAnsi="David" w:cs="David"/>
          <w:sz w:val="24"/>
          <w:szCs w:val="24"/>
        </w:rPr>
      </w:pPr>
    </w:p>
    <w:p w14:paraId="6258058F"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לאחר סיום הפרויקט, מסירת יחידות הבעלים החדשות, רישום הבית המשותף ובמעמד רישום זכויות הבעלים ביחידת הבעלים החדשה ירשום היזם שוב את המשכנתא לטובת הבנק הממשכן על זכויות הבעלים ביחידת הבעלים החדשה ויקבל חזרה מהבנק הממשכן את הערבות לבנק. לחילופין, היזם יהיה רשאי להגיע להסכמה עם הבנק הממשכן כי הערבות לבנק תבוטל כנגד רישום הערת אזהרה לטובת הבנק הממשכן על זכויות היזם במקרקעין ועוד בטרם רישום זכויות הבעלים ביחידת הבעלים החדשה בלשכת רישום המקרקעין. </w:t>
      </w:r>
    </w:p>
    <w:p w14:paraId="65DA1C15" w14:textId="77777777" w:rsidR="00B4361B" w:rsidRDefault="00B4361B" w:rsidP="00B4361B">
      <w:pPr>
        <w:pStyle w:val="ad"/>
        <w:spacing w:after="0" w:line="240" w:lineRule="auto"/>
        <w:ind w:left="2156" w:right="567"/>
        <w:jc w:val="both"/>
        <w:rPr>
          <w:rFonts w:ascii="David" w:hAnsi="David" w:cs="David"/>
          <w:sz w:val="24"/>
          <w:szCs w:val="24"/>
        </w:rPr>
      </w:pPr>
    </w:p>
    <w:p w14:paraId="7B74495C"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ככל שהבעלים יסלק את ההלוואה בטרם הגיע המועד להשבת הערבות ליזם כאמור לעיל, ימציא היזם לבעלים ערבות חוק מכר נוספת, בסכום הערבות לבנק הממשכן וזאת כנגד השבת הערבות לבנק לידי היזם.</w:t>
      </w:r>
    </w:p>
    <w:p w14:paraId="372F58AA" w14:textId="77777777" w:rsidR="00496EF4" w:rsidRPr="00A62B03" w:rsidRDefault="00496EF4" w:rsidP="00B4361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הבעלים מצהירים ומסכימים כי אין לבנק המלווה כל מחויבות מכל מין וסוג שהם כלפיו בקשר לבנייה ולהסכם זה, ולבעלים לא תהיינה כל זכויות ו/או טענות, דרישות ו/או תביעות מכל מין וסוג שהם כלפי הבנק המלווה, למעט זכויותיו על פי ערבות חוק המכר שתימסר לו. מבלי לפגוע בכלליות האמור, מודגש בזה כי ידוע לבעלים שאין לבנק המלווה כל מחויבות כלפי היזם ו/או כלפיו להשלים את הקמת הבניין החדש ו/או את היחידות החדשות, וכי כל הסכם שבין היזם ובין הבנק המלווה ו/או הוראותיו, אינן בגדר "הסכם לטובת אדם שלישי", כמשמעותו בפרק ד' לחוק החוזים (חלק כללי), תשל"ג 1973. אין באמור לעיל כדי לפגוע בזכויות הבעלים כלפי כונס שימונה, באם ימונה, מטעם הבנק המלווה וכלפי כל מי שיבצע את השלמת הבנייה בפועל. </w:t>
      </w:r>
    </w:p>
    <w:p w14:paraId="2E69508B" w14:textId="77777777" w:rsidR="00B4361B" w:rsidRPr="00A62B03" w:rsidRDefault="00B4361B" w:rsidP="00496656">
      <w:pPr>
        <w:spacing w:after="0" w:line="240" w:lineRule="auto"/>
        <w:ind w:left="1417" w:right="567" w:hanging="711"/>
        <w:jc w:val="both"/>
        <w:rPr>
          <w:rFonts w:ascii="David" w:hAnsi="David" w:cs="David"/>
          <w:sz w:val="24"/>
          <w:szCs w:val="24"/>
          <w:rtl/>
        </w:rPr>
      </w:pPr>
    </w:p>
    <w:p w14:paraId="1943B5B9" w14:textId="77777777" w:rsidR="00496EF4" w:rsidRPr="00A62B03" w:rsidRDefault="00496EF4" w:rsidP="004B39B0">
      <w:pPr>
        <w:pStyle w:val="ad"/>
        <w:numPr>
          <w:ilvl w:val="0"/>
          <w:numId w:val="56"/>
        </w:numPr>
        <w:spacing w:after="0" w:line="240" w:lineRule="auto"/>
        <w:ind w:right="567" w:hanging="504"/>
        <w:jc w:val="both"/>
        <w:rPr>
          <w:rFonts w:ascii="David" w:hAnsi="David" w:cs="David"/>
          <w:b/>
          <w:bCs/>
          <w:sz w:val="24"/>
          <w:szCs w:val="24"/>
          <w:u w:val="single"/>
        </w:rPr>
      </w:pPr>
      <w:bookmarkStart w:id="74" w:name="_Ref376946051"/>
      <w:r w:rsidRPr="004B39B0">
        <w:rPr>
          <w:rFonts w:ascii="David" w:hAnsi="David" w:cs="David"/>
          <w:b/>
          <w:bCs/>
          <w:sz w:val="24"/>
          <w:szCs w:val="24"/>
          <w:u w:val="single"/>
          <w:rtl/>
        </w:rPr>
        <w:t>ערבויות</w:t>
      </w:r>
      <w:r w:rsidRPr="00FE41C0">
        <w:rPr>
          <w:rFonts w:ascii="David" w:hAnsi="David" w:cs="David"/>
          <w:sz w:val="24"/>
          <w:szCs w:val="24"/>
          <w:u w:val="single"/>
          <w:rtl/>
        </w:rPr>
        <w:t xml:space="preserve"> </w:t>
      </w:r>
    </w:p>
    <w:p w14:paraId="559F29C9" w14:textId="77777777" w:rsidR="00496EF4" w:rsidRPr="00A62B03" w:rsidRDefault="00496EF4" w:rsidP="00496656">
      <w:pPr>
        <w:spacing w:after="0" w:line="240" w:lineRule="auto"/>
        <w:ind w:left="1417" w:right="567" w:hanging="711"/>
        <w:jc w:val="both"/>
        <w:rPr>
          <w:rFonts w:ascii="David" w:hAnsi="David" w:cs="David"/>
          <w:b/>
          <w:bCs/>
          <w:sz w:val="24"/>
          <w:szCs w:val="24"/>
          <w:u w:val="single"/>
        </w:rPr>
      </w:pPr>
    </w:p>
    <w:p w14:paraId="5612EAF8" w14:textId="77777777" w:rsidR="00496EF4" w:rsidRPr="00A62B03" w:rsidRDefault="00496EF4" w:rsidP="00B4361B">
      <w:pPr>
        <w:pStyle w:val="ad"/>
        <w:numPr>
          <w:ilvl w:val="1"/>
          <w:numId w:val="56"/>
        </w:numPr>
        <w:spacing w:after="0" w:line="240" w:lineRule="auto"/>
        <w:ind w:right="567"/>
        <w:jc w:val="both"/>
        <w:rPr>
          <w:rFonts w:ascii="David" w:hAnsi="David" w:cs="David"/>
          <w:b/>
          <w:bCs/>
          <w:sz w:val="24"/>
          <w:szCs w:val="24"/>
          <w:u w:val="single"/>
        </w:rPr>
      </w:pPr>
      <w:bookmarkStart w:id="75" w:name="_Ref399147837"/>
      <w:bookmarkStart w:id="76" w:name="_Ref421004080"/>
      <w:r w:rsidRPr="00A62B03">
        <w:rPr>
          <w:rFonts w:ascii="David" w:hAnsi="David" w:cs="David"/>
          <w:b/>
          <w:bCs/>
          <w:sz w:val="24"/>
          <w:szCs w:val="24"/>
          <w:u w:val="single"/>
          <w:rtl/>
        </w:rPr>
        <w:t>ערבות חוק מכר</w:t>
      </w:r>
      <w:bookmarkEnd w:id="75"/>
      <w:r w:rsidRPr="00A62B03">
        <w:rPr>
          <w:rFonts w:ascii="David" w:hAnsi="David" w:cs="David"/>
          <w:b/>
          <w:bCs/>
          <w:sz w:val="24"/>
          <w:szCs w:val="24"/>
          <w:u w:val="single"/>
          <w:rtl/>
        </w:rPr>
        <w:t xml:space="preserve"> </w:t>
      </w:r>
      <w:bookmarkEnd w:id="76"/>
    </w:p>
    <w:p w14:paraId="2ECD1BF7" w14:textId="77777777" w:rsidR="00496EF4" w:rsidRPr="00A62B03" w:rsidRDefault="00496EF4" w:rsidP="00496656">
      <w:pPr>
        <w:spacing w:after="0" w:line="240" w:lineRule="auto"/>
        <w:ind w:left="1224" w:right="567"/>
        <w:jc w:val="both"/>
        <w:rPr>
          <w:rFonts w:ascii="David" w:hAnsi="David" w:cs="David"/>
          <w:sz w:val="24"/>
          <w:szCs w:val="24"/>
        </w:rPr>
      </w:pPr>
    </w:p>
    <w:p w14:paraId="0DB68D7A" w14:textId="77777777" w:rsidR="00496EF4" w:rsidRPr="00F90296" w:rsidRDefault="00496EF4" w:rsidP="00403162">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להבטחת </w:t>
      </w:r>
      <w:r w:rsidR="009E641E">
        <w:rPr>
          <w:rFonts w:ascii="David" w:hAnsi="David" w:cs="David" w:hint="cs"/>
          <w:sz w:val="24"/>
          <w:szCs w:val="24"/>
          <w:rtl/>
        </w:rPr>
        <w:t>יחידות הבעלים החדשות</w:t>
      </w:r>
      <w:r w:rsidR="009E641E" w:rsidRPr="004464E1">
        <w:rPr>
          <w:rFonts w:ascii="David" w:hAnsi="David" w:cs="David" w:hint="cs"/>
          <w:sz w:val="24"/>
          <w:szCs w:val="24"/>
          <w:rtl/>
        </w:rPr>
        <w:t xml:space="preserve">, </w:t>
      </w:r>
      <w:r w:rsidRPr="00A62B03">
        <w:rPr>
          <w:rFonts w:ascii="David" w:hAnsi="David" w:cs="David"/>
          <w:sz w:val="24"/>
          <w:szCs w:val="24"/>
          <w:rtl/>
        </w:rPr>
        <w:t xml:space="preserve">, </w:t>
      </w:r>
      <w:r w:rsidR="009E641E">
        <w:rPr>
          <w:rFonts w:ascii="David" w:hAnsi="David" w:cs="David" w:hint="cs"/>
          <w:sz w:val="24"/>
          <w:szCs w:val="24"/>
          <w:rtl/>
        </w:rPr>
        <w:t>ו</w:t>
      </w:r>
      <w:r w:rsidRPr="00A62B03">
        <w:rPr>
          <w:rFonts w:ascii="David" w:hAnsi="David" w:cs="David"/>
          <w:sz w:val="24"/>
          <w:szCs w:val="24"/>
          <w:rtl/>
        </w:rPr>
        <w:t xml:space="preserve">כתנאי לפינוי יחידותיהם הקיימות, </w:t>
      </w:r>
      <w:r w:rsidR="009E641E" w:rsidRPr="00A62B03">
        <w:rPr>
          <w:rFonts w:ascii="David" w:hAnsi="David" w:cs="David"/>
          <w:sz w:val="24"/>
          <w:szCs w:val="24"/>
          <w:rtl/>
        </w:rPr>
        <w:t xml:space="preserve">יעמיד היזם לבעלים </w:t>
      </w:r>
      <w:r w:rsidRPr="00A62B03">
        <w:rPr>
          <w:rFonts w:ascii="David" w:hAnsi="David" w:cs="David"/>
          <w:sz w:val="24"/>
          <w:szCs w:val="24"/>
          <w:rtl/>
        </w:rPr>
        <w:t>ערבות בנקאית בנוסח</w:t>
      </w:r>
      <w:r w:rsidR="009E641E">
        <w:rPr>
          <w:rFonts w:ascii="David" w:hAnsi="David" w:cs="David" w:hint="cs"/>
          <w:sz w:val="24"/>
          <w:szCs w:val="24"/>
          <w:rtl/>
        </w:rPr>
        <w:t xml:space="preserve"> חוק המכר,</w:t>
      </w:r>
      <w:r w:rsidR="009E641E" w:rsidRPr="009E641E">
        <w:rPr>
          <w:rFonts w:ascii="David" w:hAnsi="David" w:cs="David"/>
          <w:sz w:val="24"/>
          <w:szCs w:val="24"/>
          <w:rtl/>
        </w:rPr>
        <w:t xml:space="preserve"> או לחילופין ועל פי דרישת הבנק המלווה, יפקיד הבנק המלווה בידי ב"כ הבעלים כתב התחייבות מטעם הבנק המלווה לפיו תוך 30 ימים ממועד רישום המשכנתא לטובת הבנק המלווה כאמור, ימסור הבנק המלווה לידי ב"כ הבעלים בנאמנות את ערבויות חוק </w:t>
      </w:r>
      <w:r w:rsidR="009E641E">
        <w:rPr>
          <w:rFonts w:ascii="David" w:hAnsi="David" w:cs="David" w:hint="cs"/>
          <w:sz w:val="24"/>
          <w:szCs w:val="24"/>
          <w:rtl/>
        </w:rPr>
        <w:t xml:space="preserve">המכר </w:t>
      </w:r>
      <w:r w:rsidRPr="00D66E1E">
        <w:rPr>
          <w:rFonts w:ascii="David" w:hAnsi="David" w:cs="David"/>
          <w:sz w:val="24"/>
          <w:szCs w:val="24"/>
          <w:rtl/>
        </w:rPr>
        <w:t xml:space="preserve">תנאי ערבות תקנות המכר (דירות) (הבטחת השקעות של רוכשי דירות), (ערבות בנקאית), התשע"א-2010, בסכום השווה לשווי יחידת הבעלים החדשה </w:t>
      </w:r>
      <w:r w:rsidR="00B4361B" w:rsidRPr="00D66E1E">
        <w:rPr>
          <w:rFonts w:ascii="David" w:hAnsi="David" w:cs="David" w:hint="eastAsia"/>
          <w:sz w:val="24"/>
          <w:szCs w:val="24"/>
          <w:rtl/>
        </w:rPr>
        <w:t>כולל</w:t>
      </w:r>
      <w:r w:rsidR="00B4361B" w:rsidRPr="00D66E1E">
        <w:rPr>
          <w:rFonts w:ascii="David" w:hAnsi="David" w:cs="David"/>
          <w:sz w:val="24"/>
          <w:szCs w:val="24"/>
          <w:rtl/>
        </w:rPr>
        <w:t xml:space="preserve"> מע"מ </w:t>
      </w:r>
      <w:r w:rsidRPr="00D66E1E">
        <w:rPr>
          <w:rFonts w:ascii="David" w:hAnsi="David" w:cs="David"/>
          <w:sz w:val="24"/>
          <w:szCs w:val="24"/>
          <w:rtl/>
        </w:rPr>
        <w:t xml:space="preserve">לפי הערכת </w:t>
      </w:r>
      <w:r w:rsidR="00D967F1" w:rsidRPr="00D66E1E">
        <w:rPr>
          <w:rFonts w:ascii="David" w:hAnsi="David" w:cs="David"/>
          <w:sz w:val="24"/>
          <w:szCs w:val="24"/>
          <w:rtl/>
        </w:rPr>
        <w:t>השמאי</w:t>
      </w:r>
      <w:r w:rsidRPr="00D66E1E">
        <w:rPr>
          <w:rFonts w:ascii="David" w:hAnsi="David" w:cs="David"/>
          <w:sz w:val="24"/>
          <w:szCs w:val="24"/>
          <w:rtl/>
        </w:rPr>
        <w:t xml:space="preserve"> בדו"ח אפס שיערוך לבנק המלווה בסמוך למועד קבלת היתר הבנייה ואשר העתק ממנה יימסר לב"כ הבעלים, כשהסכום צמוד למדד תשומות הבניה מיום הנפקת הערבות (להלן: "</w:t>
      </w:r>
      <w:r w:rsidRPr="00D66E1E">
        <w:rPr>
          <w:rFonts w:ascii="David" w:hAnsi="David" w:cs="David"/>
          <w:b/>
          <w:bCs/>
          <w:sz w:val="24"/>
          <w:szCs w:val="24"/>
          <w:rtl/>
        </w:rPr>
        <w:t>ערבות  חוק המכר</w:t>
      </w:r>
      <w:r w:rsidRPr="00D66E1E">
        <w:rPr>
          <w:rFonts w:ascii="David" w:hAnsi="David" w:cs="David"/>
          <w:sz w:val="24"/>
          <w:szCs w:val="24"/>
          <w:rtl/>
        </w:rPr>
        <w:t>").</w:t>
      </w:r>
    </w:p>
    <w:p w14:paraId="2F5E4462" w14:textId="77777777" w:rsidR="00496EF4" w:rsidRPr="00A62B03" w:rsidRDefault="00496EF4" w:rsidP="00BE19CD">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ערבות חוק המכר תהיה בתוקף עד למועד מסירת החזקה ביחידת הבעלים החדשה לידי הבעלים, ומסירת מכתב החרגה בלתי מותנה לבעלים מהבנק המלווה לפיו המשכנתא לטובת הבנק המלווה לא תמומש מתוך יחידת הבעלים החדשה (להלן: "</w:t>
      </w:r>
      <w:r w:rsidRPr="00A62B03">
        <w:rPr>
          <w:rFonts w:ascii="David" w:hAnsi="David" w:cs="David"/>
          <w:b/>
          <w:bCs/>
          <w:sz w:val="24"/>
          <w:szCs w:val="24"/>
          <w:rtl/>
        </w:rPr>
        <w:t>מכתב החרגה סופי</w:t>
      </w:r>
      <w:r w:rsidRPr="00A62B03">
        <w:rPr>
          <w:rFonts w:ascii="David" w:hAnsi="David" w:cs="David"/>
          <w:sz w:val="24"/>
          <w:szCs w:val="24"/>
          <w:rtl/>
        </w:rPr>
        <w:t xml:space="preserve">"). </w:t>
      </w:r>
    </w:p>
    <w:p w14:paraId="4E722CE2" w14:textId="77777777" w:rsidR="00496EF4" w:rsidRPr="00A62B03" w:rsidRDefault="00496EF4" w:rsidP="00B4361B">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ערבויות חוק המכר תימסרנה ע"י הבנק המלווה לב"כ הבעלים, בנאמנות, ותועברנה לידי הבעלים בהתאם לכתב ההוראות לנאמן (</w:t>
      </w:r>
      <w:r w:rsidRPr="00A62B03">
        <w:rPr>
          <w:rFonts w:ascii="David" w:hAnsi="David" w:cs="David"/>
          <w:b/>
          <w:bCs/>
          <w:sz w:val="24"/>
          <w:szCs w:val="24"/>
          <w:u w:val="single"/>
          <w:rtl/>
        </w:rPr>
        <w:t>נספח ה'</w:t>
      </w:r>
      <w:r w:rsidRPr="00A62B03">
        <w:rPr>
          <w:rFonts w:ascii="David" w:hAnsi="David" w:cs="David"/>
          <w:sz w:val="24"/>
          <w:szCs w:val="24"/>
          <w:rtl/>
        </w:rPr>
        <w:t>), ובכפוף ובהתאם לכתב ההוראות לנאמן שייחתם במסגרת הליווי הבנקאי.</w:t>
      </w:r>
    </w:p>
    <w:p w14:paraId="0D30A64F" w14:textId="77777777" w:rsidR="00496EF4" w:rsidRPr="00A62B03"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הבעלים מתחייב בזאת להפקיד בידי ב"כ הבעלים את ערבות חוק המכר עד 14 ימים טרם המועד למסירת יחידת הבעלים החדשה לידי הבעלים וכתנאי למסירתה, וב"כ הבעלים יחזיר את ערבות חוק המכר ליזם לצורך ביטולה בהתאם לכתב ההוראות לנאמן (</w:t>
      </w:r>
      <w:r w:rsidRPr="00A62B03">
        <w:rPr>
          <w:rFonts w:ascii="David" w:hAnsi="David" w:cs="David"/>
          <w:b/>
          <w:bCs/>
          <w:sz w:val="24"/>
          <w:szCs w:val="24"/>
          <w:u w:val="single"/>
          <w:rtl/>
        </w:rPr>
        <w:t>נספח ה'</w:t>
      </w:r>
      <w:r w:rsidRPr="00A62B03">
        <w:rPr>
          <w:rFonts w:ascii="David" w:hAnsi="David" w:cs="David"/>
          <w:sz w:val="24"/>
          <w:szCs w:val="24"/>
          <w:rtl/>
        </w:rPr>
        <w:t xml:space="preserve">).  </w:t>
      </w:r>
    </w:p>
    <w:p w14:paraId="1E68CDC3" w14:textId="77777777" w:rsidR="00496EF4" w:rsidRPr="00A62B03" w:rsidRDefault="00496EF4" w:rsidP="00496656">
      <w:pPr>
        <w:spacing w:after="0" w:line="240" w:lineRule="auto"/>
        <w:ind w:left="1318" w:right="567"/>
        <w:contextualSpacing/>
        <w:jc w:val="both"/>
        <w:rPr>
          <w:rFonts w:ascii="David" w:eastAsia="Times New Roman" w:hAnsi="David" w:cs="David"/>
          <w:sz w:val="24"/>
          <w:szCs w:val="24"/>
        </w:rPr>
      </w:pPr>
    </w:p>
    <w:p w14:paraId="35AA79FF" w14:textId="77777777" w:rsidR="00496EF4" w:rsidRPr="00A62B03" w:rsidRDefault="00496EF4" w:rsidP="00B4361B">
      <w:pPr>
        <w:pStyle w:val="ad"/>
        <w:numPr>
          <w:ilvl w:val="1"/>
          <w:numId w:val="56"/>
        </w:numPr>
        <w:spacing w:after="0" w:line="240" w:lineRule="auto"/>
        <w:ind w:right="567"/>
        <w:jc w:val="both"/>
        <w:rPr>
          <w:rFonts w:ascii="David" w:hAnsi="David" w:cs="David"/>
          <w:b/>
          <w:bCs/>
          <w:sz w:val="24"/>
          <w:szCs w:val="24"/>
          <w:u w:val="single"/>
        </w:rPr>
      </w:pPr>
      <w:bookmarkStart w:id="77" w:name="_Ref399147894"/>
      <w:r w:rsidRPr="00A62B03">
        <w:rPr>
          <w:rFonts w:ascii="David" w:hAnsi="David" w:cs="David"/>
          <w:b/>
          <w:bCs/>
          <w:sz w:val="24"/>
          <w:szCs w:val="24"/>
          <w:u w:val="single"/>
          <w:rtl/>
        </w:rPr>
        <w:lastRenderedPageBreak/>
        <w:t>ערבות שכירות</w:t>
      </w:r>
      <w:bookmarkEnd w:id="77"/>
      <w:r w:rsidRPr="00A62B03">
        <w:rPr>
          <w:rFonts w:ascii="David" w:hAnsi="David" w:cs="David"/>
          <w:b/>
          <w:bCs/>
          <w:sz w:val="24"/>
          <w:szCs w:val="24"/>
          <w:u w:val="single"/>
          <w:rtl/>
        </w:rPr>
        <w:t xml:space="preserve"> </w:t>
      </w:r>
    </w:p>
    <w:p w14:paraId="68170267" w14:textId="77777777" w:rsidR="00496EF4" w:rsidRPr="00BF6404" w:rsidRDefault="00496EF4" w:rsidP="004641A2">
      <w:pPr>
        <w:pStyle w:val="ad"/>
        <w:numPr>
          <w:ilvl w:val="2"/>
          <w:numId w:val="56"/>
        </w:numPr>
        <w:spacing w:after="0" w:line="240" w:lineRule="auto"/>
        <w:ind w:left="2835" w:right="567" w:hanging="709"/>
        <w:jc w:val="both"/>
        <w:rPr>
          <w:rFonts w:ascii="David" w:hAnsi="David" w:cs="David"/>
          <w:sz w:val="24"/>
          <w:szCs w:val="24"/>
          <w:rtl/>
        </w:rPr>
      </w:pPr>
      <w:r w:rsidRPr="00BF6404">
        <w:rPr>
          <w:rFonts w:ascii="David" w:hAnsi="David" w:cs="David"/>
          <w:sz w:val="24"/>
          <w:szCs w:val="24"/>
          <w:rtl/>
        </w:rPr>
        <w:t>טרם מועד הפינוי כהגדרתו בסעיף 11.1 לעיל יפקיד היזם בידי ב"כ הבעלים ערבות בנקאית אוטונומית פוחתת כל רבעון, צמודה למדד המחירים לצרכן, בגובה השווה לסך דמי השכירות עבור</w:t>
      </w:r>
      <w:r w:rsidR="00BF6404">
        <w:rPr>
          <w:rFonts w:ascii="David" w:hAnsi="David" w:cs="David" w:hint="cs"/>
          <w:sz w:val="24"/>
          <w:szCs w:val="24"/>
          <w:rtl/>
        </w:rPr>
        <w:t xml:space="preserve"> </w:t>
      </w:r>
      <w:r w:rsidRPr="00BF6404">
        <w:rPr>
          <w:rFonts w:ascii="David" w:hAnsi="David" w:cs="David"/>
          <w:sz w:val="24"/>
          <w:szCs w:val="24"/>
          <w:rtl/>
        </w:rPr>
        <w:t xml:space="preserve"> </w:t>
      </w:r>
      <w:r w:rsidR="00BF6404">
        <w:rPr>
          <w:rFonts w:ascii="David" w:hAnsi="David" w:cs="David" w:hint="cs"/>
          <w:sz w:val="24"/>
          <w:szCs w:val="24"/>
          <w:rtl/>
        </w:rPr>
        <w:t>30</w:t>
      </w:r>
      <w:r w:rsidR="008D0BB2" w:rsidRPr="00BF6404">
        <w:rPr>
          <w:rFonts w:ascii="David" w:hAnsi="David" w:cs="David"/>
          <w:sz w:val="24"/>
          <w:szCs w:val="24"/>
          <w:rtl/>
        </w:rPr>
        <w:t xml:space="preserve"> </w:t>
      </w:r>
      <w:r w:rsidRPr="00BF6404">
        <w:rPr>
          <w:rFonts w:ascii="David" w:hAnsi="David" w:cs="David"/>
          <w:sz w:val="24"/>
          <w:szCs w:val="24"/>
          <w:rtl/>
        </w:rPr>
        <w:t>חודשים ובתוקף ל-</w:t>
      </w:r>
      <w:r w:rsidR="00BF6404">
        <w:rPr>
          <w:rFonts w:ascii="David" w:hAnsi="David" w:cs="David" w:hint="cs"/>
          <w:sz w:val="24"/>
          <w:szCs w:val="24"/>
          <w:rtl/>
        </w:rPr>
        <w:t xml:space="preserve">42 </w:t>
      </w:r>
      <w:r w:rsidRPr="00BF6404">
        <w:rPr>
          <w:rFonts w:ascii="David" w:hAnsi="David" w:cs="David"/>
          <w:sz w:val="24"/>
          <w:szCs w:val="24"/>
          <w:rtl/>
        </w:rPr>
        <w:t>חודשים,</w:t>
      </w:r>
      <w:r w:rsidR="00CC2BB7" w:rsidRPr="00BF6404">
        <w:rPr>
          <w:rFonts w:ascii="David" w:hAnsi="David" w:cs="David"/>
          <w:sz w:val="24"/>
          <w:szCs w:val="24"/>
          <w:rtl/>
        </w:rPr>
        <w:t xml:space="preserve"> הערבות תפחת </w:t>
      </w:r>
      <w:r w:rsidR="00B4361B" w:rsidRPr="00BF6404">
        <w:rPr>
          <w:rFonts w:ascii="David" w:hAnsi="David" w:cs="David" w:hint="eastAsia"/>
          <w:sz w:val="24"/>
          <w:szCs w:val="24"/>
          <w:rtl/>
        </w:rPr>
        <w:t>כל</w:t>
      </w:r>
      <w:r w:rsidR="00B4361B" w:rsidRPr="00BF6404">
        <w:rPr>
          <w:rFonts w:ascii="David" w:hAnsi="David" w:cs="David"/>
          <w:sz w:val="24"/>
          <w:szCs w:val="24"/>
          <w:rtl/>
        </w:rPr>
        <w:t xml:space="preserve"> רבעון </w:t>
      </w:r>
      <w:r w:rsidR="008323EC" w:rsidRPr="00BF6404">
        <w:rPr>
          <w:rFonts w:ascii="David" w:hAnsi="David" w:cs="David" w:hint="eastAsia"/>
          <w:sz w:val="24"/>
          <w:szCs w:val="24"/>
          <w:rtl/>
        </w:rPr>
        <w:t>בשווי</w:t>
      </w:r>
      <w:r w:rsidR="008323EC" w:rsidRPr="00BF6404">
        <w:rPr>
          <w:rFonts w:ascii="David" w:hAnsi="David" w:cs="David"/>
          <w:sz w:val="24"/>
          <w:szCs w:val="24"/>
          <w:rtl/>
        </w:rPr>
        <w:t xml:space="preserve"> </w:t>
      </w:r>
      <w:r w:rsidR="008323EC" w:rsidRPr="00BF6404">
        <w:rPr>
          <w:rFonts w:ascii="David" w:hAnsi="David" w:cs="David" w:hint="eastAsia"/>
          <w:sz w:val="24"/>
          <w:szCs w:val="24"/>
          <w:rtl/>
        </w:rPr>
        <w:t>דמי</w:t>
      </w:r>
      <w:r w:rsidR="008323EC" w:rsidRPr="00BF6404">
        <w:rPr>
          <w:rFonts w:ascii="David" w:hAnsi="David" w:cs="David"/>
          <w:sz w:val="24"/>
          <w:szCs w:val="24"/>
          <w:rtl/>
        </w:rPr>
        <w:t xml:space="preserve"> </w:t>
      </w:r>
      <w:r w:rsidR="008323EC" w:rsidRPr="00BF6404">
        <w:rPr>
          <w:rFonts w:ascii="David" w:hAnsi="David" w:cs="David" w:hint="eastAsia"/>
          <w:sz w:val="24"/>
          <w:szCs w:val="24"/>
          <w:rtl/>
        </w:rPr>
        <w:t>השכירות</w:t>
      </w:r>
      <w:r w:rsidR="008323EC" w:rsidRPr="00BF6404">
        <w:rPr>
          <w:rFonts w:ascii="David" w:hAnsi="David" w:cs="David"/>
          <w:sz w:val="24"/>
          <w:szCs w:val="24"/>
          <w:rtl/>
        </w:rPr>
        <w:t xml:space="preserve"> </w:t>
      </w:r>
      <w:r w:rsidR="008323EC" w:rsidRPr="00BF6404">
        <w:rPr>
          <w:rFonts w:ascii="David" w:hAnsi="David" w:cs="David" w:hint="eastAsia"/>
          <w:sz w:val="24"/>
          <w:szCs w:val="24"/>
          <w:rtl/>
        </w:rPr>
        <w:t>ששולמו</w:t>
      </w:r>
      <w:r w:rsidR="008323EC" w:rsidRPr="00BF6404">
        <w:rPr>
          <w:rFonts w:ascii="David" w:hAnsi="David" w:cs="David"/>
          <w:sz w:val="24"/>
          <w:szCs w:val="24"/>
          <w:rtl/>
        </w:rPr>
        <w:t xml:space="preserve"> </w:t>
      </w:r>
      <w:r w:rsidR="008323EC" w:rsidRPr="00BF6404">
        <w:rPr>
          <w:rFonts w:ascii="David" w:hAnsi="David" w:cs="David" w:hint="eastAsia"/>
          <w:sz w:val="24"/>
          <w:szCs w:val="24"/>
          <w:rtl/>
        </w:rPr>
        <w:t>בפועל</w:t>
      </w:r>
      <w:r w:rsidR="008323EC" w:rsidRPr="00BF6404">
        <w:rPr>
          <w:rFonts w:ascii="David" w:hAnsi="David" w:cs="David"/>
          <w:sz w:val="24"/>
          <w:szCs w:val="24"/>
          <w:rtl/>
        </w:rPr>
        <w:t xml:space="preserve"> </w:t>
      </w:r>
      <w:r w:rsidR="008323EC" w:rsidRPr="00BF6404">
        <w:rPr>
          <w:rFonts w:ascii="David" w:hAnsi="David" w:cs="David" w:hint="eastAsia"/>
          <w:sz w:val="24"/>
          <w:szCs w:val="24"/>
          <w:rtl/>
        </w:rPr>
        <w:t>לבעלים</w:t>
      </w:r>
      <w:r w:rsidR="00D66E1E" w:rsidRPr="00BF6404">
        <w:rPr>
          <w:rFonts w:ascii="David" w:hAnsi="David" w:cs="David"/>
          <w:sz w:val="24"/>
          <w:szCs w:val="24"/>
          <w:rtl/>
        </w:rPr>
        <w:t xml:space="preserve"> </w:t>
      </w:r>
      <w:r w:rsidR="00CC2BB7" w:rsidRPr="00BF6404">
        <w:rPr>
          <w:rFonts w:ascii="David" w:hAnsi="David" w:cs="David" w:hint="eastAsia"/>
          <w:sz w:val="24"/>
          <w:szCs w:val="24"/>
          <w:rtl/>
        </w:rPr>
        <w:t>ובכפוף</w:t>
      </w:r>
      <w:r w:rsidR="00CC2BB7" w:rsidRPr="00BF6404">
        <w:rPr>
          <w:rFonts w:ascii="David" w:hAnsi="David" w:cs="David"/>
          <w:sz w:val="24"/>
          <w:szCs w:val="24"/>
          <w:rtl/>
        </w:rPr>
        <w:t xml:space="preserve"> לאישור </w:t>
      </w:r>
      <w:r w:rsidR="00B4361B" w:rsidRPr="00BF6404">
        <w:rPr>
          <w:rFonts w:ascii="David" w:hAnsi="David" w:cs="David" w:hint="eastAsia"/>
          <w:sz w:val="24"/>
          <w:szCs w:val="24"/>
          <w:rtl/>
        </w:rPr>
        <w:t>מפקח</w:t>
      </w:r>
      <w:r w:rsidR="00B4361B" w:rsidRPr="00BF6404">
        <w:rPr>
          <w:rFonts w:ascii="David" w:hAnsi="David" w:cs="David"/>
          <w:sz w:val="24"/>
          <w:szCs w:val="24"/>
          <w:rtl/>
        </w:rPr>
        <w:t xml:space="preserve"> </w:t>
      </w:r>
      <w:r w:rsidR="00CC2BB7" w:rsidRPr="00BF6404">
        <w:rPr>
          <w:rFonts w:ascii="David" w:hAnsi="David" w:cs="David" w:hint="eastAsia"/>
          <w:sz w:val="24"/>
          <w:szCs w:val="24"/>
          <w:rtl/>
        </w:rPr>
        <w:t>ה</w:t>
      </w:r>
      <w:r w:rsidR="00B4361B" w:rsidRPr="00BF6404">
        <w:rPr>
          <w:rFonts w:ascii="David" w:hAnsi="David" w:cs="David" w:hint="eastAsia"/>
          <w:sz w:val="24"/>
          <w:szCs w:val="24"/>
          <w:rtl/>
        </w:rPr>
        <w:t>ב</w:t>
      </w:r>
      <w:r w:rsidR="00CC2BB7" w:rsidRPr="00BF6404">
        <w:rPr>
          <w:rFonts w:ascii="David" w:hAnsi="David" w:cs="David" w:hint="eastAsia"/>
          <w:sz w:val="24"/>
          <w:szCs w:val="24"/>
          <w:rtl/>
        </w:rPr>
        <w:t>עלים</w:t>
      </w:r>
      <w:r w:rsidR="00CC2BB7" w:rsidRPr="00BF6404">
        <w:rPr>
          <w:rFonts w:ascii="David" w:hAnsi="David" w:cs="David"/>
          <w:sz w:val="24"/>
          <w:szCs w:val="24"/>
          <w:rtl/>
        </w:rPr>
        <w:t xml:space="preserve"> </w:t>
      </w:r>
      <w:r w:rsidR="00B4361B" w:rsidRPr="00BF6404">
        <w:rPr>
          <w:rFonts w:ascii="David" w:hAnsi="David" w:cs="David" w:hint="eastAsia"/>
          <w:sz w:val="24"/>
          <w:szCs w:val="24"/>
          <w:rtl/>
        </w:rPr>
        <w:t>שהבנייה</w:t>
      </w:r>
      <w:r w:rsidR="00B4361B" w:rsidRPr="00BF6404">
        <w:rPr>
          <w:rFonts w:ascii="David" w:hAnsi="David" w:cs="David"/>
          <w:sz w:val="24"/>
          <w:szCs w:val="24"/>
          <w:rtl/>
        </w:rPr>
        <w:t xml:space="preserve"> </w:t>
      </w:r>
      <w:r w:rsidR="00B4361B" w:rsidRPr="00BF6404">
        <w:rPr>
          <w:rFonts w:ascii="David" w:hAnsi="David" w:cs="David" w:hint="eastAsia"/>
          <w:sz w:val="24"/>
          <w:szCs w:val="24"/>
          <w:rtl/>
        </w:rPr>
        <w:t>מתקדמת</w:t>
      </w:r>
      <w:r w:rsidR="00B4361B" w:rsidRPr="00BF6404">
        <w:rPr>
          <w:rFonts w:ascii="David" w:hAnsi="David" w:cs="David"/>
          <w:sz w:val="24"/>
          <w:szCs w:val="24"/>
          <w:rtl/>
        </w:rPr>
        <w:t xml:space="preserve"> </w:t>
      </w:r>
      <w:r w:rsidR="00B4361B" w:rsidRPr="00BF6404">
        <w:rPr>
          <w:rFonts w:ascii="David" w:hAnsi="David" w:cs="David" w:hint="eastAsia"/>
          <w:sz w:val="24"/>
          <w:szCs w:val="24"/>
          <w:rtl/>
        </w:rPr>
        <w:t>בהתאם</w:t>
      </w:r>
      <w:r w:rsidR="00B4361B" w:rsidRPr="00BF6404">
        <w:rPr>
          <w:rFonts w:ascii="David" w:hAnsi="David" w:cs="David"/>
          <w:sz w:val="24"/>
          <w:szCs w:val="24"/>
          <w:rtl/>
        </w:rPr>
        <w:t xml:space="preserve"> </w:t>
      </w:r>
      <w:r w:rsidR="00B4361B" w:rsidRPr="00BF6404">
        <w:rPr>
          <w:rFonts w:ascii="David" w:hAnsi="David" w:cs="David" w:hint="eastAsia"/>
          <w:sz w:val="24"/>
          <w:szCs w:val="24"/>
          <w:rtl/>
        </w:rPr>
        <w:t>לתוכנית</w:t>
      </w:r>
      <w:r w:rsidR="00CC2BB7" w:rsidRPr="00BF6404">
        <w:rPr>
          <w:rFonts w:ascii="David" w:hAnsi="David" w:cs="David"/>
          <w:sz w:val="24"/>
          <w:szCs w:val="24"/>
          <w:rtl/>
        </w:rPr>
        <w:t>,</w:t>
      </w:r>
      <w:r w:rsidRPr="00BF6404">
        <w:rPr>
          <w:rFonts w:ascii="David" w:hAnsi="David" w:cs="David"/>
          <w:sz w:val="24"/>
          <w:szCs w:val="24"/>
          <w:rtl/>
        </w:rPr>
        <w:t xml:space="preserve"> אך בכל מקרה, לא תפחת מסך השווה לדמי שכירות לתקופה של </w:t>
      </w:r>
      <w:r w:rsidR="004641A2">
        <w:rPr>
          <w:rFonts w:ascii="David" w:hAnsi="David" w:cs="David" w:hint="cs"/>
          <w:sz w:val="24"/>
          <w:szCs w:val="24"/>
          <w:rtl/>
        </w:rPr>
        <w:t>12</w:t>
      </w:r>
      <w:r w:rsidR="001034BB">
        <w:rPr>
          <w:rFonts w:ascii="David" w:hAnsi="David" w:cs="David" w:hint="cs"/>
          <w:sz w:val="24"/>
          <w:szCs w:val="24"/>
          <w:rtl/>
        </w:rPr>
        <w:t xml:space="preserve"> </w:t>
      </w:r>
      <w:r w:rsidRPr="00BF6404">
        <w:rPr>
          <w:rFonts w:ascii="David" w:hAnsi="David" w:cs="David"/>
          <w:sz w:val="24"/>
          <w:szCs w:val="24"/>
          <w:rtl/>
        </w:rPr>
        <w:t>חודשים לפחות (להלן: "</w:t>
      </w:r>
      <w:r w:rsidRPr="00BF6404">
        <w:rPr>
          <w:rFonts w:ascii="David" w:hAnsi="David" w:cs="David"/>
          <w:b/>
          <w:bCs/>
          <w:sz w:val="24"/>
          <w:szCs w:val="24"/>
          <w:rtl/>
        </w:rPr>
        <w:t>ערבות השכירות</w:t>
      </w:r>
      <w:r w:rsidR="00C07BFA" w:rsidRPr="00BF6404">
        <w:rPr>
          <w:rFonts w:ascii="David" w:hAnsi="David" w:cs="David"/>
          <w:b/>
          <w:bCs/>
          <w:sz w:val="24"/>
          <w:szCs w:val="24"/>
          <w:rtl/>
        </w:rPr>
        <w:t>"</w:t>
      </w:r>
      <w:r w:rsidRPr="00BF6404">
        <w:rPr>
          <w:rFonts w:ascii="David" w:hAnsi="David" w:cs="David"/>
          <w:sz w:val="24"/>
          <w:szCs w:val="24"/>
          <w:rtl/>
        </w:rPr>
        <w:t xml:space="preserve">). </w:t>
      </w:r>
    </w:p>
    <w:p w14:paraId="55C4104B" w14:textId="77777777" w:rsidR="00496EF4" w:rsidRPr="00BF6404" w:rsidRDefault="00496EF4" w:rsidP="00BF6404">
      <w:pPr>
        <w:pStyle w:val="ad"/>
        <w:numPr>
          <w:ilvl w:val="2"/>
          <w:numId w:val="56"/>
        </w:numPr>
        <w:spacing w:after="0" w:line="240" w:lineRule="auto"/>
        <w:ind w:left="2835" w:right="567" w:hanging="709"/>
        <w:jc w:val="both"/>
        <w:rPr>
          <w:rFonts w:ascii="David" w:hAnsi="David" w:cs="David"/>
          <w:sz w:val="24"/>
          <w:szCs w:val="24"/>
          <w:rtl/>
        </w:rPr>
      </w:pPr>
      <w:r w:rsidRPr="00BF6404">
        <w:rPr>
          <w:rFonts w:ascii="David" w:hAnsi="David" w:cs="David"/>
          <w:sz w:val="24"/>
          <w:szCs w:val="24"/>
          <w:rtl/>
        </w:rPr>
        <w:t xml:space="preserve">ככל שבתום </w:t>
      </w:r>
      <w:r w:rsidR="00BF6404">
        <w:rPr>
          <w:rFonts w:ascii="David" w:hAnsi="David" w:cs="David" w:hint="cs"/>
          <w:sz w:val="24"/>
          <w:szCs w:val="24"/>
          <w:rtl/>
        </w:rPr>
        <w:t xml:space="preserve">42 </w:t>
      </w:r>
      <w:r w:rsidR="008D0BB2" w:rsidRPr="00BF6404">
        <w:rPr>
          <w:rFonts w:ascii="David" w:hAnsi="David" w:cs="David"/>
          <w:sz w:val="24"/>
          <w:szCs w:val="24"/>
          <w:rtl/>
        </w:rPr>
        <w:t xml:space="preserve"> </w:t>
      </w:r>
      <w:r w:rsidR="003104DB" w:rsidRPr="00BF6404">
        <w:rPr>
          <w:rFonts w:ascii="David" w:hAnsi="David" w:cs="David" w:hint="eastAsia"/>
          <w:sz w:val="24"/>
          <w:szCs w:val="24"/>
          <w:rtl/>
        </w:rPr>
        <w:t>חודשים</w:t>
      </w:r>
      <w:r w:rsidRPr="00BF6404">
        <w:rPr>
          <w:rFonts w:ascii="David" w:hAnsi="David" w:cs="David"/>
          <w:sz w:val="24"/>
          <w:szCs w:val="24"/>
          <w:rtl/>
        </w:rPr>
        <w:t xml:space="preserve"> אלה עדיין לא נמסרה החזקה ביחידת הבעלים החדשה לבעלים מנסיבות שאינן תלויות בבעלים, תחודש ערבות השכירות</w:t>
      </w:r>
      <w:r w:rsidR="008D0BB2" w:rsidRPr="00BF6404">
        <w:rPr>
          <w:rFonts w:ascii="David" w:hAnsi="David" w:cs="David"/>
          <w:sz w:val="24"/>
          <w:szCs w:val="24"/>
          <w:rtl/>
        </w:rPr>
        <w:t xml:space="preserve"> </w:t>
      </w:r>
      <w:r w:rsidRPr="00BF6404">
        <w:rPr>
          <w:rFonts w:ascii="David" w:hAnsi="David" w:cs="David"/>
          <w:sz w:val="24"/>
          <w:szCs w:val="24"/>
          <w:rtl/>
        </w:rPr>
        <w:t xml:space="preserve">עד למסירת החזקה ביחידת הבעלים החדשה ליזם ובלבד שסכומה לא יפחת משניים עשר חודשי שכירות. </w:t>
      </w:r>
    </w:p>
    <w:p w14:paraId="5DB1F625" w14:textId="77777777" w:rsidR="00496EF4" w:rsidRPr="00A62B03" w:rsidRDefault="00496EF4" w:rsidP="00B4361B">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ערבות השכירות תוחזק בנאמנות ע"י ב"כ הבעלים.</w:t>
      </w:r>
    </w:p>
    <w:p w14:paraId="0F3CCEAC" w14:textId="77777777" w:rsidR="00496EF4"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ערבות השכירות תימסר לב"כ הבעלים כנגד פינוי הדירות הקיימות, ותוחזק על ידו בנאמנות עבור הבעלים בהתאם לכתב ההוראות לנאמן (</w:t>
      </w:r>
      <w:r w:rsidRPr="00A62B03">
        <w:rPr>
          <w:rFonts w:ascii="David" w:hAnsi="David" w:cs="David"/>
          <w:b/>
          <w:bCs/>
          <w:sz w:val="24"/>
          <w:szCs w:val="24"/>
          <w:u w:val="single"/>
          <w:rtl/>
        </w:rPr>
        <w:t>נספח ה'</w:t>
      </w:r>
      <w:r w:rsidRPr="00A62B03">
        <w:rPr>
          <w:rFonts w:ascii="David" w:hAnsi="David" w:cs="David"/>
          <w:sz w:val="24"/>
          <w:szCs w:val="24"/>
          <w:rtl/>
        </w:rPr>
        <w:t xml:space="preserve">).  </w:t>
      </w:r>
    </w:p>
    <w:p w14:paraId="2AD15F2C" w14:textId="77777777" w:rsidR="00B4361B" w:rsidRDefault="00CC2BB7" w:rsidP="00B4361B">
      <w:pPr>
        <w:pStyle w:val="ad"/>
        <w:spacing w:after="0" w:line="240" w:lineRule="auto"/>
        <w:ind w:left="2156" w:right="567"/>
        <w:jc w:val="both"/>
        <w:rPr>
          <w:rFonts w:ascii="David" w:hAnsi="David" w:cs="David"/>
          <w:b/>
          <w:bCs/>
          <w:sz w:val="24"/>
          <w:szCs w:val="24"/>
        </w:rPr>
      </w:pPr>
      <w:bookmarkStart w:id="78" w:name="_Ref431909893"/>
      <w:r w:rsidRPr="00CC2BB7">
        <w:rPr>
          <w:rFonts w:ascii="David" w:hAnsi="David" w:cs="David" w:hint="cs"/>
          <w:b/>
          <w:bCs/>
          <w:sz w:val="24"/>
          <w:szCs w:val="24"/>
          <w:rtl/>
        </w:rPr>
        <w:t xml:space="preserve">      </w:t>
      </w:r>
    </w:p>
    <w:p w14:paraId="3D3CE7C9" w14:textId="77777777" w:rsidR="00496EF4" w:rsidRPr="00CC2BB7" w:rsidRDefault="00496EF4" w:rsidP="00BE19CD">
      <w:pPr>
        <w:pStyle w:val="ad"/>
        <w:numPr>
          <w:ilvl w:val="1"/>
          <w:numId w:val="56"/>
        </w:numPr>
        <w:spacing w:after="0" w:line="240" w:lineRule="auto"/>
        <w:ind w:right="567"/>
        <w:jc w:val="both"/>
        <w:rPr>
          <w:rFonts w:ascii="David" w:hAnsi="David" w:cs="David"/>
          <w:b/>
          <w:bCs/>
          <w:sz w:val="24"/>
          <w:szCs w:val="24"/>
        </w:rPr>
      </w:pPr>
      <w:r w:rsidRPr="00CC2BB7">
        <w:rPr>
          <w:rFonts w:ascii="David" w:hAnsi="David" w:cs="David"/>
          <w:b/>
          <w:bCs/>
          <w:sz w:val="24"/>
          <w:szCs w:val="24"/>
          <w:u w:val="single"/>
          <w:rtl/>
        </w:rPr>
        <w:t xml:space="preserve">ערבות </w:t>
      </w:r>
      <w:bookmarkEnd w:id="78"/>
      <w:r w:rsidR="008D0BB2" w:rsidRPr="00CC2BB7">
        <w:rPr>
          <w:rFonts w:ascii="David" w:hAnsi="David" w:cs="David"/>
          <w:b/>
          <w:bCs/>
          <w:sz w:val="24"/>
          <w:szCs w:val="24"/>
          <w:u w:val="single"/>
          <w:rtl/>
        </w:rPr>
        <w:t>מ</w:t>
      </w:r>
      <w:r w:rsidR="008D0BB2">
        <w:rPr>
          <w:rFonts w:ascii="David" w:hAnsi="David" w:cs="David" w:hint="cs"/>
          <w:b/>
          <w:bCs/>
          <w:sz w:val="24"/>
          <w:szCs w:val="24"/>
          <w:u w:val="single"/>
          <w:rtl/>
        </w:rPr>
        <w:t>ס שבח</w:t>
      </w:r>
    </w:p>
    <w:p w14:paraId="6494EAD3" w14:textId="77777777" w:rsidR="00496EF4" w:rsidRPr="00D66E1E" w:rsidRDefault="00496EF4" w:rsidP="00BF6404">
      <w:pPr>
        <w:pStyle w:val="ad"/>
        <w:numPr>
          <w:ilvl w:val="2"/>
          <w:numId w:val="56"/>
        </w:numPr>
        <w:spacing w:after="0" w:line="240" w:lineRule="auto"/>
        <w:ind w:left="2835" w:right="567" w:hanging="709"/>
        <w:jc w:val="both"/>
        <w:rPr>
          <w:rFonts w:ascii="David" w:hAnsi="David" w:cs="David"/>
          <w:sz w:val="24"/>
          <w:szCs w:val="24"/>
        </w:rPr>
      </w:pPr>
      <w:r w:rsidRPr="00BE19CD">
        <w:rPr>
          <w:rFonts w:ascii="David" w:hAnsi="David" w:cs="David"/>
          <w:sz w:val="24"/>
          <w:szCs w:val="24"/>
          <w:rtl/>
        </w:rPr>
        <w:t xml:space="preserve">ככל שעד מועד הפינוי לא </w:t>
      </w:r>
      <w:r w:rsidR="008D0BB2" w:rsidRPr="00BE19CD">
        <w:rPr>
          <w:rFonts w:ascii="David" w:hAnsi="David" w:cs="David" w:hint="cs"/>
          <w:sz w:val="24"/>
          <w:szCs w:val="24"/>
          <w:rtl/>
        </w:rPr>
        <w:t xml:space="preserve">המציא היזם לידי ב"כ הבעלים אישור תשלום מס שבח (או לחילופים אישור על הפקדת ערובה מתאימה לרשויות המס), ו/או לא </w:t>
      </w:r>
      <w:r w:rsidRPr="00BE19CD">
        <w:rPr>
          <w:rFonts w:ascii="David" w:hAnsi="David" w:cs="David"/>
          <w:sz w:val="24"/>
          <w:szCs w:val="24"/>
          <w:rtl/>
        </w:rPr>
        <w:t>התקבלו שומות מס שבח סופיות או פטור עקרוני ואלו שולמו על ידי היזם - יפקיד היזם טרם הפינוי ערבות בנקאית אוטונומית, ברת פירעון עם דרישה,</w:t>
      </w:r>
      <w:r w:rsidRPr="0086763B">
        <w:rPr>
          <w:rFonts w:ascii="David" w:hAnsi="David" w:cs="David"/>
          <w:sz w:val="24"/>
          <w:szCs w:val="24"/>
          <w:rtl/>
        </w:rPr>
        <w:t xml:space="preserve"> עבור תשלום מס שבח, </w:t>
      </w:r>
      <w:r w:rsidR="008D0BB2" w:rsidRPr="0086763B">
        <w:rPr>
          <w:rFonts w:ascii="David" w:hAnsi="David" w:cs="David"/>
          <w:sz w:val="24"/>
          <w:szCs w:val="24"/>
          <w:rtl/>
        </w:rPr>
        <w:t>על פי שומת הרשויות או (במקרה וטרם הוצ</w:t>
      </w:r>
      <w:r w:rsidR="008D0BB2" w:rsidRPr="005C0308">
        <w:rPr>
          <w:rFonts w:ascii="David" w:hAnsi="David" w:cs="David"/>
          <w:sz w:val="24"/>
          <w:szCs w:val="24"/>
          <w:rtl/>
        </w:rPr>
        <w:t>אה שומה על ידי הרשויות) על פי שומה עצמית שיערוך ב"כ היזם</w:t>
      </w:r>
      <w:r w:rsidR="008D0BB2" w:rsidRPr="005C0308">
        <w:rPr>
          <w:rFonts w:ascii="David" w:hAnsi="David" w:cs="David" w:hint="cs"/>
          <w:sz w:val="24"/>
          <w:szCs w:val="24"/>
          <w:rtl/>
        </w:rPr>
        <w:t>, בתיאום עם ב"כ הבעלים,</w:t>
      </w:r>
      <w:r w:rsidR="008D0BB2" w:rsidRPr="005C0308">
        <w:rPr>
          <w:rFonts w:ascii="David" w:hAnsi="David" w:cs="David"/>
          <w:sz w:val="24"/>
          <w:szCs w:val="24"/>
          <w:rtl/>
        </w:rPr>
        <w:t xml:space="preserve"> </w:t>
      </w:r>
      <w:r w:rsidR="008D0BB2" w:rsidRPr="005C0308">
        <w:rPr>
          <w:rFonts w:ascii="David" w:hAnsi="David" w:cs="David" w:hint="cs"/>
          <w:sz w:val="24"/>
          <w:szCs w:val="24"/>
          <w:rtl/>
        </w:rPr>
        <w:t>בדבר חשיפות המס האפשריות שטרם שולמו</w:t>
      </w:r>
      <w:r w:rsidR="008D0BB2" w:rsidRPr="00835A08">
        <w:rPr>
          <w:rFonts w:ascii="David" w:hAnsi="David" w:cs="David" w:hint="cs"/>
          <w:sz w:val="24"/>
          <w:szCs w:val="24"/>
          <w:rtl/>
        </w:rPr>
        <w:t xml:space="preserve"> </w:t>
      </w:r>
      <w:r w:rsidR="008D0BB2" w:rsidRPr="00835A08">
        <w:rPr>
          <w:rFonts w:ascii="David" w:hAnsi="David" w:cs="David"/>
          <w:sz w:val="24"/>
          <w:szCs w:val="24"/>
          <w:rtl/>
        </w:rPr>
        <w:t>(להלן: "</w:t>
      </w:r>
      <w:r w:rsidR="008D0BB2" w:rsidRPr="00835A08">
        <w:rPr>
          <w:rFonts w:ascii="David" w:hAnsi="David" w:cs="David"/>
          <w:b/>
          <w:bCs/>
          <w:sz w:val="24"/>
          <w:szCs w:val="24"/>
          <w:rtl/>
        </w:rPr>
        <w:t xml:space="preserve">ערבות </w:t>
      </w:r>
      <w:r w:rsidR="008D0BB2" w:rsidRPr="00835A08">
        <w:rPr>
          <w:rFonts w:ascii="David" w:hAnsi="David" w:cs="David" w:hint="cs"/>
          <w:b/>
          <w:bCs/>
          <w:sz w:val="24"/>
          <w:szCs w:val="24"/>
          <w:rtl/>
        </w:rPr>
        <w:t>מס השבח</w:t>
      </w:r>
      <w:r w:rsidR="008D0BB2" w:rsidRPr="00835A08">
        <w:rPr>
          <w:rFonts w:ascii="David" w:hAnsi="David" w:cs="David"/>
          <w:sz w:val="24"/>
          <w:szCs w:val="24"/>
          <w:rtl/>
        </w:rPr>
        <w:t>")</w:t>
      </w:r>
      <w:r w:rsidRPr="00835A08">
        <w:rPr>
          <w:rFonts w:ascii="David" w:hAnsi="David" w:cs="David"/>
          <w:sz w:val="24"/>
          <w:szCs w:val="24"/>
          <w:rtl/>
        </w:rPr>
        <w:t xml:space="preserve">בגובה הסכום הצפוי למס שבח </w:t>
      </w:r>
      <w:r w:rsidRPr="00BF6404">
        <w:rPr>
          <w:rFonts w:ascii="David" w:hAnsi="David" w:cs="David"/>
          <w:sz w:val="24"/>
          <w:szCs w:val="24"/>
          <w:rtl/>
        </w:rPr>
        <w:t>בהתאם לחוות דעת יועץ המס מטעם היזם</w:t>
      </w:r>
      <w:r w:rsidR="003104DB" w:rsidRPr="00BF6404">
        <w:rPr>
          <w:rFonts w:ascii="David" w:hAnsi="David" w:cs="David"/>
          <w:sz w:val="24"/>
          <w:szCs w:val="24"/>
          <w:rtl/>
        </w:rPr>
        <w:t xml:space="preserve"> בתוספת 4%</w:t>
      </w:r>
      <w:r w:rsidRPr="00BF6404">
        <w:rPr>
          <w:rFonts w:ascii="David" w:hAnsi="David" w:cs="David"/>
          <w:sz w:val="24"/>
          <w:szCs w:val="24"/>
          <w:rtl/>
        </w:rPr>
        <w:t>, אשר</w:t>
      </w:r>
      <w:r w:rsidRPr="00835A08">
        <w:rPr>
          <w:rFonts w:ascii="David" w:hAnsi="David" w:cs="David"/>
          <w:sz w:val="24"/>
          <w:szCs w:val="24"/>
          <w:rtl/>
        </w:rPr>
        <w:t xml:space="preserve"> תימסר לידי ב"כ ה</w:t>
      </w:r>
      <w:r w:rsidR="00EE1CE4" w:rsidRPr="00835A08">
        <w:rPr>
          <w:rFonts w:ascii="David" w:hAnsi="David" w:cs="David"/>
          <w:sz w:val="24"/>
          <w:szCs w:val="24"/>
          <w:rtl/>
        </w:rPr>
        <w:t>בעלים</w:t>
      </w:r>
      <w:r w:rsidR="008D0BB2" w:rsidRPr="00835A08">
        <w:rPr>
          <w:rFonts w:ascii="David" w:hAnsi="David" w:cs="David" w:hint="cs"/>
          <w:sz w:val="24"/>
          <w:szCs w:val="24"/>
          <w:rtl/>
        </w:rPr>
        <w:t xml:space="preserve"> </w:t>
      </w:r>
      <w:r w:rsidRPr="00835A08">
        <w:rPr>
          <w:rFonts w:ascii="David" w:hAnsi="David" w:cs="David"/>
          <w:sz w:val="24"/>
          <w:szCs w:val="24"/>
          <w:rtl/>
        </w:rPr>
        <w:t>לא יאוחר מהמועד הנקוב בסעיף 11.1 (להלן: "</w:t>
      </w:r>
      <w:r w:rsidRPr="00835A08">
        <w:rPr>
          <w:rFonts w:ascii="David" w:hAnsi="David" w:cs="David"/>
          <w:b/>
          <w:bCs/>
          <w:sz w:val="24"/>
          <w:szCs w:val="24"/>
          <w:rtl/>
        </w:rPr>
        <w:t xml:space="preserve">ערבות </w:t>
      </w:r>
      <w:r w:rsidR="00403162">
        <w:rPr>
          <w:rFonts w:ascii="David" w:hAnsi="David" w:cs="David" w:hint="cs"/>
          <w:b/>
          <w:bCs/>
          <w:sz w:val="24"/>
          <w:szCs w:val="24"/>
          <w:rtl/>
        </w:rPr>
        <w:t>מס השבח</w:t>
      </w:r>
      <w:r w:rsidRPr="00EC725A">
        <w:rPr>
          <w:rFonts w:ascii="David" w:hAnsi="David" w:cs="David"/>
          <w:sz w:val="24"/>
          <w:szCs w:val="24"/>
          <w:rtl/>
        </w:rPr>
        <w:t xml:space="preserve">"). </w:t>
      </w:r>
    </w:p>
    <w:p w14:paraId="40019491" w14:textId="77777777" w:rsidR="00BE19CD" w:rsidRPr="00BE19CD" w:rsidRDefault="00496EF4" w:rsidP="00403162">
      <w:pPr>
        <w:pStyle w:val="ad"/>
        <w:numPr>
          <w:ilvl w:val="2"/>
          <w:numId w:val="56"/>
        </w:numPr>
        <w:spacing w:after="0" w:line="240" w:lineRule="auto"/>
        <w:ind w:left="2835" w:right="567" w:hanging="709"/>
        <w:jc w:val="both"/>
        <w:rPr>
          <w:rFonts w:ascii="David" w:hAnsi="David" w:cs="David"/>
          <w:sz w:val="24"/>
          <w:szCs w:val="24"/>
          <w:rtl/>
        </w:rPr>
      </w:pPr>
      <w:r w:rsidRPr="00583122">
        <w:rPr>
          <w:rFonts w:ascii="David" w:hAnsi="David" w:cs="David"/>
          <w:sz w:val="24"/>
          <w:szCs w:val="24"/>
          <w:rtl/>
        </w:rPr>
        <w:t xml:space="preserve">היזם יהא רשאי לעדכן את סכום הערבות מעת לעת בהתאם לסכומים שיוותרו (ככל שיוותרו) במחלוקת בין היזם לרשויות המיסים. אם יבקש היזם להפקיד ערבות בנקאית אצל רשות המיסים על מנת לקבל אישורי זכויות לטאבו, תושב לו ערבות </w:t>
      </w:r>
      <w:r w:rsidR="00403162">
        <w:rPr>
          <w:rFonts w:ascii="David" w:hAnsi="David" w:cs="David" w:hint="cs"/>
          <w:sz w:val="24"/>
          <w:szCs w:val="24"/>
          <w:rtl/>
        </w:rPr>
        <w:t>מס השבח</w:t>
      </w:r>
      <w:r w:rsidR="00403162" w:rsidRPr="00583122">
        <w:rPr>
          <w:rFonts w:ascii="David" w:hAnsi="David" w:cs="David"/>
          <w:sz w:val="24"/>
          <w:szCs w:val="24"/>
          <w:rtl/>
        </w:rPr>
        <w:t xml:space="preserve"> </w:t>
      </w:r>
      <w:r w:rsidRPr="00583122">
        <w:rPr>
          <w:rFonts w:ascii="David" w:hAnsi="David" w:cs="David"/>
          <w:sz w:val="24"/>
          <w:szCs w:val="24"/>
          <w:rtl/>
        </w:rPr>
        <w:t>ובמקומה תינתן ערבות לרשות המיסים בכפוף שכנגד כך יומצאו אישורי המס.</w:t>
      </w:r>
    </w:p>
    <w:p w14:paraId="17AD5871" w14:textId="77777777" w:rsidR="00D66E1E" w:rsidRPr="00D66E1E" w:rsidRDefault="00583122" w:rsidP="00D66E1E">
      <w:pPr>
        <w:pStyle w:val="ad"/>
        <w:numPr>
          <w:ilvl w:val="2"/>
          <w:numId w:val="56"/>
        </w:numPr>
        <w:spacing w:after="0" w:line="240" w:lineRule="auto"/>
        <w:ind w:left="2835" w:right="567" w:hanging="709"/>
        <w:jc w:val="both"/>
        <w:rPr>
          <w:rFonts w:ascii="David" w:hAnsi="David" w:cs="David"/>
          <w:sz w:val="24"/>
          <w:szCs w:val="24"/>
        </w:rPr>
      </w:pPr>
      <w:r>
        <w:rPr>
          <w:rFonts w:ascii="David" w:hAnsi="David" w:cs="David" w:hint="cs"/>
          <w:sz w:val="24"/>
          <w:szCs w:val="24"/>
          <w:rtl/>
        </w:rPr>
        <w:t>ע</w:t>
      </w:r>
      <w:r w:rsidR="00496EF4" w:rsidRPr="00A62B03">
        <w:rPr>
          <w:rFonts w:ascii="David" w:hAnsi="David" w:cs="David"/>
          <w:sz w:val="24"/>
          <w:szCs w:val="24"/>
          <w:rtl/>
        </w:rPr>
        <w:t>רבות המסים, תהיה ניתנת למימוש</w:t>
      </w:r>
      <w:r w:rsidR="00D66E1E">
        <w:rPr>
          <w:rFonts w:ascii="David" w:hAnsi="David" w:cs="David" w:hint="cs"/>
          <w:sz w:val="24"/>
          <w:szCs w:val="24"/>
          <w:rtl/>
        </w:rPr>
        <w:t xml:space="preserve"> או תושב</w:t>
      </w:r>
      <w:r w:rsidR="00496EF4" w:rsidRPr="00A62B03">
        <w:rPr>
          <w:rFonts w:ascii="David" w:hAnsi="David" w:cs="David"/>
          <w:sz w:val="24"/>
          <w:szCs w:val="24"/>
          <w:rtl/>
        </w:rPr>
        <w:t xml:space="preserve"> בהתאם לכתב ההוראות לנאמן (</w:t>
      </w:r>
      <w:r w:rsidR="00496EF4" w:rsidRPr="00A62B03">
        <w:rPr>
          <w:rFonts w:ascii="David" w:hAnsi="David" w:cs="David"/>
          <w:b/>
          <w:bCs/>
          <w:sz w:val="24"/>
          <w:szCs w:val="24"/>
          <w:u w:val="single"/>
          <w:rtl/>
        </w:rPr>
        <w:t>נספח ה'</w:t>
      </w:r>
      <w:r w:rsidR="00496EF4" w:rsidRPr="00A62B03">
        <w:rPr>
          <w:rFonts w:ascii="David" w:hAnsi="David" w:cs="David"/>
          <w:sz w:val="24"/>
          <w:szCs w:val="24"/>
          <w:rtl/>
        </w:rPr>
        <w:t>)</w:t>
      </w:r>
      <w:r w:rsidR="00496EF4" w:rsidRPr="00A62B03">
        <w:rPr>
          <w:rFonts w:ascii="David" w:hAnsi="David" w:cs="David"/>
          <w:b/>
          <w:bCs/>
          <w:sz w:val="24"/>
          <w:szCs w:val="24"/>
          <w:rtl/>
        </w:rPr>
        <w:t>.</w:t>
      </w:r>
    </w:p>
    <w:p w14:paraId="7026B1C0" w14:textId="77777777" w:rsidR="00D66E1E" w:rsidRDefault="00D66E1E" w:rsidP="00D66E1E">
      <w:pPr>
        <w:pStyle w:val="ad"/>
        <w:spacing w:after="120"/>
        <w:ind w:left="2156"/>
        <w:contextualSpacing w:val="0"/>
        <w:jc w:val="both"/>
        <w:rPr>
          <w:rFonts w:ascii="David" w:hAnsi="David" w:cs="David"/>
          <w:sz w:val="24"/>
          <w:szCs w:val="24"/>
        </w:rPr>
      </w:pPr>
    </w:p>
    <w:p w14:paraId="177E16A0" w14:textId="77777777" w:rsidR="00496EF4" w:rsidRPr="00F90296" w:rsidRDefault="00496EF4" w:rsidP="0031284F">
      <w:pPr>
        <w:pStyle w:val="ad"/>
        <w:spacing w:after="0" w:line="240" w:lineRule="auto"/>
        <w:ind w:left="1273" w:right="567"/>
        <w:jc w:val="both"/>
        <w:rPr>
          <w:rFonts w:ascii="David" w:hAnsi="David" w:cs="David"/>
          <w:b/>
          <w:bCs/>
          <w:sz w:val="24"/>
          <w:szCs w:val="24"/>
          <w:rtl/>
        </w:rPr>
      </w:pPr>
    </w:p>
    <w:p w14:paraId="5B36C5F9" w14:textId="77777777" w:rsidR="00496EF4" w:rsidRPr="00A62B03" w:rsidRDefault="00583122" w:rsidP="00B4361B">
      <w:pPr>
        <w:pStyle w:val="ad"/>
        <w:numPr>
          <w:ilvl w:val="1"/>
          <w:numId w:val="56"/>
        </w:numPr>
        <w:spacing w:after="0" w:line="240" w:lineRule="auto"/>
        <w:ind w:right="567"/>
        <w:jc w:val="both"/>
        <w:rPr>
          <w:rFonts w:ascii="David" w:hAnsi="David" w:cs="David"/>
          <w:b/>
          <w:bCs/>
          <w:sz w:val="24"/>
          <w:szCs w:val="24"/>
          <w:u w:val="single"/>
        </w:rPr>
      </w:pPr>
      <w:r>
        <w:rPr>
          <w:rFonts w:ascii="David" w:hAnsi="David" w:cs="David" w:hint="cs"/>
          <w:b/>
          <w:bCs/>
          <w:sz w:val="24"/>
          <w:szCs w:val="24"/>
          <w:rtl/>
        </w:rPr>
        <w:t xml:space="preserve">  </w:t>
      </w:r>
      <w:r w:rsidR="00496EF4" w:rsidRPr="00A62B03">
        <w:rPr>
          <w:rFonts w:ascii="David" w:hAnsi="David" w:cs="David"/>
          <w:b/>
          <w:bCs/>
          <w:sz w:val="24"/>
          <w:szCs w:val="24"/>
          <w:u w:val="single"/>
          <w:rtl/>
        </w:rPr>
        <w:t>ערבות הרישום</w:t>
      </w:r>
    </w:p>
    <w:p w14:paraId="5F55D718" w14:textId="77777777" w:rsidR="00496EF4" w:rsidRDefault="00496EF4" w:rsidP="00BF6404">
      <w:pPr>
        <w:pStyle w:val="ad"/>
        <w:numPr>
          <w:ilvl w:val="2"/>
          <w:numId w:val="56"/>
        </w:numPr>
        <w:spacing w:after="0" w:line="240" w:lineRule="auto"/>
        <w:ind w:left="2835" w:right="567" w:hanging="709"/>
        <w:jc w:val="both"/>
        <w:rPr>
          <w:rFonts w:ascii="David" w:hAnsi="David" w:cs="David"/>
          <w:sz w:val="24"/>
          <w:szCs w:val="24"/>
          <w:rtl/>
        </w:rPr>
      </w:pPr>
      <w:r w:rsidRPr="00583122">
        <w:rPr>
          <w:rFonts w:ascii="David" w:hAnsi="David" w:cs="David"/>
          <w:sz w:val="24"/>
          <w:szCs w:val="24"/>
          <w:rtl/>
        </w:rPr>
        <w:t xml:space="preserve">להבטחת רישום הבניין החדש כבית משותף בפנקס הבתים המשותפים, יפקיד היזם בידי ב"כ הבעלים ערבות אוטונומית לרישום הבית המשותף, במועד מסירת יחידות הבעלים החדשות, על סך </w:t>
      </w:r>
      <w:r w:rsidR="00BF6404">
        <w:rPr>
          <w:rFonts w:ascii="David" w:hAnsi="David" w:cs="David" w:hint="cs"/>
          <w:sz w:val="24"/>
          <w:szCs w:val="24"/>
          <w:rtl/>
        </w:rPr>
        <w:t>100,000 ₪ (</w:t>
      </w:r>
      <w:r w:rsidRPr="00583122">
        <w:rPr>
          <w:rFonts w:ascii="David" w:hAnsi="David" w:cs="David"/>
          <w:sz w:val="24"/>
          <w:szCs w:val="24"/>
          <w:rtl/>
        </w:rPr>
        <w:t>להלן: "</w:t>
      </w:r>
      <w:r w:rsidRPr="00583122">
        <w:rPr>
          <w:rFonts w:ascii="David" w:hAnsi="David" w:cs="David"/>
          <w:b/>
          <w:bCs/>
          <w:sz w:val="24"/>
          <w:szCs w:val="24"/>
          <w:rtl/>
        </w:rPr>
        <w:t>ערבות הרישום</w:t>
      </w:r>
      <w:r w:rsidRPr="00583122">
        <w:rPr>
          <w:rFonts w:ascii="David" w:hAnsi="David" w:cs="David"/>
          <w:sz w:val="24"/>
          <w:szCs w:val="24"/>
          <w:rtl/>
        </w:rPr>
        <w:t xml:space="preserve">") בנוסח </w:t>
      </w:r>
      <w:r w:rsidRPr="00583122">
        <w:rPr>
          <w:rFonts w:ascii="David" w:hAnsi="David" w:cs="David"/>
          <w:b/>
          <w:bCs/>
          <w:sz w:val="24"/>
          <w:szCs w:val="24"/>
          <w:u w:val="single"/>
          <w:rtl/>
        </w:rPr>
        <w:t>נספח ד'5</w:t>
      </w:r>
      <w:r w:rsidRPr="00583122">
        <w:rPr>
          <w:rFonts w:ascii="David" w:hAnsi="David" w:cs="David"/>
          <w:b/>
          <w:bCs/>
          <w:sz w:val="24"/>
          <w:szCs w:val="24"/>
          <w:rtl/>
        </w:rPr>
        <w:t xml:space="preserve"> </w:t>
      </w:r>
      <w:r w:rsidRPr="00583122">
        <w:rPr>
          <w:rFonts w:ascii="David" w:hAnsi="David" w:cs="David"/>
          <w:sz w:val="24"/>
          <w:szCs w:val="24"/>
          <w:rtl/>
        </w:rPr>
        <w:t>להסכם זה ושתוקפה יהיה ל-18 חודשים, ובמידת הצורך, תוארך מעת לעת וזאת עד לרישום הבית המשותף.</w:t>
      </w:r>
    </w:p>
    <w:p w14:paraId="7B29944C" w14:textId="77777777" w:rsidR="003104DB" w:rsidRPr="00583122" w:rsidRDefault="003104DB" w:rsidP="00496656">
      <w:pPr>
        <w:spacing w:after="0" w:line="240" w:lineRule="auto"/>
        <w:ind w:right="567"/>
        <w:jc w:val="both"/>
        <w:rPr>
          <w:rFonts w:ascii="David" w:hAnsi="David" w:cs="David"/>
          <w:sz w:val="24"/>
          <w:szCs w:val="24"/>
        </w:rPr>
      </w:pPr>
    </w:p>
    <w:p w14:paraId="052B2CFC" w14:textId="77777777" w:rsidR="00496EF4"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ערבות הרישום תוחזר לידיו של היזם לאחר רישום הבית המשותף כקבוע בסעיף זה לעיל ולהלן. היה והיזם הפר את התחייבותו לפי סעיף זה לעיל ולהלן, הבעלים יממשו את ערבות הרישום בהתאם לכתב ההוראות לנאמן (</w:t>
      </w:r>
      <w:r w:rsidRPr="00A62B03">
        <w:rPr>
          <w:rFonts w:ascii="David" w:hAnsi="David" w:cs="David"/>
          <w:b/>
          <w:bCs/>
          <w:sz w:val="24"/>
          <w:szCs w:val="24"/>
          <w:u w:val="single"/>
          <w:rtl/>
        </w:rPr>
        <w:t>נספח ה'</w:t>
      </w:r>
      <w:r w:rsidRPr="00A62B03">
        <w:rPr>
          <w:rFonts w:ascii="David" w:hAnsi="David" w:cs="David"/>
          <w:sz w:val="24"/>
          <w:szCs w:val="24"/>
          <w:rtl/>
        </w:rPr>
        <w:t>).</w:t>
      </w:r>
    </w:p>
    <w:p w14:paraId="64697F4F" w14:textId="77777777" w:rsidR="00496EF4" w:rsidRPr="00A62B03" w:rsidRDefault="00496EF4" w:rsidP="00496656">
      <w:pPr>
        <w:spacing w:after="0" w:line="240" w:lineRule="auto"/>
        <w:ind w:left="1842" w:right="567" w:hanging="567"/>
        <w:jc w:val="both"/>
        <w:rPr>
          <w:rFonts w:ascii="David" w:hAnsi="David" w:cs="David"/>
          <w:sz w:val="24"/>
          <w:szCs w:val="24"/>
        </w:rPr>
      </w:pPr>
    </w:p>
    <w:p w14:paraId="3E45E9A4" w14:textId="77777777" w:rsidR="00496EF4" w:rsidRPr="00A62B03" w:rsidRDefault="00496EF4" w:rsidP="00BF6404">
      <w:pPr>
        <w:pStyle w:val="ad"/>
        <w:numPr>
          <w:ilvl w:val="1"/>
          <w:numId w:val="56"/>
        </w:numPr>
        <w:spacing w:after="0" w:line="240" w:lineRule="auto"/>
        <w:ind w:right="567"/>
        <w:jc w:val="both"/>
        <w:rPr>
          <w:rFonts w:ascii="David" w:hAnsi="David" w:cs="David"/>
          <w:b/>
          <w:bCs/>
          <w:sz w:val="24"/>
          <w:szCs w:val="24"/>
          <w:u w:val="single"/>
        </w:rPr>
      </w:pPr>
      <w:bookmarkStart w:id="79" w:name="_Ref432324915"/>
      <w:r w:rsidRPr="00A62B03">
        <w:rPr>
          <w:rFonts w:ascii="David" w:hAnsi="David" w:cs="David"/>
          <w:b/>
          <w:bCs/>
          <w:sz w:val="24"/>
          <w:szCs w:val="24"/>
          <w:u w:val="single"/>
          <w:rtl/>
        </w:rPr>
        <w:t>ערבות הבדק</w:t>
      </w:r>
      <w:bookmarkEnd w:id="79"/>
    </w:p>
    <w:p w14:paraId="1B2120A8" w14:textId="77777777" w:rsidR="00496EF4" w:rsidRPr="00A62B03" w:rsidRDefault="00496EF4" w:rsidP="00496656">
      <w:pPr>
        <w:spacing w:after="0" w:line="240" w:lineRule="auto"/>
        <w:ind w:left="792" w:right="567"/>
        <w:jc w:val="both"/>
        <w:rPr>
          <w:rFonts w:ascii="David" w:hAnsi="David" w:cs="David"/>
          <w:b/>
          <w:bCs/>
          <w:sz w:val="24"/>
          <w:szCs w:val="24"/>
          <w:u w:val="single"/>
        </w:rPr>
      </w:pPr>
    </w:p>
    <w:p w14:paraId="60EE8BF8" w14:textId="77777777" w:rsidR="00496EF4" w:rsidRPr="00A62B03" w:rsidRDefault="00496EF4" w:rsidP="00BF6404">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לשם הבטחת התחייבויות היזם לביצוע תיקוני בדק בשנת הבדק הראשונה ממועד מסירת יחידת הבעלים החדשה, תופקד בידי </w:t>
      </w:r>
      <w:r w:rsidRPr="00045816">
        <w:rPr>
          <w:rFonts w:ascii="David" w:hAnsi="David" w:cs="David"/>
          <w:sz w:val="24"/>
          <w:szCs w:val="24"/>
          <w:rtl/>
        </w:rPr>
        <w:t xml:space="preserve">ב"כ הבעלים, במועד מסירת יחידות הבעלים החדשות לבעלים וכנגד החזרת ערבות חוק המכר וערבות השכירות ליזם, ערבות בנקאית אוטונומית </w:t>
      </w:r>
      <w:r w:rsidR="00911CEF" w:rsidRPr="00045816">
        <w:rPr>
          <w:rFonts w:ascii="David" w:hAnsi="David" w:cs="David" w:hint="eastAsia"/>
          <w:sz w:val="24"/>
          <w:szCs w:val="24"/>
          <w:rtl/>
        </w:rPr>
        <w:t>בסך</w:t>
      </w:r>
      <w:r w:rsidR="00911CEF" w:rsidRPr="00045816">
        <w:rPr>
          <w:rFonts w:ascii="David" w:hAnsi="David" w:cs="David"/>
          <w:sz w:val="24"/>
          <w:szCs w:val="24"/>
          <w:rtl/>
        </w:rPr>
        <w:t xml:space="preserve"> של </w:t>
      </w:r>
      <w:r w:rsidR="00AA5DC8" w:rsidRPr="00045816">
        <w:rPr>
          <w:rFonts w:ascii="David" w:hAnsi="David" w:cs="David"/>
          <w:sz w:val="24"/>
          <w:szCs w:val="24"/>
          <w:rtl/>
        </w:rPr>
        <w:t>2.5</w:t>
      </w:r>
      <w:r w:rsidR="00911CEF" w:rsidRPr="00045816">
        <w:rPr>
          <w:rFonts w:ascii="David" w:hAnsi="David" w:cs="David"/>
          <w:sz w:val="24"/>
          <w:szCs w:val="24"/>
          <w:rtl/>
        </w:rPr>
        <w:t xml:space="preserve">% </w:t>
      </w:r>
      <w:r w:rsidR="00911CEF" w:rsidRPr="00045816">
        <w:rPr>
          <w:rFonts w:ascii="David" w:hAnsi="David" w:cs="David" w:hint="eastAsia"/>
          <w:sz w:val="24"/>
          <w:szCs w:val="24"/>
          <w:rtl/>
        </w:rPr>
        <w:t>משווי</w:t>
      </w:r>
      <w:r w:rsidR="00911CEF" w:rsidRPr="00045816">
        <w:rPr>
          <w:rFonts w:ascii="David" w:hAnsi="David" w:cs="David"/>
          <w:sz w:val="24"/>
          <w:szCs w:val="24"/>
          <w:rtl/>
        </w:rPr>
        <w:t xml:space="preserve"> </w:t>
      </w:r>
      <w:r w:rsidR="00AA5DC8" w:rsidRPr="00045816">
        <w:rPr>
          <w:rFonts w:ascii="David" w:hAnsi="David" w:cs="David" w:hint="eastAsia"/>
          <w:sz w:val="24"/>
          <w:szCs w:val="24"/>
          <w:rtl/>
        </w:rPr>
        <w:t>מעלות</w:t>
      </w:r>
      <w:r w:rsidR="00AA5DC8" w:rsidRPr="00045816">
        <w:rPr>
          <w:rFonts w:ascii="David" w:hAnsi="David" w:cs="David"/>
          <w:sz w:val="24"/>
          <w:szCs w:val="24"/>
          <w:rtl/>
        </w:rPr>
        <w:t xml:space="preserve"> </w:t>
      </w:r>
      <w:r w:rsidR="00AA5DC8" w:rsidRPr="00045816">
        <w:rPr>
          <w:rFonts w:ascii="David" w:hAnsi="David" w:cs="David" w:hint="eastAsia"/>
          <w:sz w:val="24"/>
          <w:szCs w:val="24"/>
          <w:rtl/>
        </w:rPr>
        <w:t>ביצוע</w:t>
      </w:r>
      <w:r w:rsidR="00AA5DC8" w:rsidRPr="00045816">
        <w:rPr>
          <w:rFonts w:ascii="David" w:hAnsi="David" w:cs="David"/>
          <w:sz w:val="24"/>
          <w:szCs w:val="24"/>
          <w:rtl/>
        </w:rPr>
        <w:t xml:space="preserve"> </w:t>
      </w:r>
      <w:r w:rsidR="00AA5DC8" w:rsidRPr="00045816">
        <w:rPr>
          <w:rFonts w:ascii="David" w:hAnsi="David" w:cs="David" w:hint="eastAsia"/>
          <w:sz w:val="24"/>
          <w:szCs w:val="24"/>
          <w:rtl/>
        </w:rPr>
        <w:t>עבודות</w:t>
      </w:r>
      <w:r w:rsidR="00AA5DC8" w:rsidRPr="00045816">
        <w:rPr>
          <w:rFonts w:ascii="David" w:hAnsi="David" w:cs="David"/>
          <w:sz w:val="24"/>
          <w:szCs w:val="24"/>
          <w:rtl/>
        </w:rPr>
        <w:t xml:space="preserve"> </w:t>
      </w:r>
      <w:r w:rsidR="00AA5DC8" w:rsidRPr="00045816">
        <w:rPr>
          <w:rFonts w:ascii="David" w:hAnsi="David" w:cs="David" w:hint="eastAsia"/>
          <w:sz w:val="24"/>
          <w:szCs w:val="24"/>
          <w:rtl/>
        </w:rPr>
        <w:t>בדירות</w:t>
      </w:r>
      <w:r w:rsidR="00AA5DC8" w:rsidRPr="00045816">
        <w:rPr>
          <w:rFonts w:ascii="David" w:hAnsi="David" w:cs="David"/>
          <w:sz w:val="24"/>
          <w:szCs w:val="24"/>
          <w:rtl/>
        </w:rPr>
        <w:t xml:space="preserve"> </w:t>
      </w:r>
      <w:r w:rsidR="00AA5DC8" w:rsidRPr="00045816">
        <w:rPr>
          <w:rFonts w:ascii="David" w:hAnsi="David" w:cs="David" w:hint="eastAsia"/>
          <w:sz w:val="24"/>
          <w:szCs w:val="24"/>
          <w:rtl/>
        </w:rPr>
        <w:t>הבעלים</w:t>
      </w:r>
      <w:r w:rsidR="00AA5DC8" w:rsidRPr="00045816" w:rsidDel="00AA5DC8">
        <w:rPr>
          <w:rFonts w:ascii="David" w:hAnsi="David" w:cs="David"/>
          <w:sz w:val="24"/>
          <w:szCs w:val="24"/>
          <w:rtl/>
        </w:rPr>
        <w:t xml:space="preserve"> </w:t>
      </w:r>
      <w:r w:rsidRPr="00045816">
        <w:rPr>
          <w:rFonts w:ascii="David" w:hAnsi="David" w:cs="David"/>
          <w:sz w:val="24"/>
          <w:szCs w:val="24"/>
          <w:rtl/>
        </w:rPr>
        <w:t xml:space="preserve">, למשך </w:t>
      </w:r>
      <w:r w:rsidR="00BF6404" w:rsidRPr="00045816">
        <w:rPr>
          <w:rFonts w:ascii="David" w:hAnsi="David" w:cs="David" w:hint="cs"/>
          <w:sz w:val="24"/>
          <w:szCs w:val="24"/>
          <w:rtl/>
        </w:rPr>
        <w:t>13</w:t>
      </w:r>
      <w:r w:rsidR="00AA5DC8" w:rsidRPr="00045816">
        <w:rPr>
          <w:rFonts w:ascii="David" w:hAnsi="David" w:cs="David"/>
          <w:sz w:val="24"/>
          <w:szCs w:val="24"/>
          <w:rtl/>
        </w:rPr>
        <w:t xml:space="preserve"> </w:t>
      </w:r>
      <w:r w:rsidRPr="00045816">
        <w:rPr>
          <w:rFonts w:ascii="David" w:hAnsi="David" w:cs="David"/>
          <w:sz w:val="24"/>
          <w:szCs w:val="24"/>
          <w:rtl/>
        </w:rPr>
        <w:t xml:space="preserve">חודשים, החל </w:t>
      </w:r>
      <w:r w:rsidR="00BF6404" w:rsidRPr="00045816">
        <w:rPr>
          <w:rFonts w:ascii="David" w:hAnsi="David" w:cs="David" w:hint="cs"/>
          <w:sz w:val="24"/>
          <w:szCs w:val="24"/>
          <w:rtl/>
        </w:rPr>
        <w:t>מ</w:t>
      </w:r>
      <w:r w:rsidR="00AA5DC8" w:rsidRPr="00045816">
        <w:rPr>
          <w:rFonts w:ascii="David" w:hAnsi="David" w:cs="David" w:hint="eastAsia"/>
          <w:sz w:val="24"/>
          <w:szCs w:val="24"/>
          <w:rtl/>
        </w:rPr>
        <w:t>הנפקתה</w:t>
      </w:r>
      <w:r w:rsidR="00AA5DC8" w:rsidRPr="00045816" w:rsidDel="00AA5DC8">
        <w:rPr>
          <w:rFonts w:ascii="David" w:hAnsi="David" w:cs="David"/>
          <w:sz w:val="24"/>
          <w:szCs w:val="24"/>
          <w:rtl/>
        </w:rPr>
        <w:t xml:space="preserve"> </w:t>
      </w:r>
      <w:r w:rsidRPr="00045816">
        <w:rPr>
          <w:rFonts w:ascii="David" w:hAnsi="David" w:cs="David"/>
          <w:sz w:val="24"/>
          <w:szCs w:val="24"/>
          <w:rtl/>
        </w:rPr>
        <w:t>(להלן: "</w:t>
      </w:r>
      <w:r w:rsidRPr="00045816">
        <w:rPr>
          <w:rFonts w:ascii="David" w:hAnsi="David" w:cs="David"/>
          <w:b/>
          <w:bCs/>
          <w:sz w:val="24"/>
          <w:szCs w:val="24"/>
          <w:rtl/>
        </w:rPr>
        <w:t>ערבות הבדק</w:t>
      </w:r>
      <w:r w:rsidRPr="00045816">
        <w:rPr>
          <w:rFonts w:ascii="David" w:hAnsi="David" w:cs="David"/>
          <w:sz w:val="24"/>
          <w:szCs w:val="24"/>
          <w:rtl/>
        </w:rPr>
        <w:t>").</w:t>
      </w:r>
    </w:p>
    <w:p w14:paraId="3A7C991D" w14:textId="77777777" w:rsidR="00496EF4" w:rsidRPr="00A62B03" w:rsidRDefault="00496EF4" w:rsidP="0086763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ב"כ הבעלים יהיה רשאי לממש את ערבות הבדק או כל חלק ממנה</w:t>
      </w:r>
      <w:r w:rsidR="00AA5DC8">
        <w:rPr>
          <w:rFonts w:ascii="David" w:hAnsi="David" w:cs="David" w:hint="cs"/>
          <w:sz w:val="24"/>
          <w:szCs w:val="24"/>
          <w:rtl/>
        </w:rPr>
        <w:t xml:space="preserve"> </w:t>
      </w:r>
      <w:r w:rsidRPr="00A62B03">
        <w:rPr>
          <w:rFonts w:ascii="David" w:hAnsi="David" w:cs="David"/>
          <w:sz w:val="24"/>
          <w:szCs w:val="24"/>
          <w:rtl/>
        </w:rPr>
        <w:t xml:space="preserve">וזאת בכפוף לכתב הוראות לנאמן. </w:t>
      </w:r>
    </w:p>
    <w:p w14:paraId="590AB637" w14:textId="77777777" w:rsidR="00496EF4" w:rsidRPr="00A62B03"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ערבות הבדק תהא צמודה למדד המחירים לצרכן ממועד הוצאתה.</w:t>
      </w:r>
    </w:p>
    <w:p w14:paraId="0AFD3D2B" w14:textId="77777777" w:rsidR="00496EF4" w:rsidRPr="00A62B03" w:rsidRDefault="00496EF4" w:rsidP="00B4361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lastRenderedPageBreak/>
        <w:t>מימוש הערבות יהיה חלקי רק בגין עלות התיקון הישירה של אותו ליקוי שבאחריות היזם על פי חוק ו/או על פי הסכם זה, שלא תוקן על ידי היזם בניגוד לדין ו/או להוראות הסכם זה.</w:t>
      </w:r>
    </w:p>
    <w:p w14:paraId="30203E4A" w14:textId="77777777" w:rsidR="00496EF4" w:rsidRPr="00A62B03" w:rsidRDefault="00531858" w:rsidP="00B4361B">
      <w:pPr>
        <w:pStyle w:val="ad"/>
        <w:numPr>
          <w:ilvl w:val="2"/>
          <w:numId w:val="56"/>
        </w:numPr>
        <w:spacing w:after="0" w:line="240" w:lineRule="auto"/>
        <w:ind w:left="2835" w:right="567" w:hanging="709"/>
        <w:jc w:val="both"/>
        <w:rPr>
          <w:rFonts w:ascii="David" w:hAnsi="David" w:cs="David"/>
          <w:sz w:val="24"/>
          <w:szCs w:val="24"/>
        </w:rPr>
      </w:pPr>
      <w:r>
        <w:rPr>
          <w:rFonts w:ascii="David" w:hAnsi="David" w:cs="David" w:hint="cs"/>
          <w:sz w:val="24"/>
          <w:szCs w:val="24"/>
          <w:rtl/>
        </w:rPr>
        <w:t>הי</w:t>
      </w:r>
      <w:r w:rsidR="00496EF4" w:rsidRPr="00A62B03">
        <w:rPr>
          <w:rFonts w:ascii="David" w:hAnsi="David" w:cs="David"/>
          <w:sz w:val="24"/>
          <w:szCs w:val="24"/>
          <w:rtl/>
        </w:rPr>
        <w:t xml:space="preserve">זם יהיה רשאי להעמיד את ערבות הבדק לבעלים באמצעות הקבלן המבצע, ובלבד שערבות </w:t>
      </w:r>
      <w:r>
        <w:rPr>
          <w:rFonts w:ascii="David" w:hAnsi="David" w:cs="David" w:hint="cs"/>
          <w:sz w:val="24"/>
          <w:szCs w:val="24"/>
          <w:rtl/>
        </w:rPr>
        <w:t>ה</w:t>
      </w:r>
      <w:r w:rsidR="00496EF4" w:rsidRPr="00A62B03">
        <w:rPr>
          <w:rFonts w:ascii="David" w:hAnsi="David" w:cs="David"/>
          <w:sz w:val="24"/>
          <w:szCs w:val="24"/>
          <w:rtl/>
        </w:rPr>
        <w:t>בדק תעמוד בתנאים המפורטים לעיל. אין באמור כדי לגרוע מאחריות היזם לפי הסכם זה.</w:t>
      </w:r>
    </w:p>
    <w:p w14:paraId="6002620A" w14:textId="77777777" w:rsidR="005A5ABF" w:rsidRPr="00A62B03" w:rsidRDefault="005A5ABF" w:rsidP="00496656">
      <w:pPr>
        <w:spacing w:after="0" w:line="240" w:lineRule="auto"/>
        <w:ind w:left="1842" w:right="567" w:hanging="567"/>
        <w:jc w:val="both"/>
        <w:rPr>
          <w:rFonts w:ascii="David" w:hAnsi="David" w:cs="David"/>
          <w:b/>
          <w:bCs/>
          <w:sz w:val="24"/>
          <w:szCs w:val="24"/>
          <w:u w:val="single"/>
        </w:rPr>
      </w:pPr>
    </w:p>
    <w:p w14:paraId="56780C92" w14:textId="77777777" w:rsidR="00496EF4" w:rsidRPr="00593B59" w:rsidRDefault="00496EF4" w:rsidP="004B39B0">
      <w:pPr>
        <w:pStyle w:val="ad"/>
        <w:numPr>
          <w:ilvl w:val="0"/>
          <w:numId w:val="56"/>
        </w:numPr>
        <w:spacing w:after="0" w:line="240" w:lineRule="auto"/>
        <w:ind w:right="567" w:hanging="504"/>
        <w:jc w:val="both"/>
        <w:rPr>
          <w:rFonts w:ascii="David" w:hAnsi="David" w:cs="David"/>
          <w:b/>
          <w:bCs/>
          <w:sz w:val="24"/>
          <w:szCs w:val="24"/>
          <w:u w:val="single"/>
        </w:rPr>
      </w:pPr>
      <w:r w:rsidRPr="00593B59">
        <w:rPr>
          <w:rFonts w:ascii="David" w:hAnsi="David" w:cs="David"/>
          <w:b/>
          <w:bCs/>
          <w:sz w:val="24"/>
          <w:szCs w:val="24"/>
          <w:u w:val="single"/>
          <w:rtl/>
        </w:rPr>
        <w:t>בחירת וחלוקת יחידות הבעלים החדשות</w:t>
      </w:r>
      <w:bookmarkEnd w:id="74"/>
    </w:p>
    <w:p w14:paraId="56872F4E" w14:textId="77777777" w:rsidR="00B4361B" w:rsidRDefault="00B4361B" w:rsidP="00B4361B">
      <w:pPr>
        <w:pStyle w:val="ad"/>
        <w:spacing w:after="0" w:line="240" w:lineRule="auto"/>
        <w:ind w:left="1496" w:right="567"/>
        <w:jc w:val="both"/>
        <w:rPr>
          <w:rFonts w:ascii="David" w:hAnsi="David" w:cs="David"/>
          <w:b/>
          <w:bCs/>
          <w:sz w:val="24"/>
          <w:szCs w:val="24"/>
          <w:u w:val="single"/>
        </w:rPr>
      </w:pPr>
    </w:p>
    <w:p w14:paraId="1B2E9D41" w14:textId="77777777" w:rsidR="00496EF4" w:rsidRPr="00BE6A77" w:rsidRDefault="00496EF4" w:rsidP="00B4361B">
      <w:pPr>
        <w:pStyle w:val="ad"/>
        <w:numPr>
          <w:ilvl w:val="1"/>
          <w:numId w:val="56"/>
        </w:numPr>
        <w:spacing w:after="0" w:line="240" w:lineRule="auto"/>
        <w:ind w:right="567"/>
        <w:jc w:val="both"/>
        <w:rPr>
          <w:rFonts w:ascii="David" w:hAnsi="David" w:cs="David"/>
          <w:sz w:val="24"/>
          <w:szCs w:val="24"/>
          <w:u w:val="single"/>
        </w:rPr>
      </w:pPr>
      <w:bookmarkStart w:id="80" w:name="_Ref509148319"/>
      <w:bookmarkStart w:id="81" w:name="_Ref413669517"/>
      <w:bookmarkStart w:id="82" w:name="_Ref376794964"/>
      <w:r w:rsidRPr="00BE6A77">
        <w:rPr>
          <w:rFonts w:ascii="David" w:hAnsi="David" w:cs="David"/>
          <w:b/>
          <w:bCs/>
          <w:sz w:val="24"/>
          <w:szCs w:val="24"/>
          <w:u w:val="single"/>
          <w:rtl/>
        </w:rPr>
        <w:t>מיקום וחלוקה של יחידות הבעלים החדשות והצמדותיהן</w:t>
      </w:r>
    </w:p>
    <w:p w14:paraId="665378E3" w14:textId="77777777" w:rsidR="00C515A3" w:rsidRPr="00BF6404" w:rsidRDefault="001B3887" w:rsidP="00962243">
      <w:pPr>
        <w:pStyle w:val="ad"/>
        <w:numPr>
          <w:ilvl w:val="2"/>
          <w:numId w:val="56"/>
        </w:numPr>
        <w:spacing w:after="0" w:line="240" w:lineRule="auto"/>
        <w:ind w:left="2835" w:right="567" w:hanging="709"/>
        <w:jc w:val="both"/>
        <w:rPr>
          <w:rFonts w:ascii="David" w:hAnsi="David" w:cs="David"/>
          <w:sz w:val="24"/>
          <w:szCs w:val="24"/>
          <w:rtl/>
          <w:lang w:val="ru-MD"/>
        </w:rPr>
      </w:pPr>
      <w:r w:rsidRPr="00BF6404">
        <w:rPr>
          <w:rFonts w:ascii="David" w:hAnsi="David" w:cs="David" w:hint="cs"/>
          <w:sz w:val="24"/>
          <w:szCs w:val="24"/>
          <w:rtl/>
        </w:rPr>
        <w:t>ל</w:t>
      </w:r>
      <w:r w:rsidR="00D967F1" w:rsidRPr="00BF6404">
        <w:rPr>
          <w:rFonts w:ascii="David" w:hAnsi="David" w:cs="David"/>
          <w:sz w:val="24"/>
          <w:szCs w:val="24"/>
          <w:rtl/>
        </w:rPr>
        <w:t>אחר אישור התב"ע החדשה,</w:t>
      </w:r>
      <w:r w:rsidR="0086763B" w:rsidRPr="00BF6404">
        <w:rPr>
          <w:rFonts w:ascii="David" w:hAnsi="David" w:cs="David" w:hint="cs"/>
          <w:sz w:val="24"/>
          <w:szCs w:val="24"/>
          <w:rtl/>
        </w:rPr>
        <w:t xml:space="preserve"> ולאחר קבלת תכניות המכר,</w:t>
      </w:r>
      <w:r w:rsidR="00D967F1" w:rsidRPr="00BF6404">
        <w:rPr>
          <w:rFonts w:ascii="David" w:hAnsi="David" w:cs="David"/>
          <w:sz w:val="24"/>
          <w:szCs w:val="24"/>
          <w:rtl/>
        </w:rPr>
        <w:t xml:space="preserve"> </w:t>
      </w:r>
      <w:r w:rsidR="00C515A3" w:rsidRPr="00BF6404">
        <w:rPr>
          <w:rFonts w:ascii="David" w:hAnsi="David" w:cs="David"/>
          <w:sz w:val="24"/>
          <w:szCs w:val="24"/>
          <w:rtl/>
        </w:rPr>
        <w:t>היזם יסמן על גבי היתר הבניה והתוכניות את החניות שבחר עבור יחידות היזם המיוחדות ובלבד שמספרן הכולל לא יעלה על 2 חניות לכל יחידה מיוחדת</w:t>
      </w:r>
      <w:r w:rsidR="00D66E1E" w:rsidRPr="00BF6404">
        <w:rPr>
          <w:rFonts w:ascii="David" w:hAnsi="David" w:cs="David"/>
          <w:sz w:val="24"/>
          <w:szCs w:val="24"/>
          <w:rtl/>
        </w:rPr>
        <w:t xml:space="preserve"> </w:t>
      </w:r>
      <w:r w:rsidR="00D66E1E" w:rsidRPr="00BF6404">
        <w:rPr>
          <w:rFonts w:ascii="David" w:hAnsi="David" w:cs="David" w:hint="eastAsia"/>
          <w:sz w:val="24"/>
          <w:szCs w:val="24"/>
          <w:rtl/>
        </w:rPr>
        <w:t>ובסך</w:t>
      </w:r>
      <w:r w:rsidR="00D66E1E" w:rsidRPr="00BF6404">
        <w:rPr>
          <w:rFonts w:ascii="David" w:hAnsi="David" w:cs="David"/>
          <w:sz w:val="24"/>
          <w:szCs w:val="24"/>
          <w:rtl/>
        </w:rPr>
        <w:t xml:space="preserve"> </w:t>
      </w:r>
      <w:r w:rsidR="00D66E1E" w:rsidRPr="00BF6404">
        <w:rPr>
          <w:rFonts w:ascii="David" w:hAnsi="David" w:cs="David" w:hint="eastAsia"/>
          <w:sz w:val="24"/>
          <w:szCs w:val="24"/>
          <w:rtl/>
        </w:rPr>
        <w:t>הכל</w:t>
      </w:r>
      <w:r w:rsidR="00D66E1E" w:rsidRPr="00BF6404">
        <w:rPr>
          <w:rFonts w:ascii="David" w:hAnsi="David" w:cs="David"/>
          <w:sz w:val="24"/>
          <w:szCs w:val="24"/>
          <w:rtl/>
        </w:rPr>
        <w:t xml:space="preserve"> </w:t>
      </w:r>
      <w:r w:rsidR="00D66E1E" w:rsidRPr="00BF6404">
        <w:rPr>
          <w:rFonts w:ascii="David" w:hAnsi="David" w:cs="David" w:hint="eastAsia"/>
          <w:sz w:val="24"/>
          <w:szCs w:val="24"/>
          <w:rtl/>
        </w:rPr>
        <w:t>עבור</w:t>
      </w:r>
      <w:r w:rsidR="00D66E1E" w:rsidRPr="00BF6404">
        <w:rPr>
          <w:rFonts w:ascii="David" w:hAnsi="David" w:cs="David"/>
          <w:sz w:val="24"/>
          <w:szCs w:val="24"/>
          <w:rtl/>
        </w:rPr>
        <w:t xml:space="preserve"> </w:t>
      </w:r>
      <w:r w:rsidR="00BF6404">
        <w:rPr>
          <w:rFonts w:ascii="David" w:hAnsi="David" w:cs="David" w:hint="cs"/>
          <w:sz w:val="24"/>
          <w:szCs w:val="24"/>
          <w:rtl/>
        </w:rPr>
        <w:t>10</w:t>
      </w:r>
      <w:r w:rsidR="00D66E1E" w:rsidRPr="00BF6404">
        <w:rPr>
          <w:rFonts w:ascii="David" w:hAnsi="David" w:cs="David"/>
          <w:sz w:val="24"/>
          <w:szCs w:val="24"/>
          <w:rtl/>
        </w:rPr>
        <w:t xml:space="preserve"> דירות מיוחדות</w:t>
      </w:r>
      <w:r w:rsidR="00C515A3" w:rsidRPr="00BF6404">
        <w:rPr>
          <w:rFonts w:ascii="David" w:hAnsi="David" w:cs="David"/>
          <w:sz w:val="24"/>
          <w:szCs w:val="24"/>
          <w:rtl/>
        </w:rPr>
        <w:t>, והמחסנים</w:t>
      </w:r>
      <w:r w:rsidR="00E14C14">
        <w:rPr>
          <w:rFonts w:ascii="David" w:hAnsi="David" w:cs="David" w:hint="cs"/>
          <w:sz w:val="24"/>
          <w:szCs w:val="24"/>
          <w:rtl/>
        </w:rPr>
        <w:t xml:space="preserve"> עבור אותן 10 הדירות המיוחדות</w:t>
      </w:r>
      <w:r w:rsidR="00C515A3" w:rsidRPr="00BF6404">
        <w:rPr>
          <w:rFonts w:ascii="David" w:hAnsi="David" w:cs="David"/>
          <w:sz w:val="24"/>
          <w:szCs w:val="24"/>
          <w:rtl/>
        </w:rPr>
        <w:t>, ככל ויהיו, בהתאם לשיקול דעתו הבלעדי. לאחר מכן, תיבחרנה חניות ומחסנים, ככל ויהיו</w:t>
      </w:r>
      <w:r w:rsidR="00D66E1E" w:rsidRPr="00BF6404">
        <w:rPr>
          <w:rFonts w:ascii="David" w:hAnsi="David" w:cs="David"/>
          <w:sz w:val="24"/>
          <w:szCs w:val="24"/>
          <w:rtl/>
        </w:rPr>
        <w:t xml:space="preserve"> (רק בנוגע למחסנים)</w:t>
      </w:r>
      <w:r w:rsidR="00C515A3" w:rsidRPr="00BF6404">
        <w:rPr>
          <w:rFonts w:ascii="David" w:hAnsi="David" w:cs="David"/>
          <w:sz w:val="24"/>
          <w:szCs w:val="24"/>
          <w:rtl/>
        </w:rPr>
        <w:t xml:space="preserve">, להצמדתן ליחידת הבעלים על ידי מפקח הבעלים והנציגות ואלו תוצמדנה על ידי שמאי </w:t>
      </w:r>
      <w:r w:rsidR="00C515A3" w:rsidRPr="00BF6404">
        <w:rPr>
          <w:rFonts w:ascii="David" w:hAnsi="David" w:cs="David" w:hint="eastAsia"/>
          <w:sz w:val="24"/>
          <w:szCs w:val="24"/>
          <w:rtl/>
        </w:rPr>
        <w:t>הפינוי</w:t>
      </w:r>
      <w:r w:rsidR="00C515A3" w:rsidRPr="00BF6404">
        <w:rPr>
          <w:rFonts w:ascii="David" w:hAnsi="David" w:cs="David"/>
          <w:sz w:val="24"/>
          <w:szCs w:val="24"/>
          <w:rtl/>
        </w:rPr>
        <w:t xml:space="preserve"> </w:t>
      </w:r>
      <w:r w:rsidR="00C515A3" w:rsidRPr="00BF6404">
        <w:rPr>
          <w:rFonts w:ascii="David" w:hAnsi="David" w:cs="David" w:hint="eastAsia"/>
          <w:sz w:val="24"/>
          <w:szCs w:val="24"/>
          <w:rtl/>
        </w:rPr>
        <w:t>בינוי</w:t>
      </w:r>
      <w:r w:rsidR="00C515A3" w:rsidRPr="00BF6404">
        <w:rPr>
          <w:rFonts w:ascii="David" w:hAnsi="David" w:cs="David"/>
          <w:sz w:val="24"/>
          <w:szCs w:val="24"/>
          <w:rtl/>
        </w:rPr>
        <w:t xml:space="preserve"> ובהתאם לשיקול דעתו הבלעדי ליחידות הבעלים. </w:t>
      </w:r>
    </w:p>
    <w:p w14:paraId="2B519819" w14:textId="77777777" w:rsidR="00496EF4" w:rsidRPr="00BF6404" w:rsidRDefault="00D967F1" w:rsidP="00D66E1E">
      <w:pPr>
        <w:pStyle w:val="ad"/>
        <w:numPr>
          <w:ilvl w:val="2"/>
          <w:numId w:val="56"/>
        </w:numPr>
        <w:spacing w:after="0"/>
        <w:ind w:left="2835" w:right="567" w:hanging="709"/>
        <w:jc w:val="both"/>
        <w:rPr>
          <w:rFonts w:ascii="David" w:hAnsi="David" w:cs="David"/>
          <w:sz w:val="24"/>
          <w:szCs w:val="24"/>
          <w:lang w:val="ru-MD"/>
        </w:rPr>
      </w:pPr>
      <w:r w:rsidRPr="00BF6404">
        <w:rPr>
          <w:rFonts w:ascii="David" w:hAnsi="David" w:cs="David"/>
          <w:sz w:val="24"/>
          <w:szCs w:val="24"/>
          <w:rtl/>
        </w:rPr>
        <w:t xml:space="preserve">השמאי </w:t>
      </w:r>
      <w:r w:rsidR="00786A1E" w:rsidRPr="00BF6404">
        <w:rPr>
          <w:rFonts w:ascii="David" w:hAnsi="David" w:cs="David" w:hint="cs"/>
          <w:sz w:val="24"/>
          <w:szCs w:val="24"/>
          <w:rtl/>
        </w:rPr>
        <w:t xml:space="preserve">יערוך </w:t>
      </w:r>
      <w:r w:rsidRPr="00BF6404">
        <w:rPr>
          <w:rFonts w:ascii="David" w:hAnsi="David" w:cs="David"/>
          <w:sz w:val="24"/>
          <w:szCs w:val="24"/>
          <w:rtl/>
        </w:rPr>
        <w:t xml:space="preserve">שמאות במסגרתה </w:t>
      </w:r>
      <w:r w:rsidR="00496EF4" w:rsidRPr="00BF6404">
        <w:rPr>
          <w:rFonts w:ascii="David" w:hAnsi="David" w:cs="David"/>
          <w:sz w:val="24"/>
          <w:szCs w:val="24"/>
          <w:rtl/>
        </w:rPr>
        <w:t>יוערכו וידורגו</w:t>
      </w:r>
      <w:r w:rsidRPr="00BF6404">
        <w:rPr>
          <w:rFonts w:ascii="David" w:hAnsi="David" w:cs="David"/>
          <w:sz w:val="24"/>
          <w:szCs w:val="24"/>
          <w:rtl/>
        </w:rPr>
        <w:t xml:space="preserve"> </w:t>
      </w:r>
      <w:r w:rsidR="00496EF4" w:rsidRPr="00BF6404">
        <w:rPr>
          <w:rFonts w:ascii="David" w:hAnsi="David" w:cs="David"/>
          <w:sz w:val="24"/>
          <w:szCs w:val="24"/>
          <w:rtl/>
        </w:rPr>
        <w:t>שווי כל יחידה קיימת ביחס ליחידות הקיימות האחרות</w:t>
      </w:r>
      <w:r w:rsidR="00E14C14">
        <w:rPr>
          <w:rFonts w:ascii="David" w:hAnsi="David" w:cs="David" w:hint="cs"/>
          <w:sz w:val="24"/>
          <w:szCs w:val="24"/>
          <w:rtl/>
        </w:rPr>
        <w:t xml:space="preserve"> מאותו טיפוס (שטח)</w:t>
      </w:r>
      <w:r w:rsidR="00496EF4" w:rsidRPr="00BF6404">
        <w:rPr>
          <w:rFonts w:ascii="David" w:hAnsi="David" w:cs="David"/>
          <w:sz w:val="24"/>
          <w:szCs w:val="24"/>
          <w:rtl/>
        </w:rPr>
        <w:t>, באופן שהיחידה הקיימת שתזכה לשווי הגבוה ביותר תזכה לניקוד הגבוה ביותר. מוסכם כי לצורך ההערכה והדירוג כאמור לעיל, שמאי הבעלים, יתחשב בשטח היחידה הקיימת, הקומה בה מצויה, כיווני אוויר</w:t>
      </w:r>
      <w:r w:rsidRPr="00BF6404">
        <w:rPr>
          <w:rFonts w:ascii="David" w:hAnsi="David" w:cs="David"/>
          <w:sz w:val="24"/>
          <w:szCs w:val="24"/>
          <w:rtl/>
        </w:rPr>
        <w:t>, הצמדות, מצבה הפיסי</w:t>
      </w:r>
      <w:r w:rsidR="00496EF4" w:rsidRPr="00BF6404">
        <w:rPr>
          <w:rFonts w:ascii="David" w:hAnsi="David" w:cs="David"/>
          <w:sz w:val="24"/>
          <w:szCs w:val="24"/>
          <w:rtl/>
        </w:rPr>
        <w:t xml:space="preserve"> וכל מדד אחר מקובל כפי שיקבע בהתאם לשיקול דעתו המקצועי, כאשר העיקרון המנחה יהיה של מכירת יחידה קיימת מבעלים ברצון לקונה מרצון (להלן: "</w:t>
      </w:r>
      <w:r w:rsidR="00496EF4" w:rsidRPr="00BF6404">
        <w:rPr>
          <w:rFonts w:ascii="David" w:hAnsi="David" w:cs="David"/>
          <w:b/>
          <w:bCs/>
          <w:sz w:val="24"/>
          <w:szCs w:val="24"/>
          <w:rtl/>
        </w:rPr>
        <w:t>טבלת הניקוד</w:t>
      </w:r>
      <w:r w:rsidR="00496EF4" w:rsidRPr="00BF6404">
        <w:rPr>
          <w:rFonts w:ascii="David" w:hAnsi="David" w:cs="David"/>
          <w:sz w:val="24"/>
          <w:szCs w:val="24"/>
          <w:rtl/>
        </w:rPr>
        <w:t xml:space="preserve">"). </w:t>
      </w:r>
    </w:p>
    <w:p w14:paraId="7444C5AE" w14:textId="77777777" w:rsidR="00496EF4" w:rsidRPr="0086763B" w:rsidRDefault="00496EF4" w:rsidP="00F54A2B">
      <w:pPr>
        <w:pStyle w:val="ad"/>
        <w:numPr>
          <w:ilvl w:val="2"/>
          <w:numId w:val="56"/>
        </w:numPr>
        <w:spacing w:after="0" w:line="240" w:lineRule="auto"/>
        <w:ind w:left="2835" w:right="567" w:hanging="709"/>
        <w:jc w:val="both"/>
        <w:rPr>
          <w:rFonts w:ascii="David" w:hAnsi="David" w:cs="David"/>
          <w:sz w:val="24"/>
          <w:szCs w:val="24"/>
        </w:rPr>
      </w:pPr>
      <w:r w:rsidRPr="005C0308">
        <w:rPr>
          <w:rFonts w:ascii="David" w:hAnsi="David" w:cs="David"/>
          <w:sz w:val="24"/>
          <w:szCs w:val="24"/>
          <w:rtl/>
        </w:rPr>
        <w:t>הליך הכנת טבלת ניקוד  תערך בשקיפות מלאה ובפיק</w:t>
      </w:r>
      <w:r w:rsidRPr="0086763B">
        <w:rPr>
          <w:rFonts w:ascii="David" w:hAnsi="David" w:cs="David"/>
          <w:sz w:val="24"/>
          <w:szCs w:val="24"/>
          <w:rtl/>
        </w:rPr>
        <w:t xml:space="preserve">וח ב"כ הבעלים. מובהר כי קביעתו של </w:t>
      </w:r>
      <w:r w:rsidR="00D967F1" w:rsidRPr="0086763B">
        <w:rPr>
          <w:rFonts w:ascii="David" w:hAnsi="David" w:cs="David"/>
          <w:sz w:val="24"/>
          <w:szCs w:val="24"/>
          <w:rtl/>
        </w:rPr>
        <w:t>השמאי</w:t>
      </w:r>
      <w:r w:rsidR="000F3AC5">
        <w:rPr>
          <w:rFonts w:ascii="David" w:hAnsi="David" w:cs="David" w:hint="cs"/>
          <w:sz w:val="24"/>
          <w:szCs w:val="24"/>
          <w:rtl/>
        </w:rPr>
        <w:t xml:space="preserve"> פינוי בינוי</w:t>
      </w:r>
      <w:r w:rsidRPr="0086763B">
        <w:rPr>
          <w:rFonts w:ascii="David" w:hAnsi="David" w:cs="David"/>
          <w:sz w:val="24"/>
          <w:szCs w:val="24"/>
          <w:rtl/>
        </w:rPr>
        <w:t xml:space="preserve"> לעניין טבלת הניקוד הינה סופית ובלתי ניתנת לערעור.</w:t>
      </w:r>
    </w:p>
    <w:p w14:paraId="0D6092CF" w14:textId="77777777" w:rsidR="00496EF4" w:rsidRPr="00835A08" w:rsidRDefault="00F54A2B" w:rsidP="0086763B">
      <w:pPr>
        <w:pStyle w:val="ad"/>
        <w:numPr>
          <w:ilvl w:val="2"/>
          <w:numId w:val="56"/>
        </w:numPr>
        <w:spacing w:after="0" w:line="240" w:lineRule="auto"/>
        <w:ind w:left="2835" w:right="567" w:hanging="709"/>
        <w:jc w:val="both"/>
        <w:rPr>
          <w:rFonts w:ascii="David" w:hAnsi="David" w:cs="David"/>
          <w:sz w:val="24"/>
          <w:szCs w:val="24"/>
        </w:rPr>
      </w:pPr>
      <w:bookmarkStart w:id="83" w:name="_Ref509257801"/>
      <w:r w:rsidRPr="005C0308">
        <w:rPr>
          <w:rFonts w:ascii="David" w:hAnsi="David" w:cs="David" w:hint="cs"/>
          <w:sz w:val="24"/>
          <w:szCs w:val="24"/>
          <w:rtl/>
        </w:rPr>
        <w:t>ל</w:t>
      </w:r>
      <w:r w:rsidR="00496EF4" w:rsidRPr="005C0308">
        <w:rPr>
          <w:rFonts w:ascii="David" w:hAnsi="David" w:cs="David"/>
          <w:sz w:val="24"/>
          <w:szCs w:val="24"/>
          <w:rtl/>
        </w:rPr>
        <w:t xml:space="preserve">אחר אישור התב"ע החדשה וקבלת החלטת הועדה לאשר את היתר הבניה </w:t>
      </w:r>
      <w:r w:rsidR="00D967F1" w:rsidRPr="005C0308">
        <w:rPr>
          <w:rFonts w:ascii="David" w:hAnsi="David" w:cs="David"/>
          <w:sz w:val="24"/>
          <w:szCs w:val="24"/>
          <w:rtl/>
        </w:rPr>
        <w:t>מותנת ב</w:t>
      </w:r>
      <w:r w:rsidR="00496EF4" w:rsidRPr="005C0308">
        <w:rPr>
          <w:rFonts w:ascii="David" w:hAnsi="David" w:cs="David"/>
          <w:sz w:val="24"/>
          <w:szCs w:val="24"/>
          <w:rtl/>
        </w:rPr>
        <w:t xml:space="preserve">תשלום האגרות והיטלי הפיתוח בלבד (או קודם למועד זה </w:t>
      </w:r>
      <w:r w:rsidR="00D967F1" w:rsidRPr="005C0308">
        <w:rPr>
          <w:rFonts w:ascii="David" w:hAnsi="David" w:cs="David"/>
          <w:sz w:val="24"/>
          <w:szCs w:val="24"/>
          <w:rtl/>
        </w:rPr>
        <w:t>ככל</w:t>
      </w:r>
      <w:r w:rsidR="00496EF4" w:rsidRPr="005C0308">
        <w:rPr>
          <w:rFonts w:ascii="David" w:hAnsi="David" w:cs="David"/>
          <w:sz w:val="24"/>
          <w:szCs w:val="24"/>
          <w:rtl/>
        </w:rPr>
        <w:t xml:space="preserve"> שיתאפשר הדבר), יודיע היזם לב"כ הבעלים מהן יחידות הבעלים החדשות</w:t>
      </w:r>
      <w:r w:rsidR="000059DA" w:rsidRPr="00941BBA">
        <w:rPr>
          <w:rFonts w:ascii="David" w:hAnsi="David" w:cs="David"/>
          <w:sz w:val="24"/>
          <w:szCs w:val="24"/>
          <w:rtl/>
        </w:rPr>
        <w:t xml:space="preserve"> המוקצות לבעלים בהתאם להסכם זה</w:t>
      </w:r>
      <w:r w:rsidR="00496EF4" w:rsidRPr="00835A08">
        <w:rPr>
          <w:rFonts w:ascii="David" w:hAnsi="David" w:cs="David"/>
          <w:sz w:val="24"/>
          <w:szCs w:val="24"/>
          <w:rtl/>
        </w:rPr>
        <w:t>, ויצרף להודעתו תוכניות עדכניות על גביהם יסמן את יחידות הבעלים החדשות וכן את החניות אשר יעמדו לבחירת הבעלים.</w:t>
      </w:r>
      <w:bookmarkEnd w:id="83"/>
    </w:p>
    <w:p w14:paraId="4CECC692" w14:textId="77777777" w:rsidR="00D967F1" w:rsidRPr="00BF6404" w:rsidRDefault="00774209" w:rsidP="0086763B">
      <w:pPr>
        <w:pStyle w:val="ad"/>
        <w:numPr>
          <w:ilvl w:val="2"/>
          <w:numId w:val="56"/>
        </w:numPr>
        <w:spacing w:after="0" w:line="240" w:lineRule="auto"/>
        <w:ind w:left="2835" w:right="567" w:hanging="709"/>
        <w:jc w:val="both"/>
        <w:rPr>
          <w:rFonts w:ascii="David" w:hAnsi="David" w:cs="David"/>
          <w:sz w:val="24"/>
          <w:szCs w:val="24"/>
        </w:rPr>
      </w:pPr>
      <w:r w:rsidRPr="00835A08">
        <w:rPr>
          <w:rFonts w:ascii="David" w:hAnsi="David" w:cs="David" w:hint="cs"/>
          <w:sz w:val="24"/>
          <w:szCs w:val="24"/>
          <w:rtl/>
        </w:rPr>
        <w:t>ב</w:t>
      </w:r>
      <w:r w:rsidR="00D967F1" w:rsidRPr="00835A08">
        <w:rPr>
          <w:rFonts w:ascii="David" w:hAnsi="David" w:cs="David"/>
          <w:sz w:val="24"/>
          <w:szCs w:val="24"/>
          <w:rtl/>
        </w:rPr>
        <w:t xml:space="preserve">התאם להסכם זה, מוסכם בזאת כי יחידות הבעלים החדשות תמוקמנה </w:t>
      </w:r>
      <w:r w:rsidR="00F54A2B" w:rsidRPr="00835A08">
        <w:rPr>
          <w:rFonts w:ascii="David" w:hAnsi="David" w:cs="David" w:hint="cs"/>
          <w:sz w:val="24"/>
          <w:szCs w:val="24"/>
          <w:rtl/>
        </w:rPr>
        <w:t>בשליש האמצעי ב</w:t>
      </w:r>
      <w:r w:rsidR="00D967F1" w:rsidRPr="00835A08">
        <w:rPr>
          <w:rFonts w:ascii="David" w:hAnsi="David" w:cs="David"/>
          <w:sz w:val="24"/>
          <w:szCs w:val="24"/>
          <w:rtl/>
        </w:rPr>
        <w:t>כל אחד מהבניינים החדשים, ככל הניתן בחלוקה שווה באופן יחסי בין כל הבניינים</w:t>
      </w:r>
      <w:r w:rsidR="00D967F1" w:rsidRPr="00786A1E">
        <w:rPr>
          <w:rFonts w:ascii="David" w:hAnsi="David" w:cs="David"/>
          <w:sz w:val="24"/>
          <w:szCs w:val="24"/>
          <w:rtl/>
        </w:rPr>
        <w:t>.  ספירות הקומות בהן יקבלו הבעלים את היחידות החדשות תחל החל מקומת המגורים ה</w:t>
      </w:r>
      <w:r w:rsidR="00FE41C0" w:rsidRPr="00786A1E">
        <w:rPr>
          <w:rFonts w:ascii="David" w:hAnsi="David" w:cs="David" w:hint="eastAsia"/>
          <w:sz w:val="24"/>
          <w:szCs w:val="24"/>
          <w:rtl/>
        </w:rPr>
        <w:t>ראשונה</w:t>
      </w:r>
      <w:r w:rsidR="00D967F1" w:rsidRPr="00786A1E">
        <w:rPr>
          <w:rFonts w:ascii="David" w:hAnsi="David" w:cs="David"/>
          <w:sz w:val="24"/>
          <w:szCs w:val="24"/>
          <w:rtl/>
        </w:rPr>
        <w:t xml:space="preserve"> שמעל הלובי/המסחר.</w:t>
      </w:r>
      <w:r w:rsidR="00E0726C" w:rsidRPr="00786A1E">
        <w:rPr>
          <w:rFonts w:ascii="David" w:hAnsi="David" w:cs="David"/>
          <w:sz w:val="24"/>
          <w:szCs w:val="24"/>
          <w:rtl/>
        </w:rPr>
        <w:t xml:space="preserve"> </w:t>
      </w:r>
      <w:r w:rsidR="000A6664" w:rsidRPr="00786A1E">
        <w:rPr>
          <w:rFonts w:ascii="David" w:hAnsi="David" w:cs="David"/>
          <w:sz w:val="24"/>
          <w:szCs w:val="24"/>
          <w:rtl/>
        </w:rPr>
        <w:t xml:space="preserve">הדירות תכלולנה לפחות שני כיווני </w:t>
      </w:r>
      <w:r w:rsidR="000A6664" w:rsidRPr="00BF6404">
        <w:rPr>
          <w:rFonts w:ascii="David" w:hAnsi="David" w:cs="David"/>
          <w:sz w:val="24"/>
          <w:szCs w:val="24"/>
          <w:rtl/>
        </w:rPr>
        <w:t>אוויר מלאים</w:t>
      </w:r>
      <w:r w:rsidR="00BF6404">
        <w:rPr>
          <w:rFonts w:ascii="David" w:hAnsi="David" w:cs="David" w:hint="cs"/>
          <w:sz w:val="24"/>
          <w:szCs w:val="24"/>
          <w:rtl/>
        </w:rPr>
        <w:t xml:space="preserve"> </w:t>
      </w:r>
      <w:r w:rsidR="000A6664" w:rsidRPr="00BF6404">
        <w:rPr>
          <w:rFonts w:ascii="David" w:hAnsi="David" w:cs="David"/>
          <w:sz w:val="24"/>
          <w:szCs w:val="24"/>
          <w:rtl/>
        </w:rPr>
        <w:t>וככל הניתן</w:t>
      </w:r>
      <w:r w:rsidR="000A6664" w:rsidRPr="0086763B">
        <w:rPr>
          <w:rFonts w:ascii="David" w:hAnsi="David" w:cs="David"/>
          <w:sz w:val="24"/>
          <w:szCs w:val="24"/>
          <w:rtl/>
        </w:rPr>
        <w:t xml:space="preserve"> בהתאם לכיווני היחידות הקיימות. </w:t>
      </w:r>
    </w:p>
    <w:p w14:paraId="328AB1CC" w14:textId="77777777" w:rsidR="00496EF4" w:rsidRPr="001D3D08" w:rsidRDefault="00496EF4" w:rsidP="00786A1E">
      <w:pPr>
        <w:pStyle w:val="ad"/>
        <w:numPr>
          <w:ilvl w:val="2"/>
          <w:numId w:val="56"/>
        </w:numPr>
        <w:spacing w:after="0" w:line="240" w:lineRule="auto"/>
        <w:ind w:left="2835" w:right="567" w:hanging="709"/>
        <w:jc w:val="both"/>
        <w:rPr>
          <w:rFonts w:ascii="David" w:hAnsi="David" w:cs="David"/>
          <w:sz w:val="24"/>
          <w:szCs w:val="24"/>
        </w:rPr>
      </w:pPr>
      <w:bookmarkStart w:id="84" w:name="_Ref509257795"/>
      <w:bookmarkStart w:id="85" w:name="_Ref509151662"/>
      <w:r w:rsidRPr="001D3D08">
        <w:rPr>
          <w:rFonts w:ascii="David" w:hAnsi="David" w:cs="David"/>
          <w:sz w:val="24"/>
          <w:szCs w:val="24"/>
          <w:rtl/>
        </w:rPr>
        <w:t xml:space="preserve">עם קבלת הודעת היזם כאמור, יזמין בכתב ב"כ הבעלים, בשיתוף עם נציגות </w:t>
      </w:r>
      <w:r w:rsidR="000973ED" w:rsidRPr="001D3D08">
        <w:rPr>
          <w:rFonts w:ascii="David" w:hAnsi="David" w:cs="David"/>
          <w:sz w:val="24"/>
          <w:szCs w:val="24"/>
          <w:rtl/>
        </w:rPr>
        <w:t>הבעלי</w:t>
      </w:r>
      <w:r w:rsidRPr="001D3D08">
        <w:rPr>
          <w:rFonts w:ascii="David" w:hAnsi="David" w:cs="David"/>
          <w:sz w:val="24"/>
          <w:szCs w:val="24"/>
          <w:rtl/>
        </w:rPr>
        <w:t>ם והיזם, את הבעלים לבחירת יחידות הבעלים החדשות (להלן: "</w:t>
      </w:r>
      <w:r w:rsidRPr="001D3D08">
        <w:rPr>
          <w:rFonts w:ascii="David" w:hAnsi="David" w:cs="David"/>
          <w:b/>
          <w:bCs/>
          <w:sz w:val="24"/>
          <w:szCs w:val="24"/>
          <w:rtl/>
        </w:rPr>
        <w:t>הליך הבחירה</w:t>
      </w:r>
      <w:r w:rsidRPr="001D3D08">
        <w:rPr>
          <w:rFonts w:ascii="David" w:hAnsi="David" w:cs="David"/>
          <w:sz w:val="24"/>
          <w:szCs w:val="24"/>
          <w:rtl/>
        </w:rPr>
        <w:t xml:space="preserve">"). בהזמנה יצוין מיקום מפגש הבחירה, התאריך ושעת המפגש וכן יצורפו התוכניות </w:t>
      </w:r>
      <w:r w:rsidR="000973ED" w:rsidRPr="001D3D08">
        <w:rPr>
          <w:rFonts w:ascii="David" w:hAnsi="David" w:cs="David"/>
          <w:sz w:val="24"/>
          <w:szCs w:val="24"/>
          <w:rtl/>
        </w:rPr>
        <w:t xml:space="preserve">הכוללות את כל יחידות </w:t>
      </w:r>
      <w:r w:rsidR="00E0726C" w:rsidRPr="001D3D08">
        <w:rPr>
          <w:rFonts w:ascii="David" w:hAnsi="David" w:cs="David"/>
          <w:sz w:val="24"/>
          <w:szCs w:val="24"/>
          <w:rtl/>
        </w:rPr>
        <w:t>החדשות לרבות ההצמדות (חניות ומחסנים- ככל ויהי</w:t>
      </w:r>
      <w:r w:rsidR="00E0726C" w:rsidRPr="00F90296">
        <w:rPr>
          <w:rFonts w:ascii="David" w:hAnsi="David" w:cs="David"/>
          <w:sz w:val="24"/>
          <w:szCs w:val="24"/>
          <w:rtl/>
        </w:rPr>
        <w:t xml:space="preserve">ו) </w:t>
      </w:r>
      <w:r w:rsidR="00786A1E">
        <w:rPr>
          <w:rFonts w:ascii="David" w:hAnsi="David" w:cs="David" w:hint="cs"/>
          <w:sz w:val="24"/>
          <w:szCs w:val="24"/>
          <w:rtl/>
        </w:rPr>
        <w:t>שנבחרו על ידי היזם ליחידות היזם, ובה יצויינו ההצמדות המיועדות לבעלים אשר יחולקו על ידי השמאי מטעם הבעלים</w:t>
      </w:r>
      <w:r w:rsidRPr="00F90296">
        <w:rPr>
          <w:rFonts w:ascii="David" w:hAnsi="David" w:cs="David"/>
          <w:sz w:val="24"/>
          <w:szCs w:val="24"/>
          <w:rtl/>
        </w:rPr>
        <w:t xml:space="preserve"> </w:t>
      </w:r>
      <w:r w:rsidRPr="001D3D08">
        <w:rPr>
          <w:rFonts w:ascii="David" w:hAnsi="David" w:cs="David"/>
          <w:sz w:val="24"/>
          <w:szCs w:val="24"/>
          <w:rtl/>
        </w:rPr>
        <w:t>(להלן: "</w:t>
      </w:r>
      <w:r w:rsidRPr="001D3D08">
        <w:rPr>
          <w:rFonts w:ascii="David" w:hAnsi="David" w:cs="David"/>
          <w:b/>
          <w:bCs/>
          <w:sz w:val="24"/>
          <w:szCs w:val="24"/>
          <w:rtl/>
        </w:rPr>
        <w:t>מועד הבחירה</w:t>
      </w:r>
      <w:r w:rsidRPr="001D3D08">
        <w:rPr>
          <w:rFonts w:ascii="David" w:hAnsi="David" w:cs="David"/>
          <w:sz w:val="24"/>
          <w:szCs w:val="24"/>
          <w:rtl/>
        </w:rPr>
        <w:t xml:space="preserve">"). מובהר כי מועד הבחירה ייקבע ע"י ב"כ הבעלים בשיתוף עם נציגות הבעלים למועד שלא יאוחר </w:t>
      </w:r>
      <w:r w:rsidR="00786A1E">
        <w:rPr>
          <w:rFonts w:ascii="David" w:hAnsi="David" w:cs="David" w:hint="cs"/>
          <w:sz w:val="24"/>
          <w:szCs w:val="24"/>
          <w:rtl/>
        </w:rPr>
        <w:t xml:space="preserve">מ 21 (עשרים ואחד) </w:t>
      </w:r>
      <w:r w:rsidRPr="001D3D08">
        <w:rPr>
          <w:rFonts w:ascii="David" w:hAnsi="David" w:cs="David"/>
          <w:sz w:val="24"/>
          <w:szCs w:val="24"/>
          <w:rtl/>
        </w:rPr>
        <w:t>ימים מהודעת היזם כאמור. במועד הבחירה יבחרו הבעלים את יחידות הבעלים החדשות בהתאם לקדימותם בטבלת הניקוד, כך שהבעלים שממוקם במקום הראשון בטבלת הניקוד יבחר את יחידת הבעלים החדשה</w:t>
      </w:r>
      <w:r w:rsidR="000973ED" w:rsidRPr="001D3D08">
        <w:rPr>
          <w:rFonts w:ascii="David" w:hAnsi="David" w:cs="David"/>
          <w:sz w:val="24"/>
          <w:szCs w:val="24"/>
          <w:rtl/>
        </w:rPr>
        <w:t xml:space="preserve"> בקטגוריה הרלוונטית,</w:t>
      </w:r>
      <w:r w:rsidRPr="001D3D08">
        <w:rPr>
          <w:rFonts w:ascii="David" w:hAnsi="David" w:cs="David"/>
          <w:sz w:val="24"/>
          <w:szCs w:val="24"/>
          <w:rtl/>
        </w:rPr>
        <w:t xml:space="preserve"> ראשון מתוך יחידות הבעלים החדשות המסומנות </w:t>
      </w:r>
      <w:r w:rsidR="000973ED" w:rsidRPr="001D3D08">
        <w:rPr>
          <w:rFonts w:ascii="David" w:hAnsi="David" w:cs="David"/>
          <w:sz w:val="24"/>
          <w:szCs w:val="24"/>
          <w:rtl/>
        </w:rPr>
        <w:t xml:space="preserve">ביחס לאותה קטגוריה </w:t>
      </w:r>
      <w:r w:rsidRPr="001D3D08">
        <w:rPr>
          <w:rFonts w:ascii="David" w:hAnsi="David" w:cs="David"/>
          <w:sz w:val="24"/>
          <w:szCs w:val="24"/>
          <w:rtl/>
        </w:rPr>
        <w:t>על גבי התוכניות, ולאחריו יבחרו יתר הבעלים את יחידתם בהתאם למיקומם בטבלה כאמור.</w:t>
      </w:r>
      <w:bookmarkEnd w:id="84"/>
      <w:r w:rsidRPr="001D3D08">
        <w:rPr>
          <w:rFonts w:ascii="David" w:hAnsi="David" w:cs="David"/>
          <w:sz w:val="24"/>
          <w:szCs w:val="24"/>
          <w:rtl/>
        </w:rPr>
        <w:t xml:space="preserve"> </w:t>
      </w:r>
    </w:p>
    <w:p w14:paraId="0DD3A206" w14:textId="77777777" w:rsidR="00496EF4" w:rsidRPr="00A62B03" w:rsidRDefault="00496EF4" w:rsidP="00F54A2B">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במועד הבחירה יחתום כל אחד מיחידי הבעלים על אישור לגבי יחידת הבעלים החדשה אותה בחר (להלן: "</w:t>
      </w:r>
      <w:r w:rsidRPr="00A62B03">
        <w:rPr>
          <w:rFonts w:ascii="David" w:hAnsi="David" w:cs="David"/>
          <w:b/>
          <w:bCs/>
          <w:sz w:val="24"/>
          <w:szCs w:val="24"/>
          <w:rtl/>
        </w:rPr>
        <w:t>אישור הבחירה</w:t>
      </w:r>
      <w:r w:rsidRPr="00A62B03">
        <w:rPr>
          <w:rFonts w:ascii="David" w:hAnsi="David" w:cs="David"/>
          <w:sz w:val="24"/>
          <w:szCs w:val="24"/>
          <w:rtl/>
        </w:rPr>
        <w:t>").</w:t>
      </w:r>
    </w:p>
    <w:p w14:paraId="0AFB7B87" w14:textId="77777777" w:rsidR="00496EF4" w:rsidRPr="001D3D08" w:rsidRDefault="00496EF4" w:rsidP="00F54A2B">
      <w:pPr>
        <w:pStyle w:val="ad"/>
        <w:numPr>
          <w:ilvl w:val="2"/>
          <w:numId w:val="56"/>
        </w:numPr>
        <w:spacing w:after="0" w:line="240" w:lineRule="auto"/>
        <w:ind w:left="2835" w:right="567" w:hanging="709"/>
        <w:jc w:val="both"/>
        <w:rPr>
          <w:rFonts w:ascii="David" w:hAnsi="David" w:cs="David"/>
          <w:sz w:val="24"/>
          <w:szCs w:val="24"/>
        </w:rPr>
      </w:pPr>
      <w:r w:rsidRPr="001D3D08">
        <w:rPr>
          <w:rFonts w:ascii="David" w:hAnsi="David" w:cs="David"/>
          <w:sz w:val="24"/>
          <w:szCs w:val="24"/>
          <w:rtl/>
        </w:rPr>
        <w:t>במקרה של דירוג זהה בין יחידי הבעלים לפי טבלת הניקוד תיערך הגרלה</w:t>
      </w:r>
      <w:r w:rsidR="00C515A3">
        <w:rPr>
          <w:rFonts w:ascii="David" w:hAnsi="David" w:cs="David" w:hint="cs"/>
          <w:sz w:val="24"/>
          <w:szCs w:val="24"/>
          <w:rtl/>
        </w:rPr>
        <w:t xml:space="preserve"> ע"י ב"כ הבעלים</w:t>
      </w:r>
      <w:r w:rsidRPr="001D3D08">
        <w:rPr>
          <w:rFonts w:ascii="David" w:hAnsi="David" w:cs="David"/>
          <w:sz w:val="24"/>
          <w:szCs w:val="24"/>
          <w:rtl/>
        </w:rPr>
        <w:t xml:space="preserve"> בין אותם יחידי בעלים</w:t>
      </w:r>
      <w:r w:rsidR="005C0308">
        <w:rPr>
          <w:rFonts w:ascii="David" w:hAnsi="David" w:cs="David" w:hint="cs"/>
          <w:sz w:val="24"/>
          <w:szCs w:val="24"/>
          <w:rtl/>
        </w:rPr>
        <w:t xml:space="preserve"> בינם לבין עצמם</w:t>
      </w:r>
      <w:r w:rsidRPr="001D3D08">
        <w:rPr>
          <w:rFonts w:ascii="David" w:hAnsi="David" w:cs="David"/>
          <w:sz w:val="24"/>
          <w:szCs w:val="24"/>
          <w:rtl/>
        </w:rPr>
        <w:t xml:space="preserve"> לעניין סדר בחירת יחידות הבעלים החדשות. </w:t>
      </w:r>
    </w:p>
    <w:bookmarkEnd w:id="85"/>
    <w:p w14:paraId="6CBE981F" w14:textId="77777777" w:rsidR="00496EF4" w:rsidRPr="001D3D08" w:rsidDel="00D86FC2" w:rsidRDefault="00496EF4" w:rsidP="00F54A2B">
      <w:pPr>
        <w:pStyle w:val="ad"/>
        <w:numPr>
          <w:ilvl w:val="2"/>
          <w:numId w:val="56"/>
        </w:numPr>
        <w:spacing w:after="0" w:line="240" w:lineRule="auto"/>
        <w:ind w:left="2835" w:right="567" w:hanging="709"/>
        <w:jc w:val="both"/>
        <w:rPr>
          <w:rFonts w:ascii="David" w:hAnsi="David" w:cs="David"/>
          <w:sz w:val="24"/>
          <w:szCs w:val="24"/>
        </w:rPr>
      </w:pPr>
      <w:r w:rsidRPr="001D3D08" w:rsidDel="00D86FC2">
        <w:rPr>
          <w:rFonts w:ascii="David" w:hAnsi="David" w:cs="David"/>
          <w:sz w:val="24"/>
          <w:szCs w:val="24"/>
          <w:rtl/>
        </w:rPr>
        <w:lastRenderedPageBreak/>
        <w:t>מובהר בזאת כי ככל וייבצר ממי מיחידי הבעלים להשתתף במועד הבחירה ובמועד ההגרלה</w:t>
      </w:r>
      <w:r w:rsidR="00AF5767" w:rsidRPr="001D3D08">
        <w:rPr>
          <w:rFonts w:ascii="David" w:hAnsi="David" w:cs="David"/>
          <w:sz w:val="24"/>
          <w:szCs w:val="24"/>
          <w:rtl/>
        </w:rPr>
        <w:t>, ככל ותיערך</w:t>
      </w:r>
      <w:r w:rsidRPr="001D3D08" w:rsidDel="00D86FC2">
        <w:rPr>
          <w:rFonts w:ascii="David" w:hAnsi="David" w:cs="David"/>
          <w:sz w:val="24"/>
          <w:szCs w:val="24"/>
          <w:rtl/>
        </w:rPr>
        <w:t>, מתחייב אותו יחיד בעלים למנות בכתב נציג מטעמו להליך הבחירה ו/או להליך ההגרלה. לא התייצב יחיד הבעלים במועד הבחירה ו/או במועד ההגרלה</w:t>
      </w:r>
      <w:r w:rsidR="00AF5767" w:rsidRPr="001D3D08">
        <w:rPr>
          <w:rFonts w:ascii="David" w:hAnsi="David" w:cs="David"/>
          <w:sz w:val="24"/>
          <w:szCs w:val="24"/>
          <w:rtl/>
        </w:rPr>
        <w:t xml:space="preserve"> ככל והיה</w:t>
      </w:r>
      <w:r w:rsidRPr="001D3D08" w:rsidDel="00D86FC2">
        <w:rPr>
          <w:rFonts w:ascii="David" w:hAnsi="David" w:cs="David"/>
          <w:sz w:val="24"/>
          <w:szCs w:val="24"/>
          <w:rtl/>
        </w:rPr>
        <w:t xml:space="preserve"> ולא מינה נציג מטעמו לכך, ייבחר ב"כ הבעלים עבור אותו יחיד בעלים, לפי שיקול דעתם, את יחידת הבעלים החדשה ו/או את ה</w:t>
      </w:r>
      <w:r w:rsidR="00AF5767" w:rsidRPr="001D3D08">
        <w:rPr>
          <w:rFonts w:ascii="David" w:hAnsi="David" w:cs="David"/>
          <w:sz w:val="24"/>
          <w:szCs w:val="24"/>
          <w:rtl/>
        </w:rPr>
        <w:t>הצמדות</w:t>
      </w:r>
      <w:r w:rsidRPr="001D3D08" w:rsidDel="00D86FC2">
        <w:rPr>
          <w:rFonts w:ascii="David" w:hAnsi="David" w:cs="David"/>
          <w:sz w:val="24"/>
          <w:szCs w:val="24"/>
          <w:rtl/>
        </w:rPr>
        <w:t xml:space="preserve"> וליחיד הבעלים הרלוונטי לא תהיה כל טענה ו/או דרישה ו/או תביעה כלשהי כלפי ב"כ הבעלים בקשר עם בחירתו, והבחירה כאמור ע"י ב"כ הבעלים תחייב את יחיד הבעלים שלא התייצב כאמור לכל דבר ועניין. </w:t>
      </w:r>
    </w:p>
    <w:p w14:paraId="66DED24C" w14:textId="77777777" w:rsidR="00496EF4" w:rsidRDefault="001D3D08" w:rsidP="00F54A2B">
      <w:pPr>
        <w:pStyle w:val="ad"/>
        <w:numPr>
          <w:ilvl w:val="2"/>
          <w:numId w:val="56"/>
        </w:numPr>
        <w:spacing w:after="0" w:line="240" w:lineRule="auto"/>
        <w:ind w:left="2835" w:right="567" w:hanging="709"/>
        <w:jc w:val="both"/>
        <w:rPr>
          <w:rFonts w:ascii="David" w:hAnsi="David" w:cs="David"/>
          <w:sz w:val="24"/>
          <w:szCs w:val="24"/>
        </w:rPr>
      </w:pPr>
      <w:r>
        <w:rPr>
          <w:rFonts w:ascii="David" w:hAnsi="David" w:cs="David" w:hint="cs"/>
          <w:sz w:val="24"/>
          <w:szCs w:val="24"/>
          <w:rtl/>
        </w:rPr>
        <w:t>ב</w:t>
      </w:r>
      <w:r w:rsidR="00496EF4" w:rsidRPr="001D3D08">
        <w:rPr>
          <w:rFonts w:ascii="David" w:hAnsi="David" w:cs="David"/>
          <w:sz w:val="24"/>
          <w:szCs w:val="24"/>
          <w:rtl/>
        </w:rPr>
        <w:t xml:space="preserve">"כ הבעלים ימסור ליזם פרוטוקול המפרט את חלוקת יחידות הבעלים החדשות </w:t>
      </w:r>
      <w:r>
        <w:rPr>
          <w:rFonts w:ascii="David" w:hAnsi="David" w:cs="David" w:hint="cs"/>
          <w:sz w:val="24"/>
          <w:szCs w:val="24"/>
          <w:rtl/>
        </w:rPr>
        <w:t xml:space="preserve"> </w:t>
      </w:r>
      <w:r w:rsidR="00496EF4" w:rsidRPr="001D3D08">
        <w:rPr>
          <w:rFonts w:ascii="David" w:hAnsi="David" w:cs="David"/>
          <w:sz w:val="24"/>
          <w:szCs w:val="24"/>
          <w:rtl/>
        </w:rPr>
        <w:t>ו</w:t>
      </w:r>
      <w:r w:rsidR="00AF5767" w:rsidRPr="001D3D08">
        <w:rPr>
          <w:rFonts w:ascii="David" w:hAnsi="David" w:cs="David"/>
          <w:sz w:val="24"/>
          <w:szCs w:val="24"/>
          <w:rtl/>
        </w:rPr>
        <w:t>ההצמדות</w:t>
      </w:r>
      <w:r w:rsidR="00496EF4" w:rsidRPr="001D3D08">
        <w:rPr>
          <w:rFonts w:ascii="David" w:hAnsi="David" w:cs="David"/>
          <w:sz w:val="24"/>
          <w:szCs w:val="24"/>
          <w:rtl/>
        </w:rPr>
        <w:t xml:space="preserve"> כשהוא חתום על ידו (להלן: "</w:t>
      </w:r>
      <w:r w:rsidR="00496EF4" w:rsidRPr="001D3D08">
        <w:rPr>
          <w:rFonts w:ascii="David" w:hAnsi="David" w:cs="David"/>
          <w:b/>
          <w:bCs/>
          <w:sz w:val="24"/>
          <w:szCs w:val="24"/>
          <w:rtl/>
        </w:rPr>
        <w:t>פרוטוקול החלוקה</w:t>
      </w:r>
      <w:r w:rsidR="00496EF4" w:rsidRPr="001D3D08">
        <w:rPr>
          <w:rFonts w:ascii="David" w:hAnsi="David" w:cs="David"/>
          <w:sz w:val="24"/>
          <w:szCs w:val="24"/>
          <w:rtl/>
        </w:rPr>
        <w:t>") וכן את אישורי הבחירה חתומים ע"י הבעלים . מובהר כי לאחר קבלת היתר בנייה יישלח היזם לבעלים תוכניות של  יחידות הבעלים החדשות והצמדותיהן בצירוף מפרט כשהן ערוכות בהתאם להוראות חוק המכר.</w:t>
      </w:r>
    </w:p>
    <w:p w14:paraId="0D36A353" w14:textId="235BD4F4" w:rsidR="005C0308" w:rsidRPr="003E3101" w:rsidRDefault="005C0308" w:rsidP="003E3101">
      <w:pPr>
        <w:pStyle w:val="ad"/>
        <w:numPr>
          <w:ilvl w:val="2"/>
          <w:numId w:val="56"/>
        </w:numPr>
        <w:spacing w:after="0" w:line="240" w:lineRule="auto"/>
        <w:ind w:left="2835" w:right="567" w:hanging="709"/>
        <w:jc w:val="both"/>
        <w:rPr>
          <w:rFonts w:ascii="David" w:hAnsi="David" w:cs="David"/>
          <w:sz w:val="24"/>
          <w:szCs w:val="24"/>
        </w:rPr>
      </w:pPr>
      <w:r w:rsidRPr="003E3101">
        <w:rPr>
          <w:rFonts w:ascii="David" w:hAnsi="David" w:cs="David"/>
          <w:sz w:val="24"/>
          <w:szCs w:val="24"/>
          <w:rtl/>
        </w:rPr>
        <w:t xml:space="preserve">בשים לב לאופיו של הפרויקט כפרויקט </w:t>
      </w:r>
      <w:r w:rsidRPr="003E3101">
        <w:rPr>
          <w:rFonts w:ascii="David" w:hAnsi="David" w:cs="David" w:hint="eastAsia"/>
          <w:sz w:val="24"/>
          <w:szCs w:val="24"/>
          <w:rtl/>
        </w:rPr>
        <w:t>מסוג</w:t>
      </w:r>
      <w:r w:rsidRPr="003E3101">
        <w:rPr>
          <w:rFonts w:ascii="David" w:hAnsi="David" w:cs="David"/>
          <w:sz w:val="24"/>
          <w:szCs w:val="24"/>
          <w:rtl/>
        </w:rPr>
        <w:t xml:space="preserve"> </w:t>
      </w:r>
      <w:r w:rsidRPr="003E3101">
        <w:rPr>
          <w:rFonts w:ascii="David" w:hAnsi="David" w:cs="David" w:hint="eastAsia"/>
          <w:sz w:val="24"/>
          <w:szCs w:val="24"/>
          <w:rtl/>
        </w:rPr>
        <w:t>פינוי</w:t>
      </w:r>
      <w:r w:rsidRPr="003E3101">
        <w:rPr>
          <w:rFonts w:ascii="David" w:hAnsi="David" w:cs="David"/>
          <w:sz w:val="24"/>
          <w:szCs w:val="24"/>
          <w:rtl/>
        </w:rPr>
        <w:t xml:space="preserve"> </w:t>
      </w:r>
      <w:r w:rsidRPr="003E3101">
        <w:rPr>
          <w:rFonts w:ascii="David" w:hAnsi="David" w:cs="David" w:hint="eastAsia"/>
          <w:sz w:val="24"/>
          <w:szCs w:val="24"/>
          <w:rtl/>
        </w:rPr>
        <w:t>בינוי</w:t>
      </w:r>
      <w:r w:rsidRPr="003E3101">
        <w:rPr>
          <w:rFonts w:ascii="David" w:hAnsi="David" w:cs="David"/>
          <w:sz w:val="24"/>
          <w:szCs w:val="24"/>
          <w:rtl/>
        </w:rPr>
        <w:t xml:space="preserve">, מובהר כי לא ישולמו לדיירים ו/או מי מהם ו/או בינם לבין עצמם, תשלומי איזון ו/או פיצוי אחר במסגרת הליך הקצאת החניות </w:t>
      </w:r>
      <w:r w:rsidRPr="003E3101">
        <w:rPr>
          <w:rFonts w:ascii="David" w:hAnsi="David" w:cs="David" w:hint="eastAsia"/>
          <w:sz w:val="24"/>
          <w:szCs w:val="24"/>
          <w:rtl/>
        </w:rPr>
        <w:t>ומחסנים</w:t>
      </w:r>
      <w:r w:rsidRPr="003E3101">
        <w:rPr>
          <w:rFonts w:ascii="David" w:hAnsi="David" w:cs="David"/>
          <w:sz w:val="24"/>
          <w:szCs w:val="24"/>
          <w:rtl/>
        </w:rPr>
        <w:t>.</w:t>
      </w:r>
      <w:r w:rsidR="00BC2445">
        <w:rPr>
          <w:rFonts w:ascii="David" w:hAnsi="David" w:cs="David" w:hint="cs"/>
          <w:sz w:val="24"/>
          <w:szCs w:val="24"/>
          <w:rtl/>
        </w:rPr>
        <w:t xml:space="preserve"> יובהר, כי תנאי לכך שלא ישולם פיצוי לבעלים בגין אי בניית מחסנים הינ</w:t>
      </w:r>
      <w:r w:rsidR="00B43A70">
        <w:rPr>
          <w:rFonts w:ascii="David" w:hAnsi="David" w:cs="David" w:hint="cs"/>
          <w:sz w:val="24"/>
          <w:szCs w:val="24"/>
          <w:rtl/>
        </w:rPr>
        <w:t>ה שלדירות היזם לא יוצמדו מחסנים בכלל</w:t>
      </w:r>
      <w:r w:rsidR="000E05F7">
        <w:rPr>
          <w:rFonts w:ascii="David" w:hAnsi="David" w:cs="David" w:hint="cs"/>
          <w:sz w:val="24"/>
          <w:szCs w:val="24"/>
          <w:rtl/>
        </w:rPr>
        <w:t xml:space="preserve">, </w:t>
      </w:r>
      <w:r w:rsidR="0089531B">
        <w:rPr>
          <w:rFonts w:ascii="David" w:hAnsi="David" w:cs="David" w:hint="cs"/>
          <w:sz w:val="24"/>
          <w:szCs w:val="24"/>
          <w:rtl/>
        </w:rPr>
        <w:t xml:space="preserve">למען הסר ספק, הרי שככול ויהיו פחות מ </w:t>
      </w:r>
      <w:r w:rsidR="0089531B">
        <w:rPr>
          <w:rFonts w:ascii="David" w:hAnsi="David" w:cs="David"/>
          <w:sz w:val="24"/>
          <w:szCs w:val="24"/>
          <w:rtl/>
        </w:rPr>
        <w:t>–</w:t>
      </w:r>
      <w:r w:rsidR="0089531B">
        <w:rPr>
          <w:rFonts w:ascii="David" w:hAnsi="David" w:cs="David" w:hint="cs"/>
          <w:sz w:val="24"/>
          <w:szCs w:val="24"/>
          <w:rtl/>
        </w:rPr>
        <w:t xml:space="preserve"> 52 מחסנים הבעלים יבחרו ראשונים את המחסנים</w:t>
      </w:r>
      <w:r w:rsidR="00B43A70">
        <w:rPr>
          <w:rFonts w:ascii="David" w:hAnsi="David" w:cs="David" w:hint="cs"/>
          <w:sz w:val="24"/>
          <w:szCs w:val="24"/>
          <w:rtl/>
        </w:rPr>
        <w:t>.</w:t>
      </w:r>
      <w:r w:rsidR="00BC2445">
        <w:rPr>
          <w:rFonts w:ascii="David" w:hAnsi="David" w:cs="David" w:hint="cs"/>
          <w:sz w:val="24"/>
          <w:szCs w:val="24"/>
          <w:rtl/>
        </w:rPr>
        <w:t xml:space="preserve"> </w:t>
      </w:r>
    </w:p>
    <w:p w14:paraId="04246858" w14:textId="77777777" w:rsidR="00F54A2B" w:rsidRPr="003E3101" w:rsidRDefault="00F54A2B" w:rsidP="00F54A2B">
      <w:pPr>
        <w:pStyle w:val="ad"/>
        <w:spacing w:after="0" w:line="240" w:lineRule="auto"/>
        <w:ind w:left="2835" w:right="567"/>
        <w:jc w:val="both"/>
        <w:rPr>
          <w:rFonts w:ascii="David" w:hAnsi="David" w:cs="David"/>
          <w:sz w:val="24"/>
          <w:szCs w:val="24"/>
          <w:lang w:val="ru-MD"/>
        </w:rPr>
      </w:pPr>
    </w:p>
    <w:p w14:paraId="03C3AC7F" w14:textId="77777777" w:rsidR="00496EF4" w:rsidRPr="00786A1E" w:rsidRDefault="00496EF4" w:rsidP="0042655B">
      <w:pPr>
        <w:pStyle w:val="ad"/>
        <w:numPr>
          <w:ilvl w:val="1"/>
          <w:numId w:val="56"/>
        </w:numPr>
        <w:spacing w:after="0" w:line="240" w:lineRule="auto"/>
        <w:ind w:right="567"/>
        <w:jc w:val="both"/>
        <w:rPr>
          <w:rFonts w:ascii="David" w:hAnsi="David" w:cs="David"/>
          <w:b/>
          <w:bCs/>
          <w:sz w:val="24"/>
          <w:szCs w:val="24"/>
          <w:u w:val="single"/>
        </w:rPr>
      </w:pPr>
      <w:bookmarkStart w:id="86" w:name="_Ref149042403"/>
      <w:bookmarkEnd w:id="80"/>
      <w:bookmarkEnd w:id="81"/>
      <w:bookmarkEnd w:id="82"/>
      <w:r w:rsidRPr="00786A1E">
        <w:rPr>
          <w:rFonts w:ascii="David" w:hAnsi="David" w:cs="David"/>
          <w:b/>
          <w:bCs/>
          <w:sz w:val="24"/>
          <w:szCs w:val="24"/>
          <w:u w:val="single"/>
          <w:rtl/>
        </w:rPr>
        <w:t xml:space="preserve">שדרוגים </w:t>
      </w:r>
      <w:r w:rsidR="00357E70">
        <w:rPr>
          <w:rFonts w:ascii="David" w:hAnsi="David" w:cs="David" w:hint="cs"/>
          <w:b/>
          <w:bCs/>
          <w:sz w:val="24"/>
          <w:szCs w:val="24"/>
          <w:u w:val="single"/>
          <w:rtl/>
        </w:rPr>
        <w:t>/ שנמוכים</w:t>
      </w:r>
    </w:p>
    <w:p w14:paraId="04BD4447" w14:textId="77777777" w:rsidR="00496EF4" w:rsidRPr="00786A1E" w:rsidRDefault="00496EF4" w:rsidP="00496656">
      <w:pPr>
        <w:spacing w:after="0" w:line="240" w:lineRule="auto"/>
        <w:ind w:left="715" w:right="567"/>
        <w:jc w:val="both"/>
        <w:rPr>
          <w:rFonts w:ascii="David" w:hAnsi="David" w:cs="David"/>
          <w:b/>
          <w:bCs/>
          <w:sz w:val="24"/>
          <w:szCs w:val="24"/>
          <w:u w:val="single"/>
        </w:rPr>
      </w:pPr>
    </w:p>
    <w:p w14:paraId="6BF11DD9" w14:textId="77777777" w:rsidR="00496EF4" w:rsidRPr="00786A1E" w:rsidRDefault="00496EF4" w:rsidP="006A29F4">
      <w:pPr>
        <w:pStyle w:val="ad"/>
        <w:numPr>
          <w:ilvl w:val="2"/>
          <w:numId w:val="56"/>
        </w:numPr>
        <w:spacing w:after="0" w:line="240" w:lineRule="auto"/>
        <w:ind w:left="2835" w:right="567" w:hanging="709"/>
        <w:jc w:val="both"/>
        <w:rPr>
          <w:rFonts w:ascii="David" w:hAnsi="David" w:cs="David"/>
          <w:sz w:val="24"/>
          <w:szCs w:val="24"/>
          <w:rtl/>
        </w:rPr>
      </w:pPr>
      <w:bookmarkStart w:id="87" w:name="_Ref191185312"/>
      <w:bookmarkEnd w:id="86"/>
      <w:r w:rsidRPr="00786A1E">
        <w:rPr>
          <w:rFonts w:ascii="David" w:hAnsi="David" w:cs="David"/>
          <w:sz w:val="24"/>
          <w:szCs w:val="24"/>
          <w:rtl/>
        </w:rPr>
        <w:t>מוסכם כי טרם שיווק יחידות היזם</w:t>
      </w:r>
      <w:r w:rsidR="00941BBA" w:rsidRPr="00786A1E">
        <w:rPr>
          <w:rFonts w:ascii="David" w:hAnsi="David" w:cs="David" w:hint="cs"/>
          <w:sz w:val="24"/>
          <w:szCs w:val="24"/>
          <w:rtl/>
        </w:rPr>
        <w:t xml:space="preserve"> ולמשך 30 ימים בלבד </w:t>
      </w:r>
      <w:r w:rsidR="00C515A3" w:rsidRPr="00786A1E">
        <w:rPr>
          <w:rFonts w:ascii="David" w:hAnsi="David" w:cs="David" w:hint="cs"/>
          <w:sz w:val="24"/>
          <w:szCs w:val="24"/>
          <w:rtl/>
        </w:rPr>
        <w:t xml:space="preserve">מהודעת היזם </w:t>
      </w:r>
      <w:r w:rsidR="00C5633F" w:rsidRPr="00786A1E">
        <w:rPr>
          <w:rFonts w:ascii="David" w:hAnsi="David" w:cs="David" w:hint="cs"/>
          <w:sz w:val="24"/>
          <w:szCs w:val="24"/>
          <w:rtl/>
        </w:rPr>
        <w:t xml:space="preserve">בכתב </w:t>
      </w:r>
      <w:r w:rsidR="00941BBA" w:rsidRPr="00786A1E">
        <w:rPr>
          <w:rFonts w:ascii="David" w:hAnsi="David" w:cs="David" w:hint="cs"/>
          <w:sz w:val="24"/>
          <w:szCs w:val="24"/>
          <w:rtl/>
        </w:rPr>
        <w:t>(להלן: "</w:t>
      </w:r>
      <w:r w:rsidR="00941BBA" w:rsidRPr="00786A1E">
        <w:rPr>
          <w:rFonts w:ascii="David" w:hAnsi="David" w:cs="David" w:hint="eastAsia"/>
          <w:b/>
          <w:bCs/>
          <w:sz w:val="24"/>
          <w:szCs w:val="24"/>
          <w:rtl/>
        </w:rPr>
        <w:t>תקופת</w:t>
      </w:r>
      <w:r w:rsidR="00941BBA" w:rsidRPr="00786A1E">
        <w:rPr>
          <w:rFonts w:ascii="David" w:hAnsi="David" w:cs="David"/>
          <w:b/>
          <w:bCs/>
          <w:sz w:val="24"/>
          <w:szCs w:val="24"/>
          <w:rtl/>
        </w:rPr>
        <w:t xml:space="preserve"> </w:t>
      </w:r>
      <w:r w:rsidR="00941BBA" w:rsidRPr="00786A1E">
        <w:rPr>
          <w:rFonts w:ascii="David" w:hAnsi="David" w:cs="David" w:hint="eastAsia"/>
          <w:b/>
          <w:bCs/>
          <w:sz w:val="24"/>
          <w:szCs w:val="24"/>
          <w:rtl/>
        </w:rPr>
        <w:t>השיווק</w:t>
      </w:r>
      <w:r w:rsidR="00941BBA" w:rsidRPr="00786A1E">
        <w:rPr>
          <w:rFonts w:ascii="David" w:hAnsi="David" w:cs="David"/>
          <w:b/>
          <w:bCs/>
          <w:sz w:val="24"/>
          <w:szCs w:val="24"/>
          <w:rtl/>
        </w:rPr>
        <w:t xml:space="preserve"> </w:t>
      </w:r>
      <w:r w:rsidR="00941BBA" w:rsidRPr="00786A1E">
        <w:rPr>
          <w:rFonts w:ascii="David" w:hAnsi="David" w:cs="David" w:hint="eastAsia"/>
          <w:b/>
          <w:bCs/>
          <w:sz w:val="24"/>
          <w:szCs w:val="24"/>
          <w:rtl/>
        </w:rPr>
        <w:t>המוקדמת</w:t>
      </w:r>
      <w:r w:rsidR="00941BBA" w:rsidRPr="00786A1E">
        <w:rPr>
          <w:rFonts w:ascii="David" w:hAnsi="David" w:cs="David" w:hint="cs"/>
          <w:sz w:val="24"/>
          <w:szCs w:val="24"/>
          <w:rtl/>
        </w:rPr>
        <w:t>")</w:t>
      </w:r>
      <w:r w:rsidRPr="00786A1E">
        <w:rPr>
          <w:rFonts w:ascii="David" w:hAnsi="David" w:cs="David"/>
          <w:sz w:val="24"/>
          <w:szCs w:val="24"/>
          <w:rtl/>
        </w:rPr>
        <w:t xml:space="preserve">, </w:t>
      </w:r>
      <w:r w:rsidR="00941BBA" w:rsidRPr="00786A1E">
        <w:rPr>
          <w:rFonts w:ascii="David" w:hAnsi="David" w:cs="David" w:hint="cs"/>
          <w:sz w:val="24"/>
          <w:szCs w:val="24"/>
          <w:rtl/>
        </w:rPr>
        <w:t>י</w:t>
      </w:r>
      <w:r w:rsidR="00941BBA" w:rsidRPr="00786A1E">
        <w:rPr>
          <w:rFonts w:ascii="David" w:hAnsi="David" w:cs="David"/>
          <w:sz w:val="24"/>
          <w:szCs w:val="24"/>
          <w:rtl/>
        </w:rPr>
        <w:t>ציע ה</w:t>
      </w:r>
      <w:r w:rsidR="00941BBA" w:rsidRPr="00786A1E">
        <w:rPr>
          <w:rFonts w:ascii="David" w:hAnsi="David" w:cs="David" w:hint="cs"/>
          <w:sz w:val="24"/>
          <w:szCs w:val="24"/>
          <w:rtl/>
        </w:rPr>
        <w:t>יזם</w:t>
      </w:r>
      <w:r w:rsidR="00941BBA" w:rsidRPr="00786A1E">
        <w:rPr>
          <w:rFonts w:ascii="David" w:hAnsi="David" w:cs="David"/>
          <w:sz w:val="24"/>
          <w:szCs w:val="24"/>
          <w:rtl/>
        </w:rPr>
        <w:t xml:space="preserve"> את </w:t>
      </w:r>
      <w:r w:rsidR="00941BBA" w:rsidRPr="00786A1E">
        <w:rPr>
          <w:rFonts w:ascii="David" w:hAnsi="David" w:cs="David" w:hint="cs"/>
          <w:sz w:val="24"/>
          <w:szCs w:val="24"/>
          <w:rtl/>
        </w:rPr>
        <w:t>יחידות</w:t>
      </w:r>
      <w:r w:rsidR="00941BBA" w:rsidRPr="00786A1E">
        <w:rPr>
          <w:rFonts w:ascii="David" w:hAnsi="David" w:cs="David"/>
          <w:sz w:val="24"/>
          <w:szCs w:val="24"/>
          <w:rtl/>
        </w:rPr>
        <w:t xml:space="preserve"> </w:t>
      </w:r>
      <w:r w:rsidR="00941BBA" w:rsidRPr="00786A1E">
        <w:rPr>
          <w:rFonts w:ascii="David" w:hAnsi="David" w:cs="David" w:hint="cs"/>
          <w:sz w:val="24"/>
          <w:szCs w:val="24"/>
          <w:rtl/>
        </w:rPr>
        <w:t>היזם</w:t>
      </w:r>
      <w:r w:rsidR="00941BBA" w:rsidRPr="00786A1E">
        <w:rPr>
          <w:rFonts w:ascii="David" w:hAnsi="David" w:cs="David"/>
          <w:sz w:val="24"/>
          <w:szCs w:val="24"/>
          <w:rtl/>
        </w:rPr>
        <w:t xml:space="preserve"> למכירה ו/או לצורך שדרוג יחידות התמורה לבעלים בלבד</w:t>
      </w:r>
      <w:r w:rsidR="00941BBA" w:rsidRPr="00786A1E">
        <w:rPr>
          <w:rFonts w:ascii="David" w:hAnsi="David" w:cs="David" w:hint="cs"/>
          <w:sz w:val="24"/>
          <w:szCs w:val="24"/>
          <w:rtl/>
        </w:rPr>
        <w:t xml:space="preserve"> (ולא למי מטעמם)</w:t>
      </w:r>
      <w:r w:rsidR="00941BBA" w:rsidRPr="00786A1E">
        <w:rPr>
          <w:rFonts w:ascii="David" w:hAnsi="David" w:cs="David"/>
          <w:sz w:val="24"/>
          <w:szCs w:val="24"/>
          <w:rtl/>
        </w:rPr>
        <w:t xml:space="preserve"> </w:t>
      </w:r>
      <w:r w:rsidR="00835A08" w:rsidRPr="00786A1E">
        <w:rPr>
          <w:rFonts w:ascii="David" w:hAnsi="David" w:cs="David" w:hint="cs"/>
          <w:sz w:val="24"/>
          <w:szCs w:val="24"/>
          <w:rtl/>
        </w:rPr>
        <w:t>ביחידה משודרגת (</w:t>
      </w:r>
      <w:r w:rsidRPr="00786A1E">
        <w:rPr>
          <w:rFonts w:ascii="David" w:hAnsi="David" w:cs="David"/>
          <w:sz w:val="24"/>
          <w:szCs w:val="24"/>
          <w:rtl/>
        </w:rPr>
        <w:t>יחיד</w:t>
      </w:r>
      <w:r w:rsidR="000A6664" w:rsidRPr="00786A1E">
        <w:rPr>
          <w:rFonts w:ascii="David" w:hAnsi="David" w:cs="David"/>
          <w:sz w:val="24"/>
          <w:szCs w:val="24"/>
          <w:rtl/>
        </w:rPr>
        <w:t>ה</w:t>
      </w:r>
      <w:r w:rsidRPr="00786A1E">
        <w:rPr>
          <w:rFonts w:ascii="David" w:hAnsi="David" w:cs="David"/>
          <w:sz w:val="24"/>
          <w:szCs w:val="24"/>
          <w:rtl/>
        </w:rPr>
        <w:t xml:space="preserve"> גדולה יותר ו/או בקומה גבוהה יותר</w:t>
      </w:r>
      <w:r w:rsidR="000A6664" w:rsidRPr="00786A1E">
        <w:rPr>
          <w:rFonts w:ascii="David" w:hAnsi="David" w:cs="David"/>
          <w:sz w:val="24"/>
          <w:szCs w:val="24"/>
          <w:rtl/>
        </w:rPr>
        <w:t xml:space="preserve"> ו/או ששוויה הכספי גבוה יותר</w:t>
      </w:r>
      <w:r w:rsidR="00835A08" w:rsidRPr="00786A1E">
        <w:rPr>
          <w:rFonts w:ascii="David" w:hAnsi="David" w:cs="David" w:hint="cs"/>
          <w:sz w:val="24"/>
          <w:szCs w:val="24"/>
          <w:rtl/>
        </w:rPr>
        <w:t>)</w:t>
      </w:r>
      <w:r w:rsidRPr="00786A1E">
        <w:rPr>
          <w:rFonts w:ascii="David" w:hAnsi="David" w:cs="David"/>
          <w:sz w:val="24"/>
          <w:szCs w:val="24"/>
          <w:rtl/>
        </w:rPr>
        <w:t xml:space="preserve"> (להלן: "</w:t>
      </w:r>
      <w:r w:rsidRPr="00786A1E">
        <w:rPr>
          <w:rFonts w:ascii="David" w:hAnsi="David" w:cs="David"/>
          <w:b/>
          <w:bCs/>
          <w:sz w:val="24"/>
          <w:szCs w:val="24"/>
          <w:rtl/>
        </w:rPr>
        <w:t>היחידה המשודרגת</w:t>
      </w:r>
      <w:r w:rsidRPr="00786A1E">
        <w:rPr>
          <w:rFonts w:ascii="David" w:hAnsi="David" w:cs="David"/>
          <w:sz w:val="24"/>
          <w:szCs w:val="24"/>
          <w:rtl/>
        </w:rPr>
        <w:t xml:space="preserve">") כנגד תשלום ליזם של ההפרש בין שווי יחידת הבעלים </w:t>
      </w:r>
      <w:r w:rsidR="000A6664" w:rsidRPr="00786A1E">
        <w:rPr>
          <w:rFonts w:ascii="David" w:hAnsi="David" w:cs="David"/>
          <w:sz w:val="24"/>
          <w:szCs w:val="24"/>
          <w:rtl/>
        </w:rPr>
        <w:t xml:space="preserve">לה הם זכאים לבין </w:t>
      </w:r>
      <w:r w:rsidRPr="00786A1E">
        <w:rPr>
          <w:rFonts w:ascii="David" w:hAnsi="David" w:cs="David"/>
          <w:sz w:val="24"/>
          <w:szCs w:val="24"/>
          <w:rtl/>
        </w:rPr>
        <w:t xml:space="preserve"> שווי היחידה המשודרגת, בהתאם למחירון היזם (עבור יחידת הבעלים החדשה והיחידה המשודרגת). שדרוג התמורה ייעשה כנגד ויתור סופי ומוחלט על יחידת הבעלים החדשה וחתימה על כל המסמכים הדרושים לצורך ביצוע השדרוג. במקרה כזה השדרוג כאמור ידווח לרשויות המס, ככל ויחולו בגין שדרוג זה </w:t>
      </w:r>
      <w:r w:rsidR="00835A08" w:rsidRPr="00786A1E">
        <w:rPr>
          <w:rFonts w:ascii="David" w:hAnsi="David" w:cs="David" w:hint="cs"/>
          <w:sz w:val="24"/>
          <w:szCs w:val="24"/>
          <w:rtl/>
        </w:rPr>
        <w:t>מיסים</w:t>
      </w:r>
      <w:r w:rsidRPr="00786A1E">
        <w:rPr>
          <w:rFonts w:ascii="David" w:hAnsi="David" w:cs="David"/>
          <w:sz w:val="24"/>
          <w:szCs w:val="24"/>
          <w:rtl/>
        </w:rPr>
        <w:t xml:space="preserve">, כל צד ישלם את </w:t>
      </w:r>
      <w:r w:rsidR="00C515A3" w:rsidRPr="00786A1E">
        <w:rPr>
          <w:rFonts w:ascii="David" w:hAnsi="David" w:cs="David" w:hint="cs"/>
          <w:sz w:val="24"/>
          <w:szCs w:val="24"/>
          <w:rtl/>
        </w:rPr>
        <w:t>המיסים</w:t>
      </w:r>
      <w:r w:rsidRPr="00786A1E">
        <w:rPr>
          <w:rFonts w:ascii="David" w:hAnsi="David" w:cs="David"/>
          <w:sz w:val="24"/>
          <w:szCs w:val="24"/>
          <w:rtl/>
        </w:rPr>
        <w:t xml:space="preserve"> החלים עליו. להסרת ספק מובהר, כי למעט תוספת המחיר בגין השדרוג והנשיאה בכל המיסים בגין השדרוג, ככל שיחולו, כל יתר הוראות ההסכם תחולנה בהתאמה על היחידה המשודרגת. כמו כן, מובהר כי היזם יישא בעלות וימציא לבעלים, כנגד כל תשלום בגין השדרוג, ערבות בהתאם להוראות חוק המכר (דירות) (הבטחת השקעות של רוכשי דירות), תשל"ה-1974.</w:t>
      </w:r>
      <w:r w:rsidR="000A6664" w:rsidRPr="00786A1E">
        <w:rPr>
          <w:rFonts w:ascii="David" w:hAnsi="David" w:cs="David"/>
          <w:sz w:val="24"/>
          <w:szCs w:val="24"/>
          <w:rtl/>
        </w:rPr>
        <w:t xml:space="preserve"> </w:t>
      </w:r>
    </w:p>
    <w:p w14:paraId="1C1307AB" w14:textId="77777777" w:rsidR="00357E70" w:rsidRDefault="00357E70" w:rsidP="006A29F4">
      <w:pPr>
        <w:pStyle w:val="ad"/>
        <w:spacing w:after="0" w:line="240" w:lineRule="auto"/>
        <w:ind w:left="2835" w:right="567"/>
        <w:jc w:val="both"/>
        <w:rPr>
          <w:rFonts w:ascii="David" w:hAnsi="David" w:cs="David"/>
          <w:sz w:val="24"/>
          <w:szCs w:val="24"/>
        </w:rPr>
      </w:pPr>
    </w:p>
    <w:p w14:paraId="2119EC16" w14:textId="77777777" w:rsidR="00357E70" w:rsidRPr="00AB1C5F" w:rsidRDefault="00357E70" w:rsidP="00357E70">
      <w:pPr>
        <w:pStyle w:val="ad"/>
        <w:numPr>
          <w:ilvl w:val="2"/>
          <w:numId w:val="56"/>
        </w:numPr>
        <w:spacing w:after="0" w:line="240" w:lineRule="auto"/>
        <w:ind w:left="2835" w:right="567" w:hanging="709"/>
        <w:jc w:val="both"/>
        <w:rPr>
          <w:rFonts w:ascii="David" w:hAnsi="David" w:cs="David"/>
          <w:sz w:val="24"/>
          <w:szCs w:val="24"/>
        </w:rPr>
      </w:pPr>
      <w:r w:rsidRPr="006D2AE7">
        <w:rPr>
          <w:rFonts w:ascii="David" w:hAnsi="David" w:cs="David"/>
          <w:sz w:val="24"/>
          <w:szCs w:val="24"/>
          <w:rtl/>
        </w:rPr>
        <w:t>ככל ובמועד כאמור הבעלים יבקשו</w:t>
      </w:r>
      <w:r w:rsidR="00164442">
        <w:rPr>
          <w:rFonts w:ascii="David" w:hAnsi="David" w:cs="David" w:hint="cs"/>
          <w:sz w:val="24"/>
          <w:szCs w:val="24"/>
          <w:rtl/>
        </w:rPr>
        <w:t xml:space="preserve"> עד ל14 יום לאחר עריכת פרוטוקול חלוקת הדירות</w:t>
      </w:r>
      <w:r w:rsidRPr="006D2AE7">
        <w:rPr>
          <w:rFonts w:ascii="David" w:hAnsi="David" w:cs="David"/>
          <w:sz w:val="24"/>
          <w:szCs w:val="24"/>
          <w:rtl/>
        </w:rPr>
        <w:t xml:space="preserve"> להחליף לדירה קטנה יותר ו/או נמוכה יותר ו/או ששוויה הכספי נמוך יותר</w:t>
      </w:r>
      <w:r w:rsidR="00164442">
        <w:rPr>
          <w:rFonts w:ascii="David" w:hAnsi="David" w:cs="David" w:hint="cs"/>
          <w:sz w:val="24"/>
          <w:szCs w:val="24"/>
          <w:rtl/>
        </w:rPr>
        <w:t>, בשווי מופחת של עד 10 מ"ר</w:t>
      </w:r>
      <w:r w:rsidRPr="006D2AE7">
        <w:rPr>
          <w:rFonts w:ascii="David" w:hAnsi="David" w:cs="David" w:hint="cs"/>
          <w:sz w:val="24"/>
          <w:szCs w:val="24"/>
          <w:rtl/>
        </w:rPr>
        <w:t xml:space="preserve"> </w:t>
      </w:r>
      <w:r w:rsidRPr="006D2AE7">
        <w:rPr>
          <w:rFonts w:ascii="David" w:hAnsi="David" w:cs="David"/>
          <w:sz w:val="24"/>
          <w:szCs w:val="24"/>
          <w:rtl/>
        </w:rPr>
        <w:t>(להלן: "הדירה המשונמכת") יהיה זכאי הבעלים לקבל את ההפרש בתמורה כספית מאת היזם בהתאם לחלופה שתיבחר על ידי הצדדים- תשלום במועד מסירת הערבויות וקבלת ערבות בשווי הדירה המשונמכת או- תשלום במועד מסירת הדירה כאשר הערבות במקרה כאמור, תהיה בשווי דירת הבעלים החדשה</w:t>
      </w:r>
      <w:r>
        <w:rPr>
          <w:rFonts w:cs="David" w:hint="cs"/>
          <w:rtl/>
        </w:rPr>
        <w:t>.</w:t>
      </w:r>
      <w:r w:rsidR="00164442">
        <w:rPr>
          <w:rFonts w:cs="David" w:hint="cs"/>
          <w:rtl/>
        </w:rPr>
        <w:t>למען הסר ספק, ככל שיחולו מיסים בגין שנמוך כאמור, כל צד ישא במיסים שלו.</w:t>
      </w:r>
    </w:p>
    <w:p w14:paraId="7A82CDF9" w14:textId="77777777" w:rsidR="00357E70" w:rsidRPr="00164442" w:rsidRDefault="00357E70" w:rsidP="00357E70">
      <w:pPr>
        <w:pStyle w:val="ad"/>
        <w:rPr>
          <w:rFonts w:ascii="David" w:hAnsi="David" w:cs="David"/>
          <w:sz w:val="24"/>
          <w:szCs w:val="24"/>
          <w:rtl/>
        </w:rPr>
      </w:pPr>
    </w:p>
    <w:p w14:paraId="0724BC53" w14:textId="77777777" w:rsidR="00835A08" w:rsidRDefault="00835A08" w:rsidP="00357E70">
      <w:pPr>
        <w:pStyle w:val="ad"/>
        <w:numPr>
          <w:ilvl w:val="2"/>
          <w:numId w:val="56"/>
        </w:numPr>
        <w:spacing w:after="0" w:line="240" w:lineRule="auto"/>
        <w:ind w:left="2835" w:right="567" w:hanging="709"/>
        <w:jc w:val="both"/>
        <w:rPr>
          <w:rFonts w:ascii="David" w:hAnsi="David" w:cs="David"/>
          <w:sz w:val="24"/>
          <w:szCs w:val="24"/>
          <w:rtl/>
        </w:rPr>
      </w:pPr>
      <w:r w:rsidRPr="00786A1E">
        <w:rPr>
          <w:rFonts w:ascii="David" w:hAnsi="David" w:cs="David"/>
          <w:sz w:val="24"/>
          <w:szCs w:val="24"/>
          <w:rtl/>
        </w:rPr>
        <w:t>ה</w:t>
      </w:r>
      <w:r w:rsidRPr="00786A1E">
        <w:rPr>
          <w:rFonts w:ascii="David" w:hAnsi="David" w:cs="David" w:hint="cs"/>
          <w:sz w:val="24"/>
          <w:szCs w:val="24"/>
          <w:rtl/>
        </w:rPr>
        <w:t>יזם י</w:t>
      </w:r>
      <w:r w:rsidRPr="00786A1E">
        <w:rPr>
          <w:rFonts w:ascii="David" w:hAnsi="David" w:cs="David"/>
          <w:sz w:val="24"/>
          <w:szCs w:val="24"/>
          <w:rtl/>
        </w:rPr>
        <w:t>עדכן את הבעלים בנוגע לתחילת מועד תקופת השיווק המוקדמת</w:t>
      </w:r>
      <w:r w:rsidRPr="00786A1E">
        <w:rPr>
          <w:rFonts w:ascii="David" w:hAnsi="David" w:cs="David" w:hint="cs"/>
          <w:sz w:val="24"/>
          <w:szCs w:val="24"/>
          <w:rtl/>
        </w:rPr>
        <w:t>.</w:t>
      </w:r>
      <w:r w:rsidRPr="00786A1E" w:rsidDel="00C025E7">
        <w:rPr>
          <w:rFonts w:ascii="David" w:hAnsi="David" w:cs="David"/>
          <w:sz w:val="24"/>
          <w:szCs w:val="24"/>
          <w:rtl/>
        </w:rPr>
        <w:t xml:space="preserve"> </w:t>
      </w:r>
      <w:r w:rsidRPr="00786A1E">
        <w:rPr>
          <w:rFonts w:ascii="David" w:hAnsi="David" w:cs="David"/>
          <w:sz w:val="24"/>
          <w:szCs w:val="24"/>
          <w:rtl/>
        </w:rPr>
        <w:t xml:space="preserve">ככל </w:t>
      </w:r>
      <w:r w:rsidRPr="00786A1E">
        <w:rPr>
          <w:rFonts w:ascii="David" w:hAnsi="David" w:cs="David" w:hint="cs"/>
          <w:sz w:val="24"/>
          <w:szCs w:val="24"/>
          <w:rtl/>
        </w:rPr>
        <w:t>ש</w:t>
      </w:r>
      <w:r w:rsidRPr="00786A1E">
        <w:rPr>
          <w:rFonts w:ascii="David" w:hAnsi="David" w:cs="David"/>
          <w:sz w:val="24"/>
          <w:szCs w:val="24"/>
          <w:rtl/>
        </w:rPr>
        <w:t xml:space="preserve">מי מיחידי הבעלים יבקש לרכוש </w:t>
      </w:r>
      <w:r w:rsidRPr="00786A1E">
        <w:rPr>
          <w:rFonts w:ascii="David" w:hAnsi="David" w:cs="David" w:hint="cs"/>
          <w:sz w:val="24"/>
          <w:szCs w:val="24"/>
          <w:rtl/>
        </w:rPr>
        <w:t>יחידה</w:t>
      </w:r>
      <w:r w:rsidRPr="00786A1E">
        <w:rPr>
          <w:rFonts w:ascii="David" w:hAnsi="David" w:cs="David"/>
          <w:sz w:val="24"/>
          <w:szCs w:val="24"/>
          <w:rtl/>
        </w:rPr>
        <w:t xml:space="preserve"> מ</w:t>
      </w:r>
      <w:r w:rsidRPr="00786A1E">
        <w:rPr>
          <w:rFonts w:ascii="David" w:hAnsi="David" w:cs="David" w:hint="cs"/>
          <w:sz w:val="24"/>
          <w:szCs w:val="24"/>
          <w:rtl/>
        </w:rPr>
        <w:t>יחידות</w:t>
      </w:r>
      <w:r w:rsidRPr="00786A1E">
        <w:rPr>
          <w:rFonts w:ascii="David" w:hAnsi="David" w:cs="David"/>
          <w:sz w:val="24"/>
          <w:szCs w:val="24"/>
          <w:rtl/>
        </w:rPr>
        <w:t xml:space="preserve"> ה</w:t>
      </w:r>
      <w:r w:rsidRPr="00786A1E">
        <w:rPr>
          <w:rFonts w:ascii="David" w:hAnsi="David" w:cs="David" w:hint="cs"/>
          <w:sz w:val="24"/>
          <w:szCs w:val="24"/>
          <w:rtl/>
        </w:rPr>
        <w:t>יזם</w:t>
      </w:r>
      <w:r w:rsidRPr="00786A1E">
        <w:rPr>
          <w:rFonts w:ascii="David" w:hAnsi="David" w:cs="David"/>
          <w:sz w:val="24"/>
          <w:szCs w:val="24"/>
          <w:rtl/>
        </w:rPr>
        <w:t xml:space="preserve"> במהלך תקופת השיווק המוקדמת</w:t>
      </w:r>
      <w:r w:rsidRPr="00786A1E">
        <w:rPr>
          <w:rFonts w:ascii="David" w:hAnsi="David" w:cs="David" w:hint="cs"/>
          <w:sz w:val="24"/>
          <w:szCs w:val="24"/>
          <w:rtl/>
        </w:rPr>
        <w:t xml:space="preserve"> ו/או יבקש לשדרג את יחידת התמורה שלו לדירה אחרת בפרויקט בשווי גבוה מיחידת התמורה,</w:t>
      </w:r>
      <w:r w:rsidRPr="00786A1E">
        <w:rPr>
          <w:rFonts w:ascii="David" w:hAnsi="David" w:cs="David"/>
          <w:sz w:val="24"/>
          <w:szCs w:val="24"/>
          <w:rtl/>
        </w:rPr>
        <w:t xml:space="preserve"> </w:t>
      </w:r>
      <w:r w:rsidRPr="00786A1E">
        <w:rPr>
          <w:rFonts w:ascii="David" w:hAnsi="David" w:cs="David" w:hint="cs"/>
          <w:sz w:val="24"/>
          <w:szCs w:val="24"/>
          <w:rtl/>
        </w:rPr>
        <w:t xml:space="preserve">אותו יחיד בעלים </w:t>
      </w:r>
      <w:r w:rsidRPr="00786A1E">
        <w:rPr>
          <w:rFonts w:ascii="David" w:hAnsi="David" w:cs="David"/>
          <w:sz w:val="24"/>
          <w:szCs w:val="24"/>
          <w:rtl/>
        </w:rPr>
        <w:t>יידרש לחתום, על טופס בקשה לרכישה בנוסח אשר יהיה מקובל באותה העת אצל ה</w:t>
      </w:r>
      <w:r w:rsidRPr="00786A1E">
        <w:rPr>
          <w:rFonts w:ascii="David" w:hAnsi="David" w:cs="David" w:hint="cs"/>
          <w:sz w:val="24"/>
          <w:szCs w:val="24"/>
          <w:rtl/>
        </w:rPr>
        <w:t>יזם</w:t>
      </w:r>
      <w:r w:rsidRPr="00786A1E">
        <w:rPr>
          <w:rFonts w:ascii="David" w:hAnsi="David" w:cs="David"/>
          <w:sz w:val="24"/>
          <w:szCs w:val="24"/>
          <w:rtl/>
        </w:rPr>
        <w:t xml:space="preserve"> (להלן: "</w:t>
      </w:r>
      <w:r w:rsidRPr="00786A1E">
        <w:rPr>
          <w:rFonts w:ascii="David" w:hAnsi="David" w:cs="David"/>
          <w:b/>
          <w:bCs/>
          <w:sz w:val="24"/>
          <w:szCs w:val="24"/>
          <w:rtl/>
        </w:rPr>
        <w:t xml:space="preserve">טופס </w:t>
      </w:r>
      <w:r w:rsidRPr="00786A1E">
        <w:rPr>
          <w:rFonts w:ascii="David" w:hAnsi="David" w:cs="David" w:hint="cs"/>
          <w:b/>
          <w:bCs/>
          <w:sz w:val="24"/>
          <w:szCs w:val="24"/>
          <w:rtl/>
        </w:rPr>
        <w:t>ה</w:t>
      </w:r>
      <w:r w:rsidRPr="00786A1E">
        <w:rPr>
          <w:rFonts w:ascii="David" w:hAnsi="David" w:cs="David"/>
          <w:b/>
          <w:bCs/>
          <w:sz w:val="24"/>
          <w:szCs w:val="24"/>
          <w:rtl/>
        </w:rPr>
        <w:t>בקשה לרכישה</w:t>
      </w:r>
      <w:r w:rsidRPr="00786A1E">
        <w:rPr>
          <w:rFonts w:ascii="David" w:hAnsi="David" w:cs="David"/>
          <w:sz w:val="24"/>
          <w:szCs w:val="24"/>
          <w:rtl/>
        </w:rPr>
        <w:t>").</w:t>
      </w:r>
      <w:r w:rsidRPr="00786A1E">
        <w:rPr>
          <w:rFonts w:ascii="David" w:hAnsi="David" w:cs="David" w:hint="cs"/>
          <w:sz w:val="24"/>
          <w:szCs w:val="24"/>
          <w:rtl/>
        </w:rPr>
        <w:t xml:space="preserve"> טופס הבקשה לרכישה יכלול, בין היתר, </w:t>
      </w:r>
      <w:r w:rsidR="00FA447D" w:rsidRPr="00786A1E">
        <w:rPr>
          <w:rFonts w:ascii="David" w:hAnsi="David" w:cs="David" w:hint="cs"/>
          <w:sz w:val="24"/>
          <w:szCs w:val="24"/>
          <w:rtl/>
        </w:rPr>
        <w:t xml:space="preserve">סכום התשלום אותו יחיד בעלים אמור לשלם (בין אם שדרג את דירתו שאז סכום התשלום יהיה ההפרש בין שווי דירת התמורה לבין הדירה המשודרגת, ובין אם רכש דירה חדשה), </w:t>
      </w:r>
      <w:r w:rsidRPr="00786A1E">
        <w:rPr>
          <w:rFonts w:ascii="David" w:hAnsi="David" w:cs="David" w:hint="cs"/>
          <w:sz w:val="24"/>
          <w:szCs w:val="24"/>
          <w:rtl/>
        </w:rPr>
        <w:t>את מועדי התשלום עבור השדרוג כאמור.</w:t>
      </w:r>
    </w:p>
    <w:p w14:paraId="2759812A" w14:textId="77777777" w:rsidR="00835A08" w:rsidRPr="00062B85" w:rsidRDefault="00835A08" w:rsidP="00C5633F">
      <w:pPr>
        <w:spacing w:after="0" w:line="240" w:lineRule="auto"/>
        <w:ind w:left="2156" w:right="567"/>
        <w:jc w:val="both"/>
        <w:rPr>
          <w:rFonts w:ascii="David" w:hAnsi="David" w:cs="David"/>
          <w:sz w:val="24"/>
          <w:szCs w:val="24"/>
        </w:rPr>
      </w:pPr>
    </w:p>
    <w:p w14:paraId="2FBCE6E6" w14:textId="77777777" w:rsidR="00835A08" w:rsidRDefault="00835A08" w:rsidP="00421143">
      <w:pPr>
        <w:pStyle w:val="ad"/>
        <w:numPr>
          <w:ilvl w:val="2"/>
          <w:numId w:val="56"/>
        </w:numPr>
        <w:spacing w:after="0" w:line="240" w:lineRule="auto"/>
        <w:ind w:left="2835" w:right="567" w:hanging="709"/>
        <w:jc w:val="both"/>
        <w:rPr>
          <w:rFonts w:ascii="David" w:hAnsi="David" w:cs="David"/>
          <w:sz w:val="24"/>
          <w:szCs w:val="24"/>
          <w:rtl/>
        </w:rPr>
      </w:pPr>
      <w:r w:rsidRPr="00062B85">
        <w:rPr>
          <w:rFonts w:ascii="David" w:hAnsi="David" w:cs="David"/>
          <w:sz w:val="24"/>
          <w:szCs w:val="24"/>
          <w:rtl/>
        </w:rPr>
        <w:lastRenderedPageBreak/>
        <w:t>ככל ולא ייחתם הסכם מכר</w:t>
      </w:r>
      <w:r w:rsidRPr="00062B85">
        <w:rPr>
          <w:rFonts w:ascii="David" w:hAnsi="David" w:cs="David" w:hint="cs"/>
          <w:sz w:val="24"/>
          <w:szCs w:val="24"/>
          <w:rtl/>
        </w:rPr>
        <w:t xml:space="preserve"> / הסכם שדרוג</w:t>
      </w:r>
      <w:r w:rsidRPr="00062B85">
        <w:rPr>
          <w:rFonts w:ascii="David" w:hAnsi="David" w:cs="David"/>
          <w:sz w:val="24"/>
          <w:szCs w:val="24"/>
          <w:rtl/>
        </w:rPr>
        <w:t xml:space="preserve"> בין היזם לבין </w:t>
      </w:r>
      <w:r w:rsidRPr="00062B85">
        <w:rPr>
          <w:rFonts w:ascii="David" w:hAnsi="David" w:cs="David" w:hint="cs"/>
          <w:sz w:val="24"/>
          <w:szCs w:val="24"/>
          <w:rtl/>
        </w:rPr>
        <w:t xml:space="preserve">יחיד </w:t>
      </w:r>
      <w:r>
        <w:rPr>
          <w:rFonts w:ascii="David" w:hAnsi="David" w:cs="David" w:hint="cs"/>
          <w:sz w:val="24"/>
          <w:szCs w:val="24"/>
          <w:rtl/>
        </w:rPr>
        <w:t>הבעלים</w:t>
      </w:r>
      <w:r w:rsidRPr="00062B85">
        <w:rPr>
          <w:rFonts w:ascii="David" w:hAnsi="David" w:cs="David"/>
          <w:sz w:val="24"/>
          <w:szCs w:val="24"/>
          <w:rtl/>
        </w:rPr>
        <w:t xml:space="preserve"> אשר חתם על טופס הבקשה לרכישה בתוך 21 יום ממועד חתימתו על טופס </w:t>
      </w:r>
      <w:r w:rsidRPr="00062B85">
        <w:rPr>
          <w:rFonts w:ascii="David" w:hAnsi="David" w:cs="David" w:hint="cs"/>
          <w:sz w:val="24"/>
          <w:szCs w:val="24"/>
          <w:rtl/>
        </w:rPr>
        <w:t>ה</w:t>
      </w:r>
      <w:r w:rsidRPr="00062B85">
        <w:rPr>
          <w:rFonts w:ascii="David" w:hAnsi="David" w:cs="David"/>
          <w:sz w:val="24"/>
          <w:szCs w:val="24"/>
          <w:rtl/>
        </w:rPr>
        <w:t>בקשה לרכישה</w:t>
      </w:r>
      <w:r>
        <w:rPr>
          <w:rFonts w:ascii="David" w:hAnsi="David" w:cs="David" w:hint="cs"/>
          <w:sz w:val="24"/>
          <w:szCs w:val="24"/>
          <w:rtl/>
        </w:rPr>
        <w:t xml:space="preserve"> מסיבות התלויות באותו יחיד בעלים</w:t>
      </w:r>
      <w:r w:rsidRPr="00062B85">
        <w:rPr>
          <w:rFonts w:ascii="David" w:hAnsi="David" w:cs="David"/>
          <w:sz w:val="24"/>
          <w:szCs w:val="24"/>
          <w:rtl/>
        </w:rPr>
        <w:t xml:space="preserve">, </w:t>
      </w:r>
      <w:r>
        <w:rPr>
          <w:rFonts w:ascii="David" w:hAnsi="David" w:cs="David" w:hint="cs"/>
          <w:sz w:val="24"/>
          <w:szCs w:val="24"/>
          <w:rtl/>
        </w:rPr>
        <w:t>י</w:t>
      </w:r>
      <w:r w:rsidRPr="00062B85">
        <w:rPr>
          <w:rFonts w:ascii="David" w:hAnsi="David" w:cs="David"/>
          <w:sz w:val="24"/>
          <w:szCs w:val="24"/>
          <w:rtl/>
        </w:rPr>
        <w:t>ה</w:t>
      </w:r>
      <w:r>
        <w:rPr>
          <w:rFonts w:ascii="David" w:hAnsi="David" w:cs="David" w:hint="cs"/>
          <w:sz w:val="24"/>
          <w:szCs w:val="24"/>
          <w:rtl/>
        </w:rPr>
        <w:t>יה</w:t>
      </w:r>
      <w:r w:rsidRPr="00062B85">
        <w:rPr>
          <w:rFonts w:ascii="David" w:hAnsi="David" w:cs="David"/>
          <w:sz w:val="24"/>
          <w:szCs w:val="24"/>
          <w:rtl/>
        </w:rPr>
        <w:t xml:space="preserve"> ה</w:t>
      </w:r>
      <w:r>
        <w:rPr>
          <w:rFonts w:ascii="David" w:hAnsi="David" w:cs="David" w:hint="cs"/>
          <w:sz w:val="24"/>
          <w:szCs w:val="24"/>
          <w:rtl/>
        </w:rPr>
        <w:t>יזם</w:t>
      </w:r>
      <w:r w:rsidRPr="00062B85">
        <w:rPr>
          <w:rFonts w:ascii="David" w:hAnsi="David" w:cs="David"/>
          <w:sz w:val="24"/>
          <w:szCs w:val="24"/>
          <w:rtl/>
        </w:rPr>
        <w:t xml:space="preserve"> משוחרר מכל התחייבות כלפי אותם בעלים וה</w:t>
      </w:r>
      <w:r>
        <w:rPr>
          <w:rFonts w:ascii="David" w:hAnsi="David" w:cs="David" w:hint="cs"/>
          <w:sz w:val="24"/>
          <w:szCs w:val="24"/>
          <w:rtl/>
        </w:rPr>
        <w:t>ו</w:t>
      </w:r>
      <w:r w:rsidRPr="00062B85">
        <w:rPr>
          <w:rFonts w:ascii="David" w:hAnsi="David" w:cs="David"/>
          <w:sz w:val="24"/>
          <w:szCs w:val="24"/>
          <w:rtl/>
        </w:rPr>
        <w:t xml:space="preserve">א </w:t>
      </w:r>
      <w:r>
        <w:rPr>
          <w:rFonts w:ascii="David" w:hAnsi="David" w:cs="David" w:hint="cs"/>
          <w:sz w:val="24"/>
          <w:szCs w:val="24"/>
          <w:rtl/>
        </w:rPr>
        <w:t>י</w:t>
      </w:r>
      <w:r w:rsidRPr="00062B85">
        <w:rPr>
          <w:rFonts w:ascii="David" w:hAnsi="David" w:cs="David"/>
          <w:sz w:val="24"/>
          <w:szCs w:val="24"/>
          <w:rtl/>
        </w:rPr>
        <w:t>ה</w:t>
      </w:r>
      <w:r>
        <w:rPr>
          <w:rFonts w:ascii="David" w:hAnsi="David" w:cs="David" w:hint="cs"/>
          <w:sz w:val="24"/>
          <w:szCs w:val="24"/>
          <w:rtl/>
        </w:rPr>
        <w:t>יה</w:t>
      </w:r>
      <w:r w:rsidRPr="00062B85">
        <w:rPr>
          <w:rFonts w:ascii="David" w:hAnsi="David" w:cs="David"/>
          <w:sz w:val="24"/>
          <w:szCs w:val="24"/>
          <w:rtl/>
        </w:rPr>
        <w:t xml:space="preserve"> רשאי</w:t>
      </w:r>
      <w:r w:rsidRPr="00E423F5">
        <w:rPr>
          <w:rFonts w:ascii="David" w:hAnsi="David" w:cs="David"/>
          <w:sz w:val="24"/>
          <w:szCs w:val="24"/>
          <w:rtl/>
        </w:rPr>
        <w:t xml:space="preserve"> להציע ולמכור את הדירה אשר בגינה נחתם טופס הבקשה לרכישה לכל רוכש.</w:t>
      </w:r>
    </w:p>
    <w:p w14:paraId="7CF2D9B2" w14:textId="77777777" w:rsidR="00835A08" w:rsidRDefault="00835A08" w:rsidP="00C5633F">
      <w:pPr>
        <w:spacing w:after="0" w:line="240" w:lineRule="auto"/>
        <w:ind w:left="2156" w:right="567"/>
        <w:jc w:val="both"/>
        <w:rPr>
          <w:rFonts w:ascii="David" w:hAnsi="David" w:cs="David"/>
          <w:sz w:val="24"/>
          <w:szCs w:val="24"/>
          <w:rtl/>
        </w:rPr>
      </w:pPr>
    </w:p>
    <w:p w14:paraId="0B968132" w14:textId="77777777" w:rsidR="00835A08" w:rsidRDefault="00835A08" w:rsidP="00357E70">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sz w:val="24"/>
          <w:szCs w:val="24"/>
          <w:rtl/>
        </w:rPr>
        <w:t xml:space="preserve">למניעת ספק, מובהר כי </w:t>
      </w:r>
      <w:r>
        <w:rPr>
          <w:rFonts w:ascii="David" w:hAnsi="David" w:cs="David" w:hint="cs"/>
          <w:sz w:val="24"/>
          <w:szCs w:val="24"/>
          <w:rtl/>
        </w:rPr>
        <w:t>היזם יהיה</w:t>
      </w:r>
      <w:r w:rsidRPr="00AB1C5F">
        <w:rPr>
          <w:rFonts w:ascii="David" w:hAnsi="David" w:cs="David"/>
          <w:sz w:val="24"/>
          <w:szCs w:val="24"/>
          <w:rtl/>
        </w:rPr>
        <w:t xml:space="preserve"> רשאי למכור את </w:t>
      </w:r>
      <w:r>
        <w:rPr>
          <w:rFonts w:ascii="David" w:hAnsi="David" w:cs="David"/>
          <w:sz w:val="24"/>
          <w:szCs w:val="24"/>
          <w:rtl/>
        </w:rPr>
        <w:t>יחידות</w:t>
      </w:r>
      <w:r w:rsidRPr="00AB1C5F">
        <w:rPr>
          <w:rFonts w:ascii="David" w:hAnsi="David" w:cs="David"/>
          <w:sz w:val="24"/>
          <w:szCs w:val="24"/>
          <w:rtl/>
        </w:rPr>
        <w:t xml:space="preserve"> </w:t>
      </w:r>
      <w:r>
        <w:rPr>
          <w:rFonts w:ascii="David" w:hAnsi="David" w:cs="David" w:hint="cs"/>
          <w:sz w:val="24"/>
          <w:szCs w:val="24"/>
          <w:rtl/>
        </w:rPr>
        <w:t>היזם</w:t>
      </w:r>
      <w:r w:rsidRPr="00AB1C5F">
        <w:rPr>
          <w:rFonts w:ascii="David" w:hAnsi="David" w:cs="David"/>
          <w:sz w:val="24"/>
          <w:szCs w:val="24"/>
          <w:rtl/>
        </w:rPr>
        <w:t xml:space="preserve"> (מכירה מותנית בקבלת היתר בניה) אף טרם למועד קבלת היתר </w:t>
      </w:r>
      <w:r w:rsidRPr="00CE0EAE">
        <w:rPr>
          <w:rFonts w:ascii="David" w:hAnsi="David" w:cs="David"/>
          <w:sz w:val="24"/>
          <w:szCs w:val="24"/>
          <w:rtl/>
        </w:rPr>
        <w:t>בניה ו</w:t>
      </w:r>
      <w:r w:rsidRPr="00CE0EAE">
        <w:rPr>
          <w:rFonts w:ascii="David" w:hAnsi="David" w:cs="David" w:hint="cs"/>
          <w:sz w:val="24"/>
          <w:szCs w:val="24"/>
          <w:rtl/>
        </w:rPr>
        <w:t xml:space="preserve">בלבד שמכירה כאמור תעשה בהתאם לחוק מכר (דירות) (הבטחת השקעות של רוכשי דירות), תשל"ה-1974, </w:t>
      </w:r>
      <w:r w:rsidRPr="00CE0EAE">
        <w:rPr>
          <w:rFonts w:ascii="David" w:hAnsi="David" w:cs="David"/>
          <w:sz w:val="24"/>
          <w:szCs w:val="24"/>
          <w:rtl/>
        </w:rPr>
        <w:t xml:space="preserve">בכפוף לכך </w:t>
      </w:r>
      <w:r w:rsidRPr="00CE0EAE">
        <w:rPr>
          <w:rFonts w:ascii="David" w:hAnsi="David" w:cs="David" w:hint="cs"/>
          <w:sz w:val="24"/>
          <w:szCs w:val="24"/>
          <w:rtl/>
        </w:rPr>
        <w:t>כי תחילת המכירה תתבצע לאחר שיוך דירות הבעלים, חלוקת החניות בין הבעלים ליזם ולאחר שניתנה לבעלים הזכות לשדרג את יחידת התמורה של הבעלים ו</w:t>
      </w:r>
      <w:r w:rsidRPr="00CE0EAE">
        <w:rPr>
          <w:rFonts w:ascii="David" w:hAnsi="David" w:cs="David"/>
          <w:sz w:val="24"/>
          <w:szCs w:val="24"/>
          <w:rtl/>
        </w:rPr>
        <w:t>שכספי התמורה</w:t>
      </w:r>
      <w:r w:rsidRPr="00AB1C5F">
        <w:rPr>
          <w:rFonts w:ascii="David" w:hAnsi="David" w:cs="David"/>
          <w:sz w:val="24"/>
          <w:szCs w:val="24"/>
          <w:rtl/>
        </w:rPr>
        <w:t xml:space="preserve"> יופקדו בחשבון נאמנות עד להנפקת פנקס שוברים על ידי הבנק המלווה (שאז יועברו הכספים לחשבון הליווי)</w:t>
      </w:r>
      <w:r w:rsidRPr="00AB1C5F">
        <w:rPr>
          <w:rFonts w:ascii="David" w:hAnsi="David" w:cs="David" w:hint="cs"/>
          <w:sz w:val="24"/>
          <w:szCs w:val="24"/>
          <w:rtl/>
        </w:rPr>
        <w:t>.</w:t>
      </w:r>
    </w:p>
    <w:p w14:paraId="27E714A3" w14:textId="77777777" w:rsidR="00835A08" w:rsidRPr="00835A08" w:rsidRDefault="00835A08" w:rsidP="00C5633F">
      <w:pPr>
        <w:spacing w:after="0" w:line="240" w:lineRule="auto"/>
        <w:ind w:left="2156" w:right="567"/>
        <w:jc w:val="both"/>
        <w:rPr>
          <w:rFonts w:ascii="David" w:hAnsi="David" w:cs="David"/>
          <w:sz w:val="24"/>
          <w:szCs w:val="24"/>
          <w:rtl/>
        </w:rPr>
      </w:pPr>
    </w:p>
    <w:p w14:paraId="670F70E7" w14:textId="77777777" w:rsidR="00496EF4" w:rsidRPr="001D3D08" w:rsidRDefault="00496EF4" w:rsidP="00F54A2B">
      <w:pPr>
        <w:pStyle w:val="ad"/>
        <w:numPr>
          <w:ilvl w:val="1"/>
          <w:numId w:val="56"/>
        </w:numPr>
        <w:spacing w:after="0" w:line="240" w:lineRule="auto"/>
        <w:ind w:right="567"/>
        <w:jc w:val="both"/>
        <w:rPr>
          <w:rFonts w:ascii="David" w:hAnsi="David" w:cs="David"/>
          <w:b/>
          <w:bCs/>
          <w:sz w:val="24"/>
          <w:szCs w:val="24"/>
          <w:u w:val="single"/>
          <w:rtl/>
        </w:rPr>
      </w:pPr>
      <w:bookmarkStart w:id="88" w:name="_Ref376798333"/>
      <w:bookmarkStart w:id="89" w:name="_Ref381275199"/>
      <w:bookmarkEnd w:id="87"/>
      <w:r w:rsidRPr="001D3D08">
        <w:rPr>
          <w:rFonts w:ascii="David" w:hAnsi="David" w:cs="David"/>
          <w:b/>
          <w:bCs/>
          <w:sz w:val="24"/>
          <w:szCs w:val="24"/>
          <w:u w:val="single"/>
          <w:rtl/>
        </w:rPr>
        <w:t>שינויים ביחידות הבעלים החדשות</w:t>
      </w:r>
      <w:bookmarkEnd w:id="88"/>
      <w:bookmarkEnd w:id="89"/>
    </w:p>
    <w:p w14:paraId="566B36E4" w14:textId="77777777" w:rsidR="00835A08" w:rsidRPr="00AB1C5F" w:rsidRDefault="00835A08" w:rsidP="00C5633F">
      <w:pPr>
        <w:pStyle w:val="ad"/>
        <w:numPr>
          <w:ilvl w:val="2"/>
          <w:numId w:val="56"/>
        </w:numPr>
        <w:spacing w:after="0" w:line="240" w:lineRule="auto"/>
        <w:ind w:left="2835" w:right="567" w:hanging="709"/>
        <w:jc w:val="both"/>
        <w:rPr>
          <w:rFonts w:ascii="David" w:hAnsi="David" w:cs="David"/>
          <w:sz w:val="24"/>
          <w:szCs w:val="24"/>
        </w:rPr>
      </w:pPr>
      <w:bookmarkStart w:id="90" w:name="_Ref492814931"/>
      <w:bookmarkStart w:id="91" w:name="_Ref292873026"/>
      <w:r w:rsidRPr="000F767E">
        <w:rPr>
          <w:rFonts w:ascii="David" w:hAnsi="David" w:cs="David"/>
          <w:sz w:val="24"/>
          <w:szCs w:val="24"/>
          <w:rtl/>
        </w:rPr>
        <w:t>הבעלים יהיו רשאים לבקש מהיזם ו/או מי מטעמו לבצע תוספות, שיפורים או שינויים במבנה הפנימי של יחידות</w:t>
      </w:r>
      <w:r>
        <w:rPr>
          <w:rFonts w:ascii="David" w:hAnsi="David" w:cs="David"/>
          <w:sz w:val="24"/>
          <w:szCs w:val="24"/>
          <w:rtl/>
        </w:rPr>
        <w:t xml:space="preserve"> התמורה</w:t>
      </w:r>
      <w:r w:rsidRPr="00AB1C5F">
        <w:rPr>
          <w:rFonts w:ascii="David" w:hAnsi="David" w:cs="David"/>
          <w:sz w:val="24"/>
          <w:szCs w:val="24"/>
          <w:rtl/>
        </w:rPr>
        <w:t>, בכפוף למגבלות תכנוניות ואישור יועצי הפרויקט לרבות האדריכל והקונסטרוקטור וכל עוד אלו אינם דורשים היתר ו/או תיקון היתר הבניה (לעיל ולהלן: "</w:t>
      </w:r>
      <w:r w:rsidRPr="00AB1C5F">
        <w:rPr>
          <w:rFonts w:ascii="David" w:hAnsi="David" w:cs="David"/>
          <w:b/>
          <w:bCs/>
          <w:sz w:val="24"/>
          <w:szCs w:val="24"/>
          <w:rtl/>
        </w:rPr>
        <w:t xml:space="preserve">שינויים </w:t>
      </w:r>
      <w:r w:rsidRPr="00AA74FC">
        <w:rPr>
          <w:rFonts w:ascii="David" w:hAnsi="David" w:cs="David"/>
          <w:b/>
          <w:bCs/>
          <w:sz w:val="24"/>
          <w:szCs w:val="24"/>
          <w:rtl/>
        </w:rPr>
        <w:t>ותוספות</w:t>
      </w:r>
      <w:r w:rsidRPr="00AB1C5F">
        <w:rPr>
          <w:rFonts w:ascii="David" w:hAnsi="David" w:cs="David"/>
          <w:sz w:val="24"/>
          <w:szCs w:val="24"/>
          <w:rtl/>
        </w:rPr>
        <w:t>").</w:t>
      </w:r>
      <w:bookmarkEnd w:id="90"/>
      <w:r w:rsidRPr="00AB1C5F">
        <w:rPr>
          <w:rFonts w:ascii="David" w:hAnsi="David" w:cs="David"/>
          <w:sz w:val="24"/>
          <w:szCs w:val="24"/>
          <w:rtl/>
        </w:rPr>
        <w:t xml:space="preserve"> </w:t>
      </w:r>
    </w:p>
    <w:p w14:paraId="6A25B506" w14:textId="77777777" w:rsidR="00835A08" w:rsidRPr="00AB1C5F" w:rsidRDefault="00835A08" w:rsidP="00164442">
      <w:pPr>
        <w:pStyle w:val="ad"/>
        <w:numPr>
          <w:ilvl w:val="2"/>
          <w:numId w:val="56"/>
        </w:numPr>
        <w:spacing w:after="0" w:line="240" w:lineRule="auto"/>
        <w:ind w:left="2835" w:right="567" w:hanging="709"/>
        <w:jc w:val="both"/>
        <w:rPr>
          <w:rFonts w:ascii="David" w:hAnsi="David" w:cs="David"/>
          <w:sz w:val="24"/>
          <w:szCs w:val="24"/>
          <w:rtl/>
        </w:rPr>
      </w:pPr>
      <w:r w:rsidRPr="00AB1C5F">
        <w:rPr>
          <w:rFonts w:ascii="David" w:hAnsi="David" w:cs="David"/>
          <w:sz w:val="24"/>
          <w:szCs w:val="24"/>
          <w:rtl/>
        </w:rPr>
        <w:t>מוסכם כי השינויים המפורטים להלן לא יחויבו בתשלום</w:t>
      </w:r>
      <w:r w:rsidR="00930C8E">
        <w:rPr>
          <w:rFonts w:ascii="David" w:hAnsi="David" w:cs="David" w:hint="cs"/>
          <w:sz w:val="24"/>
          <w:szCs w:val="24"/>
          <w:rtl/>
        </w:rPr>
        <w:t xml:space="preserve"> או דחיית המסירה</w:t>
      </w:r>
      <w:r w:rsidRPr="00AB1C5F">
        <w:rPr>
          <w:rFonts w:ascii="David" w:hAnsi="David" w:cs="David"/>
          <w:sz w:val="24"/>
          <w:szCs w:val="24"/>
          <w:rtl/>
        </w:rPr>
        <w:t xml:space="preserve"> ובלבד ששינויים ותוספות כאמור נתבקשו על ידי </w:t>
      </w:r>
      <w:r w:rsidR="00930C8E">
        <w:rPr>
          <w:rFonts w:ascii="David" w:hAnsi="David" w:cs="David" w:hint="cs"/>
          <w:sz w:val="24"/>
          <w:szCs w:val="24"/>
          <w:rtl/>
        </w:rPr>
        <w:t xml:space="preserve">יחיד </w:t>
      </w:r>
      <w:r w:rsidRPr="00AB1C5F">
        <w:rPr>
          <w:rFonts w:ascii="David" w:hAnsi="David" w:cs="David"/>
          <w:sz w:val="24"/>
          <w:szCs w:val="24"/>
          <w:rtl/>
        </w:rPr>
        <w:t xml:space="preserve">הבעלים במסגרת תוכנית שינויים מוסכמת ומרוכזת שתוגש ליזם עד ולא יאוחר מ- </w:t>
      </w:r>
      <w:r w:rsidR="00930C8E">
        <w:rPr>
          <w:rFonts w:ascii="David" w:hAnsi="David" w:cs="David" w:hint="cs"/>
          <w:sz w:val="24"/>
          <w:szCs w:val="24"/>
          <w:rtl/>
        </w:rPr>
        <w:t>90</w:t>
      </w:r>
      <w:r w:rsidR="00930C8E" w:rsidRPr="00AB1C5F">
        <w:rPr>
          <w:rFonts w:ascii="David" w:hAnsi="David" w:cs="David"/>
          <w:sz w:val="24"/>
          <w:szCs w:val="24"/>
          <w:rtl/>
        </w:rPr>
        <w:t xml:space="preserve"> </w:t>
      </w:r>
      <w:r w:rsidRPr="00AB1C5F">
        <w:rPr>
          <w:rFonts w:ascii="David" w:hAnsi="David" w:cs="David"/>
          <w:sz w:val="24"/>
          <w:szCs w:val="24"/>
          <w:rtl/>
        </w:rPr>
        <w:t xml:space="preserve">ימים לפני תחילת </w:t>
      </w:r>
      <w:r w:rsidR="00164442">
        <w:rPr>
          <w:rFonts w:ascii="David" w:hAnsi="David" w:cs="David" w:hint="cs"/>
          <w:sz w:val="24"/>
          <w:szCs w:val="24"/>
          <w:rtl/>
        </w:rPr>
        <w:t>הריסת הבניין</w:t>
      </w:r>
      <w:r w:rsidRPr="00AB1C5F">
        <w:rPr>
          <w:rFonts w:ascii="David" w:hAnsi="David" w:cs="David"/>
          <w:sz w:val="24"/>
          <w:szCs w:val="24"/>
          <w:rtl/>
        </w:rPr>
        <w:t xml:space="preserve"> </w:t>
      </w:r>
      <w:r w:rsidRPr="0066378F">
        <w:rPr>
          <w:rFonts w:ascii="David" w:hAnsi="David" w:cs="David" w:hint="cs"/>
          <w:sz w:val="24"/>
          <w:szCs w:val="24"/>
          <w:rtl/>
        </w:rPr>
        <w:t xml:space="preserve">ובכל מקרה לא יאוחר מ- </w:t>
      </w:r>
      <w:r w:rsidR="00930C8E">
        <w:rPr>
          <w:rFonts w:ascii="David" w:hAnsi="David" w:cs="David" w:hint="cs"/>
          <w:sz w:val="24"/>
          <w:szCs w:val="24"/>
          <w:rtl/>
        </w:rPr>
        <w:t>90</w:t>
      </w:r>
      <w:r w:rsidR="00930C8E" w:rsidRPr="0066378F">
        <w:rPr>
          <w:rFonts w:ascii="David" w:hAnsi="David" w:cs="David" w:hint="cs"/>
          <w:sz w:val="24"/>
          <w:szCs w:val="24"/>
          <w:rtl/>
        </w:rPr>
        <w:t xml:space="preserve"> </w:t>
      </w:r>
      <w:r w:rsidRPr="0066378F">
        <w:rPr>
          <w:rFonts w:ascii="David" w:hAnsi="David" w:cs="David" w:hint="cs"/>
          <w:sz w:val="24"/>
          <w:szCs w:val="24"/>
          <w:rtl/>
        </w:rPr>
        <w:t xml:space="preserve">ימים </w:t>
      </w:r>
      <w:r w:rsidR="00164442">
        <w:rPr>
          <w:rFonts w:ascii="David" w:hAnsi="David" w:cs="David" w:hint="cs"/>
          <w:sz w:val="24"/>
          <w:szCs w:val="24"/>
          <w:rtl/>
        </w:rPr>
        <w:t>ממועד הודעת הפינוי</w:t>
      </w:r>
      <w:r w:rsidRPr="0066378F">
        <w:rPr>
          <w:rFonts w:ascii="David" w:hAnsi="David" w:cs="David" w:hint="cs"/>
          <w:sz w:val="24"/>
          <w:szCs w:val="24"/>
          <w:rtl/>
        </w:rPr>
        <w:t xml:space="preserve"> </w:t>
      </w:r>
      <w:r w:rsidR="00164442">
        <w:rPr>
          <w:rFonts w:ascii="David" w:hAnsi="David" w:cs="David" w:hint="cs"/>
          <w:sz w:val="24"/>
          <w:szCs w:val="24"/>
          <w:rtl/>
        </w:rPr>
        <w:t>ובכפוף לכך שהוצגו לבעלים התכניות,</w:t>
      </w:r>
      <w:r w:rsidRPr="0066378F">
        <w:rPr>
          <w:rFonts w:ascii="David" w:hAnsi="David" w:cs="David" w:hint="cs"/>
          <w:sz w:val="24"/>
          <w:szCs w:val="24"/>
          <w:rtl/>
        </w:rPr>
        <w:t xml:space="preserve"> לבקש שינויים כאמור</w:t>
      </w:r>
      <w:r w:rsidRPr="0066378F">
        <w:rPr>
          <w:rFonts w:ascii="David" w:hAnsi="David" w:cs="David"/>
          <w:sz w:val="24"/>
          <w:szCs w:val="24"/>
          <w:rtl/>
        </w:rPr>
        <w:t xml:space="preserve"> :</w:t>
      </w:r>
      <w:r w:rsidRPr="00AB1C5F">
        <w:rPr>
          <w:rFonts w:ascii="David" w:hAnsi="David" w:cs="David" w:hint="cs"/>
          <w:sz w:val="24"/>
          <w:szCs w:val="24"/>
          <w:rtl/>
        </w:rPr>
        <w:t xml:space="preserve"> </w:t>
      </w:r>
    </w:p>
    <w:p w14:paraId="439E8C1C" w14:textId="77777777" w:rsidR="00835A08" w:rsidRDefault="00835A08" w:rsidP="00930C8E">
      <w:pPr>
        <w:pStyle w:val="ad"/>
        <w:numPr>
          <w:ilvl w:val="3"/>
          <w:numId w:val="56"/>
        </w:numPr>
        <w:spacing w:after="120"/>
        <w:ind w:left="3402" w:right="567" w:hanging="851"/>
        <w:contextualSpacing w:val="0"/>
        <w:jc w:val="both"/>
        <w:rPr>
          <w:rFonts w:ascii="David" w:hAnsi="David" w:cs="David"/>
          <w:sz w:val="24"/>
          <w:szCs w:val="24"/>
        </w:rPr>
      </w:pPr>
      <w:r w:rsidRPr="00AB1C5F">
        <w:rPr>
          <w:rFonts w:ascii="David" w:hAnsi="David" w:cs="David"/>
          <w:sz w:val="24"/>
          <w:szCs w:val="24"/>
          <w:rtl/>
        </w:rPr>
        <w:t>שינוי מיקום מחיצות פנים</w:t>
      </w:r>
      <w:r>
        <w:rPr>
          <w:rFonts w:ascii="David" w:hAnsi="David" w:cs="David" w:hint="cs"/>
          <w:sz w:val="24"/>
          <w:szCs w:val="24"/>
          <w:rtl/>
        </w:rPr>
        <w:t xml:space="preserve"> (בכפוף לאילוצים קונסטרוקטיבים</w:t>
      </w:r>
      <w:r w:rsidR="006C004A">
        <w:rPr>
          <w:rFonts w:ascii="David" w:hAnsi="David" w:cs="David" w:hint="cs"/>
          <w:sz w:val="24"/>
          <w:szCs w:val="24"/>
          <w:rtl/>
        </w:rPr>
        <w:t>, מובהר כי לא יבוצעו שינויים קונסטרוקטיבים ו/או שינוי בקירות הדף</w:t>
      </w:r>
      <w:r>
        <w:rPr>
          <w:rFonts w:ascii="David" w:hAnsi="David" w:cs="David" w:hint="cs"/>
          <w:sz w:val="24"/>
          <w:szCs w:val="24"/>
          <w:rtl/>
        </w:rPr>
        <w:t>)</w:t>
      </w:r>
      <w:r w:rsidR="006C004A">
        <w:rPr>
          <w:rFonts w:ascii="David" w:hAnsi="David" w:cs="David" w:hint="cs"/>
          <w:sz w:val="24"/>
          <w:szCs w:val="24"/>
          <w:rtl/>
        </w:rPr>
        <w:t>.</w:t>
      </w:r>
    </w:p>
    <w:p w14:paraId="3471DB59" w14:textId="77777777" w:rsidR="00835A08" w:rsidRPr="002F4747" w:rsidRDefault="00835A08" w:rsidP="00BF6404">
      <w:pPr>
        <w:pStyle w:val="ad"/>
        <w:numPr>
          <w:ilvl w:val="3"/>
          <w:numId w:val="56"/>
        </w:numPr>
        <w:spacing w:after="120"/>
        <w:ind w:left="3402" w:hanging="851"/>
        <w:contextualSpacing w:val="0"/>
        <w:jc w:val="both"/>
        <w:rPr>
          <w:rFonts w:ascii="David" w:hAnsi="David" w:cs="David"/>
          <w:sz w:val="24"/>
          <w:szCs w:val="24"/>
          <w:rtl/>
        </w:rPr>
      </w:pPr>
      <w:r>
        <w:rPr>
          <w:rFonts w:ascii="David" w:hAnsi="David" w:cs="David" w:hint="cs"/>
          <w:sz w:val="24"/>
          <w:szCs w:val="24"/>
          <w:rtl/>
        </w:rPr>
        <w:t xml:space="preserve">שינוי </w:t>
      </w:r>
      <w:r w:rsidRPr="00AB1C5F">
        <w:rPr>
          <w:rFonts w:ascii="David" w:hAnsi="David" w:cs="David"/>
          <w:sz w:val="24"/>
          <w:szCs w:val="24"/>
          <w:rtl/>
        </w:rPr>
        <w:t xml:space="preserve">מיקום נקודות </w:t>
      </w:r>
      <w:r w:rsidRPr="00BF6404">
        <w:rPr>
          <w:rFonts w:ascii="David" w:hAnsi="David" w:cs="David"/>
          <w:sz w:val="24"/>
          <w:szCs w:val="24"/>
          <w:rtl/>
        </w:rPr>
        <w:t xml:space="preserve">חשמל </w:t>
      </w:r>
      <w:r w:rsidR="00BF6404" w:rsidRPr="00BF6404">
        <w:rPr>
          <w:rFonts w:ascii="David" w:hAnsi="David" w:cs="David" w:hint="cs"/>
          <w:sz w:val="24"/>
          <w:szCs w:val="24"/>
          <w:rtl/>
        </w:rPr>
        <w:t>;</w:t>
      </w:r>
    </w:p>
    <w:bookmarkEnd w:id="91"/>
    <w:p w14:paraId="0EF8C29F" w14:textId="77777777" w:rsidR="00835A08" w:rsidRDefault="00835A08" w:rsidP="00C5633F">
      <w:pPr>
        <w:pStyle w:val="ad"/>
        <w:numPr>
          <w:ilvl w:val="2"/>
          <w:numId w:val="56"/>
        </w:numPr>
        <w:spacing w:after="0" w:line="240" w:lineRule="auto"/>
        <w:ind w:left="2835" w:right="567" w:hanging="709"/>
        <w:jc w:val="both"/>
        <w:rPr>
          <w:rFonts w:ascii="David" w:hAnsi="David" w:cs="David"/>
          <w:sz w:val="24"/>
          <w:szCs w:val="24"/>
        </w:rPr>
      </w:pPr>
      <w:r w:rsidRPr="00F43EDB">
        <w:rPr>
          <w:rFonts w:ascii="David" w:hAnsi="David" w:cs="David"/>
          <w:sz w:val="24"/>
          <w:szCs w:val="24"/>
          <w:rtl/>
        </w:rPr>
        <w:t>שינויים ותוספות אחרים, שאינם פטורים מתשלום כאמור בסעיף</w:t>
      </w:r>
      <w:r w:rsidR="00C515A3">
        <w:rPr>
          <w:rFonts w:ascii="David" w:hAnsi="David" w:cs="David" w:hint="cs"/>
          <w:sz w:val="24"/>
          <w:szCs w:val="24"/>
          <w:rtl/>
        </w:rPr>
        <w:t xml:space="preserve"> 14.3.1</w:t>
      </w:r>
      <w:r w:rsidRPr="00F43EDB">
        <w:rPr>
          <w:rFonts w:ascii="David" w:hAnsi="David" w:cs="David"/>
          <w:sz w:val="24"/>
          <w:szCs w:val="24"/>
          <w:rtl/>
        </w:rPr>
        <w:t xml:space="preserve"> </w:t>
      </w:r>
      <w:r w:rsidRPr="00F43EDB">
        <w:rPr>
          <w:rFonts w:ascii="David" w:hAnsi="David" w:cs="David"/>
          <w:sz w:val="24"/>
          <w:szCs w:val="24"/>
          <w:rtl/>
        </w:rPr>
        <w:fldChar w:fldCharType="begin"/>
      </w:r>
      <w:r w:rsidRPr="00F43EDB">
        <w:rPr>
          <w:rFonts w:ascii="David" w:hAnsi="David" w:cs="David"/>
          <w:sz w:val="24"/>
          <w:szCs w:val="24"/>
          <w:rtl/>
        </w:rPr>
        <w:instrText xml:space="preserve"> </w:instrText>
      </w:r>
      <w:r w:rsidRPr="00F43EDB">
        <w:rPr>
          <w:rFonts w:ascii="David" w:hAnsi="David" w:cs="David"/>
          <w:sz w:val="24"/>
          <w:szCs w:val="24"/>
        </w:rPr>
        <w:instrText>REF</w:instrText>
      </w:r>
      <w:r w:rsidRPr="00F43EDB">
        <w:rPr>
          <w:rFonts w:ascii="David" w:hAnsi="David" w:cs="David"/>
          <w:sz w:val="24"/>
          <w:szCs w:val="24"/>
          <w:rtl/>
        </w:rPr>
        <w:instrText xml:space="preserve"> _</w:instrText>
      </w:r>
      <w:r w:rsidRPr="00F43EDB">
        <w:rPr>
          <w:rFonts w:ascii="David" w:hAnsi="David" w:cs="David"/>
          <w:sz w:val="24"/>
          <w:szCs w:val="24"/>
        </w:rPr>
        <w:instrText>Ref492814931 \r \h</w:instrText>
      </w:r>
      <w:r w:rsidRPr="00F43EDB">
        <w:rPr>
          <w:rFonts w:ascii="David" w:hAnsi="David" w:cs="David"/>
          <w:sz w:val="24"/>
          <w:szCs w:val="24"/>
          <w:rtl/>
        </w:rPr>
        <w:instrText xml:space="preserve">  \* </w:instrText>
      </w:r>
      <w:r w:rsidRPr="00F43EDB">
        <w:rPr>
          <w:rFonts w:ascii="David" w:hAnsi="David" w:cs="David"/>
          <w:sz w:val="24"/>
          <w:szCs w:val="24"/>
        </w:rPr>
        <w:instrText>MERGEFORMAT</w:instrText>
      </w:r>
      <w:r w:rsidRPr="00F43EDB">
        <w:rPr>
          <w:rFonts w:ascii="David" w:hAnsi="David" w:cs="David"/>
          <w:sz w:val="24"/>
          <w:szCs w:val="24"/>
          <w:rtl/>
        </w:rPr>
        <w:instrText xml:space="preserve"> </w:instrText>
      </w:r>
      <w:r w:rsidRPr="00F43EDB">
        <w:rPr>
          <w:rFonts w:ascii="David" w:hAnsi="David" w:cs="David"/>
          <w:sz w:val="24"/>
          <w:szCs w:val="24"/>
          <w:rtl/>
        </w:rPr>
      </w:r>
      <w:r w:rsidRPr="00F43EDB">
        <w:rPr>
          <w:rFonts w:ascii="David" w:hAnsi="David" w:cs="David"/>
          <w:sz w:val="24"/>
          <w:szCs w:val="24"/>
          <w:rtl/>
        </w:rPr>
        <w:fldChar w:fldCharType="separate"/>
      </w:r>
      <w:r w:rsidR="004118B3">
        <w:rPr>
          <w:rFonts w:ascii="David" w:hAnsi="David" w:cs="David"/>
          <w:sz w:val="24"/>
          <w:szCs w:val="24"/>
          <w:cs/>
        </w:rPr>
        <w:t>‎</w:t>
      </w:r>
      <w:r w:rsidR="004118B3">
        <w:rPr>
          <w:rFonts w:ascii="David" w:hAnsi="David" w:cs="David"/>
          <w:sz w:val="24"/>
          <w:szCs w:val="24"/>
        </w:rPr>
        <w:t>14.3.1</w:t>
      </w:r>
      <w:r w:rsidRPr="00F43EDB">
        <w:rPr>
          <w:rFonts w:ascii="David" w:hAnsi="David" w:cs="David"/>
          <w:sz w:val="24"/>
          <w:szCs w:val="24"/>
          <w:rtl/>
        </w:rPr>
        <w:fldChar w:fldCharType="end"/>
      </w:r>
      <w:r w:rsidRPr="00F43EDB">
        <w:rPr>
          <w:rFonts w:ascii="David" w:hAnsi="David" w:cs="David"/>
          <w:sz w:val="24"/>
          <w:szCs w:val="24"/>
          <w:rtl/>
        </w:rPr>
        <w:t xml:space="preserve"> לעיל, יבוצעו ע"י היזם ו/או מי מטעמו. מחיר השינויים יהיה בהתאם למחירון דקל שינויי דיירים</w:t>
      </w:r>
      <w:r w:rsidRPr="00F43EDB">
        <w:rPr>
          <w:rFonts w:ascii="David" w:hAnsi="David" w:cs="David" w:hint="cs"/>
          <w:sz w:val="24"/>
          <w:szCs w:val="24"/>
          <w:rtl/>
        </w:rPr>
        <w:t xml:space="preserve"> בהנחה של 1</w:t>
      </w:r>
      <w:r>
        <w:rPr>
          <w:rFonts w:ascii="David" w:hAnsi="David" w:cs="David" w:hint="cs"/>
          <w:sz w:val="24"/>
          <w:szCs w:val="24"/>
          <w:rtl/>
        </w:rPr>
        <w:t>0</w:t>
      </w:r>
      <w:r w:rsidRPr="00F43EDB">
        <w:rPr>
          <w:rFonts w:ascii="David" w:hAnsi="David" w:cs="David" w:hint="cs"/>
          <w:sz w:val="24"/>
          <w:szCs w:val="24"/>
          <w:rtl/>
        </w:rPr>
        <w:t>%</w:t>
      </w:r>
      <w:r w:rsidRPr="00F43EDB">
        <w:rPr>
          <w:rFonts w:ascii="David" w:hAnsi="David" w:cs="David"/>
          <w:sz w:val="24"/>
          <w:szCs w:val="24"/>
          <w:rtl/>
        </w:rPr>
        <w:t xml:space="preserve">. תנאי התשלום יסוכמו בין הצדדים מראש. </w:t>
      </w:r>
      <w:r w:rsidR="00C515A3">
        <w:rPr>
          <w:rFonts w:ascii="David" w:hAnsi="David" w:cs="David" w:hint="cs"/>
          <w:sz w:val="24"/>
          <w:szCs w:val="24"/>
          <w:rtl/>
        </w:rPr>
        <w:t>מובהר במפורש כי כל השינויים כאמור יבוצעו אך ורק על ידי היזם וכי הבעלים לא יהיו רשאים לבצע את השינויים/ השדרוגים כאמור באמצעות קבלן אחר</w:t>
      </w:r>
      <w:r w:rsidR="00C5633F">
        <w:rPr>
          <w:rFonts w:ascii="David" w:hAnsi="David" w:cs="David" w:hint="cs"/>
          <w:sz w:val="24"/>
          <w:szCs w:val="24"/>
          <w:rtl/>
        </w:rPr>
        <w:t xml:space="preserve"> וזאת עד למועד מסירת הדירה החדשה</w:t>
      </w:r>
      <w:r w:rsidR="00C515A3">
        <w:rPr>
          <w:rFonts w:ascii="David" w:hAnsi="David" w:cs="David" w:hint="cs"/>
          <w:sz w:val="24"/>
          <w:szCs w:val="24"/>
          <w:rtl/>
        </w:rPr>
        <w:t>.</w:t>
      </w:r>
    </w:p>
    <w:p w14:paraId="784F06B4" w14:textId="77777777" w:rsidR="00835A08" w:rsidRPr="005B4749" w:rsidRDefault="00835A08" w:rsidP="00C5633F">
      <w:pPr>
        <w:pStyle w:val="ad"/>
        <w:spacing w:after="0" w:line="240" w:lineRule="auto"/>
        <w:ind w:left="2835" w:right="567"/>
        <w:jc w:val="both"/>
        <w:rPr>
          <w:rFonts w:ascii="David" w:hAnsi="David" w:cs="David"/>
          <w:sz w:val="24"/>
          <w:szCs w:val="24"/>
        </w:rPr>
      </w:pPr>
    </w:p>
    <w:p w14:paraId="0AC12965" w14:textId="77777777" w:rsidR="00835A08" w:rsidRPr="00AB1C5F" w:rsidRDefault="00835A08" w:rsidP="00C5633F">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sz w:val="24"/>
          <w:szCs w:val="24"/>
          <w:rtl/>
        </w:rPr>
        <w:t>יובהר ויודגש, כי ביצוע שינויים ותוספות כאמור הינו בכפוף לכך שייחתם "הסכם שינויים" בין אותו יחיד בעלים לבין היזם</w:t>
      </w:r>
      <w:r>
        <w:rPr>
          <w:rFonts w:ascii="David" w:hAnsi="David" w:cs="David" w:hint="cs"/>
          <w:sz w:val="24"/>
          <w:szCs w:val="24"/>
          <w:rtl/>
        </w:rPr>
        <w:t>, אשר</w:t>
      </w:r>
      <w:r w:rsidRPr="00AB1C5F">
        <w:rPr>
          <w:rFonts w:ascii="David" w:hAnsi="David" w:cs="David"/>
          <w:sz w:val="24"/>
          <w:szCs w:val="24"/>
          <w:rtl/>
        </w:rPr>
        <w:t xml:space="preserve"> </w:t>
      </w:r>
      <w:r>
        <w:rPr>
          <w:rFonts w:ascii="David" w:hAnsi="David" w:cs="David" w:hint="cs"/>
          <w:sz w:val="24"/>
          <w:szCs w:val="24"/>
          <w:rtl/>
        </w:rPr>
        <w:t>יפרט,</w:t>
      </w:r>
      <w:r w:rsidRPr="00AB1C5F">
        <w:rPr>
          <w:rFonts w:ascii="David" w:hAnsi="David" w:cs="David"/>
          <w:sz w:val="24"/>
          <w:szCs w:val="24"/>
          <w:rtl/>
        </w:rPr>
        <w:t xml:space="preserve"> בין היתר</w:t>
      </w:r>
      <w:r>
        <w:rPr>
          <w:rFonts w:ascii="David" w:hAnsi="David" w:cs="David" w:hint="cs"/>
          <w:sz w:val="24"/>
          <w:szCs w:val="24"/>
          <w:rtl/>
        </w:rPr>
        <w:t>,</w:t>
      </w:r>
      <w:r w:rsidRPr="00AB1C5F">
        <w:rPr>
          <w:rFonts w:ascii="David" w:hAnsi="David" w:cs="David"/>
          <w:sz w:val="24"/>
          <w:szCs w:val="24"/>
          <w:rtl/>
        </w:rPr>
        <w:t xml:space="preserve"> את היקף העבודה, לוחות זמנים, מהות העבודה, עלותה, מועדי תשלום וכיוצא בזה, הזמנת שינויים יחייבו את הצדדים רק אם יערכו בכתב ויחתמו על ידי </w:t>
      </w:r>
      <w:r w:rsidRPr="006C004A">
        <w:rPr>
          <w:rFonts w:ascii="David" w:hAnsi="David" w:cs="David"/>
          <w:sz w:val="24"/>
          <w:szCs w:val="24"/>
          <w:rtl/>
        </w:rPr>
        <w:t>הצדדים.</w:t>
      </w:r>
    </w:p>
    <w:p w14:paraId="2F5DC0DD" w14:textId="77777777" w:rsidR="00835A08" w:rsidRPr="00AB1C5F" w:rsidRDefault="00835A08" w:rsidP="006C004A">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sz w:val="24"/>
          <w:szCs w:val="24"/>
          <w:rtl/>
        </w:rPr>
        <w:t>למען הסר ספק</w:t>
      </w:r>
      <w:r>
        <w:rPr>
          <w:rFonts w:ascii="David" w:hAnsi="David" w:cs="David" w:hint="cs"/>
          <w:sz w:val="24"/>
          <w:szCs w:val="24"/>
          <w:rtl/>
        </w:rPr>
        <w:t>,</w:t>
      </w:r>
      <w:r w:rsidRPr="00AB1C5F">
        <w:rPr>
          <w:rFonts w:ascii="David" w:hAnsi="David" w:cs="David"/>
          <w:sz w:val="24"/>
          <w:szCs w:val="24"/>
          <w:rtl/>
        </w:rPr>
        <w:t xml:space="preserve"> מובהר כי היזם יהיה רשאי לסרב לביצוע השינויים בכל מקרה בו ביצוע השינויים המבוקשים יכול לעכב את לוח הזמנים לביצוע הפרויקט כולו</w:t>
      </w:r>
      <w:r w:rsidR="006C004A">
        <w:rPr>
          <w:rFonts w:ascii="David" w:hAnsi="David" w:cs="David" w:hint="cs"/>
          <w:sz w:val="24"/>
          <w:szCs w:val="24"/>
          <w:rtl/>
        </w:rPr>
        <w:t>.</w:t>
      </w:r>
    </w:p>
    <w:p w14:paraId="3ABCA877" w14:textId="77777777" w:rsidR="00835A08" w:rsidRPr="006C004A" w:rsidRDefault="00835A08" w:rsidP="006C004A">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sz w:val="24"/>
          <w:szCs w:val="24"/>
          <w:rtl/>
        </w:rPr>
        <w:t>מובהר ומוסכם</w:t>
      </w:r>
      <w:r>
        <w:rPr>
          <w:rFonts w:ascii="David" w:hAnsi="David" w:cs="David" w:hint="cs"/>
          <w:sz w:val="24"/>
          <w:szCs w:val="24"/>
          <w:rtl/>
        </w:rPr>
        <w:t>,</w:t>
      </w:r>
      <w:r w:rsidRPr="00AB1C5F">
        <w:rPr>
          <w:rFonts w:ascii="David" w:hAnsi="David" w:cs="David"/>
          <w:sz w:val="24"/>
          <w:szCs w:val="24"/>
          <w:rtl/>
        </w:rPr>
        <w:t xml:space="preserve"> כי </w:t>
      </w:r>
      <w:r w:rsidR="00E14C14">
        <w:rPr>
          <w:rFonts w:ascii="David" w:hAnsi="David" w:cs="David" w:hint="cs"/>
          <w:sz w:val="24"/>
          <w:szCs w:val="24"/>
          <w:rtl/>
        </w:rPr>
        <w:t>בכפוף לאמור בסעיף 14.3.2.3 לעיל ו</w:t>
      </w:r>
      <w:r w:rsidRPr="00AB1C5F">
        <w:rPr>
          <w:rFonts w:ascii="David" w:hAnsi="David" w:cs="David"/>
          <w:sz w:val="24"/>
          <w:szCs w:val="24"/>
          <w:rtl/>
        </w:rPr>
        <w:t xml:space="preserve">עיכוב במסירת יחידת בעלים ספציפית עקב ביצוע העבודת בה שנעשה במסגרת המועדים שיקבעו בהסכם השינויים שיחתם </w:t>
      </w:r>
      <w:r>
        <w:rPr>
          <w:rFonts w:ascii="David" w:hAnsi="David" w:cs="David" w:hint="cs"/>
          <w:sz w:val="24"/>
          <w:szCs w:val="24"/>
          <w:rtl/>
        </w:rPr>
        <w:t>מול אותו בעלים</w:t>
      </w:r>
      <w:r w:rsidRPr="00AB1C5F">
        <w:rPr>
          <w:rFonts w:ascii="David" w:hAnsi="David" w:cs="David"/>
          <w:sz w:val="24"/>
          <w:szCs w:val="24"/>
          <w:rtl/>
        </w:rPr>
        <w:t xml:space="preserve"> כאמור, לא יהווה הפרה של הוראות הסכם זה לעניין לוחות הזמנים בכל הנוגע לאותה דירה ספציפית. </w:t>
      </w:r>
      <w:r>
        <w:rPr>
          <w:rFonts w:ascii="David" w:hAnsi="David" w:cs="David" w:hint="cs"/>
          <w:sz w:val="24"/>
          <w:szCs w:val="24"/>
          <w:rtl/>
        </w:rPr>
        <w:t xml:space="preserve">במקרה כאמור, תשלום דמי השכירות הקבוע </w:t>
      </w:r>
      <w:r w:rsidRPr="006C004A">
        <w:rPr>
          <w:rFonts w:ascii="David" w:hAnsi="David" w:cs="David" w:hint="cs"/>
          <w:sz w:val="24"/>
          <w:szCs w:val="24"/>
          <w:rtl/>
        </w:rPr>
        <w:t>בהסכם זה ישולמו עד למועד מסירת הדירה הקבוע</w:t>
      </w:r>
      <w:r w:rsidRPr="006C004A">
        <w:rPr>
          <w:rFonts w:ascii="David" w:hAnsi="David" w:cs="David"/>
          <w:sz w:val="24"/>
          <w:szCs w:val="24"/>
          <w:rtl/>
        </w:rPr>
        <w:t xml:space="preserve">, והיזם לא </w:t>
      </w:r>
      <w:r w:rsidRPr="006C004A">
        <w:rPr>
          <w:rFonts w:ascii="David" w:hAnsi="David" w:cs="David" w:hint="eastAsia"/>
          <w:sz w:val="24"/>
          <w:szCs w:val="24"/>
          <w:rtl/>
        </w:rPr>
        <w:t>ידרש</w:t>
      </w:r>
      <w:r w:rsidRPr="006C004A">
        <w:rPr>
          <w:rFonts w:ascii="David" w:hAnsi="David" w:cs="David"/>
          <w:sz w:val="24"/>
          <w:szCs w:val="24"/>
          <w:rtl/>
        </w:rPr>
        <w:t xml:space="preserve"> לשלם דמי שכירות בגין התקופה שנדחתה עקב השינויים</w:t>
      </w:r>
      <w:r w:rsidR="006C004A" w:rsidRPr="006C004A">
        <w:rPr>
          <w:rFonts w:ascii="David" w:hAnsi="David" w:cs="David" w:hint="cs"/>
          <w:sz w:val="24"/>
          <w:szCs w:val="24"/>
          <w:rtl/>
        </w:rPr>
        <w:t xml:space="preserve"> (ככל שנדחתה).</w:t>
      </w:r>
      <w:r w:rsidRPr="006C004A">
        <w:rPr>
          <w:rFonts w:ascii="David" w:hAnsi="David" w:cs="David"/>
          <w:sz w:val="24"/>
          <w:szCs w:val="24"/>
          <w:rtl/>
        </w:rPr>
        <w:t xml:space="preserve"> היזם</w:t>
      </w:r>
      <w:r w:rsidR="006C004A" w:rsidRPr="006C004A">
        <w:rPr>
          <w:rFonts w:ascii="David" w:hAnsi="David" w:cs="David" w:hint="cs"/>
          <w:sz w:val="24"/>
          <w:szCs w:val="24"/>
          <w:rtl/>
        </w:rPr>
        <w:t xml:space="preserve"> יהיה רשאי</w:t>
      </w:r>
      <w:r w:rsidRPr="006C004A">
        <w:rPr>
          <w:rFonts w:ascii="David" w:hAnsi="David" w:cs="David"/>
          <w:sz w:val="24"/>
          <w:szCs w:val="24"/>
          <w:rtl/>
        </w:rPr>
        <w:t xml:space="preserve"> לעכב את מסירת יחידות התמורה עד למועד הסדרת מלוא </w:t>
      </w:r>
      <w:r w:rsidR="006C004A" w:rsidRPr="006C004A">
        <w:rPr>
          <w:rFonts w:ascii="David" w:hAnsi="David" w:cs="David" w:hint="cs"/>
          <w:sz w:val="24"/>
          <w:szCs w:val="24"/>
          <w:rtl/>
        </w:rPr>
        <w:t xml:space="preserve">תשלום בגין שינויים </w:t>
      </w:r>
      <w:r w:rsidRPr="006C004A">
        <w:rPr>
          <w:rFonts w:ascii="David" w:hAnsi="David" w:cs="David"/>
          <w:sz w:val="24"/>
          <w:szCs w:val="24"/>
          <w:rtl/>
        </w:rPr>
        <w:t xml:space="preserve"> כאמור.</w:t>
      </w:r>
    </w:p>
    <w:p w14:paraId="7297B053" w14:textId="77777777" w:rsidR="00496EF4" w:rsidRPr="00A62B03" w:rsidRDefault="00496EF4" w:rsidP="00496656">
      <w:pPr>
        <w:spacing w:after="0" w:line="240" w:lineRule="auto"/>
        <w:ind w:right="567"/>
        <w:jc w:val="both"/>
        <w:rPr>
          <w:rFonts w:ascii="David" w:hAnsi="David" w:cs="David"/>
          <w:sz w:val="24"/>
          <w:szCs w:val="24"/>
          <w:rtl/>
        </w:rPr>
      </w:pPr>
    </w:p>
    <w:p w14:paraId="40544ADA" w14:textId="77777777" w:rsidR="00496EF4" w:rsidRPr="001D3D08" w:rsidRDefault="00496EF4" w:rsidP="00F54A2B">
      <w:pPr>
        <w:pStyle w:val="ad"/>
        <w:numPr>
          <w:ilvl w:val="2"/>
          <w:numId w:val="56"/>
        </w:numPr>
        <w:spacing w:after="0" w:line="240" w:lineRule="auto"/>
        <w:ind w:left="2835" w:right="567" w:hanging="709"/>
        <w:jc w:val="both"/>
        <w:rPr>
          <w:rFonts w:ascii="David" w:hAnsi="David" w:cs="David"/>
          <w:sz w:val="24"/>
          <w:szCs w:val="24"/>
        </w:rPr>
      </w:pPr>
      <w:bookmarkStart w:id="92" w:name="_Ref192400903"/>
      <w:r w:rsidRPr="001D3D08">
        <w:rPr>
          <w:rFonts w:ascii="David" w:hAnsi="David" w:cs="David"/>
          <w:sz w:val="24"/>
          <w:szCs w:val="24"/>
          <w:rtl/>
        </w:rPr>
        <w:t>עד למועד מסירת יחידות הבעלים החדשות לא יהיה הבעלים זכאי לבצע ביחידת הבעלים החדשה שינויים ו/או תוספות אלא באמצעות היזם ו/או הקבלן המבצע בלבד.</w:t>
      </w:r>
    </w:p>
    <w:p w14:paraId="7CC859D8" w14:textId="77777777" w:rsidR="00496EF4" w:rsidRPr="00CD492E" w:rsidRDefault="00496EF4" w:rsidP="00F54A2B">
      <w:pPr>
        <w:pStyle w:val="ad"/>
        <w:numPr>
          <w:ilvl w:val="2"/>
          <w:numId w:val="56"/>
        </w:numPr>
        <w:spacing w:after="0" w:line="240" w:lineRule="auto"/>
        <w:ind w:left="2835" w:right="567" w:hanging="709"/>
        <w:jc w:val="both"/>
        <w:rPr>
          <w:rFonts w:ascii="David" w:hAnsi="David" w:cs="David"/>
          <w:sz w:val="24"/>
          <w:szCs w:val="24"/>
        </w:rPr>
      </w:pPr>
      <w:r w:rsidRPr="00CD492E">
        <w:rPr>
          <w:rFonts w:ascii="David" w:hAnsi="David" w:cs="David"/>
          <w:sz w:val="24"/>
          <w:szCs w:val="24"/>
          <w:rtl/>
        </w:rPr>
        <w:t xml:space="preserve">מוסכם כי היזם יאפשר לבעלים להיפגש עם המתכנן מטעם היזם לצורך תכנון השינויים ביחידות </w:t>
      </w:r>
      <w:r w:rsidR="00CD492E">
        <w:rPr>
          <w:rFonts w:ascii="David" w:hAnsi="David" w:cs="David" w:hint="cs"/>
          <w:sz w:val="24"/>
          <w:szCs w:val="24"/>
          <w:rtl/>
        </w:rPr>
        <w:t xml:space="preserve"> </w:t>
      </w:r>
      <w:r w:rsidRPr="00CD492E">
        <w:rPr>
          <w:rFonts w:ascii="David" w:hAnsi="David" w:cs="David"/>
          <w:sz w:val="24"/>
          <w:szCs w:val="24"/>
          <w:rtl/>
        </w:rPr>
        <w:t xml:space="preserve">הבעלים וזאת עד למועד השלמת תכנית הביצוע של אדריכל הפרויקט. לכל יחיד בעלים מוקצבות עד </w:t>
      </w:r>
      <w:r w:rsidR="002C7FFD">
        <w:rPr>
          <w:rFonts w:ascii="David" w:hAnsi="David" w:cs="David" w:hint="cs"/>
          <w:sz w:val="24"/>
          <w:szCs w:val="24"/>
          <w:rtl/>
        </w:rPr>
        <w:t>6 שעות</w:t>
      </w:r>
      <w:r w:rsidRPr="00CD492E">
        <w:rPr>
          <w:rFonts w:ascii="David" w:hAnsi="David" w:cs="David"/>
          <w:sz w:val="24"/>
          <w:szCs w:val="24"/>
          <w:rtl/>
        </w:rPr>
        <w:t xml:space="preserve"> ייעוץ עם אדריכל/ מעצב פנים.</w:t>
      </w:r>
    </w:p>
    <w:bookmarkEnd w:id="92"/>
    <w:p w14:paraId="2D2BACB4" w14:textId="77777777" w:rsidR="00496EF4" w:rsidRPr="00A62B03" w:rsidRDefault="00496EF4" w:rsidP="00496656">
      <w:pPr>
        <w:spacing w:after="0" w:line="240" w:lineRule="auto"/>
        <w:ind w:left="1417" w:right="567" w:hanging="142"/>
        <w:contextualSpacing/>
        <w:rPr>
          <w:rFonts w:ascii="David" w:eastAsia="Times New Roman" w:hAnsi="David" w:cs="David"/>
          <w:sz w:val="24"/>
          <w:szCs w:val="24"/>
          <w:rtl/>
        </w:rPr>
      </w:pPr>
    </w:p>
    <w:p w14:paraId="7F8D4B54" w14:textId="77777777" w:rsidR="00496EF4" w:rsidRPr="00A62B03" w:rsidRDefault="00496EF4" w:rsidP="00F54A2B">
      <w:pPr>
        <w:pStyle w:val="ad"/>
        <w:numPr>
          <w:ilvl w:val="0"/>
          <w:numId w:val="56"/>
        </w:numPr>
        <w:spacing w:after="0" w:line="240" w:lineRule="auto"/>
        <w:ind w:right="567" w:hanging="504"/>
        <w:jc w:val="both"/>
        <w:rPr>
          <w:rFonts w:ascii="David" w:hAnsi="David" w:cs="David"/>
          <w:b/>
          <w:bCs/>
          <w:sz w:val="24"/>
          <w:szCs w:val="24"/>
          <w:u w:val="single"/>
        </w:rPr>
      </w:pPr>
      <w:bookmarkStart w:id="93" w:name="_Ref376797017"/>
      <w:bookmarkStart w:id="94" w:name="_Ref381273913"/>
      <w:r w:rsidRPr="00A62B03">
        <w:rPr>
          <w:rFonts w:ascii="David" w:hAnsi="David" w:cs="David"/>
          <w:b/>
          <w:bCs/>
          <w:sz w:val="24"/>
          <w:szCs w:val="24"/>
          <w:u w:val="single"/>
          <w:rtl/>
        </w:rPr>
        <w:lastRenderedPageBreak/>
        <w:t>ביצוע הבנייה</w:t>
      </w:r>
      <w:bookmarkEnd w:id="93"/>
      <w:bookmarkEnd w:id="94"/>
    </w:p>
    <w:p w14:paraId="6A8FE2D4" w14:textId="77777777" w:rsidR="00496EF4" w:rsidRPr="00A62B03" w:rsidRDefault="00496EF4" w:rsidP="00496656">
      <w:pPr>
        <w:spacing w:after="0" w:line="240" w:lineRule="auto"/>
        <w:ind w:right="567"/>
        <w:jc w:val="both"/>
        <w:rPr>
          <w:rFonts w:ascii="David" w:hAnsi="David" w:cs="David"/>
          <w:b/>
          <w:bCs/>
          <w:sz w:val="24"/>
          <w:szCs w:val="24"/>
          <w:u w:val="single"/>
          <w:rtl/>
        </w:rPr>
      </w:pPr>
    </w:p>
    <w:p w14:paraId="2CFDCF09" w14:textId="77777777" w:rsidR="00496EF4" w:rsidRPr="002316AD" w:rsidRDefault="00496EF4" w:rsidP="00F54A2B">
      <w:pPr>
        <w:pStyle w:val="ad"/>
        <w:numPr>
          <w:ilvl w:val="1"/>
          <w:numId w:val="56"/>
        </w:numPr>
        <w:spacing w:after="0" w:line="240" w:lineRule="auto"/>
        <w:ind w:right="567"/>
        <w:jc w:val="both"/>
        <w:rPr>
          <w:rFonts w:ascii="David" w:hAnsi="David" w:cs="David"/>
          <w:sz w:val="24"/>
          <w:szCs w:val="24"/>
        </w:rPr>
      </w:pPr>
      <w:r w:rsidRPr="002316AD">
        <w:rPr>
          <w:rFonts w:ascii="David" w:hAnsi="David" w:cs="David"/>
          <w:sz w:val="24"/>
          <w:szCs w:val="24"/>
          <w:rtl/>
        </w:rPr>
        <w:t>היזם יתחיל בעבודות הריסת הבניין הקיים והקמת הפרויקט עד ולא יאוחר מ- 90 יום ממועד פינוי כל היחידות הקיימות</w:t>
      </w:r>
      <w:r w:rsidR="00EC725A">
        <w:rPr>
          <w:rFonts w:ascii="David" w:hAnsi="David" w:cs="David" w:hint="cs"/>
          <w:sz w:val="24"/>
          <w:szCs w:val="24"/>
          <w:rtl/>
        </w:rPr>
        <w:t xml:space="preserve"> בפועל</w:t>
      </w:r>
      <w:r w:rsidRPr="002316AD">
        <w:rPr>
          <w:rFonts w:ascii="David" w:hAnsi="David" w:cs="David"/>
          <w:sz w:val="24"/>
          <w:szCs w:val="24"/>
          <w:rtl/>
        </w:rPr>
        <w:t xml:space="preserve"> (להלן: "</w:t>
      </w:r>
      <w:r w:rsidRPr="002316AD">
        <w:rPr>
          <w:rFonts w:ascii="David" w:hAnsi="David" w:cs="David"/>
          <w:b/>
          <w:bCs/>
          <w:sz w:val="24"/>
          <w:szCs w:val="24"/>
          <w:rtl/>
        </w:rPr>
        <w:t>מועד תחילת העבודות</w:t>
      </w:r>
      <w:r w:rsidRPr="002316AD">
        <w:rPr>
          <w:rFonts w:ascii="David" w:hAnsi="David" w:cs="David"/>
          <w:sz w:val="24"/>
          <w:szCs w:val="24"/>
          <w:rtl/>
        </w:rPr>
        <w:t xml:space="preserve">"), וזאת בכפוף לאמור בסעיף 11 </w:t>
      </w:r>
      <w:bookmarkStart w:id="95" w:name="_Ref376949039"/>
      <w:bookmarkStart w:id="96" w:name="_Ref184557153"/>
      <w:r w:rsidRPr="002316AD">
        <w:rPr>
          <w:rFonts w:ascii="David" w:hAnsi="David" w:cs="David"/>
          <w:sz w:val="24"/>
          <w:szCs w:val="24"/>
          <w:rtl/>
        </w:rPr>
        <w:t>לעיל.</w:t>
      </w:r>
      <w:bookmarkEnd w:id="95"/>
    </w:p>
    <w:p w14:paraId="1FFC54F4" w14:textId="77777777" w:rsidR="00F54A2B" w:rsidRDefault="00F54A2B" w:rsidP="00F54A2B">
      <w:pPr>
        <w:pStyle w:val="ad"/>
        <w:spacing w:after="0" w:line="240" w:lineRule="auto"/>
        <w:ind w:left="2156" w:right="567"/>
        <w:jc w:val="both"/>
        <w:rPr>
          <w:rFonts w:ascii="David" w:hAnsi="David" w:cs="David"/>
          <w:sz w:val="24"/>
          <w:szCs w:val="24"/>
        </w:rPr>
      </w:pPr>
      <w:bookmarkStart w:id="97" w:name="_Ref410288172"/>
      <w:bookmarkStart w:id="98" w:name="_Ref410292435"/>
    </w:p>
    <w:p w14:paraId="2E53CF76" w14:textId="77777777" w:rsidR="00496EF4" w:rsidRPr="00A62B03" w:rsidRDefault="00496EF4" w:rsidP="00BF6404">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היזם מתחייב להשלים את הבנייה בפרויקט, כהגדרת מונח זה בסעיף 16.3 להלן, לרבות בניית </w:t>
      </w:r>
      <w:r w:rsidRPr="00F54A2B">
        <w:rPr>
          <w:rFonts w:ascii="David" w:hAnsi="David" w:cs="David"/>
          <w:sz w:val="24"/>
          <w:szCs w:val="24"/>
          <w:rtl/>
        </w:rPr>
        <w:t xml:space="preserve">הבניין </w:t>
      </w:r>
      <w:r w:rsidRPr="00A62B03">
        <w:rPr>
          <w:rFonts w:ascii="David" w:hAnsi="David" w:cs="David"/>
          <w:sz w:val="24"/>
          <w:szCs w:val="24"/>
          <w:rtl/>
        </w:rPr>
        <w:t xml:space="preserve">החדש ולמסור את יחידות הבעלים החדשות לידי הבעלים, הכל בהתאם להוראות הסכם זה, עד ולא </w:t>
      </w:r>
      <w:r w:rsidRPr="00BF6404">
        <w:rPr>
          <w:rFonts w:ascii="David" w:hAnsi="David" w:cs="David"/>
          <w:sz w:val="24"/>
          <w:szCs w:val="24"/>
          <w:rtl/>
        </w:rPr>
        <w:t xml:space="preserve">יאוחר מ- </w:t>
      </w:r>
      <w:r w:rsidR="00BF6404" w:rsidRPr="00930C8E">
        <w:rPr>
          <w:rFonts w:ascii="David" w:hAnsi="David" w:cs="David" w:hint="cs"/>
          <w:sz w:val="24"/>
          <w:szCs w:val="24"/>
          <w:rtl/>
        </w:rPr>
        <w:t>42</w:t>
      </w:r>
      <w:r w:rsidR="00BF6404" w:rsidRPr="00BF6404">
        <w:rPr>
          <w:rFonts w:ascii="David" w:hAnsi="David" w:cs="David" w:hint="cs"/>
          <w:color w:val="FF0000"/>
          <w:sz w:val="24"/>
          <w:szCs w:val="24"/>
          <w:rtl/>
        </w:rPr>
        <w:t xml:space="preserve"> </w:t>
      </w:r>
      <w:r w:rsidRPr="00BF6404">
        <w:rPr>
          <w:rFonts w:ascii="David" w:hAnsi="David" w:cs="David"/>
          <w:sz w:val="24"/>
          <w:szCs w:val="24"/>
          <w:rtl/>
        </w:rPr>
        <w:t>חודשים ממועד</w:t>
      </w:r>
      <w:r w:rsidRPr="00A62B03">
        <w:rPr>
          <w:rFonts w:ascii="David" w:hAnsi="David" w:cs="David"/>
          <w:sz w:val="24"/>
          <w:szCs w:val="24"/>
          <w:rtl/>
        </w:rPr>
        <w:t xml:space="preserve"> תחילת העבודות (להלן: "</w:t>
      </w:r>
      <w:r w:rsidRPr="00A62B03">
        <w:rPr>
          <w:rFonts w:ascii="David" w:hAnsi="David" w:cs="David"/>
          <w:b/>
          <w:bCs/>
          <w:sz w:val="24"/>
          <w:szCs w:val="24"/>
          <w:rtl/>
        </w:rPr>
        <w:t>מועד השלמת הפרויקט</w:t>
      </w:r>
      <w:r w:rsidRPr="00A62B03">
        <w:rPr>
          <w:rFonts w:ascii="David" w:hAnsi="David" w:cs="David"/>
          <w:sz w:val="24"/>
          <w:szCs w:val="24"/>
          <w:rtl/>
        </w:rPr>
        <w:t>"), ואולם היזם יהיה רשאי להקדים מועד זה בהודעה בכתב</w:t>
      </w:r>
      <w:bookmarkEnd w:id="97"/>
      <w:r w:rsidRPr="00A62B03">
        <w:rPr>
          <w:rFonts w:ascii="David" w:hAnsi="David" w:cs="David"/>
          <w:sz w:val="24"/>
          <w:szCs w:val="24"/>
          <w:rtl/>
        </w:rPr>
        <w:t>.</w:t>
      </w:r>
      <w:bookmarkEnd w:id="98"/>
    </w:p>
    <w:p w14:paraId="604AABE5" w14:textId="77777777" w:rsidR="00F54A2B" w:rsidRDefault="00F54A2B" w:rsidP="00F54A2B">
      <w:pPr>
        <w:pStyle w:val="ad"/>
        <w:spacing w:after="0" w:line="240" w:lineRule="auto"/>
        <w:ind w:left="2156" w:right="567"/>
        <w:jc w:val="both"/>
        <w:rPr>
          <w:rFonts w:ascii="David" w:hAnsi="David" w:cs="David"/>
          <w:sz w:val="24"/>
          <w:szCs w:val="24"/>
        </w:rPr>
      </w:pPr>
      <w:bookmarkStart w:id="99" w:name="_Ref376798099"/>
      <w:bookmarkEnd w:id="96"/>
    </w:p>
    <w:p w14:paraId="2BB15BB7" w14:textId="77777777" w:rsidR="00EC725A" w:rsidRDefault="00496EF4" w:rsidP="00C5633F">
      <w:pPr>
        <w:pStyle w:val="ad"/>
        <w:spacing w:after="0" w:line="240" w:lineRule="auto"/>
        <w:ind w:left="2156" w:right="567"/>
        <w:jc w:val="both"/>
        <w:rPr>
          <w:rFonts w:ascii="David" w:hAnsi="David" w:cs="David"/>
          <w:sz w:val="24"/>
          <w:szCs w:val="24"/>
          <w:rtl/>
        </w:rPr>
      </w:pPr>
      <w:r w:rsidRPr="00A62B03">
        <w:rPr>
          <w:rFonts w:ascii="David" w:hAnsi="David" w:cs="David"/>
          <w:sz w:val="24"/>
          <w:szCs w:val="24"/>
          <w:rtl/>
        </w:rPr>
        <w:t>"</w:t>
      </w:r>
      <w:r w:rsidRPr="00A62B03">
        <w:rPr>
          <w:rFonts w:ascii="David" w:hAnsi="David" w:cs="David"/>
          <w:b/>
          <w:bCs/>
          <w:sz w:val="24"/>
          <w:szCs w:val="24"/>
          <w:rtl/>
        </w:rPr>
        <w:t>השלמת הבנייה של הפרויקט</w:t>
      </w:r>
      <w:r w:rsidRPr="00A62B03">
        <w:rPr>
          <w:rFonts w:ascii="David" w:hAnsi="David" w:cs="David"/>
          <w:sz w:val="24"/>
          <w:szCs w:val="24"/>
          <w:rtl/>
        </w:rPr>
        <w:t xml:space="preserve">" (או בכל הטיה אחרת) - </w:t>
      </w:r>
      <w:r w:rsidR="00EC725A" w:rsidRPr="00A36223">
        <w:rPr>
          <w:rFonts w:ascii="David" w:hAnsi="David" w:cs="David"/>
          <w:sz w:val="24"/>
          <w:szCs w:val="24"/>
          <w:rtl/>
        </w:rPr>
        <w:t>קבלת טופס 4</w:t>
      </w:r>
      <w:r w:rsidR="00EC725A">
        <w:rPr>
          <w:rFonts w:ascii="David" w:hAnsi="David" w:cs="David" w:hint="cs"/>
          <w:sz w:val="24"/>
          <w:szCs w:val="24"/>
          <w:rtl/>
        </w:rPr>
        <w:t xml:space="preserve"> (אישור אכלוס)</w:t>
      </w:r>
      <w:r w:rsidR="00EC725A" w:rsidRPr="00A36223">
        <w:rPr>
          <w:rFonts w:ascii="David" w:hAnsi="David" w:cs="David"/>
          <w:sz w:val="24"/>
          <w:szCs w:val="24"/>
          <w:rtl/>
        </w:rPr>
        <w:t xml:space="preserve"> לפרויקט, ביצוע כל העבודות הדרושות לגמר הפרויקט כמפורט בתוכניות, על פי היתר הבניה, </w:t>
      </w:r>
      <w:r w:rsidR="00EC725A" w:rsidRPr="00A36223">
        <w:rPr>
          <w:rFonts w:ascii="David" w:hAnsi="David" w:cs="David" w:hint="cs"/>
          <w:sz w:val="24"/>
          <w:szCs w:val="24"/>
          <w:rtl/>
        </w:rPr>
        <w:t xml:space="preserve">כאשר </w:t>
      </w:r>
      <w:r w:rsidR="00EC725A" w:rsidRPr="00A36223">
        <w:rPr>
          <w:rFonts w:ascii="David" w:hAnsi="David" w:cs="David"/>
          <w:sz w:val="24"/>
          <w:szCs w:val="24"/>
          <w:rtl/>
        </w:rPr>
        <w:t xml:space="preserve">יחידות התמורה, יחידות היזם והרכוש המשותף יהיו פנויים מכל ציוד וחומרים מיותרים </w:t>
      </w:r>
      <w:r w:rsidR="00EC725A" w:rsidRPr="00A36223">
        <w:rPr>
          <w:rFonts w:ascii="David" w:hAnsi="David" w:cs="David" w:hint="cs"/>
          <w:sz w:val="24"/>
          <w:szCs w:val="24"/>
          <w:rtl/>
        </w:rPr>
        <w:t>ו</w:t>
      </w:r>
      <w:r w:rsidR="00EC725A" w:rsidRPr="00A36223">
        <w:rPr>
          <w:rFonts w:ascii="David" w:hAnsi="David" w:cs="David"/>
          <w:sz w:val="24"/>
          <w:szCs w:val="24"/>
          <w:rtl/>
        </w:rPr>
        <w:t>נקיים וראויים למגורים ולאכלוס</w:t>
      </w:r>
      <w:r w:rsidR="00EC725A" w:rsidRPr="00A36223">
        <w:rPr>
          <w:rFonts w:ascii="David" w:hAnsi="David" w:cs="David" w:hint="cs"/>
          <w:sz w:val="24"/>
          <w:szCs w:val="24"/>
          <w:rtl/>
        </w:rPr>
        <w:t xml:space="preserve">, למעט עבודות פיתוח שסיומן יהא כמפורט בהסכם זה. יובהר כי אין באמור כדי לגרוע מחובת </w:t>
      </w:r>
      <w:r w:rsidR="00EC725A">
        <w:rPr>
          <w:rFonts w:ascii="David" w:hAnsi="David" w:cs="David" w:hint="cs"/>
          <w:sz w:val="24"/>
          <w:szCs w:val="24"/>
          <w:rtl/>
        </w:rPr>
        <w:t>קבלת טופס 5 לבניין ו</w:t>
      </w:r>
      <w:r w:rsidR="00EC725A" w:rsidRPr="00A36223">
        <w:rPr>
          <w:rFonts w:ascii="David" w:hAnsi="David" w:cs="David" w:hint="cs"/>
          <w:sz w:val="24"/>
          <w:szCs w:val="24"/>
          <w:rtl/>
        </w:rPr>
        <w:t xml:space="preserve">הרישום של היזם את הבניין החדש בהתאם </w:t>
      </w:r>
      <w:r w:rsidR="00EC725A" w:rsidRPr="00E77DEA">
        <w:rPr>
          <w:rFonts w:ascii="David" w:hAnsi="David" w:cs="David" w:hint="cs"/>
          <w:sz w:val="24"/>
          <w:szCs w:val="24"/>
          <w:rtl/>
        </w:rPr>
        <w:t>להוראות הסכם זה, בנוסף להתחייבויות היזם בקשר עם ביצוע העבודות בקשר עם הפרויקט כאמור.</w:t>
      </w:r>
    </w:p>
    <w:p w14:paraId="4E18480F" w14:textId="77777777" w:rsidR="00EC725A" w:rsidRDefault="00496EF4" w:rsidP="00C80E6E">
      <w:pPr>
        <w:pStyle w:val="ad"/>
        <w:spacing w:after="0" w:line="240" w:lineRule="auto"/>
        <w:ind w:left="2156" w:right="567"/>
        <w:jc w:val="both"/>
        <w:rPr>
          <w:rFonts w:ascii="David" w:hAnsi="David" w:cs="David"/>
          <w:sz w:val="24"/>
          <w:szCs w:val="24"/>
        </w:rPr>
      </w:pPr>
      <w:r w:rsidRPr="00EC725A">
        <w:rPr>
          <w:rFonts w:ascii="David" w:hAnsi="David" w:cs="David"/>
          <w:sz w:val="24"/>
          <w:szCs w:val="24"/>
          <w:rtl/>
        </w:rPr>
        <w:t>ביצוע כל העבודות המפורטות בתכניות ההגשה, בהיתר הבנייה, על תיקוניו, ובמפרט הטכני ו/או המפורטות בהוראות הסכם זה על נספחיו, לרבות גמר כל עבודות התשתית והפיתוח, שהיזם יהיה חייב בביצוען במקרקעין ו/או בגינם בקשר עם הבניין החדש, ומבלי לגרוע מכלליות האמור, בניית מדרכות, שבילים, אמצעי מיגון, גינון, גידור, תיעול וחיבור לרשות התיעול, תאורה, חיבור (למעט חיבור מונים שיחולו על הבעלים וזאת בכפוף לכך שהפיקדון על המונים הקיימים הושבו לבעלים) לרשת החשמל, לרשת המים ולרשת הביוב, הגז, הטלפון וכל יתר עבודות הגימור והפנים המפורטות בתכניות ההגשה, בהיתר הבנייה ובמפרט הטכני, בתוך תחום המתחם בלבד, כשכל יחידות הבעלים החדשות בבניין החדש מוכנות, וראויות לשימוש למגורים, מערכות הבניין פועלות, לרבות מעלית אחת לפחות עובדת וקיימת גישה נוחה ליחידות החדשות, לרבות קבלת טופס אכלוס ומסירתן לבעלים, בהתאם להוראות סעיף 1</w:t>
      </w:r>
      <w:r w:rsidR="00C80E6E">
        <w:rPr>
          <w:rFonts w:ascii="David" w:hAnsi="David" w:cs="David" w:hint="cs"/>
          <w:sz w:val="24"/>
          <w:szCs w:val="24"/>
          <w:rtl/>
        </w:rPr>
        <w:t>6</w:t>
      </w:r>
      <w:r w:rsidRPr="00EC725A">
        <w:rPr>
          <w:rFonts w:ascii="David" w:hAnsi="David" w:cs="David"/>
          <w:sz w:val="24"/>
          <w:szCs w:val="24"/>
          <w:rtl/>
        </w:rPr>
        <w:t xml:space="preserve"> להלן. אי השלמת יחידות היזם ו/או אי השלמת עבודות הגמר בהן לא יהווה אי השלמת העבודות לעניין זה</w:t>
      </w:r>
      <w:bookmarkEnd w:id="99"/>
      <w:r w:rsidRPr="00EC725A">
        <w:rPr>
          <w:rFonts w:ascii="David" w:hAnsi="David" w:cs="David"/>
          <w:sz w:val="24"/>
          <w:szCs w:val="24"/>
          <w:rtl/>
        </w:rPr>
        <w:t xml:space="preserve"> ובלבד שיבוצעו בהתאם להוראות סעיף 16.4 להלן. היזם מתחייב להוציא תעודת גמר בהתאם לנוהלי </w:t>
      </w:r>
      <w:r w:rsidR="0027666E" w:rsidRPr="00EC725A">
        <w:rPr>
          <w:rFonts w:ascii="David" w:hAnsi="David" w:cs="David"/>
          <w:sz w:val="24"/>
          <w:szCs w:val="24"/>
          <w:rtl/>
        </w:rPr>
        <w:t>הרשות המקומית.</w:t>
      </w:r>
      <w:r w:rsidRPr="00EC725A">
        <w:rPr>
          <w:rFonts w:ascii="David" w:hAnsi="David" w:cs="David"/>
          <w:sz w:val="24"/>
          <w:szCs w:val="24"/>
          <w:rtl/>
        </w:rPr>
        <w:tab/>
      </w:r>
    </w:p>
    <w:p w14:paraId="1491335B" w14:textId="77777777" w:rsidR="00F54A2B" w:rsidRDefault="00F54A2B" w:rsidP="00EC725A">
      <w:pPr>
        <w:pStyle w:val="ad"/>
        <w:spacing w:after="0" w:line="240" w:lineRule="auto"/>
        <w:ind w:left="2156" w:right="567"/>
        <w:jc w:val="both"/>
        <w:rPr>
          <w:rFonts w:ascii="David" w:hAnsi="David" w:cs="David"/>
          <w:sz w:val="24"/>
          <w:szCs w:val="24"/>
        </w:rPr>
      </w:pPr>
      <w:bookmarkStart w:id="100" w:name="_Ref280020457"/>
      <w:bookmarkStart w:id="101" w:name="_Ref376798195"/>
    </w:p>
    <w:p w14:paraId="216BDD9D" w14:textId="77777777" w:rsidR="00496EF4" w:rsidRPr="00A62B03" w:rsidRDefault="00496EF4" w:rsidP="00F54A2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על אף האמור לעיל, היזם יהא רשאי להשלים את עבודות הפיתוח הצמוד במתחם תוך 6 חודשים ממועד קבלת טופס אכלוס וזאת בכפוף לכך שלא תיפגע או תימנע הגישה הסבירה והשימוש הסביר ביחידות הבעלים החדשות. כן יהיה רשאי היזם לבצע השלמות ביחידות היזם, בכפוף לכך שלא תיפגע הגישה הסבירה והשימוש ביחידות הבעלים החדשות, וכן בתנאי שהמעליות והתאורה בחדר המדרגות יפעלו.</w:t>
      </w:r>
      <w:bookmarkEnd w:id="100"/>
      <w:bookmarkEnd w:id="101"/>
    </w:p>
    <w:p w14:paraId="42218250" w14:textId="77777777" w:rsidR="00F54A2B" w:rsidRDefault="00F54A2B" w:rsidP="00F54A2B">
      <w:pPr>
        <w:pStyle w:val="ad"/>
        <w:spacing w:after="0" w:line="240" w:lineRule="auto"/>
        <w:ind w:left="2156" w:right="567"/>
        <w:jc w:val="both"/>
        <w:rPr>
          <w:rFonts w:ascii="David" w:hAnsi="David" w:cs="David"/>
          <w:sz w:val="24"/>
          <w:szCs w:val="24"/>
        </w:rPr>
      </w:pPr>
    </w:p>
    <w:p w14:paraId="1A910C55" w14:textId="77777777" w:rsidR="00496EF4" w:rsidRPr="00A62B03" w:rsidRDefault="00496EF4" w:rsidP="00EC725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היזם מתחייב לפעול ברציפות, ביעילות</w:t>
      </w:r>
      <w:r w:rsidR="00EC725A">
        <w:rPr>
          <w:rFonts w:ascii="David" w:hAnsi="David" w:cs="David" w:hint="cs"/>
          <w:sz w:val="24"/>
          <w:szCs w:val="24"/>
          <w:rtl/>
        </w:rPr>
        <w:t xml:space="preserve"> ובשקידה</w:t>
      </w:r>
      <w:r w:rsidRPr="00A62B03">
        <w:rPr>
          <w:rFonts w:ascii="David" w:hAnsi="David" w:cs="David"/>
          <w:sz w:val="24"/>
          <w:szCs w:val="24"/>
          <w:rtl/>
        </w:rPr>
        <w:t xml:space="preserve"> להשלמת ביצוע הפרויקט, במועד הקבוע בהסכם זה.</w:t>
      </w:r>
    </w:p>
    <w:p w14:paraId="4992E77A" w14:textId="77777777" w:rsidR="0064648F" w:rsidRPr="00A62B03" w:rsidRDefault="0064648F" w:rsidP="00496656">
      <w:pPr>
        <w:spacing w:after="0" w:line="240" w:lineRule="auto"/>
        <w:ind w:left="990" w:right="567" w:hanging="992"/>
        <w:jc w:val="both"/>
        <w:rPr>
          <w:rFonts w:ascii="David" w:hAnsi="David" w:cs="David"/>
          <w:sz w:val="24"/>
          <w:szCs w:val="24"/>
        </w:rPr>
      </w:pPr>
    </w:p>
    <w:p w14:paraId="23C721EB" w14:textId="77777777" w:rsidR="001B710D" w:rsidRPr="00763B8B" w:rsidRDefault="00C515A3" w:rsidP="00C80E6E">
      <w:pPr>
        <w:pStyle w:val="ad"/>
        <w:numPr>
          <w:ilvl w:val="1"/>
          <w:numId w:val="56"/>
        </w:numPr>
        <w:spacing w:after="0" w:line="240" w:lineRule="auto"/>
        <w:ind w:right="567"/>
        <w:jc w:val="both"/>
        <w:rPr>
          <w:rFonts w:ascii="David" w:hAnsi="David" w:cs="David"/>
          <w:sz w:val="24"/>
          <w:szCs w:val="24"/>
        </w:rPr>
      </w:pPr>
      <w:bookmarkStart w:id="102" w:name="_Ref377376866"/>
      <w:r>
        <w:rPr>
          <w:rFonts w:ascii="David" w:hAnsi="David" w:cs="David" w:hint="cs"/>
          <w:sz w:val="24"/>
          <w:szCs w:val="24"/>
          <w:rtl/>
        </w:rPr>
        <w:t xml:space="preserve">מובהר כי בכל </w:t>
      </w:r>
      <w:r w:rsidRPr="00BF6404">
        <w:rPr>
          <w:rFonts w:ascii="David" w:hAnsi="David" w:cs="David" w:hint="cs"/>
          <w:sz w:val="24"/>
          <w:szCs w:val="24"/>
          <w:rtl/>
        </w:rPr>
        <w:t xml:space="preserve">מקרה </w:t>
      </w:r>
      <w:r w:rsidR="00496EF4" w:rsidRPr="00BF6404">
        <w:rPr>
          <w:rFonts w:ascii="David" w:hAnsi="David" w:cs="David"/>
          <w:sz w:val="24"/>
          <w:szCs w:val="24"/>
          <w:rtl/>
        </w:rPr>
        <w:t xml:space="preserve">איחור של עד </w:t>
      </w:r>
      <w:r w:rsidR="00BF6404" w:rsidRPr="00BF6404">
        <w:rPr>
          <w:rFonts w:ascii="David" w:hAnsi="David" w:cs="David" w:hint="cs"/>
          <w:sz w:val="24"/>
          <w:szCs w:val="24"/>
          <w:rtl/>
        </w:rPr>
        <w:t xml:space="preserve">60 </w:t>
      </w:r>
      <w:r w:rsidRPr="00BF6404">
        <w:rPr>
          <w:rFonts w:ascii="David" w:hAnsi="David" w:cs="David" w:hint="eastAsia"/>
          <w:sz w:val="24"/>
          <w:szCs w:val="24"/>
          <w:rtl/>
        </w:rPr>
        <w:t>יום</w:t>
      </w:r>
      <w:r w:rsidR="00C5633F" w:rsidRPr="00BF6404">
        <w:rPr>
          <w:rFonts w:ascii="David" w:hAnsi="David" w:cs="David"/>
          <w:sz w:val="24"/>
          <w:szCs w:val="24"/>
          <w:rtl/>
        </w:rPr>
        <w:t xml:space="preserve"> </w:t>
      </w:r>
      <w:r w:rsidR="00496EF4" w:rsidRPr="00763B8B">
        <w:rPr>
          <w:rFonts w:ascii="David" w:hAnsi="David" w:cs="David"/>
          <w:sz w:val="24"/>
          <w:szCs w:val="24"/>
          <w:rtl/>
        </w:rPr>
        <w:t>במועד</w:t>
      </w:r>
      <w:r w:rsidR="00496EF4" w:rsidRPr="00BF6404">
        <w:rPr>
          <w:rFonts w:ascii="David" w:hAnsi="David" w:cs="David"/>
          <w:sz w:val="24"/>
          <w:szCs w:val="24"/>
          <w:rtl/>
        </w:rPr>
        <w:t xml:space="preserve"> מסירת יחידת הבעלים החדשה לא ייחשב כאיחור ו/או הפרת ההסכם ולא יזכה את הבעלים בסעד ו/או תרופה ו/או פיצוי כלשהם (להלן: </w:t>
      </w:r>
      <w:r w:rsidR="00496EF4" w:rsidRPr="00BF6404">
        <w:rPr>
          <w:rFonts w:ascii="David" w:hAnsi="David" w:cs="David"/>
          <w:b/>
          <w:bCs/>
          <w:sz w:val="24"/>
          <w:szCs w:val="24"/>
          <w:rtl/>
        </w:rPr>
        <w:t>תקופת הגרייס</w:t>
      </w:r>
      <w:r w:rsidR="00496EF4" w:rsidRPr="00BF6404">
        <w:rPr>
          <w:rFonts w:ascii="David" w:hAnsi="David" w:cs="David"/>
          <w:sz w:val="24"/>
          <w:szCs w:val="24"/>
          <w:rtl/>
        </w:rPr>
        <w:t>")</w:t>
      </w:r>
      <w:r w:rsidR="0064648F" w:rsidRPr="00BF6404">
        <w:rPr>
          <w:rFonts w:ascii="David" w:hAnsi="David" w:cs="David"/>
          <w:sz w:val="24"/>
          <w:szCs w:val="24"/>
          <w:rtl/>
        </w:rPr>
        <w:t xml:space="preserve"> ובכפוף לכך שהיזם ימשיך לשלם את דמי השכירות.</w:t>
      </w:r>
      <w:r w:rsidR="00496EF4" w:rsidRPr="00BF6404">
        <w:rPr>
          <w:rFonts w:ascii="David" w:hAnsi="David" w:cs="David"/>
          <w:sz w:val="24"/>
          <w:szCs w:val="24"/>
          <w:rtl/>
        </w:rPr>
        <w:t xml:space="preserve"> מובהר כי עיכובים מחמת הנסיבות הפוטרות כהגדרתן בסעיף </w:t>
      </w:r>
      <w:r w:rsidR="00C80E6E">
        <w:rPr>
          <w:rFonts w:ascii="David" w:hAnsi="David" w:cs="David" w:hint="cs"/>
          <w:sz w:val="24"/>
          <w:szCs w:val="24"/>
          <w:rtl/>
        </w:rPr>
        <w:t>2.20</w:t>
      </w:r>
      <w:r w:rsidR="00496EF4" w:rsidRPr="00BF6404">
        <w:rPr>
          <w:rFonts w:ascii="David" w:hAnsi="David" w:cs="David"/>
          <w:sz w:val="24"/>
          <w:szCs w:val="24"/>
          <w:rtl/>
        </w:rPr>
        <w:t xml:space="preserve"> לעיל או עיכובים התלויים בבעלים </w:t>
      </w:r>
      <w:r w:rsidR="0064648F" w:rsidRPr="00BF6404">
        <w:rPr>
          <w:rFonts w:ascii="David" w:hAnsi="David" w:cs="David"/>
          <w:sz w:val="24"/>
          <w:szCs w:val="24"/>
          <w:rtl/>
        </w:rPr>
        <w:t xml:space="preserve">(ביחס ליחידה הרלוונטית) </w:t>
      </w:r>
      <w:r w:rsidR="00496EF4" w:rsidRPr="00BF6404">
        <w:rPr>
          <w:rFonts w:ascii="David" w:hAnsi="David" w:cs="David"/>
          <w:sz w:val="24"/>
          <w:szCs w:val="24"/>
          <w:rtl/>
        </w:rPr>
        <w:t xml:space="preserve">לא ימנו כחלק מתקופת הגרייס. </w:t>
      </w:r>
      <w:bookmarkStart w:id="103" w:name="_Ref437949278"/>
      <w:r w:rsidR="001B710D" w:rsidRPr="00BF6404">
        <w:rPr>
          <w:rFonts w:ascii="David" w:hAnsi="David" w:cs="David"/>
          <w:sz w:val="24"/>
          <w:szCs w:val="24"/>
          <w:rtl/>
        </w:rPr>
        <w:t>מוסכם בזאת</w:t>
      </w:r>
      <w:r w:rsidR="001B710D" w:rsidRPr="00BF6404">
        <w:rPr>
          <w:rFonts w:ascii="David" w:hAnsi="David" w:cs="David" w:hint="cs"/>
          <w:sz w:val="24"/>
          <w:szCs w:val="24"/>
          <w:rtl/>
        </w:rPr>
        <w:t xml:space="preserve"> במפורש כי</w:t>
      </w:r>
      <w:r w:rsidR="001B710D" w:rsidRPr="00BF6404">
        <w:rPr>
          <w:rFonts w:ascii="David" w:hAnsi="David" w:cs="David"/>
          <w:sz w:val="24"/>
          <w:szCs w:val="24"/>
          <w:rtl/>
        </w:rPr>
        <w:t xml:space="preserve"> מועד השלמת הפרויקט ידחה ב</w:t>
      </w:r>
      <w:r w:rsidR="001B710D" w:rsidRPr="00BF6404">
        <w:rPr>
          <w:rFonts w:ascii="David" w:hAnsi="David" w:cs="David" w:hint="cs"/>
          <w:sz w:val="24"/>
          <w:szCs w:val="24"/>
          <w:rtl/>
        </w:rPr>
        <w:t>כל אחד מה</w:t>
      </w:r>
      <w:r w:rsidR="001B710D" w:rsidRPr="00BF6404">
        <w:rPr>
          <w:rFonts w:ascii="David" w:hAnsi="David" w:cs="David"/>
          <w:sz w:val="24"/>
          <w:szCs w:val="24"/>
          <w:rtl/>
        </w:rPr>
        <w:t xml:space="preserve">מקרים </w:t>
      </w:r>
      <w:bookmarkEnd w:id="103"/>
      <w:r w:rsidR="001B710D" w:rsidRPr="00BF6404">
        <w:rPr>
          <w:rFonts w:ascii="David" w:hAnsi="David" w:cs="David" w:hint="cs"/>
          <w:sz w:val="24"/>
          <w:szCs w:val="24"/>
          <w:rtl/>
        </w:rPr>
        <w:t>המנויים בהגדרת "</w:t>
      </w:r>
      <w:r w:rsidR="001B710D" w:rsidRPr="00763B8B">
        <w:rPr>
          <w:rFonts w:ascii="David" w:hAnsi="David" w:cs="David" w:hint="cs"/>
          <w:sz w:val="24"/>
          <w:szCs w:val="24"/>
          <w:rtl/>
        </w:rPr>
        <w:t>הנסיבות הפוטרות".</w:t>
      </w:r>
      <w:r w:rsidRPr="00763B8B">
        <w:rPr>
          <w:rFonts w:ascii="David" w:hAnsi="David" w:cs="David" w:hint="cs"/>
          <w:sz w:val="24"/>
          <w:szCs w:val="24"/>
          <w:rtl/>
        </w:rPr>
        <w:t xml:space="preserve"> בגין איחור מעבר ל</w:t>
      </w:r>
      <w:r w:rsidR="006C004A" w:rsidRPr="00763B8B">
        <w:rPr>
          <w:rFonts w:ascii="David" w:hAnsi="David" w:cs="David" w:hint="cs"/>
          <w:sz w:val="24"/>
          <w:szCs w:val="24"/>
          <w:rtl/>
        </w:rPr>
        <w:t>60</w:t>
      </w:r>
      <w:r w:rsidRPr="00763B8B">
        <w:rPr>
          <w:rFonts w:ascii="David" w:hAnsi="David" w:cs="David" w:hint="cs"/>
          <w:sz w:val="24"/>
          <w:szCs w:val="24"/>
          <w:rtl/>
        </w:rPr>
        <w:t xml:space="preserve"> יום, יחול האמור בחוק המכר (דירות). </w:t>
      </w:r>
    </w:p>
    <w:bookmarkEnd w:id="102"/>
    <w:p w14:paraId="296CEBBF" w14:textId="77777777" w:rsidR="0064648F" w:rsidRPr="00763B8B" w:rsidRDefault="00496EF4" w:rsidP="00F54A2B">
      <w:pPr>
        <w:pStyle w:val="ad"/>
        <w:numPr>
          <w:ilvl w:val="1"/>
          <w:numId w:val="56"/>
        </w:numPr>
        <w:spacing w:after="0" w:line="240" w:lineRule="auto"/>
        <w:ind w:right="567"/>
        <w:jc w:val="both"/>
        <w:rPr>
          <w:rFonts w:ascii="David" w:hAnsi="David" w:cs="David"/>
          <w:sz w:val="24"/>
          <w:szCs w:val="24"/>
        </w:rPr>
      </w:pPr>
      <w:r w:rsidRPr="00763B8B">
        <w:rPr>
          <w:rFonts w:ascii="David" w:hAnsi="David" w:cs="David"/>
          <w:sz w:val="24"/>
          <w:szCs w:val="24"/>
          <w:rtl/>
        </w:rPr>
        <w:t xml:space="preserve">איחור במסירת יחידת הבעלים החדשה מעבר לתקופת הגרייס, יזכה את הבעלים בפיצוי מוסכם </w:t>
      </w:r>
      <w:r w:rsidR="0064648F" w:rsidRPr="00763B8B">
        <w:rPr>
          <w:rFonts w:ascii="David" w:hAnsi="David" w:cs="David"/>
          <w:sz w:val="24"/>
          <w:szCs w:val="24"/>
          <w:rtl/>
        </w:rPr>
        <w:t>כדלקמן:</w:t>
      </w:r>
    </w:p>
    <w:p w14:paraId="529CBAC7" w14:textId="77777777" w:rsidR="00A939B6" w:rsidRPr="00763B8B" w:rsidRDefault="00A939B6" w:rsidP="00F54A2B">
      <w:pPr>
        <w:pStyle w:val="ad"/>
        <w:numPr>
          <w:ilvl w:val="2"/>
          <w:numId w:val="56"/>
        </w:numPr>
        <w:spacing w:after="0" w:line="240" w:lineRule="auto"/>
        <w:ind w:left="2835" w:right="567" w:hanging="709"/>
        <w:jc w:val="both"/>
        <w:rPr>
          <w:rFonts w:ascii="David" w:hAnsi="David" w:cs="David"/>
          <w:sz w:val="24"/>
          <w:szCs w:val="24"/>
        </w:rPr>
      </w:pPr>
      <w:r w:rsidRPr="00763B8B">
        <w:rPr>
          <w:rFonts w:ascii="David" w:hAnsi="David" w:cs="David"/>
          <w:sz w:val="24"/>
          <w:szCs w:val="24"/>
          <w:rtl/>
        </w:rPr>
        <w:t>סכום השווה לדמי שכירות כשהם מוכפלים ב-1.5, וזאת בעבור כל חודש איחור או חלק יחסי ממנו בתקופה שחלה ממועד המסירה ועד תום שמונה חודשים ממועד המסירה או עד להעמדת הדירה החדשה לרשות הבעלים, לפי המוקדם.</w:t>
      </w:r>
    </w:p>
    <w:p w14:paraId="61B64D91" w14:textId="77777777" w:rsidR="00A939B6" w:rsidRPr="00763B8B" w:rsidRDefault="00A939B6" w:rsidP="00F54A2B">
      <w:pPr>
        <w:pStyle w:val="ad"/>
        <w:numPr>
          <w:ilvl w:val="2"/>
          <w:numId w:val="56"/>
        </w:numPr>
        <w:spacing w:after="0" w:line="240" w:lineRule="auto"/>
        <w:ind w:left="2835" w:right="567" w:hanging="709"/>
        <w:jc w:val="both"/>
        <w:rPr>
          <w:rFonts w:ascii="David" w:hAnsi="David" w:cs="David"/>
          <w:sz w:val="24"/>
          <w:szCs w:val="24"/>
        </w:rPr>
      </w:pPr>
      <w:r w:rsidRPr="00763B8B">
        <w:rPr>
          <w:rFonts w:ascii="David" w:hAnsi="David" w:cs="David"/>
          <w:sz w:val="24"/>
          <w:szCs w:val="24"/>
          <w:rtl/>
        </w:rPr>
        <w:t>סכום השווה לדמי שכירות, כשהם מוכפלים ב-1.25, וזאת בעבור כל חודש איחור או חלק יחסי ממנו בתקופה שחלה מתום שמונת החודשים (קרי, החל מתחילת החודש התשיעי) ממועד המסירה ועד למסירת הדירה החדשה בפועל.</w:t>
      </w:r>
    </w:p>
    <w:p w14:paraId="29CA9562" w14:textId="77777777" w:rsidR="0064648F" w:rsidRPr="00763B8B" w:rsidRDefault="00744967" w:rsidP="00496656">
      <w:pPr>
        <w:spacing w:after="0" w:line="240" w:lineRule="auto"/>
        <w:ind w:left="1559" w:hanging="853"/>
        <w:rPr>
          <w:rFonts w:ascii="David" w:hAnsi="David" w:cs="David"/>
          <w:sz w:val="24"/>
          <w:szCs w:val="24"/>
        </w:rPr>
      </w:pPr>
      <w:r w:rsidRPr="00763B8B">
        <w:rPr>
          <w:rFonts w:ascii="David" w:hAnsi="David" w:cs="David"/>
          <w:sz w:val="24"/>
          <w:szCs w:val="24"/>
          <w:rtl/>
        </w:rPr>
        <w:lastRenderedPageBreak/>
        <w:t xml:space="preserve">               </w:t>
      </w:r>
      <w:r w:rsidR="00F54A2B" w:rsidRPr="00763B8B">
        <w:rPr>
          <w:rFonts w:ascii="David" w:hAnsi="David" w:cs="David"/>
          <w:sz w:val="24"/>
          <w:szCs w:val="24"/>
          <w:rtl/>
        </w:rPr>
        <w:tab/>
      </w:r>
      <w:r w:rsidR="00F54A2B" w:rsidRPr="00763B8B">
        <w:rPr>
          <w:rFonts w:ascii="David" w:hAnsi="David" w:cs="David"/>
          <w:sz w:val="24"/>
          <w:szCs w:val="24"/>
          <w:rtl/>
        </w:rPr>
        <w:tab/>
      </w:r>
      <w:r w:rsidR="00F54A2B" w:rsidRPr="00763B8B">
        <w:rPr>
          <w:rFonts w:ascii="David" w:hAnsi="David" w:cs="David"/>
          <w:sz w:val="24"/>
          <w:szCs w:val="24"/>
          <w:rtl/>
        </w:rPr>
        <w:tab/>
      </w:r>
      <w:r w:rsidR="00A939B6" w:rsidRPr="00763B8B">
        <w:rPr>
          <w:rFonts w:ascii="David" w:hAnsi="David" w:cs="David"/>
          <w:sz w:val="24"/>
          <w:szCs w:val="24"/>
          <w:rtl/>
        </w:rPr>
        <w:t>הסכום המשולם לעיל יקראו להלן "</w:t>
      </w:r>
      <w:r w:rsidR="00A939B6" w:rsidRPr="00763B8B">
        <w:rPr>
          <w:rFonts w:ascii="David" w:hAnsi="David" w:cs="David"/>
          <w:b/>
          <w:bCs/>
          <w:sz w:val="24"/>
          <w:szCs w:val="24"/>
          <w:rtl/>
        </w:rPr>
        <w:t>סכום הפיצוי</w:t>
      </w:r>
      <w:r w:rsidR="00A939B6" w:rsidRPr="00763B8B">
        <w:rPr>
          <w:rFonts w:ascii="David" w:hAnsi="David" w:cs="David"/>
          <w:sz w:val="24"/>
          <w:szCs w:val="24"/>
          <w:rtl/>
        </w:rPr>
        <w:t>".</w:t>
      </w:r>
    </w:p>
    <w:p w14:paraId="5BD1A50B" w14:textId="77777777" w:rsidR="00A939B6" w:rsidRPr="00763B8B" w:rsidRDefault="00496EF4" w:rsidP="00F54A2B">
      <w:pPr>
        <w:pStyle w:val="ad"/>
        <w:numPr>
          <w:ilvl w:val="2"/>
          <w:numId w:val="56"/>
        </w:numPr>
        <w:spacing w:after="0" w:line="240" w:lineRule="auto"/>
        <w:ind w:left="2835" w:right="567" w:hanging="709"/>
        <w:jc w:val="both"/>
        <w:rPr>
          <w:rFonts w:ascii="David" w:hAnsi="David" w:cs="David"/>
          <w:sz w:val="24"/>
          <w:szCs w:val="24"/>
        </w:rPr>
      </w:pPr>
      <w:r w:rsidRPr="00763B8B">
        <w:rPr>
          <w:rFonts w:ascii="David" w:hAnsi="David" w:cs="David"/>
          <w:sz w:val="24"/>
          <w:szCs w:val="24"/>
          <w:rtl/>
        </w:rPr>
        <w:t>על אף האמור לעיל, ככל שהאיחור במסירת יחידת הבעלים החדשה נובע מסיבות התלויות ביחיד הבעלים, כגון, אי קבלת יחידת הבעלים החדשה במועד שנקבע בהתאם להוראות הסכם זה</w:t>
      </w:r>
      <w:r w:rsidR="0027666E" w:rsidRPr="00763B8B">
        <w:rPr>
          <w:rFonts w:ascii="David" w:hAnsi="David" w:cs="David"/>
          <w:sz w:val="24"/>
          <w:szCs w:val="24"/>
          <w:rtl/>
        </w:rPr>
        <w:t xml:space="preserve"> חרף התראה שקיבל בכתב</w:t>
      </w:r>
      <w:r w:rsidRPr="00763B8B">
        <w:rPr>
          <w:rFonts w:ascii="David" w:hAnsi="David" w:cs="David"/>
          <w:sz w:val="24"/>
          <w:szCs w:val="24"/>
          <w:rtl/>
        </w:rPr>
        <w:t xml:space="preserve">, לא </w:t>
      </w:r>
      <w:r w:rsidR="0027666E" w:rsidRPr="00763B8B">
        <w:rPr>
          <w:rFonts w:ascii="David" w:hAnsi="David" w:cs="David"/>
          <w:sz w:val="24"/>
          <w:szCs w:val="24"/>
          <w:rtl/>
        </w:rPr>
        <w:t>יהיה הבעלים זכאי ל</w:t>
      </w:r>
      <w:r w:rsidRPr="00763B8B">
        <w:rPr>
          <w:rFonts w:ascii="David" w:hAnsi="David" w:cs="David"/>
          <w:sz w:val="24"/>
          <w:szCs w:val="24"/>
          <w:rtl/>
        </w:rPr>
        <w:t xml:space="preserve">פיצוי מוסכם בהתאם להוראות סעיף זה בקשר לתקופת האיחור כאמור בלבד. </w:t>
      </w:r>
    </w:p>
    <w:p w14:paraId="14B58C09" w14:textId="77777777" w:rsidR="00F54A2B" w:rsidRPr="00763B8B" w:rsidRDefault="00F54A2B" w:rsidP="00F54A2B">
      <w:pPr>
        <w:pStyle w:val="ad"/>
        <w:spacing w:after="0" w:line="240" w:lineRule="auto"/>
        <w:ind w:left="2156" w:right="567"/>
        <w:jc w:val="both"/>
        <w:rPr>
          <w:rFonts w:ascii="David" w:hAnsi="David" w:cs="David"/>
          <w:sz w:val="24"/>
          <w:szCs w:val="24"/>
        </w:rPr>
      </w:pPr>
    </w:p>
    <w:p w14:paraId="13CA0479" w14:textId="77777777" w:rsidR="00EF4EDE" w:rsidRPr="00763B8B" w:rsidRDefault="00496EF4" w:rsidP="00EF4EDE">
      <w:pPr>
        <w:pStyle w:val="ad"/>
        <w:numPr>
          <w:ilvl w:val="1"/>
          <w:numId w:val="56"/>
        </w:numPr>
        <w:spacing w:after="0" w:line="240" w:lineRule="auto"/>
        <w:ind w:right="567"/>
        <w:jc w:val="both"/>
        <w:rPr>
          <w:rFonts w:ascii="David" w:hAnsi="David" w:cs="David"/>
          <w:sz w:val="24"/>
          <w:szCs w:val="24"/>
        </w:rPr>
      </w:pPr>
      <w:r w:rsidRPr="00763B8B">
        <w:rPr>
          <w:rFonts w:ascii="David" w:hAnsi="David" w:cs="David"/>
          <w:sz w:val="24"/>
          <w:szCs w:val="24"/>
          <w:rtl/>
        </w:rPr>
        <w:t xml:space="preserve">יובהר, כי דמי השכירות יכללו כחלק </w:t>
      </w:r>
      <w:r w:rsidR="00A939B6" w:rsidRPr="00763B8B">
        <w:rPr>
          <w:rFonts w:ascii="David" w:hAnsi="David" w:cs="David"/>
          <w:sz w:val="24"/>
          <w:szCs w:val="24"/>
          <w:rtl/>
        </w:rPr>
        <w:t>מסכום הפיצוי</w:t>
      </w:r>
      <w:r w:rsidRPr="00763B8B">
        <w:rPr>
          <w:rFonts w:ascii="David" w:hAnsi="David" w:cs="David"/>
          <w:sz w:val="24"/>
          <w:szCs w:val="24"/>
          <w:rtl/>
        </w:rPr>
        <w:t xml:space="preserve"> ולא בנוסף להם. מובהר כי הפיצוי הנ"ל מהווה סעד בלעדי עד לאיחור של 12 חודשים. איחור העולה על 12 חודשים יהווה הפרה יסודית של הסכם זה ויזכה את הבעלים, בנוסף לסכום הפיצוי  לפי הוראות סעיף 5.א. לחוק המכר,  בכל הסעדים עפ"י ההסכם ועפ"י כל דין, למעט מימוש ערבות חוק המכר בהתאם לתנאים הקבועים בה.</w:t>
      </w:r>
      <w:r w:rsidR="00A939B6" w:rsidRPr="00763B8B">
        <w:rPr>
          <w:rFonts w:ascii="David" w:hAnsi="David" w:cs="David"/>
          <w:sz w:val="24"/>
          <w:szCs w:val="24"/>
          <w:rtl/>
        </w:rPr>
        <w:t xml:space="preserve"> </w:t>
      </w:r>
      <w:r w:rsidR="006C004A" w:rsidRPr="00763B8B">
        <w:rPr>
          <w:rFonts w:ascii="David" w:hAnsi="David" w:cs="David" w:hint="cs"/>
          <w:sz w:val="24"/>
          <w:szCs w:val="24"/>
          <w:rtl/>
        </w:rPr>
        <w:t xml:space="preserve"> </w:t>
      </w:r>
    </w:p>
    <w:p w14:paraId="481A4935" w14:textId="77777777" w:rsidR="00EF4EDE" w:rsidRDefault="00EF4EDE" w:rsidP="00EF4EDE">
      <w:pPr>
        <w:pStyle w:val="ad"/>
        <w:spacing w:after="0" w:line="240" w:lineRule="auto"/>
        <w:ind w:left="2156" w:right="567"/>
        <w:jc w:val="both"/>
        <w:rPr>
          <w:rFonts w:ascii="David" w:hAnsi="David" w:cs="David"/>
          <w:sz w:val="24"/>
          <w:szCs w:val="24"/>
        </w:rPr>
      </w:pPr>
    </w:p>
    <w:p w14:paraId="33775963" w14:textId="77777777" w:rsidR="00F54A2B" w:rsidRDefault="00F54A2B" w:rsidP="00F54A2B">
      <w:pPr>
        <w:pStyle w:val="ad"/>
        <w:spacing w:after="0" w:line="240" w:lineRule="auto"/>
        <w:ind w:left="2156" w:right="567"/>
        <w:jc w:val="both"/>
        <w:rPr>
          <w:rFonts w:ascii="David" w:hAnsi="David" w:cs="David"/>
          <w:sz w:val="24"/>
          <w:szCs w:val="24"/>
        </w:rPr>
      </w:pPr>
    </w:p>
    <w:p w14:paraId="04ACEA5C" w14:textId="77777777" w:rsidR="00496EF4" w:rsidRPr="002316AD" w:rsidRDefault="00804FD1" w:rsidP="00F54A2B">
      <w:pPr>
        <w:pStyle w:val="ad"/>
        <w:numPr>
          <w:ilvl w:val="1"/>
          <w:numId w:val="56"/>
        </w:numPr>
        <w:spacing w:after="0" w:line="240" w:lineRule="auto"/>
        <w:ind w:right="567"/>
        <w:jc w:val="both"/>
        <w:rPr>
          <w:rFonts w:ascii="David" w:hAnsi="David" w:cs="David"/>
          <w:sz w:val="24"/>
          <w:szCs w:val="24"/>
        </w:rPr>
      </w:pPr>
      <w:r w:rsidRPr="002316AD">
        <w:rPr>
          <w:rFonts w:ascii="David" w:hAnsi="David" w:cs="David"/>
          <w:sz w:val="24"/>
          <w:szCs w:val="24"/>
          <w:rtl/>
        </w:rPr>
        <w:t>ככל</w:t>
      </w:r>
      <w:r w:rsidR="00496EF4" w:rsidRPr="002316AD">
        <w:rPr>
          <w:rFonts w:ascii="David" w:hAnsi="David" w:cs="David"/>
          <w:sz w:val="24"/>
          <w:szCs w:val="24"/>
          <w:rtl/>
        </w:rPr>
        <w:t xml:space="preserve"> ויידרש ע"י הרשויות המוסמכות, יקים היזם בבניין חדר טרנספורמציה לצורך אספקת חשמל לבניין החדש, והכל בהתאם לחוק משק החשמל, התשנ"ו-1996 ותקנותיו, ובהתאם לדרישות והוראות חברת החשמל לישראל בע"מ. למען הסר ספק, יובהר כי התמורה שתתקבל, ככל שתתקבל, בגין חדר הטרנספורמציה תהא שייכת ליזם. הבעלים מסכימים שיוענקו לחברת החשמל זכויות בהתאם לתקנים ו/או לדרישות חברת החשמל, לרבות זכויות קנייניות (רישום החדר כיחידה נפרדת בבית המשותף ובבעלות חברת החשמל), זכויות מעבר או זיקות הנאה לצורך אחזקה וביצוע תיקונים בחדר וכן פטור מתשלומי ועד בית/אחזקת הרכוש המשותף בבניין החדש, וכי בתקנון הבית המשותף ייקבעו הוראות שיובאו להבטיח את הזכויות דלעיל. האמור לעיל יחול בשינויים המחויבים אם תהיה דרישה של חברת "בזק" להקמת חדר מיתוג בבניין החדש. </w:t>
      </w:r>
    </w:p>
    <w:p w14:paraId="78A77228" w14:textId="77777777" w:rsidR="00496EF4" w:rsidRPr="00A62B03" w:rsidRDefault="00496EF4" w:rsidP="00496656">
      <w:pPr>
        <w:spacing w:after="0" w:line="240" w:lineRule="auto"/>
        <w:ind w:left="990" w:right="567" w:hanging="992"/>
        <w:jc w:val="both"/>
        <w:rPr>
          <w:rFonts w:ascii="David" w:hAnsi="David" w:cs="David"/>
          <w:sz w:val="24"/>
          <w:szCs w:val="24"/>
        </w:rPr>
      </w:pPr>
    </w:p>
    <w:p w14:paraId="4AD36536" w14:textId="77777777" w:rsidR="00496EF4" w:rsidRPr="002316AD" w:rsidRDefault="00496EF4" w:rsidP="00F54A2B">
      <w:pPr>
        <w:pStyle w:val="ad"/>
        <w:numPr>
          <w:ilvl w:val="0"/>
          <w:numId w:val="56"/>
        </w:numPr>
        <w:spacing w:after="0" w:line="240" w:lineRule="auto"/>
        <w:ind w:right="567" w:hanging="504"/>
        <w:jc w:val="both"/>
        <w:rPr>
          <w:rFonts w:ascii="David" w:hAnsi="David" w:cs="David"/>
          <w:b/>
          <w:bCs/>
          <w:sz w:val="24"/>
          <w:szCs w:val="24"/>
          <w:u w:val="single"/>
        </w:rPr>
      </w:pPr>
      <w:bookmarkStart w:id="104" w:name="_Ref376936452"/>
      <w:r w:rsidRPr="002316AD">
        <w:rPr>
          <w:rFonts w:ascii="David" w:hAnsi="David" w:cs="David"/>
          <w:b/>
          <w:bCs/>
          <w:sz w:val="24"/>
          <w:szCs w:val="24"/>
          <w:u w:val="single"/>
          <w:rtl/>
        </w:rPr>
        <w:t>מסירת יחידת הבעלים החדשה</w:t>
      </w:r>
      <w:bookmarkEnd w:id="104"/>
      <w:r w:rsidRPr="002316AD">
        <w:rPr>
          <w:rFonts w:ascii="David" w:hAnsi="David" w:cs="David"/>
          <w:b/>
          <w:bCs/>
          <w:sz w:val="24"/>
          <w:szCs w:val="24"/>
          <w:u w:val="single"/>
          <w:rtl/>
        </w:rPr>
        <w:t xml:space="preserve"> </w:t>
      </w:r>
    </w:p>
    <w:p w14:paraId="2ADEAC0C" w14:textId="77777777" w:rsidR="00496EF4" w:rsidRPr="00A62B03" w:rsidRDefault="00496EF4" w:rsidP="00496656">
      <w:pPr>
        <w:spacing w:after="0" w:line="240" w:lineRule="auto"/>
        <w:ind w:left="180" w:right="567"/>
        <w:jc w:val="both"/>
        <w:rPr>
          <w:rFonts w:ascii="David" w:hAnsi="David" w:cs="David"/>
          <w:b/>
          <w:bCs/>
          <w:sz w:val="24"/>
          <w:szCs w:val="24"/>
          <w:u w:val="single"/>
        </w:rPr>
      </w:pPr>
    </w:p>
    <w:p w14:paraId="3B7B239F" w14:textId="77777777" w:rsidR="00C30D5C" w:rsidRDefault="00496EF4" w:rsidP="00C30D5C">
      <w:pPr>
        <w:pStyle w:val="ad"/>
        <w:numPr>
          <w:ilvl w:val="1"/>
          <w:numId w:val="56"/>
        </w:numPr>
        <w:spacing w:after="0" w:line="240" w:lineRule="auto"/>
        <w:ind w:right="567"/>
        <w:jc w:val="both"/>
        <w:rPr>
          <w:rFonts w:ascii="David" w:hAnsi="David" w:cs="David"/>
          <w:sz w:val="24"/>
          <w:szCs w:val="24"/>
        </w:rPr>
      </w:pPr>
      <w:bookmarkStart w:id="105" w:name="_Ref376937779"/>
      <w:r w:rsidRPr="002316AD">
        <w:rPr>
          <w:rFonts w:ascii="David" w:hAnsi="David" w:cs="David"/>
          <w:sz w:val="24"/>
          <w:szCs w:val="24"/>
          <w:rtl/>
        </w:rPr>
        <w:t xml:space="preserve">היזם מתחייב למסור לבעלים את החזקה הבלעדית ביחידת הבעלים החדשה כשהיא מושלמת וראויה למגורים בהתאם להוראות הסכם זה (לרבות המפרט הטכני) ולהיתר הבניה ולאחר שנתקבל בגינה טופס אכלוס, וכשהיא פנויה מכל אדם ומכל חפץ ונקייה </w:t>
      </w:r>
      <w:r w:rsidR="00256AA8">
        <w:rPr>
          <w:rFonts w:ascii="David" w:hAnsi="David" w:cs="David" w:hint="cs"/>
          <w:sz w:val="24"/>
          <w:szCs w:val="24"/>
          <w:rtl/>
        </w:rPr>
        <w:t xml:space="preserve"> וחופשייה</w:t>
      </w:r>
      <w:r w:rsidRPr="002316AD">
        <w:rPr>
          <w:rFonts w:ascii="David" w:hAnsi="David" w:cs="David"/>
          <w:sz w:val="24"/>
          <w:szCs w:val="24"/>
          <w:rtl/>
        </w:rPr>
        <w:t xml:space="preserve"> וזאת במועד עליו יודיע היזם לבעלים בהודעה מוקדמת של לפחות 60 ימים מראש (להלן: "</w:t>
      </w:r>
      <w:r w:rsidRPr="002316AD">
        <w:rPr>
          <w:rFonts w:ascii="David" w:hAnsi="David" w:cs="David"/>
          <w:b/>
          <w:bCs/>
          <w:sz w:val="24"/>
          <w:szCs w:val="24"/>
          <w:rtl/>
        </w:rPr>
        <w:t>מועד המסירה</w:t>
      </w:r>
      <w:r w:rsidRPr="002316AD">
        <w:rPr>
          <w:rFonts w:ascii="David" w:hAnsi="David" w:cs="David"/>
          <w:sz w:val="24"/>
          <w:szCs w:val="24"/>
          <w:rtl/>
        </w:rPr>
        <w:t>").</w:t>
      </w:r>
      <w:bookmarkEnd w:id="105"/>
      <w:r w:rsidRPr="002316AD">
        <w:rPr>
          <w:rFonts w:ascii="David" w:hAnsi="David" w:cs="David"/>
          <w:sz w:val="24"/>
          <w:szCs w:val="24"/>
          <w:rtl/>
        </w:rPr>
        <w:t xml:space="preserve"> </w:t>
      </w:r>
    </w:p>
    <w:p w14:paraId="7E126DBD" w14:textId="77777777" w:rsidR="00C30D5C" w:rsidRDefault="00C30D5C" w:rsidP="0086796B">
      <w:pPr>
        <w:pStyle w:val="ad"/>
        <w:spacing w:after="0" w:line="240" w:lineRule="auto"/>
        <w:ind w:left="2156" w:right="567"/>
        <w:jc w:val="both"/>
        <w:rPr>
          <w:rFonts w:ascii="David" w:hAnsi="David" w:cs="David"/>
          <w:sz w:val="24"/>
          <w:szCs w:val="24"/>
        </w:rPr>
      </w:pPr>
    </w:p>
    <w:p w14:paraId="2408E9D7" w14:textId="77777777" w:rsidR="0086796B" w:rsidRPr="0086796B" w:rsidRDefault="00C30D5C" w:rsidP="00C30D5C">
      <w:pPr>
        <w:pStyle w:val="ad"/>
        <w:numPr>
          <w:ilvl w:val="1"/>
          <w:numId w:val="56"/>
        </w:numPr>
        <w:spacing w:after="0" w:line="240" w:lineRule="auto"/>
        <w:ind w:right="567"/>
        <w:jc w:val="both"/>
        <w:rPr>
          <w:rFonts w:ascii="David" w:hAnsi="David" w:cs="David"/>
          <w:sz w:val="24"/>
          <w:szCs w:val="24"/>
        </w:rPr>
      </w:pPr>
      <w:r w:rsidRPr="0086796B">
        <w:rPr>
          <w:rFonts w:ascii="David" w:eastAsiaTheme="minorHAnsi" w:hAnsi="David" w:cs="David"/>
          <w:sz w:val="24"/>
          <w:szCs w:val="24"/>
          <w:rtl/>
        </w:rPr>
        <w:t>היה ולא יתאפשר למי מהבעלים להגיע ולקבל את החזקה במועד המסירה, יודיע על כך אותו יחיד בעלים רלוונטי בכתב ליזם ויתאם עם היזם מועד מסירה חלופי שלא יהיה מאוחר מ- 10 ימים ממועד המסירה שנקבע (להלן: "</w:t>
      </w:r>
      <w:r w:rsidRPr="0086796B">
        <w:rPr>
          <w:rFonts w:ascii="David" w:eastAsiaTheme="minorHAnsi" w:hAnsi="David" w:cs="David"/>
          <w:b/>
          <w:bCs/>
          <w:sz w:val="24"/>
          <w:szCs w:val="24"/>
          <w:rtl/>
        </w:rPr>
        <w:t>מועד המסירה החלופי</w:t>
      </w:r>
      <w:r w:rsidRPr="0086796B">
        <w:rPr>
          <w:rFonts w:ascii="David" w:eastAsiaTheme="minorHAnsi" w:hAnsi="David" w:cs="David"/>
          <w:sz w:val="24"/>
          <w:szCs w:val="24"/>
          <w:rtl/>
        </w:rPr>
        <w:t>")</w:t>
      </w:r>
      <w:r w:rsidRPr="0086796B">
        <w:rPr>
          <w:rFonts w:ascii="David" w:eastAsiaTheme="minorHAnsi" w:hAnsi="David" w:cs="David"/>
          <w:sz w:val="24"/>
          <w:szCs w:val="24"/>
        </w:rPr>
        <w:t>.</w:t>
      </w:r>
    </w:p>
    <w:p w14:paraId="04FFB274" w14:textId="77777777" w:rsidR="0086796B" w:rsidRPr="0086796B" w:rsidRDefault="0086796B" w:rsidP="0086796B">
      <w:pPr>
        <w:pStyle w:val="ad"/>
        <w:rPr>
          <w:rFonts w:ascii="David" w:hAnsi="David" w:cs="David"/>
          <w:sz w:val="24"/>
          <w:szCs w:val="24"/>
          <w:rtl/>
        </w:rPr>
      </w:pPr>
    </w:p>
    <w:p w14:paraId="606DBB58" w14:textId="77777777" w:rsidR="00496EF4" w:rsidRPr="002316AD" w:rsidRDefault="0086796B" w:rsidP="00C30D5C">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ל</w:t>
      </w:r>
      <w:r w:rsidR="00496EF4" w:rsidRPr="002316AD">
        <w:rPr>
          <w:rFonts w:ascii="David" w:hAnsi="David" w:cs="David"/>
          <w:sz w:val="24"/>
          <w:szCs w:val="24"/>
          <w:rtl/>
        </w:rPr>
        <w:t xml:space="preserve">פני מועד המסירה וכתנאי לקבלת מסירת החזקה ביחידת הבעלים החדשה, יחתום כל יחיד בעלים על הסכם עם חברת החשמל, הטלפון, עם הרשות המקומית, עם תאגיד המים העירוני ועם חברת הגז שהתקינה את מערכת הגז בבניין החדש בהתאם להנחיות היזם. היזם יישא בתשלומים שיידרשו על ידי גופים אלו לצורך חיבור יחידת הבעלים החדשה לרשת החשמל, המים והגז והטלפון ותשתיות תקשורת (לא כולל פיקדונות שיופקדו ע"י הבעלים ותשלום בגין מונים). כל יחיד בעלים ישלם כל תשלום החל עליו על פי הסכם זה, כתנאי לקבלת יחידת הבעלים החדשה מהיזם. למען הסר ספק כל יחיד בעלים יהיה רשאי לקבל כל פיקדון אשר הופקד אצל כל רשות שהיא בקשר עם ציוד אשר שימש את היחידה הקיימת. </w:t>
      </w:r>
    </w:p>
    <w:p w14:paraId="6CB90970" w14:textId="77777777" w:rsidR="004B3C24" w:rsidRDefault="004B3C24" w:rsidP="004B3C24">
      <w:pPr>
        <w:pStyle w:val="ad"/>
        <w:spacing w:after="0" w:line="240" w:lineRule="auto"/>
        <w:ind w:left="2156" w:right="567"/>
        <w:jc w:val="both"/>
        <w:rPr>
          <w:rFonts w:ascii="David" w:hAnsi="David" w:cs="David"/>
          <w:sz w:val="24"/>
          <w:szCs w:val="24"/>
        </w:rPr>
      </w:pPr>
    </w:p>
    <w:p w14:paraId="11AC122A" w14:textId="77777777" w:rsidR="00C30D5C" w:rsidRPr="00AB1C5F" w:rsidRDefault="00C30D5C" w:rsidP="00962243">
      <w:pPr>
        <w:pStyle w:val="ad"/>
        <w:numPr>
          <w:ilvl w:val="1"/>
          <w:numId w:val="56"/>
        </w:numPr>
        <w:spacing w:after="0" w:line="240" w:lineRule="auto"/>
        <w:ind w:right="567"/>
        <w:jc w:val="both"/>
        <w:rPr>
          <w:rFonts w:ascii="David" w:hAnsi="David" w:cs="David"/>
          <w:sz w:val="24"/>
          <w:szCs w:val="24"/>
        </w:rPr>
      </w:pPr>
      <w:r w:rsidRPr="00AB1C5F">
        <w:rPr>
          <w:rFonts w:ascii="David" w:hAnsi="David" w:cs="David"/>
          <w:sz w:val="24"/>
          <w:szCs w:val="24"/>
          <w:rtl/>
        </w:rPr>
        <w:t>בטרם מועד המסירה או מועד המסירה החלופי (לפי העניין)</w:t>
      </w:r>
      <w:r>
        <w:rPr>
          <w:rFonts w:ascii="David" w:hAnsi="David" w:cs="David" w:hint="cs"/>
          <w:sz w:val="24"/>
          <w:szCs w:val="24"/>
          <w:rtl/>
        </w:rPr>
        <w:t xml:space="preserve"> </w:t>
      </w:r>
      <w:r w:rsidR="00496EF4" w:rsidRPr="002316AD">
        <w:rPr>
          <w:rFonts w:ascii="David" w:hAnsi="David" w:cs="David"/>
          <w:sz w:val="24"/>
          <w:szCs w:val="24"/>
          <w:rtl/>
        </w:rPr>
        <w:t xml:space="preserve">יזמין היזם את הבעלים </w:t>
      </w:r>
      <w:r w:rsidR="00696396">
        <w:rPr>
          <w:rFonts w:ascii="David" w:hAnsi="David" w:cs="David" w:hint="cs"/>
          <w:sz w:val="24"/>
          <w:szCs w:val="24"/>
          <w:rtl/>
        </w:rPr>
        <w:t>אשר יהיה רשאי להביא נציג מטעמו</w:t>
      </w:r>
      <w:r w:rsidR="0067799A">
        <w:rPr>
          <w:rFonts w:ascii="David" w:hAnsi="David" w:cs="David" w:hint="cs"/>
          <w:sz w:val="24"/>
          <w:szCs w:val="24"/>
          <w:rtl/>
        </w:rPr>
        <w:t xml:space="preserve"> </w:t>
      </w:r>
      <w:r w:rsidR="00962243">
        <w:rPr>
          <w:rFonts w:ascii="David" w:hAnsi="David" w:cs="David" w:hint="cs"/>
          <w:sz w:val="24"/>
          <w:szCs w:val="24"/>
          <w:rtl/>
        </w:rPr>
        <w:t xml:space="preserve">(לרבות המפקח מטעם הבעלים) </w:t>
      </w:r>
      <w:r w:rsidR="00696396">
        <w:rPr>
          <w:rFonts w:ascii="David" w:hAnsi="David" w:cs="David" w:hint="cs"/>
          <w:sz w:val="24"/>
          <w:szCs w:val="24"/>
          <w:rtl/>
        </w:rPr>
        <w:t xml:space="preserve">וזאת </w:t>
      </w:r>
      <w:r w:rsidR="00496EF4" w:rsidRPr="002316AD">
        <w:rPr>
          <w:rFonts w:ascii="David" w:hAnsi="David" w:cs="David"/>
          <w:sz w:val="24"/>
          <w:szCs w:val="24"/>
          <w:rtl/>
        </w:rPr>
        <w:t>לצורך בדיקת</w:t>
      </w:r>
      <w:r>
        <w:rPr>
          <w:rFonts w:ascii="David" w:hAnsi="David" w:cs="David" w:hint="cs"/>
          <w:sz w:val="24"/>
          <w:szCs w:val="24"/>
          <w:rtl/>
        </w:rPr>
        <w:t xml:space="preserve"> </w:t>
      </w:r>
      <w:r w:rsidRPr="003F61F8">
        <w:rPr>
          <w:rFonts w:ascii="David" w:hAnsi="David" w:cs="David"/>
          <w:sz w:val="24"/>
          <w:szCs w:val="24"/>
          <w:rtl/>
        </w:rPr>
        <w:t>התאמת יחידת התמורה</w:t>
      </w:r>
      <w:r w:rsidRPr="00AB1C5F">
        <w:rPr>
          <w:rFonts w:ascii="David" w:hAnsi="David" w:cs="David"/>
          <w:sz w:val="24"/>
          <w:szCs w:val="24"/>
          <w:rtl/>
        </w:rPr>
        <w:t xml:space="preserve"> להיתר הבניה ולמפרט הטכני ויוכן פרוטוקול המפרט את מצב </w:t>
      </w:r>
      <w:r>
        <w:rPr>
          <w:rFonts w:ascii="David" w:hAnsi="David" w:cs="David"/>
          <w:sz w:val="24"/>
          <w:szCs w:val="24"/>
          <w:rtl/>
        </w:rPr>
        <w:t>יחידות התמורה</w:t>
      </w:r>
      <w:r w:rsidRPr="00AB1C5F">
        <w:rPr>
          <w:rFonts w:ascii="David" w:hAnsi="David" w:cs="David"/>
          <w:sz w:val="24"/>
          <w:szCs w:val="24"/>
          <w:rtl/>
        </w:rPr>
        <w:t xml:space="preserve"> ואת הפריטים שיש להשלים ו/או הליקויים ו/או הפגמים ו/או אי ההתאמות, ככל שיהיו כאלה, אשר ייחתם בידי נציג היזם</w:t>
      </w:r>
      <w:r>
        <w:rPr>
          <w:rFonts w:ascii="David" w:hAnsi="David" w:cs="David" w:hint="cs"/>
          <w:sz w:val="24"/>
          <w:szCs w:val="24"/>
          <w:rtl/>
        </w:rPr>
        <w:t>,</w:t>
      </w:r>
      <w:r w:rsidRPr="00AB1C5F">
        <w:rPr>
          <w:rFonts w:ascii="David" w:hAnsi="David" w:cs="David"/>
          <w:sz w:val="24"/>
          <w:szCs w:val="24"/>
          <w:rtl/>
        </w:rPr>
        <w:t xml:space="preserve"> ובידי כ"א מיחידי הבעלים </w:t>
      </w:r>
      <w:r w:rsidR="00496EF4" w:rsidRPr="002316AD">
        <w:rPr>
          <w:rFonts w:ascii="David" w:hAnsi="David" w:cs="David"/>
          <w:sz w:val="24"/>
          <w:szCs w:val="24"/>
          <w:rtl/>
        </w:rPr>
        <w:t>להלן "</w:t>
      </w:r>
      <w:r w:rsidR="00496EF4" w:rsidRPr="0086796B">
        <w:rPr>
          <w:rFonts w:ascii="David" w:hAnsi="David" w:cs="David"/>
          <w:b/>
          <w:bCs/>
          <w:sz w:val="24"/>
          <w:szCs w:val="24"/>
          <w:rtl/>
        </w:rPr>
        <w:t xml:space="preserve">פרוטוקול </w:t>
      </w:r>
      <w:r w:rsidR="00860DEE" w:rsidRPr="0086796B">
        <w:rPr>
          <w:rFonts w:ascii="David" w:hAnsi="David" w:cs="David"/>
          <w:b/>
          <w:bCs/>
          <w:sz w:val="24"/>
          <w:szCs w:val="24"/>
          <w:rtl/>
        </w:rPr>
        <w:t>ה</w:t>
      </w:r>
      <w:r w:rsidR="00860DEE" w:rsidRPr="0086796B">
        <w:rPr>
          <w:rFonts w:ascii="David" w:hAnsi="David" w:cs="David" w:hint="eastAsia"/>
          <w:b/>
          <w:bCs/>
          <w:sz w:val="24"/>
          <w:szCs w:val="24"/>
          <w:rtl/>
        </w:rPr>
        <w:t>מסירה</w:t>
      </w:r>
      <w:r w:rsidR="00860DEE" w:rsidRPr="0086796B">
        <w:rPr>
          <w:rFonts w:ascii="David" w:hAnsi="David" w:cs="David"/>
          <w:b/>
          <w:bCs/>
          <w:sz w:val="24"/>
          <w:szCs w:val="24"/>
          <w:rtl/>
        </w:rPr>
        <w:t xml:space="preserve"> </w:t>
      </w:r>
      <w:r w:rsidR="00860DEE" w:rsidRPr="0086796B">
        <w:rPr>
          <w:rFonts w:ascii="David" w:hAnsi="David" w:cs="David" w:hint="eastAsia"/>
          <w:b/>
          <w:bCs/>
          <w:sz w:val="24"/>
          <w:szCs w:val="24"/>
          <w:rtl/>
        </w:rPr>
        <w:t>המוקדם</w:t>
      </w:r>
      <w:r w:rsidR="00496EF4" w:rsidRPr="002316AD">
        <w:rPr>
          <w:rFonts w:ascii="David" w:hAnsi="David" w:cs="David"/>
          <w:sz w:val="24"/>
          <w:szCs w:val="24"/>
          <w:rtl/>
        </w:rPr>
        <w:t>"). כמו כן, תזומן נציגות הבעלים לצורך בדיקת הרכוש המשותף ועריכת פרוטוקול זמני בקשר עם מצב הרכוש המשותף. בעלים אשר לא יתייצב לבדיקה המוקדמת במועד שנקבע לו, ואף לא במועד חלופי שייקבע, תתבצע הבדיקה בתאריך המסירה.</w:t>
      </w:r>
      <w:r w:rsidR="0067799A">
        <w:rPr>
          <w:rFonts w:ascii="David" w:hAnsi="David" w:cs="David" w:hint="cs"/>
          <w:sz w:val="24"/>
          <w:szCs w:val="24"/>
          <w:rtl/>
        </w:rPr>
        <w:t xml:space="preserve"> </w:t>
      </w:r>
    </w:p>
    <w:p w14:paraId="11418E22" w14:textId="77777777" w:rsidR="004B3C24" w:rsidRDefault="004B3C24" w:rsidP="004B3C24">
      <w:pPr>
        <w:pStyle w:val="ad"/>
        <w:spacing w:after="0" w:line="240" w:lineRule="auto"/>
        <w:ind w:left="2156" w:right="567"/>
        <w:jc w:val="both"/>
        <w:rPr>
          <w:rFonts w:ascii="David" w:hAnsi="David" w:cs="David"/>
          <w:sz w:val="24"/>
          <w:szCs w:val="24"/>
        </w:rPr>
      </w:pPr>
    </w:p>
    <w:p w14:paraId="1AF65CA9" w14:textId="77777777" w:rsidR="00860DEE" w:rsidRPr="00860DEE" w:rsidRDefault="00860DEE" w:rsidP="0086796B">
      <w:pPr>
        <w:pStyle w:val="ad"/>
        <w:numPr>
          <w:ilvl w:val="1"/>
          <w:numId w:val="56"/>
        </w:numPr>
        <w:spacing w:after="0" w:line="240" w:lineRule="auto"/>
        <w:ind w:right="567"/>
        <w:jc w:val="both"/>
        <w:rPr>
          <w:rFonts w:ascii="David" w:hAnsi="David" w:cs="David"/>
          <w:sz w:val="24"/>
          <w:szCs w:val="24"/>
        </w:rPr>
      </w:pPr>
      <w:r w:rsidRPr="00860DEE">
        <w:rPr>
          <w:rFonts w:ascii="David" w:hAnsi="David" w:cs="David"/>
          <w:sz w:val="24"/>
          <w:szCs w:val="24"/>
          <w:rtl/>
        </w:rPr>
        <w:lastRenderedPageBreak/>
        <w:t>ההערות שפורטו בפרוטוקול המסירה המוקדם שאין לגביהן מחלוקת ואשר דורשות השלמת הפריטים ו/או תיקון ליקויים ו/או פגמים שעל היזם לבצע, יבוצעו טרם מסירת יחידת התמורה לידי יחיד הבעלים הרלוונטי</w:t>
      </w:r>
      <w:r w:rsidRPr="00860DEE">
        <w:rPr>
          <w:rFonts w:ascii="David" w:hAnsi="David" w:cs="David"/>
          <w:sz w:val="24"/>
          <w:szCs w:val="24"/>
        </w:rPr>
        <w:t>.</w:t>
      </w:r>
    </w:p>
    <w:p w14:paraId="784D7C9C" w14:textId="77777777" w:rsidR="004B3C24" w:rsidRDefault="004B3C24" w:rsidP="004B3C24">
      <w:pPr>
        <w:pStyle w:val="ad"/>
        <w:spacing w:after="0" w:line="240" w:lineRule="auto"/>
        <w:ind w:left="2156" w:right="567"/>
        <w:jc w:val="both"/>
        <w:rPr>
          <w:rFonts w:ascii="David" w:hAnsi="David" w:cs="David"/>
          <w:sz w:val="24"/>
          <w:szCs w:val="24"/>
        </w:rPr>
      </w:pPr>
    </w:p>
    <w:p w14:paraId="4FB255DF" w14:textId="77777777" w:rsidR="00860DEE" w:rsidRDefault="00496EF4" w:rsidP="00962243">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במעמד מסירת החזקה ביחידת הבעלים החדשה, יאפשר היזם לבעלים יחד עם המפקח, לבדוק את התאמתה למפרט הטכני, וייערך בין כל יחיד הבעלים לבין נציג היזם פרוטוקול שייחתם ע"י נציג היזם ויחיד הבעלים (להלן: "</w:t>
      </w:r>
      <w:r w:rsidRPr="0086796B">
        <w:rPr>
          <w:rFonts w:ascii="David" w:hAnsi="David" w:cs="David"/>
          <w:b/>
          <w:bCs/>
          <w:sz w:val="24"/>
          <w:szCs w:val="24"/>
          <w:rtl/>
        </w:rPr>
        <w:t>פרוטוקול המסירה</w:t>
      </w:r>
      <w:r w:rsidRPr="00A62B03">
        <w:rPr>
          <w:rFonts w:ascii="David" w:hAnsi="David" w:cs="David"/>
          <w:sz w:val="24"/>
          <w:szCs w:val="24"/>
          <w:rtl/>
        </w:rPr>
        <w:t xml:space="preserve">"). </w:t>
      </w:r>
    </w:p>
    <w:p w14:paraId="079526C1" w14:textId="77777777" w:rsidR="00E14C14" w:rsidRPr="00E14C14" w:rsidRDefault="00E14C14" w:rsidP="00E14C14">
      <w:pPr>
        <w:pStyle w:val="ad"/>
        <w:rPr>
          <w:rFonts w:ascii="David" w:hAnsi="David" w:cs="David"/>
          <w:sz w:val="24"/>
          <w:szCs w:val="24"/>
          <w:rtl/>
        </w:rPr>
      </w:pPr>
    </w:p>
    <w:p w14:paraId="7FFC6C50" w14:textId="77777777" w:rsidR="00496EF4" w:rsidRPr="00A62B03" w:rsidRDefault="00496EF4" w:rsidP="004B3C24">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בפרוטוקול המסירה יהיה יחיד הבעלים רשאי לפרט כל אי התאמה, ליקוי או פגם ביחידת הבעלים החדשה (אם יהיו לדעתו) לעומת תיאורם במפרט (להלן: "</w:t>
      </w:r>
      <w:r w:rsidRPr="00295A32">
        <w:rPr>
          <w:rFonts w:ascii="David" w:hAnsi="David" w:cs="David"/>
          <w:sz w:val="24"/>
          <w:szCs w:val="24"/>
          <w:rtl/>
        </w:rPr>
        <w:t>הליקויים ביחידת הבעלים החדשה</w:t>
      </w:r>
      <w:r w:rsidRPr="00A62B03">
        <w:rPr>
          <w:rFonts w:ascii="David" w:hAnsi="David" w:cs="David"/>
          <w:sz w:val="24"/>
          <w:szCs w:val="24"/>
          <w:rtl/>
        </w:rPr>
        <w:t>"). העתק מפרוטוקול המסירה יימסר לכל יחיד הבעלים.</w:t>
      </w:r>
    </w:p>
    <w:p w14:paraId="11D42DBB" w14:textId="77777777" w:rsidR="004B3C24" w:rsidRDefault="004B3C24" w:rsidP="004B3C24">
      <w:pPr>
        <w:pStyle w:val="ad"/>
        <w:spacing w:after="0" w:line="240" w:lineRule="auto"/>
        <w:ind w:left="2156" w:right="567"/>
        <w:jc w:val="both"/>
        <w:rPr>
          <w:rFonts w:ascii="David" w:hAnsi="David" w:cs="David"/>
          <w:sz w:val="24"/>
          <w:szCs w:val="24"/>
        </w:rPr>
      </w:pPr>
    </w:p>
    <w:p w14:paraId="13EB0B5E" w14:textId="77777777" w:rsidR="00496EF4" w:rsidRPr="00A62B03" w:rsidRDefault="00496EF4" w:rsidP="00C515A3">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למען הסר ספק, מובהר כי הבעלים יהיה רשאי לבצע את הבדיקה המוקדמת ולקבל את יחידת הבעלים החדשה בתאריך המסירה בין בעצמו, ובין באמצעות מיופה כוחו (ככל שאינו יכול להגיע בעצמו) ו/או ביחד עם מפקח הבעלים (ולא באמצעות גורמים מקצועיים אחרים מלבד מפקח הבעלים), במועדים שנקבעו ולא במועדים שונים.</w:t>
      </w:r>
    </w:p>
    <w:p w14:paraId="3B1FE3F9" w14:textId="77777777" w:rsidR="00496EF4" w:rsidRPr="00A62B03" w:rsidRDefault="00496EF4" w:rsidP="000413B9">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ליקויים שפורטו בפרוטוקול המסירה יתוקנו בזמן סביר, בהתאם לאופי התיקון, , כאשר ליקויים דחופים המונעים שימוש סביר למגורים, יתוקנו בדחיפות הראויה, למעט תיקונים בהם נדרשים להמציא חומרים ו/או פריטים אשר אינם מצויים במלאי שאז התיקון יידחה בתקופה נוספת עד להמצאת החומרים ו/או הפריטים.</w:t>
      </w:r>
    </w:p>
    <w:p w14:paraId="5179A498" w14:textId="77777777" w:rsidR="004B3C24" w:rsidRDefault="004B3C24" w:rsidP="004B3C24">
      <w:pPr>
        <w:pStyle w:val="ad"/>
        <w:spacing w:after="0" w:line="240" w:lineRule="auto"/>
        <w:ind w:left="2156" w:right="567"/>
        <w:jc w:val="both"/>
        <w:rPr>
          <w:rFonts w:ascii="David" w:hAnsi="David" w:cs="David"/>
          <w:sz w:val="24"/>
          <w:szCs w:val="24"/>
        </w:rPr>
      </w:pPr>
    </w:p>
    <w:p w14:paraId="42AC2C97" w14:textId="77777777" w:rsidR="00496EF4" w:rsidRDefault="00496EF4" w:rsidP="000413B9">
      <w:pPr>
        <w:pStyle w:val="ad"/>
        <w:numPr>
          <w:ilvl w:val="1"/>
          <w:numId w:val="56"/>
        </w:numPr>
        <w:spacing w:after="0" w:line="240" w:lineRule="auto"/>
        <w:ind w:right="567"/>
        <w:jc w:val="both"/>
        <w:rPr>
          <w:rFonts w:ascii="David" w:hAnsi="David" w:cs="David"/>
          <w:sz w:val="24"/>
          <w:szCs w:val="24"/>
        </w:rPr>
      </w:pPr>
      <w:r w:rsidRPr="002316AD">
        <w:rPr>
          <w:rFonts w:ascii="David" w:hAnsi="David" w:cs="David"/>
          <w:sz w:val="24"/>
          <w:szCs w:val="24"/>
          <w:rtl/>
        </w:rPr>
        <w:t xml:space="preserve">מוסכם </w:t>
      </w:r>
      <w:r w:rsidRPr="006C004A">
        <w:rPr>
          <w:rFonts w:ascii="David" w:hAnsi="David" w:cs="David"/>
          <w:sz w:val="24"/>
          <w:szCs w:val="24"/>
          <w:rtl/>
        </w:rPr>
        <w:t>כי במקרה של מחלוקת בעניין הליקויים יכריע בנושא מפקח הבעלים ביחד עם מהנדס היזם והכרעתם</w:t>
      </w:r>
      <w:r w:rsidRPr="002316AD">
        <w:rPr>
          <w:rFonts w:ascii="David" w:hAnsi="David" w:cs="David"/>
          <w:sz w:val="24"/>
          <w:szCs w:val="24"/>
          <w:rtl/>
        </w:rPr>
        <w:t xml:space="preserve"> תהיה סופית ותחייב את הצדדים. במידה ולא תושג הכרעה בין שניהם יועבר הנושא להכרעת הפוסק.</w:t>
      </w:r>
    </w:p>
    <w:p w14:paraId="623780BC" w14:textId="77777777" w:rsidR="0031284F" w:rsidRPr="00C160E4" w:rsidRDefault="0031284F" w:rsidP="0031284F">
      <w:pPr>
        <w:pStyle w:val="ad"/>
        <w:spacing w:after="0" w:line="240" w:lineRule="auto"/>
        <w:ind w:left="2156" w:right="567"/>
        <w:jc w:val="both"/>
        <w:rPr>
          <w:rFonts w:ascii="David" w:hAnsi="David" w:cs="David"/>
          <w:sz w:val="24"/>
          <w:szCs w:val="24"/>
        </w:rPr>
      </w:pPr>
    </w:p>
    <w:p w14:paraId="06528B03" w14:textId="77777777" w:rsidR="00C160E4" w:rsidRPr="0086796B" w:rsidRDefault="00496EF4" w:rsidP="0086796B">
      <w:pPr>
        <w:pStyle w:val="ad"/>
        <w:numPr>
          <w:ilvl w:val="1"/>
          <w:numId w:val="56"/>
        </w:numPr>
        <w:spacing w:after="0" w:line="240" w:lineRule="auto"/>
        <w:ind w:right="567"/>
        <w:jc w:val="both"/>
        <w:rPr>
          <w:rFonts w:ascii="David" w:eastAsiaTheme="minorHAnsi" w:hAnsi="David" w:cs="David"/>
          <w:sz w:val="24"/>
          <w:szCs w:val="24"/>
        </w:rPr>
      </w:pPr>
      <w:r w:rsidRPr="0086796B">
        <w:rPr>
          <w:rFonts w:ascii="David" w:eastAsiaTheme="minorHAnsi" w:hAnsi="David" w:cs="David"/>
          <w:sz w:val="24"/>
          <w:szCs w:val="24"/>
          <w:rtl/>
        </w:rPr>
        <w:t>יחיד הבעלים יהיה חייב לקבל את החזקה ביחידת הבעלים החדשה אף אם יהיו בה ליקויים, בכפוף לחבות היזם לתקנם כאמור לעיל, ובלבד שאין בליקויים כדי למנוע שימוש סביר ביחידת הבעלים החדשה. אם הליקויים ימנעו שימוש סביר ביחידת הבעלים החדשה לא יהיה יחיד הבעלים חייב לקבלה עד לביצוע תיקונים באופן שלא ימנע שימוש סביר ביחידת הבעלים החדשה, ובמקרה כזה ימשיך להיות זכאי לדמי שכירות עד לאחר השלמת התיקונים כאמור בסעיף זה. הייתה מחלוקת בין הצדדים בשאלה האם הליקויים מונעים שימוש סביר, יכריע במחלוקת זו הפוסק.</w:t>
      </w:r>
      <w:r w:rsidRPr="0086796B">
        <w:rPr>
          <w:rFonts w:ascii="David" w:eastAsiaTheme="minorHAnsi" w:hAnsi="David" w:cs="David"/>
          <w:sz w:val="24"/>
          <w:szCs w:val="24"/>
          <w:rtl/>
        </w:rPr>
        <w:tab/>
      </w:r>
    </w:p>
    <w:p w14:paraId="27AB95FB" w14:textId="77777777" w:rsidR="0086796B" w:rsidRDefault="0086796B" w:rsidP="0086796B">
      <w:pPr>
        <w:pStyle w:val="ad"/>
        <w:spacing w:after="0" w:line="240" w:lineRule="auto"/>
        <w:ind w:left="2156" w:right="567"/>
        <w:jc w:val="both"/>
        <w:rPr>
          <w:rFonts w:ascii="David" w:hAnsi="David" w:cs="David"/>
          <w:sz w:val="24"/>
          <w:szCs w:val="24"/>
        </w:rPr>
      </w:pPr>
    </w:p>
    <w:p w14:paraId="7CA5983E" w14:textId="77777777" w:rsidR="00496EF4" w:rsidRDefault="00496EF4" w:rsidP="004B3C24">
      <w:pPr>
        <w:pStyle w:val="ad"/>
        <w:numPr>
          <w:ilvl w:val="1"/>
          <w:numId w:val="56"/>
        </w:numPr>
        <w:spacing w:after="0" w:line="240" w:lineRule="auto"/>
        <w:ind w:right="567"/>
        <w:jc w:val="both"/>
        <w:rPr>
          <w:rFonts w:ascii="David" w:hAnsi="David" w:cs="David"/>
          <w:sz w:val="24"/>
          <w:szCs w:val="24"/>
        </w:rPr>
      </w:pPr>
      <w:r w:rsidRPr="00C160E4">
        <w:rPr>
          <w:rFonts w:ascii="David" w:hAnsi="David" w:cs="David"/>
          <w:sz w:val="24"/>
          <w:szCs w:val="24"/>
          <w:rtl/>
        </w:rPr>
        <w:t>קבלת החזקה ביחידת הבעלים החדשה ע"י יחיד הבעלים תהווה אישור לכאורה של יחיד הבעלים על קבלת יחידת הבעלים החדשה כשהיא גמורה ותקינה בכפוף לאמור בפרוטוקול המסירה. יחיד הבעלים יהיה מנוע מלבוא בטענות, דרישות ו/או תביעות כל שהן כנגד היזם, בכפוף לזכותו לתיקון הפגמים שצוינו בפרוטוקול המסירה וביצוע התיקונים כאמור להלן, ולמעט פגם נסתר והכל בכפוף להוראות חוק המכר.</w:t>
      </w:r>
      <w:r w:rsidRPr="00C160E4">
        <w:rPr>
          <w:rFonts w:ascii="David" w:hAnsi="David" w:cs="David"/>
          <w:sz w:val="24"/>
          <w:szCs w:val="24"/>
          <w:rtl/>
        </w:rPr>
        <w:tab/>
      </w:r>
    </w:p>
    <w:p w14:paraId="77CE8F76" w14:textId="77777777" w:rsidR="0031284F" w:rsidRPr="00C160E4" w:rsidRDefault="0031284F" w:rsidP="0031284F">
      <w:pPr>
        <w:pStyle w:val="ad"/>
        <w:spacing w:after="0" w:line="240" w:lineRule="auto"/>
        <w:ind w:left="2156" w:right="567"/>
        <w:jc w:val="both"/>
        <w:rPr>
          <w:rFonts w:ascii="David" w:hAnsi="David" w:cs="David"/>
          <w:sz w:val="24"/>
          <w:szCs w:val="24"/>
        </w:rPr>
      </w:pPr>
    </w:p>
    <w:p w14:paraId="4A629555" w14:textId="77777777" w:rsidR="00496EF4" w:rsidRPr="00C160E4" w:rsidRDefault="00496EF4" w:rsidP="004B3C24">
      <w:pPr>
        <w:pStyle w:val="ad"/>
        <w:numPr>
          <w:ilvl w:val="1"/>
          <w:numId w:val="56"/>
        </w:numPr>
        <w:spacing w:after="0" w:line="240" w:lineRule="auto"/>
        <w:ind w:right="567"/>
        <w:jc w:val="both"/>
        <w:rPr>
          <w:rFonts w:ascii="David" w:hAnsi="David" w:cs="David"/>
          <w:sz w:val="24"/>
          <w:szCs w:val="24"/>
          <w:rtl/>
        </w:rPr>
      </w:pPr>
      <w:bookmarkStart w:id="106" w:name="_Ref376950220"/>
      <w:bookmarkStart w:id="107" w:name="_Ref327976371"/>
      <w:r w:rsidRPr="002316AD">
        <w:rPr>
          <w:rFonts w:ascii="David" w:hAnsi="David" w:cs="David"/>
          <w:sz w:val="24"/>
          <w:szCs w:val="24"/>
          <w:rtl/>
        </w:rPr>
        <w:t>מסירת החזקה ביחידת הבעלים החדשה לחזקת יחידי הבעלים באופן כמתחייב בהסכם זה, תהיה בכפוף להתקיימות כל התנאים הבאים במצטבר:</w:t>
      </w:r>
      <w:bookmarkEnd w:id="106"/>
    </w:p>
    <w:p w14:paraId="4307B445" w14:textId="77777777" w:rsidR="00242AD6" w:rsidRDefault="00496EF4" w:rsidP="00045816">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הבעלים ימסרו, עד 14 ימים טרם תאריך המסירה, את ערבות חוק המכר שהופקדו בידיהם</w:t>
      </w:r>
      <w:r w:rsidR="00242AD6">
        <w:rPr>
          <w:rFonts w:ascii="David" w:hAnsi="David" w:cs="David" w:hint="cs"/>
          <w:sz w:val="24"/>
          <w:szCs w:val="24"/>
          <w:rtl/>
        </w:rPr>
        <w:t xml:space="preserve">, </w:t>
      </w:r>
      <w:r w:rsidRPr="002316AD">
        <w:rPr>
          <w:rFonts w:ascii="David" w:hAnsi="David" w:cs="David"/>
          <w:sz w:val="24"/>
          <w:szCs w:val="24"/>
          <w:rtl/>
        </w:rPr>
        <w:t xml:space="preserve">לב"כ הבעלים. </w:t>
      </w:r>
    </w:p>
    <w:p w14:paraId="199BA578" w14:textId="77777777" w:rsidR="00242AD6" w:rsidRDefault="00242AD6" w:rsidP="00045816">
      <w:pPr>
        <w:pStyle w:val="ad"/>
        <w:numPr>
          <w:ilvl w:val="2"/>
          <w:numId w:val="56"/>
        </w:numPr>
        <w:spacing w:after="0" w:line="240" w:lineRule="auto"/>
        <w:ind w:left="2835" w:right="567" w:hanging="993"/>
        <w:jc w:val="both"/>
        <w:rPr>
          <w:rFonts w:ascii="David" w:hAnsi="David" w:cs="David"/>
          <w:sz w:val="24"/>
          <w:szCs w:val="24"/>
        </w:rPr>
      </w:pPr>
      <w:r w:rsidRPr="00AB1C5F">
        <w:rPr>
          <w:rFonts w:ascii="David" w:hAnsi="David" w:cs="David"/>
          <w:sz w:val="24"/>
          <w:szCs w:val="24"/>
          <w:rtl/>
        </w:rPr>
        <w:t>ב"כ הבעלים יעביר ערבויות ובטוחות אלו</w:t>
      </w:r>
      <w:r w:rsidRPr="00AB1C5F">
        <w:rPr>
          <w:rFonts w:ascii="David" w:hAnsi="David" w:cs="David" w:hint="cs"/>
          <w:sz w:val="24"/>
          <w:szCs w:val="24"/>
          <w:rtl/>
        </w:rPr>
        <w:t xml:space="preserve"> ביחד עם יתר הערבויות המוחזקות אצלו בהתאם להוראות הסכם זה</w:t>
      </w:r>
      <w:r w:rsidRPr="00AB1C5F">
        <w:rPr>
          <w:rFonts w:ascii="David" w:hAnsi="David" w:cs="David"/>
          <w:sz w:val="24"/>
          <w:szCs w:val="24"/>
          <w:rtl/>
        </w:rPr>
        <w:t xml:space="preserve"> חזרה לידי היזם ו/או ב"כ היזם בתו</w:t>
      </w:r>
      <w:r w:rsidRPr="0060586B">
        <w:rPr>
          <w:rFonts w:ascii="David" w:hAnsi="David" w:cs="David"/>
          <w:sz w:val="24"/>
          <w:szCs w:val="24"/>
          <w:rtl/>
        </w:rPr>
        <w:t xml:space="preserve">ך </w:t>
      </w:r>
      <w:r w:rsidRPr="0060586B">
        <w:rPr>
          <w:rFonts w:ascii="David" w:hAnsi="David" w:cs="David" w:hint="cs"/>
          <w:sz w:val="24"/>
          <w:szCs w:val="24"/>
          <w:rtl/>
        </w:rPr>
        <w:t>7</w:t>
      </w:r>
      <w:r w:rsidRPr="0060586B">
        <w:rPr>
          <w:rFonts w:ascii="David" w:hAnsi="David" w:cs="David"/>
          <w:sz w:val="24"/>
          <w:szCs w:val="24"/>
          <w:rtl/>
        </w:rPr>
        <w:t xml:space="preserve"> ימי</w:t>
      </w:r>
      <w:r>
        <w:rPr>
          <w:rFonts w:ascii="David" w:hAnsi="David" w:cs="David" w:hint="cs"/>
          <w:sz w:val="24"/>
          <w:szCs w:val="24"/>
          <w:rtl/>
        </w:rPr>
        <w:t xml:space="preserve"> </w:t>
      </w:r>
      <w:r w:rsidRPr="0060586B">
        <w:rPr>
          <w:rFonts w:ascii="David" w:hAnsi="David" w:cs="David"/>
          <w:sz w:val="24"/>
          <w:szCs w:val="24"/>
          <w:rtl/>
        </w:rPr>
        <w:t>עסקים</w:t>
      </w:r>
      <w:r w:rsidRPr="00AB1C5F">
        <w:rPr>
          <w:rFonts w:ascii="David" w:hAnsi="David" w:cs="David"/>
          <w:sz w:val="24"/>
          <w:szCs w:val="24"/>
          <w:rtl/>
        </w:rPr>
        <w:t xml:space="preserve"> מהיום שבו התקבלו בידיו מסמכים אלו ע"י כל אחד מיחידי הבעלים ולא יאוחר מ</w:t>
      </w:r>
      <w:r>
        <w:rPr>
          <w:rFonts w:ascii="David" w:hAnsi="David" w:cs="David" w:hint="cs"/>
          <w:sz w:val="24"/>
          <w:szCs w:val="24"/>
          <w:rtl/>
        </w:rPr>
        <w:t>ב</w:t>
      </w:r>
      <w:r w:rsidRPr="00AB1C5F">
        <w:rPr>
          <w:rFonts w:ascii="David" w:hAnsi="David" w:cs="David"/>
          <w:sz w:val="24"/>
          <w:szCs w:val="24"/>
          <w:rtl/>
        </w:rPr>
        <w:t>מועד המסירה בפועל.</w:t>
      </w:r>
      <w:r>
        <w:rPr>
          <w:rFonts w:ascii="David" w:hAnsi="David" w:cs="David" w:hint="cs"/>
          <w:sz w:val="24"/>
          <w:szCs w:val="24"/>
          <w:rtl/>
        </w:rPr>
        <w:t xml:space="preserve"> </w:t>
      </w:r>
    </w:p>
    <w:p w14:paraId="03279D60" w14:textId="77777777" w:rsidR="00242AD6" w:rsidRPr="00AB1C5F" w:rsidRDefault="00242AD6" w:rsidP="00045816">
      <w:pPr>
        <w:pStyle w:val="ad"/>
        <w:numPr>
          <w:ilvl w:val="2"/>
          <w:numId w:val="56"/>
        </w:numPr>
        <w:spacing w:after="0" w:line="240" w:lineRule="auto"/>
        <w:ind w:left="2835" w:right="567" w:hanging="993"/>
        <w:jc w:val="both"/>
        <w:rPr>
          <w:rFonts w:ascii="David" w:hAnsi="David" w:cs="David"/>
          <w:sz w:val="24"/>
          <w:szCs w:val="24"/>
        </w:rPr>
      </w:pPr>
      <w:r w:rsidRPr="00AB1C5F">
        <w:rPr>
          <w:rFonts w:ascii="David" w:hAnsi="David" w:cs="David"/>
          <w:sz w:val="24"/>
          <w:szCs w:val="24"/>
          <w:rtl/>
        </w:rPr>
        <w:t xml:space="preserve">הבעלים יפרעו כל חוב כספי ליזם ו/או לבנק המלווה שחל על הבעלים בהתאם להסכם זה לרבות במקרים של שדרוג </w:t>
      </w:r>
      <w:r>
        <w:rPr>
          <w:rFonts w:ascii="David" w:hAnsi="David" w:cs="David"/>
          <w:sz w:val="24"/>
          <w:szCs w:val="24"/>
          <w:rtl/>
        </w:rPr>
        <w:t>יחידות התמורה</w:t>
      </w:r>
      <w:r w:rsidRPr="00AB1C5F">
        <w:rPr>
          <w:rFonts w:ascii="David" w:hAnsi="David" w:cs="David"/>
          <w:sz w:val="24"/>
          <w:szCs w:val="24"/>
          <w:rtl/>
        </w:rPr>
        <w:t xml:space="preserve"> ו/או </w:t>
      </w:r>
      <w:r w:rsidR="00556213">
        <w:rPr>
          <w:rFonts w:ascii="David" w:hAnsi="David" w:cs="David" w:hint="cs"/>
          <w:sz w:val="24"/>
          <w:szCs w:val="24"/>
          <w:rtl/>
        </w:rPr>
        <w:t xml:space="preserve">שינויים ו/או </w:t>
      </w:r>
      <w:r w:rsidRPr="00AB1C5F">
        <w:rPr>
          <w:rFonts w:ascii="David" w:hAnsi="David" w:cs="David"/>
          <w:sz w:val="24"/>
          <w:szCs w:val="24"/>
          <w:rtl/>
        </w:rPr>
        <w:t>תוספות לדירות החדשות</w:t>
      </w:r>
      <w:r w:rsidR="00ED0797">
        <w:rPr>
          <w:rFonts w:ascii="David" w:hAnsi="David" w:cs="David" w:hint="cs"/>
          <w:sz w:val="24"/>
          <w:szCs w:val="24"/>
          <w:rtl/>
        </w:rPr>
        <w:t xml:space="preserve"> </w:t>
      </w:r>
      <w:r w:rsidRPr="00AB1C5F">
        <w:rPr>
          <w:rFonts w:ascii="David" w:hAnsi="David" w:cs="David"/>
          <w:sz w:val="24"/>
          <w:szCs w:val="24"/>
          <w:rtl/>
        </w:rPr>
        <w:t xml:space="preserve"> ככל שקיי</w:t>
      </w:r>
      <w:r>
        <w:rPr>
          <w:rFonts w:ascii="David" w:hAnsi="David" w:cs="David" w:hint="cs"/>
          <w:sz w:val="24"/>
          <w:szCs w:val="24"/>
          <w:rtl/>
        </w:rPr>
        <w:t>ם</w:t>
      </w:r>
      <w:r w:rsidRPr="00AB1C5F">
        <w:rPr>
          <w:rFonts w:ascii="David" w:hAnsi="David" w:cs="David"/>
          <w:sz w:val="24"/>
          <w:szCs w:val="24"/>
          <w:rtl/>
        </w:rPr>
        <w:t xml:space="preserve"> למי מיחידי הבעלים. </w:t>
      </w:r>
    </w:p>
    <w:p w14:paraId="21CD28DE" w14:textId="77777777" w:rsidR="00242AD6" w:rsidRPr="00AB1C5F" w:rsidRDefault="00242AD6" w:rsidP="00045816">
      <w:pPr>
        <w:pStyle w:val="ad"/>
        <w:numPr>
          <w:ilvl w:val="2"/>
          <w:numId w:val="56"/>
        </w:numPr>
        <w:spacing w:after="0" w:line="240" w:lineRule="auto"/>
        <w:ind w:left="2835" w:right="567" w:hanging="993"/>
        <w:jc w:val="both"/>
        <w:rPr>
          <w:rFonts w:ascii="David" w:hAnsi="David" w:cs="David"/>
          <w:sz w:val="24"/>
          <w:szCs w:val="24"/>
        </w:rPr>
      </w:pPr>
      <w:r w:rsidRPr="00AB1C5F">
        <w:rPr>
          <w:rFonts w:ascii="David" w:hAnsi="David" w:cs="David"/>
          <w:sz w:val="24"/>
          <w:szCs w:val="24"/>
          <w:rtl/>
        </w:rPr>
        <w:t xml:space="preserve">ככל ומי מיחידי הבעלים מכר את </w:t>
      </w:r>
      <w:r>
        <w:rPr>
          <w:rFonts w:ascii="David" w:hAnsi="David" w:cs="David" w:hint="cs"/>
          <w:sz w:val="24"/>
          <w:szCs w:val="24"/>
          <w:rtl/>
        </w:rPr>
        <w:t>יחידתו</w:t>
      </w:r>
      <w:r w:rsidRPr="00AB1C5F">
        <w:rPr>
          <w:rFonts w:ascii="David" w:hAnsi="David" w:cs="David"/>
          <w:sz w:val="24"/>
          <w:szCs w:val="24"/>
          <w:rtl/>
        </w:rPr>
        <w:t xml:space="preserve"> לצד ג'</w:t>
      </w:r>
      <w:r>
        <w:rPr>
          <w:rFonts w:ascii="David" w:hAnsi="David" w:cs="David" w:hint="cs"/>
          <w:sz w:val="24"/>
          <w:szCs w:val="24"/>
          <w:rtl/>
        </w:rPr>
        <w:t xml:space="preserve"> בהתאם להוראות הסכם זה</w:t>
      </w:r>
      <w:r w:rsidRPr="00AB1C5F">
        <w:rPr>
          <w:rFonts w:ascii="David" w:hAnsi="David" w:cs="David"/>
          <w:sz w:val="24"/>
          <w:szCs w:val="24"/>
          <w:rtl/>
        </w:rPr>
        <w:t xml:space="preserve">, הבעלים ימסרו לב"כ היזם את כל אישורי המיסים בגין עסקה זו וכן את כל אישורי המיסים </w:t>
      </w:r>
      <w:r>
        <w:rPr>
          <w:rFonts w:ascii="David" w:hAnsi="David" w:cs="David" w:hint="cs"/>
          <w:sz w:val="24"/>
          <w:szCs w:val="24"/>
          <w:rtl/>
        </w:rPr>
        <w:t xml:space="preserve">והעירייה </w:t>
      </w:r>
      <w:r w:rsidRPr="00AB1C5F">
        <w:rPr>
          <w:rFonts w:ascii="David" w:hAnsi="David" w:cs="David"/>
          <w:sz w:val="24"/>
          <w:szCs w:val="24"/>
          <w:rtl/>
        </w:rPr>
        <w:t xml:space="preserve">בגין מכירת הדירה הקיימת לרוכש כלשהו (אם וככל שתימכר ובכפוף להוראות הסכם זה לעניין העברת הזכויות ביחידה הנוכחית) מופנים לרשם המקרקעין והמאפשרים את העברת הממכר על שם היזם ו/או לפקודתו ו/או לרוכשי </w:t>
      </w:r>
      <w:r>
        <w:rPr>
          <w:rFonts w:ascii="David" w:hAnsi="David" w:cs="David"/>
          <w:sz w:val="24"/>
          <w:szCs w:val="24"/>
          <w:rtl/>
        </w:rPr>
        <w:t>יחידות היזם</w:t>
      </w:r>
      <w:r w:rsidRPr="00AB1C5F">
        <w:rPr>
          <w:rFonts w:ascii="David" w:hAnsi="David" w:cs="David"/>
          <w:sz w:val="24"/>
          <w:szCs w:val="24"/>
          <w:rtl/>
        </w:rPr>
        <w:t xml:space="preserve"> ו/או כל צד שלישי בהתאם לשיקול דעתו של היזם.</w:t>
      </w:r>
    </w:p>
    <w:p w14:paraId="56A5A0F2" w14:textId="77777777" w:rsidR="00496EF4" w:rsidRPr="002316AD" w:rsidRDefault="00496EF4" w:rsidP="00045816">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lastRenderedPageBreak/>
        <w:t xml:space="preserve">ב"כ הבעלים ימסור ליזם במעמד מסירת החזקה את ערבויות חוק המכר לצורך השבתן לבנק המלווה ובלבד שבמועד מסירת החזקה ביחידת הבעלים החדשה נמסר לידי יחיד הבעלים מכתב החרגה סופי, ובכפוף לרישום הערת אזהרה לטובת אותו יחיד בעלים בלשכת רישום המקרקעין. היה ובמועד מסירת יחידת הבעלים החדשה טרם הומצא </w:t>
      </w:r>
      <w:r w:rsidR="006C004A">
        <w:rPr>
          <w:rFonts w:ascii="David" w:hAnsi="David" w:cs="David" w:hint="cs"/>
          <w:sz w:val="24"/>
          <w:szCs w:val="24"/>
          <w:rtl/>
        </w:rPr>
        <w:t xml:space="preserve">על ידי הבנק </w:t>
      </w:r>
      <w:r w:rsidRPr="002316AD">
        <w:rPr>
          <w:rFonts w:ascii="David" w:hAnsi="David" w:cs="David"/>
          <w:sz w:val="24"/>
          <w:szCs w:val="24"/>
          <w:rtl/>
        </w:rPr>
        <w:t>ליחיד הבעלים מכתב ההחרגה הסופי ו/או טרם נרשמה הערת האזהרה לטובת יחיד הבעלים, הרי שערבויות חוק המכר אשר הוצאו בגין יחידות הבעלים החדשות תישארנה בידי ב"כ הבעלים אשר ימסור אותן ליזם כנגד התקיימות התנאים האמורים לעיל, ולא יהא בכך בכדי לעכב את מסירת יחידות הבעלים החדשות לידי הבעלים.</w:t>
      </w:r>
    </w:p>
    <w:p w14:paraId="2B1C3BA8" w14:textId="46B389EF" w:rsidR="00496EF4" w:rsidRPr="002316AD" w:rsidRDefault="00496EF4" w:rsidP="00045816">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מסר הבנק המלווה מכתב החרגה סופי, ככל שהתקיימו התנאים לקבלתו, או לחילופין, סולקה המשכנתא לטובת הבנק המלווה, ויחידות הבעלים החדשות נקיות מכל שעבוד הקשור ביזם ו/או מי מטעמו.</w:t>
      </w:r>
    </w:p>
    <w:p w14:paraId="75296A67" w14:textId="2FA4800D" w:rsidR="00496EF4" w:rsidRPr="002316AD" w:rsidRDefault="00496EF4" w:rsidP="00240FE1">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התקיימו כל התנאים האמורים בסעי</w:t>
      </w:r>
      <w:r w:rsidR="00240FE1">
        <w:rPr>
          <w:rFonts w:ascii="David" w:hAnsi="David" w:cs="David" w:hint="cs"/>
          <w:sz w:val="24"/>
          <w:szCs w:val="24"/>
          <w:rtl/>
        </w:rPr>
        <w:t xml:space="preserve">ף </w:t>
      </w:r>
      <w:r w:rsidR="000B0EBD">
        <w:rPr>
          <w:rFonts w:ascii="David" w:hAnsi="David" w:cs="David" w:hint="cs"/>
          <w:sz w:val="24"/>
          <w:szCs w:val="24"/>
          <w:rtl/>
        </w:rPr>
        <w:t xml:space="preserve">16.1 </w:t>
      </w:r>
      <w:r w:rsidRPr="002316AD">
        <w:rPr>
          <w:rFonts w:ascii="David" w:hAnsi="David" w:cs="David"/>
          <w:sz w:val="24"/>
          <w:szCs w:val="24"/>
          <w:rtl/>
        </w:rPr>
        <w:t xml:space="preserve"> ל</w:t>
      </w:r>
      <w:r w:rsidR="00240FE1">
        <w:rPr>
          <w:rFonts w:ascii="David" w:hAnsi="David" w:cs="David" w:hint="cs"/>
          <w:sz w:val="24"/>
          <w:szCs w:val="24"/>
          <w:rtl/>
        </w:rPr>
        <w:t>עיל</w:t>
      </w:r>
      <w:r w:rsidRPr="002316AD">
        <w:rPr>
          <w:rFonts w:ascii="David" w:hAnsi="David" w:cs="David"/>
          <w:sz w:val="24"/>
          <w:szCs w:val="24"/>
          <w:rtl/>
        </w:rPr>
        <w:t xml:space="preserve"> ביחידת הבעלים החדשה ובבניין החדש.</w:t>
      </w:r>
    </w:p>
    <w:p w14:paraId="50E3F178" w14:textId="77777777" w:rsidR="00496EF4" w:rsidRPr="002316AD" w:rsidRDefault="00496EF4" w:rsidP="0031284F">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נמסרה לידי ב"כ הבעלים ערבות הבדק בהתאם להוראות סעיף 13.5 לעיל</w:t>
      </w:r>
      <w:r w:rsidR="00E14C14">
        <w:rPr>
          <w:rFonts w:ascii="David" w:hAnsi="David" w:cs="David" w:hint="cs"/>
          <w:sz w:val="24"/>
          <w:szCs w:val="24"/>
          <w:rtl/>
        </w:rPr>
        <w:t xml:space="preserve"> וערבות </w:t>
      </w:r>
      <w:r w:rsidR="0067799A">
        <w:rPr>
          <w:rFonts w:ascii="David" w:hAnsi="David" w:cs="David" w:hint="cs"/>
          <w:sz w:val="24"/>
          <w:szCs w:val="24"/>
          <w:rtl/>
        </w:rPr>
        <w:t>ר</w:t>
      </w:r>
      <w:r w:rsidR="00E14C14">
        <w:rPr>
          <w:rFonts w:ascii="David" w:hAnsi="David" w:cs="David" w:hint="cs"/>
          <w:sz w:val="24"/>
          <w:szCs w:val="24"/>
          <w:rtl/>
        </w:rPr>
        <w:t xml:space="preserve">ישום בהתאם לסעיף </w:t>
      </w:r>
      <w:r w:rsidR="0031284F" w:rsidRPr="0031284F">
        <w:rPr>
          <w:rFonts w:ascii="David" w:hAnsi="David" w:cs="David" w:hint="cs"/>
          <w:sz w:val="24"/>
          <w:szCs w:val="24"/>
          <w:rtl/>
        </w:rPr>
        <w:t>13.4</w:t>
      </w:r>
      <w:r w:rsidRPr="0031284F">
        <w:rPr>
          <w:rFonts w:ascii="David" w:hAnsi="David" w:cs="David"/>
          <w:sz w:val="24"/>
          <w:szCs w:val="24"/>
          <w:rtl/>
        </w:rPr>
        <w:t>.</w:t>
      </w:r>
      <w:r w:rsidRPr="002316AD">
        <w:rPr>
          <w:rFonts w:ascii="David" w:hAnsi="David" w:cs="David"/>
          <w:sz w:val="24"/>
          <w:szCs w:val="24"/>
          <w:rtl/>
        </w:rPr>
        <w:t xml:space="preserve"> </w:t>
      </w:r>
    </w:p>
    <w:p w14:paraId="53B372C4" w14:textId="77777777" w:rsidR="00496EF4" w:rsidRDefault="00496EF4" w:rsidP="00045816">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 xml:space="preserve">ב"כ הבעלים ישיב ליזם את ייפוי הכוח למחיקת הערת האזהרה בצירוף פרוטוקול היזם שהומצאו לו בהתאם להוראות סעיף </w:t>
      </w:r>
      <w:r w:rsidR="00556213">
        <w:rPr>
          <w:rFonts w:ascii="David" w:hAnsi="David" w:cs="David" w:hint="cs"/>
          <w:sz w:val="24"/>
          <w:szCs w:val="24"/>
          <w:rtl/>
        </w:rPr>
        <w:t>19.2</w:t>
      </w:r>
      <w:r w:rsidRPr="002316AD">
        <w:rPr>
          <w:rFonts w:ascii="David" w:hAnsi="David" w:cs="David"/>
          <w:sz w:val="24"/>
          <w:szCs w:val="24"/>
          <w:rtl/>
        </w:rPr>
        <w:t xml:space="preserve"> להלן. </w:t>
      </w:r>
    </w:p>
    <w:p w14:paraId="2646B1CE" w14:textId="77777777" w:rsidR="00556213" w:rsidRPr="0086796B" w:rsidRDefault="00556213" w:rsidP="0086796B">
      <w:pPr>
        <w:spacing w:after="0" w:line="240" w:lineRule="auto"/>
        <w:ind w:left="1136" w:right="567"/>
        <w:jc w:val="both"/>
        <w:rPr>
          <w:rFonts w:ascii="David" w:hAnsi="David" w:cs="David"/>
          <w:sz w:val="24"/>
          <w:szCs w:val="24"/>
        </w:rPr>
      </w:pPr>
    </w:p>
    <w:p w14:paraId="011FF532" w14:textId="77777777" w:rsidR="0086796B" w:rsidRPr="00045816" w:rsidRDefault="00496EF4" w:rsidP="0031284F">
      <w:pPr>
        <w:pStyle w:val="ad"/>
        <w:numPr>
          <w:ilvl w:val="2"/>
          <w:numId w:val="56"/>
        </w:numPr>
        <w:spacing w:after="0" w:line="240" w:lineRule="auto"/>
        <w:ind w:left="2835" w:right="567" w:hanging="993"/>
        <w:jc w:val="both"/>
        <w:rPr>
          <w:rFonts w:ascii="David" w:hAnsi="David" w:cs="David"/>
          <w:sz w:val="24"/>
          <w:szCs w:val="24"/>
        </w:rPr>
      </w:pPr>
      <w:r w:rsidRPr="0086796B">
        <w:rPr>
          <w:rFonts w:ascii="David" w:hAnsi="David" w:cs="David"/>
          <w:sz w:val="24"/>
          <w:szCs w:val="24"/>
          <w:rtl/>
        </w:rPr>
        <w:t xml:space="preserve">הושבו ליזם יתרת המחאות דמי שכירות, ככל שניתנו המחאות וככל שנותרו כאלה. </w:t>
      </w:r>
    </w:p>
    <w:p w14:paraId="420E2BF9" w14:textId="77777777" w:rsidR="00496EF4" w:rsidRPr="002316AD" w:rsidRDefault="00496EF4" w:rsidP="0031284F">
      <w:pPr>
        <w:pStyle w:val="ad"/>
        <w:numPr>
          <w:ilvl w:val="2"/>
          <w:numId w:val="56"/>
        </w:numPr>
        <w:spacing w:after="0" w:line="240" w:lineRule="auto"/>
        <w:ind w:left="2835" w:right="567" w:hanging="993"/>
        <w:jc w:val="both"/>
        <w:rPr>
          <w:rFonts w:ascii="David" w:hAnsi="David" w:cs="David"/>
          <w:sz w:val="24"/>
          <w:szCs w:val="24"/>
        </w:rPr>
      </w:pPr>
      <w:r w:rsidRPr="002316AD">
        <w:rPr>
          <w:rFonts w:ascii="David" w:hAnsi="David" w:cs="David"/>
          <w:sz w:val="24"/>
          <w:szCs w:val="24"/>
          <w:rtl/>
        </w:rPr>
        <w:t xml:space="preserve">ב"כ הבעלים השיב ליזם את ערבות השכירות ובתנאי כי דמי השכירות לאותו יחיד בעלים שולמו במלואן. היה ובמועד מסירת יחידת הבעלים החדשה טרם שולמו דמי השכירות לאותו יחיד בעלים, הרי שערבות השכירות אשר הוצאה לאותו יחיד בעלים תישאר בידי ב"כ הבעלים אשר ימסור אותה ליזם כנגד התקיימות התנאים האמורים לעיל, ולא יהא בכך בכדי לעכב את מסירת יחידות הבעלים החדשות לידי הבעלים. </w:t>
      </w:r>
    </w:p>
    <w:p w14:paraId="34B9BAC3" w14:textId="77777777" w:rsidR="00496EF4" w:rsidRDefault="00496EF4" w:rsidP="0031284F">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מובהר, כי התחייבויות הצדדים בהתאם להוראות </w:t>
      </w:r>
      <w:r w:rsidRPr="0031284F">
        <w:rPr>
          <w:rFonts w:ascii="David" w:hAnsi="David" w:cs="David"/>
          <w:sz w:val="24"/>
          <w:szCs w:val="24"/>
          <w:rtl/>
        </w:rPr>
        <w:t xml:space="preserve">סעיף </w:t>
      </w:r>
      <w:r w:rsidR="0031284F" w:rsidRPr="0031284F">
        <w:rPr>
          <w:rFonts w:ascii="David" w:hAnsi="David" w:cs="David" w:hint="cs"/>
          <w:sz w:val="24"/>
          <w:szCs w:val="24"/>
          <w:rtl/>
        </w:rPr>
        <w:t>16.13</w:t>
      </w:r>
      <w:r w:rsidR="000E2C78" w:rsidRPr="0031284F">
        <w:rPr>
          <w:rFonts w:ascii="David" w:hAnsi="David" w:cs="David" w:hint="cs"/>
          <w:sz w:val="24"/>
          <w:szCs w:val="24"/>
          <w:rtl/>
        </w:rPr>
        <w:t xml:space="preserve"> </w:t>
      </w:r>
      <w:r w:rsidRPr="0031284F">
        <w:rPr>
          <w:rFonts w:ascii="David" w:hAnsi="David" w:cs="David"/>
          <w:sz w:val="24"/>
          <w:szCs w:val="24"/>
          <w:rtl/>
        </w:rPr>
        <w:t>הינן התחייבויות שלובות ואי קיום התחייבות צד להסכם כאמור תדחה את חובת הצד האחר לקיום</w:t>
      </w:r>
      <w:r w:rsidRPr="00A62B03">
        <w:rPr>
          <w:rFonts w:ascii="David" w:hAnsi="David" w:cs="David"/>
          <w:sz w:val="24"/>
          <w:szCs w:val="24"/>
          <w:rtl/>
        </w:rPr>
        <w:t xml:space="preserve"> התחייבויותיו, עד לקיומה המלא בפועל, והכל בהתאם לתנאים הקבועים לעיל</w:t>
      </w:r>
      <w:r w:rsidR="00C160E4">
        <w:rPr>
          <w:rFonts w:ascii="David" w:hAnsi="David" w:cs="David" w:hint="cs"/>
          <w:sz w:val="24"/>
          <w:szCs w:val="24"/>
          <w:rtl/>
        </w:rPr>
        <w:t>.</w:t>
      </w:r>
    </w:p>
    <w:p w14:paraId="543E9ED5" w14:textId="77777777" w:rsidR="00556213" w:rsidRPr="00A62B03" w:rsidRDefault="00556213" w:rsidP="0086796B">
      <w:pPr>
        <w:pStyle w:val="ad"/>
        <w:spacing w:after="0" w:line="240" w:lineRule="auto"/>
        <w:ind w:left="2156" w:right="567"/>
        <w:jc w:val="both"/>
        <w:rPr>
          <w:rFonts w:ascii="David" w:hAnsi="David" w:cs="David"/>
          <w:sz w:val="24"/>
          <w:szCs w:val="24"/>
        </w:rPr>
      </w:pPr>
    </w:p>
    <w:p w14:paraId="016042F9" w14:textId="77777777" w:rsidR="00E82C7D" w:rsidRPr="005E1E17" w:rsidRDefault="00804FD1" w:rsidP="000E2C78">
      <w:pPr>
        <w:pStyle w:val="ad"/>
        <w:numPr>
          <w:ilvl w:val="1"/>
          <w:numId w:val="56"/>
        </w:numPr>
        <w:spacing w:after="0" w:line="240" w:lineRule="auto"/>
        <w:ind w:right="567"/>
        <w:jc w:val="both"/>
        <w:rPr>
          <w:rFonts w:ascii="David" w:hAnsi="David" w:cs="David"/>
          <w:sz w:val="24"/>
          <w:szCs w:val="24"/>
          <w:rtl/>
        </w:rPr>
      </w:pPr>
      <w:r w:rsidRPr="000E2C78">
        <w:rPr>
          <w:rFonts w:ascii="David" w:hAnsi="David" w:cs="David"/>
          <w:sz w:val="24"/>
          <w:szCs w:val="24"/>
          <w:rtl/>
        </w:rPr>
        <w:t xml:space="preserve">מסירת הרכוש המשותף תהיה ל-3 </w:t>
      </w:r>
      <w:r w:rsidR="005E1E17" w:rsidRPr="000E2C78">
        <w:rPr>
          <w:rFonts w:ascii="David" w:hAnsi="David" w:cs="David"/>
          <w:sz w:val="24"/>
          <w:szCs w:val="24"/>
          <w:rtl/>
        </w:rPr>
        <w:t xml:space="preserve"> </w:t>
      </w:r>
      <w:r w:rsidR="00556213" w:rsidRPr="000E2C78">
        <w:rPr>
          <w:rFonts w:ascii="David" w:hAnsi="David" w:cs="David" w:hint="eastAsia"/>
          <w:sz w:val="24"/>
          <w:szCs w:val="24"/>
          <w:rtl/>
        </w:rPr>
        <w:t>מהבעלים</w:t>
      </w:r>
      <w:r w:rsidR="00556213" w:rsidRPr="000E2C78">
        <w:rPr>
          <w:rFonts w:ascii="David" w:hAnsi="David" w:cs="David"/>
          <w:sz w:val="24"/>
          <w:szCs w:val="24"/>
          <w:rtl/>
        </w:rPr>
        <w:t xml:space="preserve"> </w:t>
      </w:r>
      <w:r w:rsidR="00556213" w:rsidRPr="000E2C78">
        <w:rPr>
          <w:rFonts w:ascii="David" w:hAnsi="David" w:cs="David" w:hint="eastAsia"/>
          <w:sz w:val="24"/>
          <w:szCs w:val="24"/>
          <w:rtl/>
        </w:rPr>
        <w:t>הראשונים</w:t>
      </w:r>
      <w:r w:rsidR="00556213" w:rsidRPr="000E2C78">
        <w:rPr>
          <w:rFonts w:ascii="David" w:hAnsi="David" w:cs="David"/>
          <w:sz w:val="24"/>
          <w:szCs w:val="24"/>
          <w:rtl/>
        </w:rPr>
        <w:t xml:space="preserve"> </w:t>
      </w:r>
      <w:r w:rsidR="00556213" w:rsidRPr="000E2C78">
        <w:rPr>
          <w:rFonts w:ascii="David" w:hAnsi="David" w:cs="David" w:hint="eastAsia"/>
          <w:sz w:val="24"/>
          <w:szCs w:val="24"/>
          <w:rtl/>
        </w:rPr>
        <w:t>שיקבלו</w:t>
      </w:r>
      <w:r w:rsidR="00556213" w:rsidRPr="000E2C78">
        <w:rPr>
          <w:rFonts w:ascii="David" w:hAnsi="David" w:cs="David"/>
          <w:sz w:val="24"/>
          <w:szCs w:val="24"/>
          <w:rtl/>
        </w:rPr>
        <w:t xml:space="preserve"> </w:t>
      </w:r>
      <w:r w:rsidR="00556213" w:rsidRPr="000E2C78">
        <w:rPr>
          <w:rFonts w:ascii="David" w:hAnsi="David" w:cs="David" w:hint="eastAsia"/>
          <w:sz w:val="24"/>
          <w:szCs w:val="24"/>
          <w:rtl/>
        </w:rPr>
        <w:t>את</w:t>
      </w:r>
      <w:r w:rsidR="00556213" w:rsidRPr="000E2C78">
        <w:rPr>
          <w:rFonts w:ascii="David" w:hAnsi="David" w:cs="David"/>
          <w:sz w:val="24"/>
          <w:szCs w:val="24"/>
          <w:rtl/>
        </w:rPr>
        <w:t xml:space="preserve"> </w:t>
      </w:r>
      <w:r w:rsidR="00556213" w:rsidRPr="000E2C78">
        <w:rPr>
          <w:rFonts w:ascii="David" w:hAnsi="David" w:cs="David" w:hint="eastAsia"/>
          <w:sz w:val="24"/>
          <w:szCs w:val="24"/>
          <w:rtl/>
        </w:rPr>
        <w:t>החזקה</w:t>
      </w:r>
      <w:r w:rsidR="00556213" w:rsidRPr="000E2C78">
        <w:rPr>
          <w:rFonts w:ascii="David" w:hAnsi="David" w:cs="David"/>
          <w:sz w:val="24"/>
          <w:szCs w:val="24"/>
          <w:rtl/>
        </w:rPr>
        <w:t xml:space="preserve"> </w:t>
      </w:r>
      <w:r w:rsidR="00556213" w:rsidRPr="000E2C78">
        <w:rPr>
          <w:rFonts w:ascii="David" w:hAnsi="David" w:cs="David" w:hint="eastAsia"/>
          <w:sz w:val="24"/>
          <w:szCs w:val="24"/>
          <w:rtl/>
        </w:rPr>
        <w:t>ביחידות</w:t>
      </w:r>
      <w:r w:rsidR="00556213" w:rsidRPr="000E2C78">
        <w:rPr>
          <w:rFonts w:ascii="David" w:hAnsi="David" w:cs="David"/>
          <w:sz w:val="24"/>
          <w:szCs w:val="24"/>
          <w:rtl/>
        </w:rPr>
        <w:t xml:space="preserve"> </w:t>
      </w:r>
      <w:r w:rsidR="00556213" w:rsidRPr="000E2C78">
        <w:rPr>
          <w:rFonts w:ascii="David" w:hAnsi="David" w:cs="David" w:hint="eastAsia"/>
          <w:sz w:val="24"/>
          <w:szCs w:val="24"/>
          <w:rtl/>
        </w:rPr>
        <w:t>הבעלים</w:t>
      </w:r>
      <w:r w:rsidR="00556213" w:rsidRPr="000E2C78">
        <w:rPr>
          <w:rFonts w:ascii="David" w:hAnsi="David" w:cs="David"/>
          <w:sz w:val="24"/>
          <w:szCs w:val="24"/>
          <w:rtl/>
        </w:rPr>
        <w:t xml:space="preserve"> </w:t>
      </w:r>
      <w:r w:rsidR="00556213" w:rsidRPr="000E2C78">
        <w:rPr>
          <w:rFonts w:ascii="David" w:hAnsi="David" w:cs="David" w:hint="eastAsia"/>
          <w:sz w:val="24"/>
          <w:szCs w:val="24"/>
          <w:rtl/>
        </w:rPr>
        <w:t>החדשות</w:t>
      </w:r>
      <w:r w:rsidRPr="000E2C78">
        <w:rPr>
          <w:rFonts w:ascii="David" w:hAnsi="David" w:cs="David"/>
          <w:sz w:val="24"/>
          <w:szCs w:val="24"/>
          <w:rtl/>
        </w:rPr>
        <w:t>, אשר לפחות אחד מהם יהיה מי מנציגות הבעלים או לחילופין חברת הניהול, ככל שתמונה</w:t>
      </w:r>
      <w:r w:rsidR="00556213" w:rsidRPr="000E2C78">
        <w:rPr>
          <w:rFonts w:ascii="David" w:hAnsi="David" w:cs="David"/>
          <w:sz w:val="24"/>
          <w:szCs w:val="24"/>
          <w:rtl/>
        </w:rPr>
        <w:t xml:space="preserve"> </w:t>
      </w:r>
      <w:r w:rsidR="00556213" w:rsidRPr="00763B8B">
        <w:rPr>
          <w:rFonts w:ascii="David" w:hAnsi="David" w:cs="David"/>
          <w:sz w:val="24"/>
          <w:szCs w:val="24"/>
          <w:rtl/>
        </w:rPr>
        <w:t>וכנגד המצאת האישורים הנדרשים מיועצי הפרויקט בדבר תקינות המערכות המשותפות לרבות יועץ מעליות, יועץ חניה</w:t>
      </w:r>
      <w:r w:rsidR="00496EF4" w:rsidRPr="00763B8B">
        <w:rPr>
          <w:rFonts w:ascii="David" w:hAnsi="David" w:cs="David"/>
          <w:sz w:val="24"/>
          <w:szCs w:val="24"/>
          <w:rtl/>
        </w:rPr>
        <w:t>ולאחר שהרכוש המשותף נבדק ואושר ע"י המפקח מטעם הבעלים,</w:t>
      </w:r>
      <w:r w:rsidR="00496EF4" w:rsidRPr="000E2C78">
        <w:rPr>
          <w:rFonts w:ascii="David" w:hAnsi="David" w:cs="David"/>
          <w:sz w:val="24"/>
          <w:szCs w:val="24"/>
          <w:rtl/>
        </w:rPr>
        <w:t xml:space="preserve"> ומאותו יום ואילך יהיו הבעלים בבניין, אשר כבר נמסרה להם החזקה ביחידת הבעלים החדשות, אחראים לשלמותו ולאחזקתו של הרכוש המשותף בבניין החדש, על חשבונם, ואם היזם יחליט על מינוי חברת ניהול בהתאם לאמור בהסכם זה, ימנו יחד עם רוכשי יחידות היזם נציגות מבין הבעלים בבניין החדש לשם ניהול ענייני הבית המשותף. </w:t>
      </w:r>
      <w:r w:rsidR="00E82C7D" w:rsidRPr="000E2C78">
        <w:rPr>
          <w:rFonts w:ascii="David" w:hAnsi="David" w:cs="David" w:hint="eastAsia"/>
          <w:sz w:val="24"/>
          <w:szCs w:val="24"/>
          <w:rtl/>
        </w:rPr>
        <w:t>מובהר</w:t>
      </w:r>
      <w:r w:rsidR="00E82C7D" w:rsidRPr="000E2C78">
        <w:rPr>
          <w:rFonts w:ascii="David" w:hAnsi="David" w:cs="David"/>
          <w:sz w:val="24"/>
          <w:szCs w:val="24"/>
          <w:rtl/>
        </w:rPr>
        <w:t xml:space="preserve"> בזאת כי אין באפשרות היזם להפעיל את מערכות הרכוש המשותף לפני מסירתן כאמור ברישא סעיף זה. </w:t>
      </w:r>
      <w:r w:rsidR="00E82C7D" w:rsidRPr="00E04BCC">
        <w:rPr>
          <w:rFonts w:ascii="David" w:hAnsi="David" w:cs="David" w:hint="eastAsia"/>
          <w:sz w:val="24"/>
          <w:szCs w:val="24"/>
          <w:rtl/>
        </w:rPr>
        <w:t>כל</w:t>
      </w:r>
      <w:r w:rsidR="00E82C7D" w:rsidRPr="00E04BCC">
        <w:rPr>
          <w:rFonts w:ascii="David" w:hAnsi="David" w:cs="David"/>
          <w:sz w:val="24"/>
          <w:szCs w:val="24"/>
          <w:rtl/>
        </w:rPr>
        <w:t xml:space="preserve"> </w:t>
      </w:r>
      <w:r w:rsidR="00E82C7D" w:rsidRPr="00E04BCC">
        <w:rPr>
          <w:rFonts w:ascii="David" w:hAnsi="David" w:cs="David" w:hint="eastAsia"/>
          <w:sz w:val="24"/>
          <w:szCs w:val="24"/>
          <w:rtl/>
        </w:rPr>
        <w:t>אחד</w:t>
      </w:r>
      <w:r w:rsidR="00E82C7D" w:rsidRPr="00E04BCC">
        <w:rPr>
          <w:rFonts w:ascii="David" w:hAnsi="David" w:cs="David"/>
          <w:sz w:val="24"/>
          <w:szCs w:val="24"/>
          <w:rtl/>
        </w:rPr>
        <w:t xml:space="preserve"> </w:t>
      </w:r>
      <w:r w:rsidR="00E82C7D" w:rsidRPr="00E04BCC">
        <w:rPr>
          <w:rFonts w:ascii="David" w:hAnsi="David" w:cs="David" w:hint="eastAsia"/>
          <w:sz w:val="24"/>
          <w:szCs w:val="24"/>
          <w:rtl/>
        </w:rPr>
        <w:t>מיחידי</w:t>
      </w:r>
      <w:r w:rsidR="00E82C7D" w:rsidRPr="00E04BCC">
        <w:rPr>
          <w:rFonts w:ascii="David" w:hAnsi="David" w:cs="David"/>
          <w:sz w:val="24"/>
          <w:szCs w:val="24"/>
          <w:rtl/>
        </w:rPr>
        <w:t xml:space="preserve"> </w:t>
      </w:r>
      <w:r w:rsidR="00E82C7D" w:rsidRPr="00046EF3">
        <w:rPr>
          <w:rFonts w:ascii="David" w:hAnsi="David" w:cs="David" w:hint="eastAsia"/>
          <w:sz w:val="24"/>
          <w:szCs w:val="24"/>
          <w:rtl/>
        </w:rPr>
        <w:t>הבעלים</w:t>
      </w:r>
      <w:r w:rsidR="00E82C7D" w:rsidRPr="00046EF3">
        <w:rPr>
          <w:rFonts w:ascii="David" w:hAnsi="David" w:cs="David"/>
          <w:sz w:val="24"/>
          <w:szCs w:val="24"/>
          <w:rtl/>
        </w:rPr>
        <w:t xml:space="preserve"> </w:t>
      </w:r>
      <w:r w:rsidR="00E82C7D" w:rsidRPr="00046EF3">
        <w:rPr>
          <w:rFonts w:ascii="David" w:hAnsi="David" w:cs="David" w:hint="eastAsia"/>
          <w:sz w:val="24"/>
          <w:szCs w:val="24"/>
          <w:rtl/>
        </w:rPr>
        <w:t>מסכים</w:t>
      </w:r>
      <w:r w:rsidR="00E82C7D" w:rsidRPr="00EF4EDE">
        <w:rPr>
          <w:rFonts w:ascii="David" w:hAnsi="David" w:cs="David"/>
          <w:sz w:val="24"/>
          <w:szCs w:val="24"/>
          <w:rtl/>
        </w:rPr>
        <w:t xml:space="preserve"> </w:t>
      </w:r>
      <w:r w:rsidR="00E82C7D" w:rsidRPr="00EF4EDE">
        <w:rPr>
          <w:rFonts w:ascii="David" w:hAnsi="David" w:cs="David" w:hint="eastAsia"/>
          <w:sz w:val="24"/>
          <w:szCs w:val="24"/>
          <w:rtl/>
        </w:rPr>
        <w:t>ומאשר</w:t>
      </w:r>
      <w:r w:rsidR="00E82C7D" w:rsidRPr="00EF4EDE">
        <w:rPr>
          <w:rFonts w:ascii="David" w:hAnsi="David" w:cs="David"/>
          <w:sz w:val="24"/>
          <w:szCs w:val="24"/>
          <w:rtl/>
        </w:rPr>
        <w:t xml:space="preserve"> </w:t>
      </w:r>
      <w:r w:rsidR="00E82C7D" w:rsidRPr="00EF4EDE">
        <w:rPr>
          <w:rFonts w:ascii="David" w:hAnsi="David" w:cs="David" w:hint="eastAsia"/>
          <w:sz w:val="24"/>
          <w:szCs w:val="24"/>
          <w:rtl/>
        </w:rPr>
        <w:t>כי</w:t>
      </w:r>
      <w:r w:rsidR="00E82C7D" w:rsidRPr="00EF4EDE">
        <w:rPr>
          <w:rFonts w:ascii="David" w:hAnsi="David" w:cs="David"/>
          <w:sz w:val="24"/>
          <w:szCs w:val="24"/>
          <w:rtl/>
        </w:rPr>
        <w:t xml:space="preserve"> </w:t>
      </w:r>
      <w:r w:rsidR="00E82C7D" w:rsidRPr="00EF4EDE">
        <w:rPr>
          <w:rFonts w:ascii="David" w:hAnsi="David" w:cs="David" w:hint="eastAsia"/>
          <w:sz w:val="24"/>
          <w:szCs w:val="24"/>
          <w:rtl/>
        </w:rPr>
        <w:t>מסירת</w:t>
      </w:r>
      <w:r w:rsidR="00E82C7D" w:rsidRPr="00EF4EDE">
        <w:rPr>
          <w:rFonts w:ascii="David" w:hAnsi="David" w:cs="David"/>
          <w:sz w:val="24"/>
          <w:szCs w:val="24"/>
          <w:rtl/>
        </w:rPr>
        <w:t xml:space="preserve"> </w:t>
      </w:r>
      <w:r w:rsidR="00E82C7D" w:rsidRPr="00EF4EDE">
        <w:rPr>
          <w:rFonts w:ascii="David" w:hAnsi="David" w:cs="David" w:hint="eastAsia"/>
          <w:sz w:val="24"/>
          <w:szCs w:val="24"/>
          <w:rtl/>
        </w:rPr>
        <w:t>הרכוש</w:t>
      </w:r>
      <w:r w:rsidR="00E82C7D" w:rsidRPr="00EF4EDE">
        <w:rPr>
          <w:rFonts w:ascii="David" w:hAnsi="David" w:cs="David"/>
          <w:sz w:val="24"/>
          <w:szCs w:val="24"/>
          <w:rtl/>
        </w:rPr>
        <w:t xml:space="preserve"> </w:t>
      </w:r>
      <w:r w:rsidR="00E82C7D" w:rsidRPr="00EF4EDE">
        <w:rPr>
          <w:rFonts w:ascii="David" w:hAnsi="David" w:cs="David" w:hint="eastAsia"/>
          <w:sz w:val="24"/>
          <w:szCs w:val="24"/>
          <w:rtl/>
        </w:rPr>
        <w:t>המשותף</w:t>
      </w:r>
      <w:r w:rsidR="00E82C7D" w:rsidRPr="00EF4EDE">
        <w:rPr>
          <w:rFonts w:ascii="David" w:hAnsi="David" w:cs="David"/>
          <w:sz w:val="24"/>
          <w:szCs w:val="24"/>
          <w:rtl/>
        </w:rPr>
        <w:t xml:space="preserve"> </w:t>
      </w:r>
      <w:r w:rsidR="00E82C7D" w:rsidRPr="00EF4EDE">
        <w:rPr>
          <w:rFonts w:ascii="David" w:hAnsi="David" w:cs="David" w:hint="eastAsia"/>
          <w:sz w:val="24"/>
          <w:szCs w:val="24"/>
          <w:rtl/>
        </w:rPr>
        <w:t>כאמור</w:t>
      </w:r>
      <w:r w:rsidR="00E82C7D" w:rsidRPr="00EF4EDE">
        <w:rPr>
          <w:rFonts w:ascii="David" w:hAnsi="David" w:cs="David"/>
          <w:sz w:val="24"/>
          <w:szCs w:val="24"/>
          <w:rtl/>
        </w:rPr>
        <w:t xml:space="preserve"> </w:t>
      </w:r>
      <w:r w:rsidR="00E82C7D" w:rsidRPr="00EF4EDE">
        <w:rPr>
          <w:rFonts w:ascii="David" w:hAnsi="David" w:cs="David" w:hint="eastAsia"/>
          <w:sz w:val="24"/>
          <w:szCs w:val="24"/>
          <w:rtl/>
        </w:rPr>
        <w:t>לעיל</w:t>
      </w:r>
      <w:r w:rsidR="00E82C7D" w:rsidRPr="00EF4EDE">
        <w:rPr>
          <w:rFonts w:ascii="David" w:hAnsi="David" w:cs="David"/>
          <w:sz w:val="24"/>
          <w:szCs w:val="24"/>
          <w:rtl/>
        </w:rPr>
        <w:t xml:space="preserve"> </w:t>
      </w:r>
      <w:r w:rsidR="00E82C7D" w:rsidRPr="00F661C1">
        <w:rPr>
          <w:rFonts w:ascii="David" w:hAnsi="David" w:cs="David" w:hint="eastAsia"/>
          <w:sz w:val="24"/>
          <w:szCs w:val="24"/>
          <w:rtl/>
        </w:rPr>
        <w:t>יהוו</w:t>
      </w:r>
      <w:r w:rsidR="00E82C7D" w:rsidRPr="00F661C1">
        <w:rPr>
          <w:rFonts w:ascii="David" w:hAnsi="David" w:cs="David"/>
          <w:sz w:val="24"/>
          <w:szCs w:val="24"/>
          <w:rtl/>
        </w:rPr>
        <w:t xml:space="preserve"> </w:t>
      </w:r>
      <w:r w:rsidR="00E82C7D" w:rsidRPr="00FE29DF">
        <w:rPr>
          <w:rFonts w:ascii="David" w:hAnsi="David" w:cs="David" w:hint="eastAsia"/>
          <w:sz w:val="24"/>
          <w:szCs w:val="24"/>
          <w:rtl/>
        </w:rPr>
        <w:t>לכל</w:t>
      </w:r>
      <w:r w:rsidR="00E82C7D" w:rsidRPr="00B452E9">
        <w:rPr>
          <w:rFonts w:ascii="David" w:hAnsi="David" w:cs="David"/>
          <w:sz w:val="24"/>
          <w:szCs w:val="24"/>
          <w:rtl/>
        </w:rPr>
        <w:t xml:space="preserve"> </w:t>
      </w:r>
      <w:r w:rsidR="00E82C7D" w:rsidRPr="00B452E9">
        <w:rPr>
          <w:rFonts w:ascii="David" w:hAnsi="David" w:cs="David" w:hint="eastAsia"/>
          <w:sz w:val="24"/>
          <w:szCs w:val="24"/>
          <w:rtl/>
        </w:rPr>
        <w:t>דבר</w:t>
      </w:r>
      <w:r w:rsidR="00E82C7D" w:rsidRPr="00B452E9">
        <w:rPr>
          <w:rFonts w:ascii="David" w:hAnsi="David" w:cs="David"/>
          <w:sz w:val="24"/>
          <w:szCs w:val="24"/>
          <w:rtl/>
        </w:rPr>
        <w:t xml:space="preserve"> </w:t>
      </w:r>
      <w:r w:rsidR="00E82C7D" w:rsidRPr="00B452E9">
        <w:rPr>
          <w:rFonts w:ascii="David" w:hAnsi="David" w:cs="David" w:hint="eastAsia"/>
          <w:sz w:val="24"/>
          <w:szCs w:val="24"/>
          <w:rtl/>
        </w:rPr>
        <w:t>ועניין</w:t>
      </w:r>
      <w:r w:rsidR="00E82C7D" w:rsidRPr="00B452E9">
        <w:rPr>
          <w:rFonts w:ascii="David" w:hAnsi="David" w:cs="David"/>
          <w:sz w:val="24"/>
          <w:szCs w:val="24"/>
          <w:rtl/>
        </w:rPr>
        <w:t xml:space="preserve"> </w:t>
      </w:r>
      <w:r w:rsidR="00E82C7D" w:rsidRPr="00B452E9">
        <w:rPr>
          <w:rFonts w:ascii="David" w:hAnsi="David" w:cs="David" w:hint="eastAsia"/>
          <w:sz w:val="24"/>
          <w:szCs w:val="24"/>
          <w:rtl/>
        </w:rPr>
        <w:t>מסירה</w:t>
      </w:r>
      <w:r w:rsidR="00E82C7D" w:rsidRPr="00B452E9">
        <w:rPr>
          <w:rFonts w:ascii="David" w:hAnsi="David" w:cs="David"/>
          <w:sz w:val="24"/>
          <w:szCs w:val="24"/>
          <w:rtl/>
        </w:rPr>
        <w:t xml:space="preserve"> </w:t>
      </w:r>
      <w:r w:rsidR="00E82C7D" w:rsidRPr="000E2C78">
        <w:rPr>
          <w:rFonts w:ascii="David" w:hAnsi="David" w:cs="David" w:hint="eastAsia"/>
          <w:sz w:val="24"/>
          <w:szCs w:val="24"/>
          <w:rtl/>
        </w:rPr>
        <w:t>של</w:t>
      </w:r>
      <w:r w:rsidR="00E82C7D" w:rsidRPr="000E2C78">
        <w:rPr>
          <w:rFonts w:ascii="David" w:hAnsi="David" w:cs="David"/>
          <w:sz w:val="24"/>
          <w:szCs w:val="24"/>
          <w:rtl/>
        </w:rPr>
        <w:t xml:space="preserve"> </w:t>
      </w:r>
      <w:r w:rsidR="00E82C7D" w:rsidRPr="000E2C78">
        <w:rPr>
          <w:rFonts w:ascii="David" w:hAnsi="David" w:cs="David" w:hint="eastAsia"/>
          <w:sz w:val="24"/>
          <w:szCs w:val="24"/>
          <w:rtl/>
        </w:rPr>
        <w:t>הרכוש</w:t>
      </w:r>
      <w:r w:rsidR="00E82C7D" w:rsidRPr="000E2C78">
        <w:rPr>
          <w:rFonts w:ascii="David" w:hAnsi="David" w:cs="David"/>
          <w:sz w:val="24"/>
          <w:szCs w:val="24"/>
          <w:rtl/>
        </w:rPr>
        <w:t xml:space="preserve"> </w:t>
      </w:r>
      <w:r w:rsidR="00E82C7D" w:rsidRPr="000E2C78">
        <w:rPr>
          <w:rFonts w:ascii="David" w:hAnsi="David" w:cs="David" w:hint="eastAsia"/>
          <w:sz w:val="24"/>
          <w:szCs w:val="24"/>
          <w:rtl/>
        </w:rPr>
        <w:t>המשותף</w:t>
      </w:r>
      <w:r w:rsidR="00E82C7D" w:rsidRPr="000E2C78">
        <w:rPr>
          <w:rFonts w:ascii="David" w:hAnsi="David" w:cs="David"/>
          <w:sz w:val="24"/>
          <w:szCs w:val="24"/>
          <w:rtl/>
        </w:rPr>
        <w:t xml:space="preserve"> </w:t>
      </w:r>
      <w:r w:rsidR="00E82C7D" w:rsidRPr="000E2C78">
        <w:rPr>
          <w:rFonts w:ascii="David" w:hAnsi="David" w:cs="David" w:hint="eastAsia"/>
          <w:sz w:val="24"/>
          <w:szCs w:val="24"/>
          <w:rtl/>
        </w:rPr>
        <w:t>לאותו</w:t>
      </w:r>
      <w:r w:rsidR="00E82C7D" w:rsidRPr="000E2C78">
        <w:rPr>
          <w:rFonts w:ascii="David" w:hAnsi="David" w:cs="David"/>
          <w:sz w:val="24"/>
          <w:szCs w:val="24"/>
          <w:rtl/>
        </w:rPr>
        <w:t xml:space="preserve"> </w:t>
      </w:r>
      <w:r w:rsidR="00E82C7D" w:rsidRPr="000E2C78">
        <w:rPr>
          <w:rFonts w:ascii="David" w:hAnsi="David" w:cs="David" w:hint="eastAsia"/>
          <w:sz w:val="24"/>
          <w:szCs w:val="24"/>
          <w:rtl/>
        </w:rPr>
        <w:t>יחיד</w:t>
      </w:r>
      <w:r w:rsidR="00E82C7D" w:rsidRPr="000E2C78">
        <w:rPr>
          <w:rFonts w:ascii="David" w:hAnsi="David" w:cs="David"/>
          <w:sz w:val="24"/>
          <w:szCs w:val="24"/>
          <w:rtl/>
        </w:rPr>
        <w:t xml:space="preserve"> </w:t>
      </w:r>
      <w:r w:rsidR="00E82C7D" w:rsidRPr="000E2C78">
        <w:rPr>
          <w:rFonts w:ascii="David" w:hAnsi="David" w:cs="David" w:hint="eastAsia"/>
          <w:sz w:val="24"/>
          <w:szCs w:val="24"/>
          <w:rtl/>
        </w:rPr>
        <w:t>בעלים</w:t>
      </w:r>
      <w:r w:rsidR="00E82C7D" w:rsidRPr="000E2C78">
        <w:rPr>
          <w:rFonts w:ascii="David" w:hAnsi="David" w:cs="David"/>
          <w:sz w:val="24"/>
          <w:szCs w:val="24"/>
          <w:rtl/>
        </w:rPr>
        <w:t xml:space="preserve"> </w:t>
      </w:r>
      <w:r w:rsidR="00E82C7D" w:rsidRPr="000E2C78">
        <w:rPr>
          <w:rFonts w:ascii="David" w:hAnsi="David" w:cs="David" w:hint="eastAsia"/>
          <w:sz w:val="24"/>
          <w:szCs w:val="24"/>
          <w:rtl/>
        </w:rPr>
        <w:t>ו</w:t>
      </w:r>
      <w:r w:rsidR="00E82C7D" w:rsidRPr="000E2C78">
        <w:rPr>
          <w:rFonts w:ascii="David" w:hAnsi="David" w:cs="David"/>
          <w:sz w:val="24"/>
          <w:szCs w:val="24"/>
          <w:rtl/>
        </w:rPr>
        <w:t xml:space="preserve">/או </w:t>
      </w:r>
      <w:r w:rsidR="00E82C7D" w:rsidRPr="000E2C78">
        <w:rPr>
          <w:rFonts w:ascii="David" w:hAnsi="David" w:cs="David" w:hint="eastAsia"/>
          <w:sz w:val="24"/>
          <w:szCs w:val="24"/>
          <w:rtl/>
        </w:rPr>
        <w:t>לכל</w:t>
      </w:r>
      <w:r w:rsidR="00E82C7D" w:rsidRPr="000E2C78">
        <w:rPr>
          <w:rFonts w:ascii="David" w:hAnsi="David" w:cs="David"/>
          <w:sz w:val="24"/>
          <w:szCs w:val="24"/>
          <w:rtl/>
        </w:rPr>
        <w:t xml:space="preserve"> </w:t>
      </w:r>
      <w:r w:rsidR="00E82C7D" w:rsidRPr="000E2C78">
        <w:rPr>
          <w:rFonts w:ascii="David" w:hAnsi="David" w:cs="David" w:hint="eastAsia"/>
          <w:sz w:val="24"/>
          <w:szCs w:val="24"/>
          <w:rtl/>
        </w:rPr>
        <w:t>אחד</w:t>
      </w:r>
      <w:r w:rsidR="00E82C7D" w:rsidRPr="000E2C78">
        <w:rPr>
          <w:rFonts w:ascii="David" w:hAnsi="David" w:cs="David"/>
          <w:sz w:val="24"/>
          <w:szCs w:val="24"/>
          <w:rtl/>
        </w:rPr>
        <w:t xml:space="preserve"> </w:t>
      </w:r>
      <w:r w:rsidR="00E82C7D" w:rsidRPr="000E2C78">
        <w:rPr>
          <w:rFonts w:ascii="David" w:hAnsi="David" w:cs="David" w:hint="eastAsia"/>
          <w:sz w:val="24"/>
          <w:szCs w:val="24"/>
          <w:rtl/>
        </w:rPr>
        <w:t>מיתר</w:t>
      </w:r>
      <w:r w:rsidR="00E82C7D" w:rsidRPr="000E2C78">
        <w:rPr>
          <w:rFonts w:ascii="David" w:hAnsi="David" w:cs="David"/>
          <w:sz w:val="24"/>
          <w:szCs w:val="24"/>
          <w:rtl/>
        </w:rPr>
        <w:t xml:space="preserve"> </w:t>
      </w:r>
      <w:r w:rsidR="00E82C7D" w:rsidRPr="000E2C78">
        <w:rPr>
          <w:rFonts w:ascii="David" w:hAnsi="David" w:cs="David" w:hint="eastAsia"/>
          <w:sz w:val="24"/>
          <w:szCs w:val="24"/>
          <w:rtl/>
        </w:rPr>
        <w:t>בעלי</w:t>
      </w:r>
      <w:r w:rsidR="00E82C7D" w:rsidRPr="000E2C78">
        <w:rPr>
          <w:rFonts w:ascii="David" w:hAnsi="David" w:cs="David"/>
          <w:sz w:val="24"/>
          <w:szCs w:val="24"/>
          <w:rtl/>
        </w:rPr>
        <w:t xml:space="preserve"> </w:t>
      </w:r>
      <w:r w:rsidR="00E82C7D" w:rsidRPr="000E2C78">
        <w:rPr>
          <w:rFonts w:ascii="David" w:hAnsi="David" w:cs="David" w:hint="eastAsia"/>
          <w:sz w:val="24"/>
          <w:szCs w:val="24"/>
          <w:rtl/>
        </w:rPr>
        <w:t>הדירות</w:t>
      </w:r>
      <w:r w:rsidR="00E82C7D" w:rsidRPr="000E2C78">
        <w:rPr>
          <w:rFonts w:ascii="David" w:hAnsi="David" w:cs="David"/>
          <w:sz w:val="24"/>
          <w:szCs w:val="24"/>
          <w:rtl/>
        </w:rPr>
        <w:t xml:space="preserve"> </w:t>
      </w:r>
      <w:r w:rsidR="00E82C7D" w:rsidRPr="000E2C78">
        <w:rPr>
          <w:rFonts w:ascii="David" w:hAnsi="David" w:cs="David" w:hint="eastAsia"/>
          <w:sz w:val="24"/>
          <w:szCs w:val="24"/>
          <w:rtl/>
        </w:rPr>
        <w:t>בבניינים</w:t>
      </w:r>
      <w:r w:rsidR="00E82C7D" w:rsidRPr="000E2C78">
        <w:rPr>
          <w:rFonts w:ascii="David" w:hAnsi="David" w:cs="David"/>
          <w:sz w:val="24"/>
          <w:szCs w:val="24"/>
          <w:rtl/>
        </w:rPr>
        <w:t xml:space="preserve"> </w:t>
      </w:r>
      <w:r w:rsidR="00E82C7D" w:rsidRPr="000E2C78">
        <w:rPr>
          <w:rFonts w:ascii="David" w:hAnsi="David" w:cs="David" w:hint="eastAsia"/>
          <w:sz w:val="24"/>
          <w:szCs w:val="24"/>
          <w:rtl/>
        </w:rPr>
        <w:t>החדשים</w:t>
      </w:r>
      <w:r w:rsidR="00E82C7D" w:rsidRPr="000E2C78">
        <w:rPr>
          <w:rFonts w:ascii="David" w:hAnsi="David" w:cs="David"/>
          <w:sz w:val="24"/>
          <w:szCs w:val="24"/>
          <w:rtl/>
        </w:rPr>
        <w:t>.</w:t>
      </w:r>
      <w:r w:rsidR="000413B9">
        <w:rPr>
          <w:rFonts w:ascii="David" w:hAnsi="David" w:cs="David" w:hint="cs"/>
          <w:sz w:val="24"/>
          <w:szCs w:val="24"/>
          <w:rtl/>
        </w:rPr>
        <w:t xml:space="preserve"> </w:t>
      </w:r>
    </w:p>
    <w:p w14:paraId="64F60C04" w14:textId="77777777" w:rsidR="00496EF4" w:rsidRPr="00830E2A" w:rsidRDefault="00496EF4" w:rsidP="00962243">
      <w:pPr>
        <w:pStyle w:val="ad"/>
        <w:numPr>
          <w:ilvl w:val="1"/>
          <w:numId w:val="56"/>
        </w:numPr>
        <w:spacing w:after="0" w:line="240" w:lineRule="auto"/>
        <w:ind w:right="567"/>
        <w:jc w:val="both"/>
        <w:rPr>
          <w:rFonts w:ascii="David" w:hAnsi="David" w:cs="David"/>
          <w:sz w:val="24"/>
          <w:szCs w:val="24"/>
        </w:rPr>
      </w:pPr>
      <w:r w:rsidRPr="00830E2A">
        <w:rPr>
          <w:rFonts w:ascii="David" w:hAnsi="David" w:cs="David"/>
          <w:sz w:val="24"/>
          <w:szCs w:val="24"/>
          <w:rtl/>
        </w:rPr>
        <w:t>יובהר כי כל עוד היזם ו/או מי מטעמו ימשיך בבניית יחידות היזם וישתמש ברכוש המשותף בבניין החדש לצורך כך, יהיה היזם אחראי על כל נזק שנגרם על ידו או מי מטעמו לשלמות המתקנים השונים ברכוש המשותף לרבות המעליות.</w:t>
      </w:r>
      <w:bookmarkEnd w:id="107"/>
    </w:p>
    <w:p w14:paraId="4E37F32F" w14:textId="77777777" w:rsidR="00496EF4" w:rsidRPr="00A62B03" w:rsidRDefault="00496EF4" w:rsidP="005E1E17">
      <w:pPr>
        <w:pStyle w:val="ad"/>
        <w:spacing w:after="0" w:line="240" w:lineRule="auto"/>
        <w:ind w:left="2156" w:right="567"/>
        <w:jc w:val="both"/>
        <w:rPr>
          <w:rFonts w:ascii="David" w:hAnsi="David" w:cs="David"/>
          <w:sz w:val="24"/>
          <w:szCs w:val="24"/>
        </w:rPr>
      </w:pPr>
      <w:r w:rsidRPr="00A62B03">
        <w:rPr>
          <w:rFonts w:ascii="David" w:hAnsi="David" w:cs="David"/>
          <w:sz w:val="24"/>
          <w:szCs w:val="24"/>
          <w:rtl/>
        </w:rPr>
        <w:t>ידוע לבעלים כי אחריות היזם ואפשרות השימוש ברכוש המשותף יהיה בכפוף לכך שנציגי הבית המשותף ו/או חברת הניהול יתקשרו בהסכם עם כל ספקי השירותים למערכות ולמוצרים שהותקנו בבניין החדש, לרבות חברת המעליות.</w:t>
      </w:r>
    </w:p>
    <w:p w14:paraId="53792F6F" w14:textId="77777777" w:rsidR="004B3C24" w:rsidRDefault="004B3C24" w:rsidP="00876678">
      <w:pPr>
        <w:pStyle w:val="ad"/>
        <w:spacing w:after="0" w:line="240" w:lineRule="auto"/>
        <w:ind w:left="2156" w:right="567"/>
        <w:jc w:val="both"/>
        <w:rPr>
          <w:rFonts w:ascii="David" w:hAnsi="David" w:cs="David"/>
          <w:sz w:val="24"/>
          <w:szCs w:val="24"/>
        </w:rPr>
      </w:pPr>
    </w:p>
    <w:p w14:paraId="6B1D9B99" w14:textId="77777777" w:rsidR="00496EF4" w:rsidRPr="00830E2A"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830E2A">
        <w:rPr>
          <w:rFonts w:ascii="David" w:hAnsi="David" w:cs="David"/>
          <w:sz w:val="24"/>
          <w:szCs w:val="24"/>
          <w:rtl/>
        </w:rPr>
        <w:t xml:space="preserve">בעת מסירת הרכוש המשותף לבעלים בבניין החדש, ייערך פרוטוקול מסירה שיחתם ע"י הנציגות בהתאם לכללים למסירת היחידות הבעלים החדשות של הבעלים, כאמור לעיל. </w:t>
      </w:r>
    </w:p>
    <w:p w14:paraId="69E73A76" w14:textId="77777777" w:rsidR="00496EF4" w:rsidRPr="005E1E17" w:rsidRDefault="00496EF4" w:rsidP="0031284F">
      <w:pPr>
        <w:pStyle w:val="ad"/>
        <w:numPr>
          <w:ilvl w:val="2"/>
          <w:numId w:val="56"/>
        </w:numPr>
        <w:spacing w:after="0" w:line="240" w:lineRule="auto"/>
        <w:ind w:left="2976" w:right="567" w:hanging="850"/>
        <w:jc w:val="both"/>
        <w:rPr>
          <w:rFonts w:ascii="David" w:hAnsi="David" w:cs="David"/>
          <w:sz w:val="24"/>
          <w:szCs w:val="24"/>
          <w:rtl/>
        </w:rPr>
      </w:pPr>
      <w:bookmarkStart w:id="108" w:name="_Ref327977982"/>
      <w:r w:rsidRPr="00830E2A">
        <w:rPr>
          <w:rFonts w:ascii="David" w:hAnsi="David" w:cs="David"/>
          <w:sz w:val="24"/>
          <w:szCs w:val="24"/>
          <w:rtl/>
        </w:rPr>
        <w:t xml:space="preserve">הבעלים מתחייבים בזאת, ביחד ולחוד עם יתר בעלי היחידות החדשות, לאחוז ולנקוט בכל האמצעים ולעשות את כל הפעולות ולשלם את כל ההוצאות שתהיינה דרושות לשם אחזקה מתמדת, תקינה ושוטפת של הרכוש המשותף והמערכות המשותפות, לרבות החניון המשותף, מאגרי המים המשותפים, </w:t>
      </w:r>
      <w:r w:rsidRPr="00830E2A">
        <w:rPr>
          <w:rFonts w:ascii="David" w:hAnsi="David" w:cs="David"/>
          <w:sz w:val="24"/>
          <w:szCs w:val="24"/>
          <w:rtl/>
        </w:rPr>
        <w:lastRenderedPageBreak/>
        <w:t xml:space="preserve">השטחים, המעברים, שטחי הגינון, שבילים, דרכים, שטחי חניה, גישה לחניה, תאורת חוץ, מערכות תקשורת וממסר לרבות אנטנה מרכזית, גדרות, מתקנים וכל רכוש משותף אחר ככל שיהא כלול בבית משותף כאמור, בין אם בצמידות פיזית ליחידותיהן ובין באם במנותק מהן. פעולות האחזקה האמורות יכללו גם את ההוצאות הדרושות לבדק, תיקון, ניקיון וכיו"ב. אחריות היזם לשמירת הרכוש המשותף ומערכותיו תתבטל ותפקע עם מסירת החזקה ברכוש המשותף כאמור בסעיף </w:t>
      </w:r>
      <w:r w:rsidR="00556213">
        <w:rPr>
          <w:rFonts w:ascii="David" w:hAnsi="David" w:cs="David" w:hint="cs"/>
          <w:sz w:val="24"/>
          <w:szCs w:val="24"/>
          <w:rtl/>
        </w:rPr>
        <w:t>16.</w:t>
      </w:r>
      <w:r w:rsidR="0031284F">
        <w:rPr>
          <w:rFonts w:ascii="David" w:hAnsi="David" w:cs="David" w:hint="cs"/>
          <w:sz w:val="24"/>
          <w:szCs w:val="24"/>
          <w:rtl/>
        </w:rPr>
        <w:t>15</w:t>
      </w:r>
      <w:r w:rsidRPr="00830E2A">
        <w:rPr>
          <w:rFonts w:ascii="David" w:hAnsi="David" w:cs="David"/>
          <w:sz w:val="24"/>
          <w:szCs w:val="24"/>
          <w:rtl/>
        </w:rPr>
        <w:t xml:space="preserve"> לעיל ובכפוף להוראות חוק המכר בעניין אחריות לפגמים ותקופת בדק בקשר עם הרכוש המשותף.</w:t>
      </w:r>
    </w:p>
    <w:p w14:paraId="66BAA0B3" w14:textId="77777777" w:rsidR="00496EF4" w:rsidRPr="001A114D"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830E2A">
        <w:rPr>
          <w:rFonts w:ascii="David" w:hAnsi="David" w:cs="David"/>
          <w:sz w:val="24"/>
          <w:szCs w:val="24"/>
          <w:rtl/>
        </w:rPr>
        <w:t>היה וניתנה ליחיד בעלים הודעה ובה נתבקש לקבל את החזקה ביחידת הבעלים החדשה, ואותו יחיד בעלים לא עשה כן</w:t>
      </w:r>
      <w:r w:rsidRPr="00763B8B">
        <w:rPr>
          <w:rFonts w:ascii="David" w:hAnsi="David" w:cs="David"/>
          <w:sz w:val="24"/>
          <w:szCs w:val="24"/>
          <w:rtl/>
        </w:rPr>
        <w:t>, ואף לא במועד נוסף שיתואם לא יאוחר מ-14 ימים מהמועד המקורי שנקבע- ייחשב הדבר כאילו נמסרה החזקה ביחידת הבעלים החדשה לאותו יחיד בעלים תוך 21 יום מהמועד שנקבע למסירת יחידת הבעלים החדשה, לצורכי כל האמור בהסכם זה, לרבות ומבלי לגרוע</w:t>
      </w:r>
      <w:r w:rsidRPr="00830E2A">
        <w:rPr>
          <w:rFonts w:ascii="David" w:hAnsi="David" w:cs="David"/>
          <w:sz w:val="24"/>
          <w:szCs w:val="24"/>
          <w:rtl/>
        </w:rPr>
        <w:t xml:space="preserve"> מכלליות האמור לעיל, לעניין כל המיסים, האגרות וההיטלים החלים על אותו יחיד בעלים ייחשב הדבר כמילוי התנאים המזכים את היזם בקבלת ערבות חוק המכר וערבות השכירות לידיו והבנק מוציא הערבות יהיה רשאי לבטלה, והכול בתנאי שהיזם מסר ליחיד הבעלים ו/או לב"כ הבעלים מכתב החרגה בלתי מותנה כנגד השבת ערבות חוק המכר ועמד בכל התחייבויותיו לגבי מסירת יחידות הבעלים החדשות כאמור לעיל. במקרה כאמור בסעיף זה בלבד, בנעילת יחידת הבעלים החדשה והפקדת מפתחות יחידת הבעלים החדשה במשרדי ב"כ הבעלים ייצא היזם ידי חובתו כלפי יחיד הבעלים, לרבות הפסקת חובת היזם לתשלום דמי השכירות וקבלת ערבות דמי השכירות חזרה לידיו</w:t>
      </w:r>
      <w:bookmarkEnd w:id="108"/>
      <w:r w:rsidR="00045816">
        <w:rPr>
          <w:rFonts w:ascii="David" w:hAnsi="David" w:cs="David" w:hint="cs"/>
          <w:sz w:val="24"/>
          <w:szCs w:val="24"/>
          <w:rtl/>
        </w:rPr>
        <w:t>.</w:t>
      </w:r>
    </w:p>
    <w:p w14:paraId="20B3D915" w14:textId="77777777" w:rsidR="00496EF4" w:rsidRPr="00A62B03" w:rsidRDefault="00EF34DA" w:rsidP="00045816">
      <w:pPr>
        <w:pStyle w:val="ad"/>
        <w:numPr>
          <w:ilvl w:val="2"/>
          <w:numId w:val="56"/>
        </w:numPr>
        <w:spacing w:after="0" w:line="240" w:lineRule="auto"/>
        <w:ind w:left="2976" w:right="567" w:hanging="850"/>
        <w:jc w:val="both"/>
        <w:rPr>
          <w:rFonts w:ascii="David" w:hAnsi="David" w:cs="David"/>
          <w:sz w:val="24"/>
          <w:szCs w:val="24"/>
          <w:rtl/>
        </w:rPr>
      </w:pPr>
      <w:r>
        <w:rPr>
          <w:rFonts w:ascii="David" w:hAnsi="David" w:cs="David" w:hint="cs"/>
          <w:sz w:val="24"/>
          <w:szCs w:val="24"/>
          <w:rtl/>
        </w:rPr>
        <w:t>ל</w:t>
      </w:r>
      <w:r w:rsidR="00496EF4" w:rsidRPr="00A62B03">
        <w:rPr>
          <w:rFonts w:ascii="David" w:hAnsi="David" w:cs="David"/>
          <w:sz w:val="24"/>
          <w:szCs w:val="24"/>
          <w:rtl/>
        </w:rPr>
        <w:t>מניעת ספק, מוצהר במפורש כי אין באמור בפסקה זו כדי להטיל על היזם חובה כלשהי לאחר תאריך המסירה, כאמור, לשמירת יחידת הבעלים החדשה או אחריות למצבה, והיזם לא יהיה אחראי למצב יחידת הבעלים החדשה ולכל נזק, קלקול או פגם שיתהווה ביחידת הבעלים החדשה לאחר תאריך המסירה, במקרה שהבעלים לא בא לקבל את החזקה בה במועד שנקבע ובמועד הנוסף כאמור לעיל.</w:t>
      </w:r>
    </w:p>
    <w:p w14:paraId="2E9BBD3E" w14:textId="77777777" w:rsidR="009F5E85"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830E2A">
        <w:rPr>
          <w:rFonts w:ascii="David" w:hAnsi="David" w:cs="David"/>
          <w:sz w:val="24"/>
          <w:szCs w:val="24"/>
          <w:rtl/>
        </w:rPr>
        <w:t xml:space="preserve">היזם יהיה רשאי למסור יחידות היזם לרוכשיו במקביל ללא כל קשר למועד מסירת יחידות הבעלים החדשות עפ"י הוראות הסכם זה. </w:t>
      </w:r>
      <w:r w:rsidRPr="00830E2A">
        <w:rPr>
          <w:rFonts w:ascii="David" w:hAnsi="David" w:cs="David"/>
          <w:sz w:val="24"/>
          <w:szCs w:val="24"/>
          <w:rtl/>
        </w:rPr>
        <w:tab/>
      </w:r>
    </w:p>
    <w:p w14:paraId="27B7B95C" w14:textId="77777777" w:rsidR="00C160E4"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C160E4">
        <w:rPr>
          <w:rFonts w:ascii="David" w:hAnsi="David" w:cs="David"/>
          <w:sz w:val="24"/>
          <w:szCs w:val="24"/>
          <w:rtl/>
        </w:rPr>
        <w:t xml:space="preserve">מודגש, כי עד למסירת החזקה ביחידות הבעלים החדשות לבעלים, לא יהיה מי מהם רשאי להיכנס לבניין החדש ו/או לשטח הפרויקט ללא תיאום מראש עם היזם ו/או לתפוס בחלק כלשהו ממנו ו/או ביחידת הבעלים החדשות חזקה כלשהי. </w:t>
      </w:r>
    </w:p>
    <w:p w14:paraId="4E4EBCFD" w14:textId="77777777" w:rsidR="00C160E4"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C160E4">
        <w:rPr>
          <w:rFonts w:ascii="David" w:hAnsi="David" w:cs="David"/>
          <w:sz w:val="24"/>
          <w:szCs w:val="24"/>
          <w:rtl/>
        </w:rPr>
        <w:t xml:space="preserve">לפני שהיזם ימסור לידי הבעלים את יחידת הבעלים החדשה, הבעלים ו/או מי מטעמו לא יהיו רשאים להיכנס ליחידת הבעלים החדשה </w:t>
      </w:r>
      <w:r w:rsidR="00C515A3">
        <w:rPr>
          <w:rFonts w:ascii="David" w:hAnsi="David" w:cs="David" w:hint="cs"/>
          <w:sz w:val="24"/>
          <w:szCs w:val="24"/>
          <w:rtl/>
        </w:rPr>
        <w:t xml:space="preserve">ללא </w:t>
      </w:r>
      <w:r w:rsidRPr="00C160E4">
        <w:rPr>
          <w:rFonts w:ascii="David" w:hAnsi="David" w:cs="David"/>
          <w:sz w:val="24"/>
          <w:szCs w:val="24"/>
          <w:rtl/>
        </w:rPr>
        <w:t>תיאום מראש עם היזם ו/או הקבלן המבצע, וכן לא יהיו רשאים להכניס חפצים ו/או להתקין מתקנים ו/או לבצע שינויים ביחידת הבעלים החדשה, לא בעצמם ולא על ידי אחרים. כמו כן מובהר כי הבעלים לא יהיו רשאים לעשות שנויים, תוספות ושיפורים ביחידת הבעלים החדשה עד לאחר רישום הבית המשותף, אלא בהתאם להוראות הסכם זה.</w:t>
      </w:r>
    </w:p>
    <w:p w14:paraId="3DB50316" w14:textId="77777777" w:rsidR="00496EF4" w:rsidRPr="00C160E4" w:rsidRDefault="00496EF4" w:rsidP="00045816">
      <w:pPr>
        <w:pStyle w:val="ad"/>
        <w:numPr>
          <w:ilvl w:val="2"/>
          <w:numId w:val="56"/>
        </w:numPr>
        <w:spacing w:after="0" w:line="240" w:lineRule="auto"/>
        <w:ind w:left="2976" w:right="567" w:hanging="850"/>
        <w:jc w:val="both"/>
        <w:rPr>
          <w:rFonts w:ascii="David" w:hAnsi="David" w:cs="David"/>
          <w:sz w:val="24"/>
          <w:szCs w:val="24"/>
        </w:rPr>
      </w:pPr>
      <w:r w:rsidRPr="00C160E4">
        <w:rPr>
          <w:rFonts w:ascii="David" w:hAnsi="David" w:cs="David"/>
          <w:sz w:val="24"/>
          <w:szCs w:val="24"/>
          <w:rtl/>
        </w:rPr>
        <w:t>הבעלים מתחייבים שלא לבצע ביחידות הבעלים החדשות תיקונים או עבודות העלולים לפגוע ברכוש המשותף של הבניין החדש או ביחידה אחרת בבניין החדש ולא לבצע תיקונים ברכוש המשותף שלא בתיאום עם נציגות הבית ו/או חברת הניהול, ככל שתמונה.</w:t>
      </w:r>
    </w:p>
    <w:p w14:paraId="64444047" w14:textId="77777777" w:rsidR="00496EF4" w:rsidRPr="00A62B03" w:rsidRDefault="00496EF4" w:rsidP="00496656">
      <w:pPr>
        <w:spacing w:after="0" w:line="240" w:lineRule="auto"/>
        <w:ind w:left="715" w:right="567"/>
        <w:jc w:val="both"/>
        <w:rPr>
          <w:rFonts w:ascii="David" w:hAnsi="David" w:cs="David"/>
          <w:b/>
          <w:bCs/>
          <w:sz w:val="24"/>
          <w:szCs w:val="24"/>
          <w:u w:val="single"/>
          <w:rtl/>
        </w:rPr>
      </w:pPr>
      <w:bookmarkStart w:id="109" w:name="_Ref300488411"/>
    </w:p>
    <w:p w14:paraId="2962C31A" w14:textId="77777777" w:rsidR="00496EF4" w:rsidRPr="00A62B03" w:rsidRDefault="00496EF4" w:rsidP="004B3C24">
      <w:pPr>
        <w:pStyle w:val="ad"/>
        <w:numPr>
          <w:ilvl w:val="0"/>
          <w:numId w:val="56"/>
        </w:numPr>
        <w:spacing w:after="0" w:line="240" w:lineRule="auto"/>
        <w:ind w:right="567" w:hanging="504"/>
        <w:jc w:val="both"/>
        <w:rPr>
          <w:rFonts w:ascii="David" w:hAnsi="David" w:cs="David"/>
          <w:sz w:val="24"/>
          <w:szCs w:val="24"/>
        </w:rPr>
      </w:pPr>
      <w:bookmarkStart w:id="110" w:name="_Ref389124209"/>
      <w:r w:rsidRPr="00A62B03">
        <w:rPr>
          <w:rFonts w:ascii="David" w:hAnsi="David" w:cs="David"/>
          <w:b/>
          <w:bCs/>
          <w:sz w:val="24"/>
          <w:szCs w:val="24"/>
          <w:u w:val="single"/>
          <w:rtl/>
        </w:rPr>
        <w:t>תקופת האחריות ותקופת הבדק</w:t>
      </w:r>
      <w:bookmarkEnd w:id="110"/>
    </w:p>
    <w:p w14:paraId="4CE39815" w14:textId="77777777" w:rsidR="00496EF4" w:rsidRPr="00A62B03" w:rsidRDefault="00496EF4" w:rsidP="00496656">
      <w:pPr>
        <w:spacing w:after="0" w:line="240" w:lineRule="auto"/>
        <w:ind w:right="567"/>
        <w:jc w:val="both"/>
        <w:rPr>
          <w:rFonts w:ascii="David" w:hAnsi="David" w:cs="David"/>
          <w:sz w:val="24"/>
          <w:szCs w:val="24"/>
          <w:rtl/>
        </w:rPr>
      </w:pPr>
    </w:p>
    <w:p w14:paraId="524E3D16" w14:textId="77777777" w:rsidR="00876678" w:rsidRPr="00876678" w:rsidRDefault="00496EF4" w:rsidP="0031284F">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היזם יהא אחראי כלפי הבעלים, לפי תקופות הבדק והאחריות בהתאם לחוק המכר והן נמנות מיום מסירת החזקה לבעלים ביחידת הבעלים החדשה</w:t>
      </w:r>
      <w:r w:rsidR="00876678">
        <w:rPr>
          <w:rFonts w:ascii="David" w:hAnsi="David" w:cs="David" w:hint="cs"/>
          <w:sz w:val="24"/>
          <w:szCs w:val="24"/>
          <w:rtl/>
        </w:rPr>
        <w:t xml:space="preserve"> לכל אחד מיחידי הבעלים הרלוונטי</w:t>
      </w:r>
      <w:r w:rsidRPr="00A62B03">
        <w:rPr>
          <w:rFonts w:ascii="David" w:hAnsi="David" w:cs="David"/>
          <w:sz w:val="24"/>
          <w:szCs w:val="24"/>
          <w:rtl/>
        </w:rPr>
        <w:t xml:space="preserve"> כדין</w:t>
      </w:r>
      <w:r w:rsidR="00876678">
        <w:rPr>
          <w:rFonts w:ascii="David" w:hAnsi="David" w:cs="David" w:hint="cs"/>
          <w:sz w:val="24"/>
          <w:szCs w:val="24"/>
          <w:rtl/>
        </w:rPr>
        <w:t>,</w:t>
      </w:r>
      <w:r w:rsidR="00876678" w:rsidRPr="00A62B03">
        <w:rPr>
          <w:rFonts w:ascii="David" w:hAnsi="David" w:cs="David"/>
          <w:sz w:val="24"/>
          <w:szCs w:val="24"/>
          <w:rtl/>
        </w:rPr>
        <w:t xml:space="preserve"> </w:t>
      </w:r>
      <w:r w:rsidR="00876678">
        <w:rPr>
          <w:rFonts w:ascii="David" w:hAnsi="David" w:cs="David" w:hint="cs"/>
          <w:sz w:val="24"/>
          <w:szCs w:val="24"/>
          <w:rtl/>
        </w:rPr>
        <w:t>ו</w:t>
      </w:r>
      <w:r w:rsidR="00876678" w:rsidRPr="00876678">
        <w:rPr>
          <w:rFonts w:ascii="David" w:hAnsi="David" w:cs="David" w:hint="cs"/>
          <w:sz w:val="24"/>
          <w:szCs w:val="24"/>
          <w:rtl/>
        </w:rPr>
        <w:t>מניינה של תקופת הבדק לגבי הרכוש המשותף יחל</w:t>
      </w:r>
      <w:r w:rsidR="00876678">
        <w:rPr>
          <w:rFonts w:ascii="David" w:hAnsi="David" w:cs="David" w:hint="cs"/>
          <w:sz w:val="24"/>
          <w:szCs w:val="24"/>
          <w:rtl/>
        </w:rPr>
        <w:t xml:space="preserve"> ממועד מסירת הרכוש המשותף כאמור בסעיף </w:t>
      </w:r>
      <w:r w:rsidR="0031284F">
        <w:rPr>
          <w:rFonts w:ascii="David" w:hAnsi="David" w:cs="David" w:hint="cs"/>
          <w:sz w:val="24"/>
          <w:szCs w:val="24"/>
          <w:rtl/>
        </w:rPr>
        <w:t>16.15</w:t>
      </w:r>
      <w:r w:rsidR="00876678">
        <w:rPr>
          <w:rFonts w:ascii="David" w:hAnsi="David" w:cs="David" w:hint="cs"/>
          <w:sz w:val="24"/>
          <w:szCs w:val="24"/>
          <w:rtl/>
        </w:rPr>
        <w:t xml:space="preserve"> לעיל.</w:t>
      </w:r>
    </w:p>
    <w:p w14:paraId="1E8A5E92" w14:textId="77777777" w:rsidR="00EF34DA" w:rsidRDefault="00EF34DA" w:rsidP="00EF34DA">
      <w:pPr>
        <w:pStyle w:val="ad"/>
        <w:spacing w:after="0" w:line="240" w:lineRule="auto"/>
        <w:ind w:left="2156" w:right="567"/>
        <w:jc w:val="both"/>
        <w:rPr>
          <w:rFonts w:ascii="David" w:hAnsi="David" w:cs="David"/>
          <w:sz w:val="24"/>
          <w:szCs w:val="24"/>
        </w:rPr>
      </w:pPr>
    </w:p>
    <w:p w14:paraId="3D5AB7E5" w14:textId="77777777" w:rsidR="00496EF4" w:rsidRDefault="00496EF4" w:rsidP="00EF34D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הוראות חוק מכר לעניין תקופת הבדק ותקופת האחריות תחולנה על ההתקשרות בין הצדדים להסכם זה ככל שהן נוגעות לתקופת הבדק ולאחריות היזם כלפי הבעלים לעבודות הבנייה. </w:t>
      </w:r>
    </w:p>
    <w:p w14:paraId="5C4D9026" w14:textId="77777777" w:rsidR="00496EF4" w:rsidRPr="00A62B03" w:rsidRDefault="00496EF4" w:rsidP="00FE29DF">
      <w:pPr>
        <w:pStyle w:val="ad"/>
        <w:numPr>
          <w:ilvl w:val="1"/>
          <w:numId w:val="56"/>
        </w:numPr>
        <w:spacing w:after="0" w:line="240" w:lineRule="auto"/>
        <w:ind w:right="567"/>
        <w:jc w:val="both"/>
        <w:rPr>
          <w:rFonts w:ascii="David" w:hAnsi="David" w:cs="David"/>
          <w:sz w:val="24"/>
          <w:szCs w:val="24"/>
        </w:rPr>
      </w:pPr>
      <w:bookmarkStart w:id="111" w:name="_Ref353455851"/>
      <w:r w:rsidRPr="00A62B03">
        <w:rPr>
          <w:rFonts w:ascii="David" w:hAnsi="David" w:cs="David"/>
          <w:sz w:val="24"/>
          <w:szCs w:val="24"/>
          <w:rtl/>
        </w:rPr>
        <w:lastRenderedPageBreak/>
        <w:t>תוך תקופת הבדק</w:t>
      </w:r>
      <w:r w:rsidR="00F661C1">
        <w:rPr>
          <w:rFonts w:ascii="David" w:hAnsi="David" w:cs="David" w:hint="cs"/>
          <w:sz w:val="24"/>
          <w:szCs w:val="24"/>
          <w:rtl/>
        </w:rPr>
        <w:t xml:space="preserve"> (כהגדרה בחוק המכר דירות)</w:t>
      </w:r>
      <w:r w:rsidRPr="00A62B03">
        <w:rPr>
          <w:rFonts w:ascii="David" w:hAnsi="David" w:cs="David"/>
          <w:sz w:val="24"/>
          <w:szCs w:val="24"/>
          <w:rtl/>
        </w:rPr>
        <w:t xml:space="preserve">, יתקן היזם, לפי דרישת יחידי הבעלים, כל פגם או ליקוי שהתגלה ביחידות הבעלים החדשות או ברכוש </w:t>
      </w:r>
      <w:r w:rsidRPr="00FE29DF">
        <w:rPr>
          <w:rFonts w:ascii="David" w:hAnsi="David" w:cs="David"/>
          <w:sz w:val="24"/>
          <w:szCs w:val="24"/>
          <w:rtl/>
        </w:rPr>
        <w:t>המשותף</w:t>
      </w:r>
      <w:r w:rsidRPr="00A62B03">
        <w:rPr>
          <w:rFonts w:ascii="David" w:hAnsi="David" w:cs="David"/>
          <w:sz w:val="24"/>
          <w:szCs w:val="24"/>
          <w:rtl/>
        </w:rPr>
        <w:t xml:space="preserve"> (להלן: "</w:t>
      </w:r>
      <w:r w:rsidRPr="00FE29DF">
        <w:rPr>
          <w:rFonts w:ascii="David" w:hAnsi="David" w:cs="David"/>
          <w:sz w:val="24"/>
          <w:szCs w:val="24"/>
          <w:rtl/>
        </w:rPr>
        <w:t>הליקויים</w:t>
      </w:r>
      <w:r w:rsidRPr="00A62B03">
        <w:rPr>
          <w:rFonts w:ascii="David" w:hAnsi="David" w:cs="David"/>
          <w:sz w:val="24"/>
          <w:szCs w:val="24"/>
          <w:rtl/>
        </w:rPr>
        <w:t>"), ובלבד שנתמלאו התנאים המצטברים כדלקמן, ובכפוף לכל דין:</w:t>
      </w:r>
      <w:bookmarkEnd w:id="111"/>
      <w:r w:rsidRPr="00A62B03">
        <w:rPr>
          <w:rFonts w:ascii="David" w:hAnsi="David" w:cs="David"/>
          <w:sz w:val="24"/>
          <w:szCs w:val="24"/>
          <w:rtl/>
        </w:rPr>
        <w:t xml:space="preserve"> </w:t>
      </w:r>
    </w:p>
    <w:p w14:paraId="269FF858"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הבעלים שלח ליזם ו/או למי מטעמו, לפי החלטת היזם, דרישה בכתב (בדואר רשום אקספרס או באמצעות דואר אלקטרוני) והדרישה הגיעה לידי היזם ו/או למי מטעמו, לפי העניין, בתוך תקופת הבדק. </w:t>
      </w:r>
    </w:p>
    <w:p w14:paraId="62070914"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ההודעה ליזם, נעשתה בתוך זמן סביר לאחר איתורו של הפגם ו/או הליקוי ו/או אי ההתאמה על ידי הבעלים. </w:t>
      </w:r>
    </w:p>
    <w:p w14:paraId="42F43E8C"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הבעלים יאפשרו ליזם ו/או לאחרים מטעמו להיכנס ליחידת הבעלים החדשה על מנת לבדוק </w:t>
      </w:r>
      <w:r w:rsidR="00830E2A">
        <w:rPr>
          <w:rFonts w:ascii="David" w:hAnsi="David" w:cs="David" w:hint="cs"/>
          <w:sz w:val="24"/>
          <w:szCs w:val="24"/>
          <w:rtl/>
        </w:rPr>
        <w:t xml:space="preserve"> </w:t>
      </w:r>
      <w:r w:rsidRPr="00A62B03">
        <w:rPr>
          <w:rFonts w:ascii="David" w:hAnsi="David" w:cs="David"/>
          <w:sz w:val="24"/>
          <w:szCs w:val="24"/>
          <w:rtl/>
        </w:rPr>
        <w:t>ו/או לתקן את הליקויים ואי-ההתאמות בכל מועד סביר ותוך תאום מראש.</w:t>
      </w:r>
    </w:p>
    <w:p w14:paraId="2F106B7C" w14:textId="77777777" w:rsidR="001D34D4" w:rsidRDefault="00496EF4" w:rsidP="001A114D">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הליקוי אינו תוצאה של מעשה או מחדל רשלניים של הבעלים, או של עבודות שבוצעו על ידי הבעלים ו/או מי מטעמם ו/או על ידי אחרים למענם, או של תחזוקה לקויה של הבעלים, ביחס למתקנים, מערכות, פריטים ואביזרים ו/או אינו תוצאה של טיפול רשלני בהם.</w:t>
      </w:r>
    </w:p>
    <w:p w14:paraId="23F839BB"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הליקוי ו/או אי ההתאמה אינו תוצאה של שימוש בחומרים ו/או אביזרים שנרכשו שלא באמצעות</w:t>
      </w:r>
      <w:r w:rsidR="00086705">
        <w:rPr>
          <w:rFonts w:ascii="David" w:hAnsi="David" w:cs="David" w:hint="cs"/>
          <w:sz w:val="24"/>
          <w:szCs w:val="24"/>
          <w:rtl/>
        </w:rPr>
        <w:t xml:space="preserve"> </w:t>
      </w:r>
      <w:r w:rsidRPr="00A62B03">
        <w:rPr>
          <w:rFonts w:ascii="David" w:hAnsi="David" w:cs="David"/>
          <w:sz w:val="24"/>
          <w:szCs w:val="24"/>
          <w:rtl/>
        </w:rPr>
        <w:t xml:space="preserve">היזם ו/או הותקנו שלא באמצעות היזם. מובהר כי היזם יהא אחראי לעבודות שבוצעו על ידו גם אם החומרים ו/או האביזרים נרכשו שלא באמצעותו. </w:t>
      </w:r>
    </w:p>
    <w:p w14:paraId="04CB91EE" w14:textId="77777777" w:rsidR="00496EF4" w:rsidRPr="00A62B03" w:rsidRDefault="00496EF4" w:rsidP="0031284F">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ליקויים ברכוש המשותף יתוקנו על ידי היזם, רק לאחר פנייה, כמפורט בסעיף </w:t>
      </w:r>
      <w:r w:rsidR="0031284F">
        <w:rPr>
          <w:rFonts w:ascii="David" w:hAnsi="David" w:cs="David" w:hint="cs"/>
          <w:sz w:val="24"/>
          <w:szCs w:val="24"/>
          <w:rtl/>
        </w:rPr>
        <w:t>17.3</w:t>
      </w:r>
      <w:r w:rsidRPr="00A62B03">
        <w:rPr>
          <w:rFonts w:ascii="David" w:hAnsi="David" w:cs="David"/>
          <w:sz w:val="24"/>
          <w:szCs w:val="24"/>
          <w:rtl/>
        </w:rPr>
        <w:t xml:space="preserve"> לעיל מאת הבעלים. </w:t>
      </w:r>
    </w:p>
    <w:p w14:paraId="10AA0685" w14:textId="77777777" w:rsidR="00FE29DF"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היזם יהא אחראי ויתקן על חשבונו את הליקויים. </w:t>
      </w:r>
    </w:p>
    <w:p w14:paraId="65C8D27D" w14:textId="77777777" w:rsidR="00496EF4" w:rsidRPr="00A62B03" w:rsidRDefault="00FE29DF" w:rsidP="001A114D">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 xml:space="preserve">על אף האמור, </w:t>
      </w:r>
      <w:r w:rsidR="00496EF4" w:rsidRPr="00A62B03">
        <w:rPr>
          <w:rFonts w:ascii="David" w:hAnsi="David" w:cs="David"/>
          <w:sz w:val="24"/>
          <w:szCs w:val="24"/>
          <w:rtl/>
        </w:rPr>
        <w:t>היזם יהא זכאי לבצע במרוכז, במועד שייקבע, בסמוך לשנה ממועד סיום העבודות, את כל התיקונים של הליקויים בבניין החדש, עליהם הודע לו. ליקויים דחופים אשר אינם מאפשרים שימוש סביר ביחידת הבעלים החדשה יתוקנו בדחיפות וללא שיהוי.</w:t>
      </w:r>
    </w:p>
    <w:p w14:paraId="643FEBC3"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מוסכם בין הצדדים כי תנאי להגשת תביעה כנגד היזם בגין ליקויים, הינו כי ניתנה ליזם הזדמנות</w:t>
      </w:r>
      <w:r w:rsidR="000A0860" w:rsidRPr="00A62B03">
        <w:rPr>
          <w:rFonts w:ascii="David" w:hAnsi="David" w:cs="David"/>
          <w:sz w:val="24"/>
          <w:szCs w:val="24"/>
          <w:rtl/>
        </w:rPr>
        <w:t xml:space="preserve"> </w:t>
      </w:r>
      <w:r w:rsidRPr="00A62B03">
        <w:rPr>
          <w:rFonts w:ascii="David" w:hAnsi="David" w:cs="David"/>
          <w:sz w:val="24"/>
          <w:szCs w:val="24"/>
          <w:rtl/>
        </w:rPr>
        <w:t>מתאימה לבצע את תיקון הליקויים, כמפורט לעיל ולהלן</w:t>
      </w:r>
      <w:r w:rsidR="00FE29DF">
        <w:rPr>
          <w:rFonts w:ascii="David" w:hAnsi="David" w:cs="David" w:hint="cs"/>
          <w:sz w:val="24"/>
          <w:szCs w:val="24"/>
          <w:rtl/>
        </w:rPr>
        <w:t xml:space="preserve"> לפחות פעמיים</w:t>
      </w:r>
      <w:r w:rsidRPr="00A62B03">
        <w:rPr>
          <w:rFonts w:ascii="David" w:hAnsi="David" w:cs="David"/>
          <w:sz w:val="24"/>
          <w:szCs w:val="24"/>
          <w:rtl/>
        </w:rPr>
        <w:t>.</w:t>
      </w:r>
    </w:p>
    <w:p w14:paraId="03447654" w14:textId="77777777" w:rsidR="00496EF4" w:rsidRPr="00A62B03" w:rsidRDefault="00496EF4" w:rsidP="004641A2">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בכל מקרה בו יידרשו תיקונים בריצוף ו/או בקרמיקה ו/או באביזר אחר כלשהו שהותקן ביחידות הבעלים החדשות (להלן: "</w:t>
      </w:r>
      <w:r w:rsidRPr="001A114D">
        <w:rPr>
          <w:rFonts w:ascii="David" w:hAnsi="David" w:cs="David"/>
          <w:sz w:val="24"/>
          <w:szCs w:val="24"/>
          <w:rtl/>
        </w:rPr>
        <w:t>האביזר</w:t>
      </w:r>
      <w:r w:rsidR="004641A2">
        <w:rPr>
          <w:rFonts w:ascii="David" w:hAnsi="David" w:cs="David" w:hint="cs"/>
          <w:sz w:val="24"/>
          <w:szCs w:val="24"/>
          <w:rtl/>
        </w:rPr>
        <w:t>/ים</w:t>
      </w:r>
      <w:r w:rsidRPr="00A62B03">
        <w:rPr>
          <w:rFonts w:ascii="David" w:hAnsi="David" w:cs="David"/>
          <w:sz w:val="24"/>
          <w:szCs w:val="24"/>
          <w:rtl/>
        </w:rPr>
        <w:t>"), יהיה היזם רשאי לעשות שימוש לשם תיקון הליקוי באביזר אשר יוצר על ידי היצרן המקורי והנושא מספר מוצר הזהה למספר שניתן לאביזר המקורי. יובהר, כי היזם יהיה מחויב במסירת הוראות תחזוקה ושימוש בהתאם להוראות החוק בדומה לרוכש יחידת יזם</w:t>
      </w:r>
      <w:r w:rsidR="004641A2">
        <w:rPr>
          <w:rFonts w:ascii="David" w:hAnsi="David" w:cs="David" w:hint="cs"/>
          <w:sz w:val="24"/>
          <w:szCs w:val="24"/>
          <w:rtl/>
        </w:rPr>
        <w:t xml:space="preserve"> לרבות הותרת אביזר/ים על פי דין.</w:t>
      </w:r>
    </w:p>
    <w:p w14:paraId="747C29DD" w14:textId="77777777" w:rsidR="00FE29DF" w:rsidRPr="0031284F" w:rsidRDefault="00FE29DF" w:rsidP="00FE29DF">
      <w:pPr>
        <w:pStyle w:val="ad"/>
        <w:numPr>
          <w:ilvl w:val="1"/>
          <w:numId w:val="56"/>
        </w:numPr>
        <w:spacing w:after="0" w:line="240" w:lineRule="auto"/>
        <w:ind w:right="567"/>
        <w:jc w:val="both"/>
        <w:rPr>
          <w:rFonts w:ascii="David" w:hAnsi="David" w:cs="David"/>
          <w:sz w:val="24"/>
          <w:szCs w:val="24"/>
        </w:rPr>
      </w:pPr>
      <w:r w:rsidRPr="0031284F">
        <w:rPr>
          <w:rFonts w:ascii="David" w:hAnsi="David" w:cs="David" w:hint="eastAsia"/>
          <w:sz w:val="24"/>
          <w:szCs w:val="24"/>
          <w:rtl/>
        </w:rPr>
        <w:t>אם</w:t>
      </w:r>
      <w:r w:rsidRPr="0031284F">
        <w:rPr>
          <w:rFonts w:ascii="David" w:hAnsi="David" w:cs="David"/>
          <w:sz w:val="24"/>
          <w:szCs w:val="24"/>
          <w:rtl/>
        </w:rPr>
        <w:t xml:space="preserve"> </w:t>
      </w:r>
      <w:r w:rsidRPr="0031284F">
        <w:rPr>
          <w:rFonts w:ascii="David" w:hAnsi="David" w:cs="David" w:hint="eastAsia"/>
          <w:sz w:val="24"/>
          <w:szCs w:val="24"/>
          <w:rtl/>
        </w:rPr>
        <w:t>ייגרמו</w:t>
      </w:r>
      <w:r w:rsidRPr="0031284F">
        <w:rPr>
          <w:rFonts w:ascii="David" w:hAnsi="David" w:cs="David"/>
          <w:sz w:val="24"/>
          <w:szCs w:val="24"/>
          <w:rtl/>
        </w:rPr>
        <w:t xml:space="preserve"> </w:t>
      </w:r>
      <w:r w:rsidRPr="0031284F">
        <w:rPr>
          <w:rFonts w:ascii="David" w:hAnsi="David" w:cs="David" w:hint="eastAsia"/>
          <w:sz w:val="24"/>
          <w:szCs w:val="24"/>
          <w:rtl/>
        </w:rPr>
        <w:t>ליחידות</w:t>
      </w:r>
      <w:r w:rsidRPr="0031284F">
        <w:rPr>
          <w:rFonts w:ascii="David" w:hAnsi="David" w:cs="David"/>
          <w:sz w:val="24"/>
          <w:szCs w:val="24"/>
          <w:rtl/>
        </w:rPr>
        <w:t xml:space="preserve"> </w:t>
      </w:r>
      <w:r w:rsidRPr="0031284F">
        <w:rPr>
          <w:rFonts w:ascii="David" w:hAnsi="David" w:cs="David" w:hint="eastAsia"/>
          <w:sz w:val="24"/>
          <w:szCs w:val="24"/>
          <w:rtl/>
        </w:rPr>
        <w:t>הבעלים</w:t>
      </w:r>
      <w:r w:rsidRPr="0031284F">
        <w:rPr>
          <w:rFonts w:ascii="David" w:hAnsi="David" w:cs="David"/>
          <w:sz w:val="24"/>
          <w:szCs w:val="24"/>
          <w:rtl/>
        </w:rPr>
        <w:t xml:space="preserve"> </w:t>
      </w:r>
      <w:r w:rsidRPr="0031284F">
        <w:rPr>
          <w:rFonts w:ascii="David" w:hAnsi="David" w:cs="David" w:hint="eastAsia"/>
          <w:sz w:val="24"/>
          <w:szCs w:val="24"/>
          <w:rtl/>
        </w:rPr>
        <w:t>ו</w:t>
      </w:r>
      <w:r w:rsidRPr="0031284F">
        <w:rPr>
          <w:rFonts w:ascii="David" w:hAnsi="David" w:cs="David"/>
          <w:sz w:val="24"/>
          <w:szCs w:val="24"/>
          <w:rtl/>
        </w:rPr>
        <w:t xml:space="preserve">/או </w:t>
      </w:r>
      <w:r w:rsidRPr="0031284F">
        <w:rPr>
          <w:rFonts w:ascii="David" w:hAnsi="David" w:cs="David" w:hint="eastAsia"/>
          <w:sz w:val="24"/>
          <w:szCs w:val="24"/>
          <w:rtl/>
        </w:rPr>
        <w:t>לרכוש</w:t>
      </w:r>
      <w:r w:rsidRPr="0031284F">
        <w:rPr>
          <w:rFonts w:ascii="David" w:hAnsi="David" w:cs="David"/>
          <w:sz w:val="24"/>
          <w:szCs w:val="24"/>
          <w:rtl/>
        </w:rPr>
        <w:t xml:space="preserve"> </w:t>
      </w:r>
      <w:r w:rsidRPr="0031284F">
        <w:rPr>
          <w:rFonts w:ascii="David" w:hAnsi="David" w:cs="David" w:hint="eastAsia"/>
          <w:sz w:val="24"/>
          <w:szCs w:val="24"/>
          <w:rtl/>
        </w:rPr>
        <w:t>המשותף</w:t>
      </w:r>
      <w:r w:rsidRPr="0031284F">
        <w:rPr>
          <w:rFonts w:ascii="David" w:hAnsi="David" w:cs="David"/>
          <w:sz w:val="24"/>
          <w:szCs w:val="24"/>
          <w:rtl/>
        </w:rPr>
        <w:t xml:space="preserve"> </w:t>
      </w:r>
      <w:r w:rsidRPr="0031284F">
        <w:rPr>
          <w:rFonts w:ascii="David" w:hAnsi="David" w:cs="David" w:hint="eastAsia"/>
          <w:sz w:val="24"/>
          <w:szCs w:val="24"/>
          <w:rtl/>
        </w:rPr>
        <w:t>נזק</w:t>
      </w:r>
      <w:r w:rsidRPr="0031284F">
        <w:rPr>
          <w:rFonts w:ascii="David" w:hAnsi="David" w:cs="David"/>
          <w:sz w:val="24"/>
          <w:szCs w:val="24"/>
          <w:rtl/>
        </w:rPr>
        <w:t xml:space="preserve"> </w:t>
      </w:r>
      <w:r w:rsidRPr="0031284F">
        <w:rPr>
          <w:rFonts w:ascii="David" w:hAnsi="David" w:cs="David" w:hint="eastAsia"/>
          <w:sz w:val="24"/>
          <w:szCs w:val="24"/>
          <w:rtl/>
        </w:rPr>
        <w:t>או</w:t>
      </w:r>
      <w:r w:rsidRPr="0031284F">
        <w:rPr>
          <w:rFonts w:ascii="David" w:hAnsi="David" w:cs="David"/>
          <w:sz w:val="24"/>
          <w:szCs w:val="24"/>
          <w:rtl/>
        </w:rPr>
        <w:t xml:space="preserve"> </w:t>
      </w:r>
      <w:r w:rsidRPr="0031284F">
        <w:rPr>
          <w:rFonts w:ascii="David" w:hAnsi="David" w:cs="David" w:hint="eastAsia"/>
          <w:sz w:val="24"/>
          <w:szCs w:val="24"/>
          <w:rtl/>
        </w:rPr>
        <w:t>פגיעה</w:t>
      </w:r>
      <w:r w:rsidRPr="0031284F">
        <w:rPr>
          <w:rFonts w:ascii="David" w:hAnsi="David" w:cs="David"/>
          <w:sz w:val="24"/>
          <w:szCs w:val="24"/>
          <w:rtl/>
        </w:rPr>
        <w:t xml:space="preserve"> </w:t>
      </w:r>
      <w:r w:rsidRPr="0031284F">
        <w:rPr>
          <w:rFonts w:ascii="David" w:hAnsi="David" w:cs="David" w:hint="eastAsia"/>
          <w:sz w:val="24"/>
          <w:szCs w:val="24"/>
          <w:rtl/>
        </w:rPr>
        <w:t>עקב</w:t>
      </w:r>
      <w:r w:rsidRPr="0031284F">
        <w:rPr>
          <w:rFonts w:ascii="David" w:hAnsi="David" w:cs="David"/>
          <w:sz w:val="24"/>
          <w:szCs w:val="24"/>
          <w:rtl/>
        </w:rPr>
        <w:t xml:space="preserve"> </w:t>
      </w:r>
      <w:r w:rsidRPr="0031284F">
        <w:rPr>
          <w:rFonts w:ascii="David" w:hAnsi="David" w:cs="David" w:hint="eastAsia"/>
          <w:sz w:val="24"/>
          <w:szCs w:val="24"/>
          <w:rtl/>
        </w:rPr>
        <w:t>ביצוע</w:t>
      </w:r>
      <w:r w:rsidRPr="0031284F">
        <w:rPr>
          <w:rFonts w:ascii="David" w:hAnsi="David" w:cs="David"/>
          <w:sz w:val="24"/>
          <w:szCs w:val="24"/>
          <w:rtl/>
        </w:rPr>
        <w:t xml:space="preserve"> </w:t>
      </w:r>
      <w:r w:rsidRPr="0031284F">
        <w:rPr>
          <w:rFonts w:ascii="David" w:hAnsi="David" w:cs="David" w:hint="eastAsia"/>
          <w:sz w:val="24"/>
          <w:szCs w:val="24"/>
          <w:rtl/>
        </w:rPr>
        <w:t>תיקוני</w:t>
      </w:r>
      <w:r w:rsidRPr="0031284F">
        <w:rPr>
          <w:rFonts w:ascii="David" w:hAnsi="David" w:cs="David"/>
          <w:sz w:val="24"/>
          <w:szCs w:val="24"/>
          <w:rtl/>
        </w:rPr>
        <w:t xml:space="preserve"> </w:t>
      </w:r>
      <w:r w:rsidRPr="0031284F">
        <w:rPr>
          <w:rFonts w:ascii="David" w:hAnsi="David" w:cs="David" w:hint="eastAsia"/>
          <w:sz w:val="24"/>
          <w:szCs w:val="24"/>
          <w:rtl/>
        </w:rPr>
        <w:t>תקופת</w:t>
      </w:r>
      <w:r w:rsidRPr="0031284F">
        <w:rPr>
          <w:rFonts w:ascii="David" w:hAnsi="David" w:cs="David"/>
          <w:sz w:val="24"/>
          <w:szCs w:val="24"/>
          <w:rtl/>
        </w:rPr>
        <w:t xml:space="preserve"> </w:t>
      </w:r>
      <w:r w:rsidRPr="0031284F">
        <w:rPr>
          <w:rFonts w:ascii="David" w:hAnsi="David" w:cs="David" w:hint="eastAsia"/>
          <w:sz w:val="24"/>
          <w:szCs w:val="24"/>
          <w:rtl/>
        </w:rPr>
        <w:t>הבדק</w:t>
      </w:r>
      <w:r w:rsidRPr="0031284F">
        <w:rPr>
          <w:rFonts w:ascii="David" w:hAnsi="David" w:cs="David"/>
          <w:sz w:val="24"/>
          <w:szCs w:val="24"/>
          <w:rtl/>
        </w:rPr>
        <w:t xml:space="preserve"> </w:t>
      </w:r>
      <w:r w:rsidRPr="0031284F">
        <w:rPr>
          <w:rFonts w:ascii="David" w:hAnsi="David" w:cs="David" w:hint="eastAsia"/>
          <w:sz w:val="24"/>
          <w:szCs w:val="24"/>
          <w:rtl/>
        </w:rPr>
        <w:t>על</w:t>
      </w:r>
      <w:r w:rsidRPr="0031284F">
        <w:rPr>
          <w:rFonts w:ascii="David" w:hAnsi="David" w:cs="David"/>
          <w:sz w:val="24"/>
          <w:szCs w:val="24"/>
          <w:rtl/>
        </w:rPr>
        <w:t xml:space="preserve"> </w:t>
      </w:r>
      <w:r w:rsidRPr="0031284F">
        <w:rPr>
          <w:rFonts w:ascii="David" w:hAnsi="David" w:cs="David" w:hint="eastAsia"/>
          <w:sz w:val="24"/>
          <w:szCs w:val="24"/>
          <w:rtl/>
        </w:rPr>
        <w:t>ידי</w:t>
      </w:r>
      <w:r w:rsidRPr="0031284F">
        <w:rPr>
          <w:rFonts w:ascii="David" w:hAnsi="David" w:cs="David"/>
          <w:sz w:val="24"/>
          <w:szCs w:val="24"/>
          <w:rtl/>
        </w:rPr>
        <w:t xml:space="preserve"> </w:t>
      </w:r>
      <w:r w:rsidRPr="0031284F">
        <w:rPr>
          <w:rFonts w:ascii="David" w:hAnsi="David" w:cs="David" w:hint="eastAsia"/>
          <w:sz w:val="24"/>
          <w:szCs w:val="24"/>
          <w:rtl/>
        </w:rPr>
        <w:t>היזם</w:t>
      </w:r>
      <w:r w:rsidRPr="0031284F">
        <w:rPr>
          <w:rFonts w:ascii="David" w:hAnsi="David" w:cs="David"/>
          <w:sz w:val="24"/>
          <w:szCs w:val="24"/>
          <w:rtl/>
        </w:rPr>
        <w:t xml:space="preserve">, </w:t>
      </w:r>
      <w:r w:rsidRPr="0031284F">
        <w:rPr>
          <w:rFonts w:ascii="David" w:hAnsi="David" w:cs="David" w:hint="eastAsia"/>
          <w:sz w:val="24"/>
          <w:szCs w:val="24"/>
          <w:rtl/>
        </w:rPr>
        <w:t>יתקן</w:t>
      </w:r>
      <w:r w:rsidRPr="0031284F">
        <w:rPr>
          <w:rFonts w:ascii="David" w:hAnsi="David" w:cs="David"/>
          <w:sz w:val="24"/>
          <w:szCs w:val="24"/>
          <w:rtl/>
        </w:rPr>
        <w:t xml:space="preserve"> </w:t>
      </w:r>
      <w:r w:rsidRPr="0031284F">
        <w:rPr>
          <w:rFonts w:ascii="David" w:hAnsi="David" w:cs="David" w:hint="eastAsia"/>
          <w:sz w:val="24"/>
          <w:szCs w:val="24"/>
          <w:rtl/>
        </w:rPr>
        <w:t>היזם</w:t>
      </w:r>
      <w:r w:rsidRPr="0031284F">
        <w:rPr>
          <w:rFonts w:ascii="David" w:hAnsi="David" w:cs="David"/>
          <w:sz w:val="24"/>
          <w:szCs w:val="24"/>
          <w:rtl/>
        </w:rPr>
        <w:t xml:space="preserve"> </w:t>
      </w:r>
      <w:r w:rsidRPr="0031284F">
        <w:rPr>
          <w:rFonts w:ascii="David" w:hAnsi="David" w:cs="David" w:hint="eastAsia"/>
          <w:sz w:val="24"/>
          <w:szCs w:val="24"/>
          <w:rtl/>
        </w:rPr>
        <w:t>כל</w:t>
      </w:r>
      <w:r w:rsidRPr="0031284F">
        <w:rPr>
          <w:rFonts w:ascii="David" w:hAnsi="David" w:cs="David"/>
          <w:sz w:val="24"/>
          <w:szCs w:val="24"/>
          <w:rtl/>
        </w:rPr>
        <w:t xml:space="preserve"> </w:t>
      </w:r>
      <w:r w:rsidRPr="0031284F">
        <w:rPr>
          <w:rFonts w:ascii="David" w:hAnsi="David" w:cs="David" w:hint="eastAsia"/>
          <w:sz w:val="24"/>
          <w:szCs w:val="24"/>
          <w:rtl/>
        </w:rPr>
        <w:t>נזק</w:t>
      </w:r>
      <w:r w:rsidRPr="0031284F">
        <w:rPr>
          <w:rFonts w:ascii="David" w:hAnsi="David" w:cs="David"/>
          <w:sz w:val="24"/>
          <w:szCs w:val="24"/>
          <w:rtl/>
        </w:rPr>
        <w:t xml:space="preserve"> </w:t>
      </w:r>
      <w:r w:rsidRPr="0031284F">
        <w:rPr>
          <w:rFonts w:ascii="David" w:hAnsi="David" w:cs="David" w:hint="eastAsia"/>
          <w:sz w:val="24"/>
          <w:szCs w:val="24"/>
          <w:rtl/>
        </w:rPr>
        <w:t>ישיר</w:t>
      </w:r>
      <w:r w:rsidRPr="0031284F">
        <w:rPr>
          <w:rFonts w:ascii="David" w:hAnsi="David" w:cs="David"/>
          <w:sz w:val="24"/>
          <w:szCs w:val="24"/>
          <w:rtl/>
        </w:rPr>
        <w:t xml:space="preserve"> </w:t>
      </w:r>
      <w:r w:rsidRPr="0031284F">
        <w:rPr>
          <w:rFonts w:ascii="David" w:hAnsi="David" w:cs="David" w:hint="eastAsia"/>
          <w:sz w:val="24"/>
          <w:szCs w:val="24"/>
          <w:rtl/>
        </w:rPr>
        <w:t>כאמור</w:t>
      </w:r>
      <w:r w:rsidRPr="0031284F">
        <w:rPr>
          <w:rFonts w:ascii="David" w:hAnsi="David" w:cs="David"/>
          <w:sz w:val="24"/>
          <w:szCs w:val="24"/>
          <w:rtl/>
        </w:rPr>
        <w:t xml:space="preserve"> </w:t>
      </w:r>
      <w:r w:rsidRPr="0031284F">
        <w:rPr>
          <w:rFonts w:ascii="David" w:hAnsi="David" w:cs="David" w:hint="eastAsia"/>
          <w:sz w:val="24"/>
          <w:szCs w:val="24"/>
          <w:rtl/>
        </w:rPr>
        <w:t>ויחזיר</w:t>
      </w:r>
      <w:r w:rsidRPr="0031284F">
        <w:rPr>
          <w:rFonts w:ascii="David" w:hAnsi="David" w:cs="David"/>
          <w:sz w:val="24"/>
          <w:szCs w:val="24"/>
          <w:rtl/>
        </w:rPr>
        <w:t xml:space="preserve"> </w:t>
      </w:r>
      <w:r w:rsidRPr="0031284F">
        <w:rPr>
          <w:rFonts w:ascii="David" w:hAnsi="David" w:cs="David" w:hint="eastAsia"/>
          <w:sz w:val="24"/>
          <w:szCs w:val="24"/>
          <w:rtl/>
        </w:rPr>
        <w:t>את</w:t>
      </w:r>
      <w:r w:rsidRPr="0031284F">
        <w:rPr>
          <w:rFonts w:ascii="David" w:hAnsi="David" w:cs="David"/>
          <w:sz w:val="24"/>
          <w:szCs w:val="24"/>
          <w:rtl/>
        </w:rPr>
        <w:t xml:space="preserve"> </w:t>
      </w:r>
      <w:r w:rsidRPr="0031284F">
        <w:rPr>
          <w:rFonts w:ascii="David" w:hAnsi="David" w:cs="David" w:hint="eastAsia"/>
          <w:sz w:val="24"/>
          <w:szCs w:val="24"/>
          <w:rtl/>
        </w:rPr>
        <w:t>המצב</w:t>
      </w:r>
      <w:r w:rsidRPr="0031284F">
        <w:rPr>
          <w:rFonts w:ascii="David" w:hAnsi="David" w:cs="David"/>
          <w:sz w:val="24"/>
          <w:szCs w:val="24"/>
          <w:rtl/>
        </w:rPr>
        <w:t xml:space="preserve"> </w:t>
      </w:r>
      <w:r w:rsidRPr="0031284F">
        <w:rPr>
          <w:rFonts w:ascii="David" w:hAnsi="David" w:cs="David" w:hint="eastAsia"/>
          <w:sz w:val="24"/>
          <w:szCs w:val="24"/>
          <w:rtl/>
        </w:rPr>
        <w:t>לקדמותו</w:t>
      </w:r>
      <w:r w:rsidRPr="0031284F">
        <w:rPr>
          <w:rFonts w:ascii="David" w:hAnsi="David" w:cs="David"/>
          <w:sz w:val="24"/>
          <w:szCs w:val="24"/>
          <w:rtl/>
        </w:rPr>
        <w:t xml:space="preserve"> </w:t>
      </w:r>
      <w:r w:rsidRPr="0031284F">
        <w:rPr>
          <w:rFonts w:ascii="David" w:hAnsi="David" w:cs="David" w:hint="eastAsia"/>
          <w:sz w:val="24"/>
          <w:szCs w:val="24"/>
          <w:rtl/>
        </w:rPr>
        <w:t>לאחר</w:t>
      </w:r>
      <w:r w:rsidRPr="0031284F">
        <w:rPr>
          <w:rFonts w:ascii="David" w:hAnsi="David" w:cs="David"/>
          <w:sz w:val="24"/>
          <w:szCs w:val="24"/>
          <w:rtl/>
        </w:rPr>
        <w:t xml:space="preserve"> </w:t>
      </w:r>
      <w:r w:rsidRPr="0031284F">
        <w:rPr>
          <w:rFonts w:ascii="David" w:hAnsi="David" w:cs="David" w:hint="eastAsia"/>
          <w:sz w:val="24"/>
          <w:szCs w:val="24"/>
          <w:rtl/>
        </w:rPr>
        <w:t>סיום</w:t>
      </w:r>
      <w:r w:rsidRPr="0031284F">
        <w:rPr>
          <w:rFonts w:ascii="David" w:hAnsi="David" w:cs="David"/>
          <w:sz w:val="24"/>
          <w:szCs w:val="24"/>
          <w:rtl/>
        </w:rPr>
        <w:t xml:space="preserve"> </w:t>
      </w:r>
      <w:r w:rsidRPr="0031284F">
        <w:rPr>
          <w:rFonts w:ascii="David" w:hAnsi="David" w:cs="David" w:hint="eastAsia"/>
          <w:sz w:val="24"/>
          <w:szCs w:val="24"/>
          <w:rtl/>
        </w:rPr>
        <w:t>העבודות</w:t>
      </w:r>
      <w:r w:rsidRPr="0031284F">
        <w:rPr>
          <w:rFonts w:ascii="David" w:hAnsi="David" w:cs="David"/>
          <w:sz w:val="24"/>
          <w:szCs w:val="24"/>
          <w:rtl/>
        </w:rPr>
        <w:t xml:space="preserve"> </w:t>
      </w:r>
      <w:r w:rsidRPr="0031284F">
        <w:rPr>
          <w:rFonts w:ascii="David" w:hAnsi="David" w:cs="David" w:hint="eastAsia"/>
          <w:sz w:val="24"/>
          <w:szCs w:val="24"/>
          <w:rtl/>
        </w:rPr>
        <w:t>ביחידת</w:t>
      </w:r>
      <w:r w:rsidRPr="0031284F">
        <w:rPr>
          <w:rFonts w:ascii="David" w:hAnsi="David" w:cs="David"/>
          <w:sz w:val="24"/>
          <w:szCs w:val="24"/>
          <w:rtl/>
        </w:rPr>
        <w:t xml:space="preserve"> </w:t>
      </w:r>
      <w:r w:rsidRPr="0031284F">
        <w:rPr>
          <w:rFonts w:ascii="David" w:hAnsi="David" w:cs="David" w:hint="eastAsia"/>
          <w:sz w:val="24"/>
          <w:szCs w:val="24"/>
          <w:rtl/>
        </w:rPr>
        <w:t>הבעלים</w:t>
      </w:r>
      <w:r w:rsidRPr="0031284F">
        <w:rPr>
          <w:rFonts w:ascii="David" w:hAnsi="David" w:cs="David"/>
          <w:sz w:val="24"/>
          <w:szCs w:val="24"/>
          <w:rtl/>
        </w:rPr>
        <w:t xml:space="preserve"> </w:t>
      </w:r>
      <w:r w:rsidRPr="0031284F">
        <w:rPr>
          <w:rFonts w:ascii="David" w:hAnsi="David" w:cs="David" w:hint="eastAsia"/>
          <w:sz w:val="24"/>
          <w:szCs w:val="24"/>
          <w:rtl/>
        </w:rPr>
        <w:t>בהקדם</w:t>
      </w:r>
      <w:r w:rsidRPr="0031284F">
        <w:rPr>
          <w:rFonts w:ascii="David" w:hAnsi="David" w:cs="David"/>
          <w:sz w:val="24"/>
          <w:szCs w:val="24"/>
          <w:rtl/>
        </w:rPr>
        <w:t xml:space="preserve"> </w:t>
      </w:r>
      <w:r w:rsidRPr="0031284F">
        <w:rPr>
          <w:rFonts w:ascii="David" w:hAnsi="David" w:cs="David" w:hint="eastAsia"/>
          <w:sz w:val="24"/>
          <w:szCs w:val="24"/>
          <w:rtl/>
        </w:rPr>
        <w:t>האפשרי</w:t>
      </w:r>
      <w:r w:rsidRPr="0031284F">
        <w:rPr>
          <w:rFonts w:ascii="David" w:hAnsi="David" w:cs="David"/>
          <w:sz w:val="24"/>
          <w:szCs w:val="24"/>
          <w:rtl/>
        </w:rPr>
        <w:t xml:space="preserve">, </w:t>
      </w:r>
      <w:r w:rsidRPr="0031284F">
        <w:rPr>
          <w:rFonts w:ascii="David" w:hAnsi="David" w:cs="David" w:hint="eastAsia"/>
          <w:sz w:val="24"/>
          <w:szCs w:val="24"/>
          <w:rtl/>
        </w:rPr>
        <w:t>ולא</w:t>
      </w:r>
      <w:r w:rsidRPr="0031284F">
        <w:rPr>
          <w:rFonts w:ascii="David" w:hAnsi="David" w:cs="David"/>
          <w:sz w:val="24"/>
          <w:szCs w:val="24"/>
          <w:rtl/>
        </w:rPr>
        <w:t xml:space="preserve"> </w:t>
      </w:r>
      <w:r w:rsidRPr="0031284F">
        <w:rPr>
          <w:rFonts w:ascii="David" w:hAnsi="David" w:cs="David" w:hint="eastAsia"/>
          <w:sz w:val="24"/>
          <w:szCs w:val="24"/>
          <w:rtl/>
        </w:rPr>
        <w:t>מאוחר</w:t>
      </w:r>
      <w:r w:rsidRPr="0031284F">
        <w:rPr>
          <w:rFonts w:ascii="David" w:hAnsi="David" w:cs="David"/>
          <w:sz w:val="24"/>
          <w:szCs w:val="24"/>
          <w:rtl/>
        </w:rPr>
        <w:t xml:space="preserve"> </w:t>
      </w:r>
      <w:r w:rsidRPr="0031284F">
        <w:rPr>
          <w:rFonts w:ascii="David" w:hAnsi="David" w:cs="David" w:hint="eastAsia"/>
          <w:sz w:val="24"/>
          <w:szCs w:val="24"/>
          <w:rtl/>
        </w:rPr>
        <w:t>משלושה</w:t>
      </w:r>
      <w:r w:rsidRPr="0031284F">
        <w:rPr>
          <w:rFonts w:ascii="David" w:hAnsi="David" w:cs="David"/>
          <w:sz w:val="24"/>
          <w:szCs w:val="24"/>
          <w:rtl/>
        </w:rPr>
        <w:t xml:space="preserve"> </w:t>
      </w:r>
      <w:r w:rsidRPr="0031284F">
        <w:rPr>
          <w:rFonts w:ascii="David" w:hAnsi="David" w:cs="David" w:hint="eastAsia"/>
          <w:sz w:val="24"/>
          <w:szCs w:val="24"/>
          <w:rtl/>
        </w:rPr>
        <w:t>חודשים</w:t>
      </w:r>
      <w:r w:rsidRPr="0031284F">
        <w:rPr>
          <w:rFonts w:ascii="David" w:hAnsi="David" w:cs="David"/>
          <w:sz w:val="24"/>
          <w:szCs w:val="24"/>
          <w:rtl/>
        </w:rPr>
        <w:t xml:space="preserve"> </w:t>
      </w:r>
      <w:r w:rsidRPr="0031284F">
        <w:rPr>
          <w:rFonts w:ascii="David" w:hAnsi="David" w:cs="David" w:hint="eastAsia"/>
          <w:sz w:val="24"/>
          <w:szCs w:val="24"/>
          <w:rtl/>
        </w:rPr>
        <w:t>ממועד</w:t>
      </w:r>
      <w:r w:rsidRPr="0031284F">
        <w:rPr>
          <w:rFonts w:ascii="David" w:hAnsi="David" w:cs="David"/>
          <w:sz w:val="24"/>
          <w:szCs w:val="24"/>
          <w:rtl/>
        </w:rPr>
        <w:t xml:space="preserve"> </w:t>
      </w:r>
      <w:r w:rsidRPr="0031284F">
        <w:rPr>
          <w:rFonts w:ascii="David" w:hAnsi="David" w:cs="David" w:hint="eastAsia"/>
          <w:sz w:val="24"/>
          <w:szCs w:val="24"/>
          <w:rtl/>
        </w:rPr>
        <w:t>גרם</w:t>
      </w:r>
      <w:r w:rsidRPr="0031284F">
        <w:rPr>
          <w:rFonts w:ascii="David" w:hAnsi="David" w:cs="David"/>
          <w:sz w:val="24"/>
          <w:szCs w:val="24"/>
          <w:rtl/>
        </w:rPr>
        <w:t xml:space="preserve"> </w:t>
      </w:r>
      <w:r w:rsidRPr="0031284F">
        <w:rPr>
          <w:rFonts w:ascii="David" w:hAnsi="David" w:cs="David" w:hint="eastAsia"/>
          <w:sz w:val="24"/>
          <w:szCs w:val="24"/>
          <w:rtl/>
        </w:rPr>
        <w:t>הנזק</w:t>
      </w:r>
      <w:r w:rsidRPr="0031284F">
        <w:rPr>
          <w:rFonts w:ascii="David" w:hAnsi="David" w:cs="David"/>
          <w:sz w:val="24"/>
          <w:szCs w:val="24"/>
          <w:rtl/>
        </w:rPr>
        <w:t xml:space="preserve">. </w:t>
      </w:r>
      <w:r w:rsidRPr="0031284F">
        <w:rPr>
          <w:rFonts w:ascii="David" w:hAnsi="David" w:cs="David" w:hint="eastAsia"/>
          <w:sz w:val="24"/>
          <w:szCs w:val="24"/>
          <w:rtl/>
        </w:rPr>
        <w:t>מובהר</w:t>
      </w:r>
      <w:r w:rsidRPr="0031284F">
        <w:rPr>
          <w:rFonts w:ascii="David" w:hAnsi="David" w:cs="David"/>
          <w:sz w:val="24"/>
          <w:szCs w:val="24"/>
          <w:rtl/>
        </w:rPr>
        <w:t xml:space="preserve"> </w:t>
      </w:r>
      <w:r w:rsidRPr="0031284F">
        <w:rPr>
          <w:rFonts w:ascii="David" w:hAnsi="David" w:cs="David" w:hint="eastAsia"/>
          <w:sz w:val="24"/>
          <w:szCs w:val="24"/>
          <w:rtl/>
        </w:rPr>
        <w:t>בזאת</w:t>
      </w:r>
      <w:r w:rsidRPr="0031284F">
        <w:rPr>
          <w:rFonts w:ascii="David" w:hAnsi="David" w:cs="David"/>
          <w:sz w:val="24"/>
          <w:szCs w:val="24"/>
          <w:rtl/>
        </w:rPr>
        <w:t xml:space="preserve"> </w:t>
      </w:r>
      <w:r w:rsidRPr="0031284F">
        <w:rPr>
          <w:rFonts w:ascii="David" w:hAnsi="David" w:cs="David" w:hint="eastAsia"/>
          <w:sz w:val="24"/>
          <w:szCs w:val="24"/>
          <w:rtl/>
        </w:rPr>
        <w:t>כמבקרים</w:t>
      </w:r>
      <w:r w:rsidRPr="0031284F">
        <w:rPr>
          <w:rFonts w:ascii="David" w:hAnsi="David" w:cs="David"/>
          <w:sz w:val="24"/>
          <w:szCs w:val="24"/>
          <w:rtl/>
        </w:rPr>
        <w:t xml:space="preserve"> </w:t>
      </w:r>
      <w:r w:rsidRPr="0031284F">
        <w:rPr>
          <w:rFonts w:ascii="David" w:hAnsi="David" w:cs="David" w:hint="eastAsia"/>
          <w:sz w:val="24"/>
          <w:szCs w:val="24"/>
          <w:rtl/>
        </w:rPr>
        <w:t>דחופים</w:t>
      </w:r>
      <w:r w:rsidRPr="0031284F">
        <w:rPr>
          <w:rFonts w:ascii="David" w:hAnsi="David" w:cs="David"/>
          <w:sz w:val="24"/>
          <w:szCs w:val="24"/>
          <w:rtl/>
        </w:rPr>
        <w:t xml:space="preserve"> </w:t>
      </w:r>
      <w:r w:rsidRPr="0031284F">
        <w:rPr>
          <w:rFonts w:ascii="David" w:hAnsi="David" w:cs="David" w:hint="eastAsia"/>
          <w:sz w:val="24"/>
          <w:szCs w:val="24"/>
          <w:rtl/>
        </w:rPr>
        <w:t>אשר</w:t>
      </w:r>
      <w:r w:rsidRPr="0031284F">
        <w:rPr>
          <w:rFonts w:ascii="David" w:hAnsi="David" w:cs="David"/>
          <w:sz w:val="24"/>
          <w:szCs w:val="24"/>
          <w:rtl/>
        </w:rPr>
        <w:t xml:space="preserve"> </w:t>
      </w:r>
      <w:r w:rsidRPr="0031284F">
        <w:rPr>
          <w:rFonts w:ascii="David" w:hAnsi="David" w:cs="David" w:hint="eastAsia"/>
          <w:sz w:val="24"/>
          <w:szCs w:val="24"/>
          <w:rtl/>
        </w:rPr>
        <w:t>אינם</w:t>
      </w:r>
      <w:r w:rsidRPr="0031284F">
        <w:rPr>
          <w:rFonts w:ascii="David" w:hAnsi="David" w:cs="David"/>
          <w:sz w:val="24"/>
          <w:szCs w:val="24"/>
          <w:rtl/>
        </w:rPr>
        <w:t xml:space="preserve"> </w:t>
      </w:r>
      <w:r w:rsidRPr="0031284F">
        <w:rPr>
          <w:rFonts w:ascii="David" w:hAnsi="David" w:cs="David" w:hint="eastAsia"/>
          <w:sz w:val="24"/>
          <w:szCs w:val="24"/>
          <w:rtl/>
        </w:rPr>
        <w:t>סובלים</w:t>
      </w:r>
      <w:r w:rsidRPr="0031284F">
        <w:rPr>
          <w:rFonts w:ascii="David" w:hAnsi="David" w:cs="David"/>
          <w:sz w:val="24"/>
          <w:szCs w:val="24"/>
          <w:rtl/>
        </w:rPr>
        <w:t xml:space="preserve"> </w:t>
      </w:r>
      <w:r w:rsidRPr="0031284F">
        <w:rPr>
          <w:rFonts w:ascii="David" w:hAnsi="David" w:cs="David" w:hint="eastAsia"/>
          <w:sz w:val="24"/>
          <w:szCs w:val="24"/>
          <w:rtl/>
        </w:rPr>
        <w:t>דיחוי</w:t>
      </w:r>
      <w:r w:rsidRPr="0031284F">
        <w:rPr>
          <w:rFonts w:ascii="David" w:hAnsi="David" w:cs="David"/>
          <w:sz w:val="24"/>
          <w:szCs w:val="24"/>
          <w:rtl/>
        </w:rPr>
        <w:t xml:space="preserve">, </w:t>
      </w:r>
      <w:r w:rsidRPr="0031284F">
        <w:rPr>
          <w:rFonts w:ascii="David" w:hAnsi="David" w:cs="David" w:hint="eastAsia"/>
          <w:sz w:val="24"/>
          <w:szCs w:val="24"/>
          <w:rtl/>
        </w:rPr>
        <w:t>יתוקן</w:t>
      </w:r>
      <w:r w:rsidRPr="0031284F">
        <w:rPr>
          <w:rFonts w:ascii="David" w:hAnsi="David" w:cs="David"/>
          <w:sz w:val="24"/>
          <w:szCs w:val="24"/>
          <w:rtl/>
        </w:rPr>
        <w:t xml:space="preserve"> </w:t>
      </w:r>
      <w:r w:rsidRPr="0031284F">
        <w:rPr>
          <w:rFonts w:ascii="David" w:hAnsi="David" w:cs="David" w:hint="eastAsia"/>
          <w:sz w:val="24"/>
          <w:szCs w:val="24"/>
          <w:rtl/>
        </w:rPr>
        <w:t>הליקוי</w:t>
      </w:r>
      <w:r w:rsidRPr="0031284F">
        <w:rPr>
          <w:rFonts w:ascii="David" w:hAnsi="David" w:cs="David"/>
          <w:sz w:val="24"/>
          <w:szCs w:val="24"/>
          <w:rtl/>
        </w:rPr>
        <w:t xml:space="preserve">/נזק </w:t>
      </w:r>
      <w:r w:rsidRPr="0031284F">
        <w:rPr>
          <w:rFonts w:ascii="David" w:hAnsi="David" w:cs="David" w:hint="eastAsia"/>
          <w:sz w:val="24"/>
          <w:szCs w:val="24"/>
          <w:rtl/>
        </w:rPr>
        <w:t>לאלתר</w:t>
      </w:r>
      <w:r w:rsidRPr="0031284F">
        <w:rPr>
          <w:rFonts w:ascii="David" w:hAnsi="David" w:cs="David"/>
          <w:sz w:val="24"/>
          <w:szCs w:val="24"/>
          <w:rtl/>
        </w:rPr>
        <w:t>.</w:t>
      </w:r>
    </w:p>
    <w:p w14:paraId="5A5EE9B7" w14:textId="77777777" w:rsidR="00496EF4" w:rsidRPr="00A62B03" w:rsidRDefault="00496EF4" w:rsidP="004641A2">
      <w:pPr>
        <w:pStyle w:val="ad"/>
        <w:numPr>
          <w:ilvl w:val="1"/>
          <w:numId w:val="56"/>
        </w:numPr>
        <w:spacing w:after="0" w:line="240" w:lineRule="auto"/>
        <w:ind w:right="567"/>
        <w:jc w:val="both"/>
        <w:rPr>
          <w:rFonts w:ascii="David" w:hAnsi="David" w:cs="David"/>
          <w:sz w:val="24"/>
          <w:szCs w:val="24"/>
        </w:rPr>
      </w:pPr>
      <w:bookmarkStart w:id="112" w:name="_Ref353443398"/>
      <w:r w:rsidRPr="00A62B03">
        <w:rPr>
          <w:rFonts w:ascii="David" w:hAnsi="David" w:cs="David"/>
          <w:sz w:val="24"/>
          <w:szCs w:val="24"/>
          <w:rtl/>
        </w:rPr>
        <w:t xml:space="preserve">יחיד הבעלים, או מי מטעמו, יאפשרו ליזם ו/או למי מטעמו, לבדוק את הליקויים ולתקנם בשעות </w:t>
      </w:r>
      <w:r w:rsidR="00521E64" w:rsidRPr="00A62B03">
        <w:rPr>
          <w:rFonts w:ascii="David" w:hAnsi="David" w:cs="David"/>
          <w:sz w:val="24"/>
          <w:szCs w:val="24"/>
          <w:rtl/>
        </w:rPr>
        <w:t xml:space="preserve"> </w:t>
      </w:r>
      <w:r w:rsidRPr="00A62B03">
        <w:rPr>
          <w:rFonts w:ascii="David" w:hAnsi="David" w:cs="David"/>
          <w:sz w:val="24"/>
          <w:szCs w:val="24"/>
          <w:rtl/>
        </w:rPr>
        <w:t>העבודה המקובלות כאמור בהסכם זה ובתיאום מוקדם עמם</w:t>
      </w:r>
      <w:r w:rsidR="00FE29DF">
        <w:rPr>
          <w:rFonts w:ascii="David" w:hAnsi="David" w:cs="David" w:hint="cs"/>
          <w:sz w:val="24"/>
          <w:szCs w:val="24"/>
          <w:rtl/>
        </w:rPr>
        <w:t xml:space="preserve"> (למעט במקרים דחופים)</w:t>
      </w:r>
      <w:r w:rsidRPr="00A62B03">
        <w:rPr>
          <w:rFonts w:ascii="David" w:hAnsi="David" w:cs="David"/>
          <w:sz w:val="24"/>
          <w:szCs w:val="24"/>
          <w:rtl/>
        </w:rPr>
        <w:t>, בין אם מדובר בתיקונים הנדרשים ביחידת הבעלים החדשה ובין אם מדובר בתיקונים הנדרשים ביחידות בעלים חדשות אחרות או ביחידות היזם או ברכוש המשותף. הבעלים מתחייב להעמיד לרשות מבצע התיקונים גישה נוחה וסבירה ושטח עבודה סביר שיהיו דרושים בנסיבות העניין כדי לאפשר ביצוע התיקונים ולמטרה זו לפנות מהסביבה בה יבוצעו התיקונים ומדרך הגישה לסביבה זו, כל חפצים, מתקנים או כל גורם אחר שיהיו בדרך הגישה ובסביבה</w:t>
      </w:r>
      <w:r w:rsidR="00BA27AA">
        <w:rPr>
          <w:rFonts w:ascii="David" w:hAnsi="David" w:cs="David" w:hint="cs"/>
          <w:sz w:val="24"/>
          <w:szCs w:val="24"/>
          <w:rtl/>
        </w:rPr>
        <w:t xml:space="preserve"> ובכל מקרה היזם ידאג להשיב את הדירה או הרכוש המשותף נקי.</w:t>
      </w:r>
    </w:p>
    <w:p w14:paraId="0638E794"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אם הבעלים, או מי מטעמו, לא יאפשרו ביקור ו/או תיקון מטעם היזם מסיבה בלתי סבירה אף לאחר שנעשו מאמצים סבירים לתאם עמם את הביקור ו/או התיקון, לא יהיה היזם חייב לבצע את התיקונים בתוך תקופת הזמן הסבירה בה מחויב היזם לתקן את הליקויים, בהתאם למהות הליקויים, ויראו את הבעלים כמוותר על כל טענה ו/או תביעה כלפי היזם בקשר עם תיקון הליקויים, ואת היזם כמשוחרר מכל חובה ו/או אחריות בקשר לליקויים ו/או תיקוני תקופת הבדק ו/או כל נזק ישיר ו/או עקיף הנובע מהם. </w:t>
      </w:r>
      <w:bookmarkEnd w:id="112"/>
      <w:r w:rsidRPr="00A62B03">
        <w:rPr>
          <w:rFonts w:ascii="David" w:hAnsi="David" w:cs="David"/>
          <w:sz w:val="24"/>
          <w:szCs w:val="24"/>
          <w:rtl/>
        </w:rPr>
        <w:t xml:space="preserve">במקרה וביצוע התיקונים נדרש מתוך אחת מיחידות הבעלים החדשות, והבעלים של אותה יחידת בעלים חדשה מסרב לאפשר את ביצוע התיקונים מסיבה בלתי סבירה, והיזם נקט את פעולות סבירות ו/או מאמצים סבירים לצורך קבלת הסכמת הבעלים כאמור, יהא היזם פטור מביצוע התיקונים, כל עוד נמנעת האפשרות לבצע את התיקונים. </w:t>
      </w:r>
    </w:p>
    <w:p w14:paraId="5018C0ED"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bookmarkStart w:id="113" w:name="_Ref353455191"/>
      <w:r w:rsidRPr="00A62B03">
        <w:rPr>
          <w:rFonts w:ascii="David" w:hAnsi="David" w:cs="David"/>
          <w:sz w:val="24"/>
          <w:szCs w:val="24"/>
          <w:rtl/>
        </w:rPr>
        <w:t>מובהר כי אחריות היזם לא תחול על תיקוני צבע, סיד או ציפוי קירות פנימיים כלשהם, למעט אם</w:t>
      </w:r>
      <w:r w:rsidR="00273F4D" w:rsidRPr="00A62B03">
        <w:rPr>
          <w:rFonts w:ascii="David" w:hAnsi="David" w:cs="David"/>
          <w:sz w:val="24"/>
          <w:szCs w:val="24"/>
          <w:rtl/>
        </w:rPr>
        <w:t xml:space="preserve"> </w:t>
      </w:r>
      <w:r w:rsidRPr="00A62B03">
        <w:rPr>
          <w:rFonts w:ascii="David" w:hAnsi="David" w:cs="David"/>
          <w:sz w:val="24"/>
          <w:szCs w:val="24"/>
          <w:rtl/>
        </w:rPr>
        <w:t xml:space="preserve">נגרמו כתוצאה מתיקון ליקויים החלים על היזם לפי חוק המכר. </w:t>
      </w:r>
    </w:p>
    <w:bookmarkEnd w:id="113"/>
    <w:p w14:paraId="60AE2BB9" w14:textId="77777777" w:rsidR="00496EF4" w:rsidRPr="00A62B03" w:rsidRDefault="00496EF4" w:rsidP="00FE29DF">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lastRenderedPageBreak/>
        <w:t xml:space="preserve">על אף האמור בסעיף </w:t>
      </w:r>
      <w:r w:rsidR="00EF34DA">
        <w:rPr>
          <w:rFonts w:ascii="David" w:hAnsi="David" w:cs="David" w:hint="cs"/>
          <w:sz w:val="24"/>
          <w:szCs w:val="24"/>
          <w:rtl/>
        </w:rPr>
        <w:t>17</w:t>
      </w:r>
      <w:r w:rsidRPr="00A62B03">
        <w:rPr>
          <w:rFonts w:ascii="David" w:hAnsi="David" w:cs="David"/>
          <w:sz w:val="24"/>
          <w:szCs w:val="24"/>
          <w:rtl/>
        </w:rPr>
        <w:t xml:space="preserve"> זה לעיל, ומבלי לגרוע מאחריות היזם לגבי עבודות ו/או מערכות ו/או אביזרים אשר לגביהם תינתן לבעלים אחריות בכתב של היצרן ו/או הקבלן המבצע ו/או קבלן המשנה, ו/או במקרה בו יסב ו/או ימחה היזם את האחריות לגביהם לבעלים, מתחייב הבעלים לפנות תחילה ליצרן ו/או לקבלן המבצע ו/או לקבלן המשנה על פי כתב האחריות וככול והנ"ל לא יתקנו את הליקוי </w:t>
      </w:r>
      <w:r w:rsidR="00FE29DF">
        <w:rPr>
          <w:rFonts w:ascii="David" w:hAnsi="David" w:cs="David" w:hint="cs"/>
          <w:sz w:val="24"/>
          <w:szCs w:val="24"/>
          <w:rtl/>
        </w:rPr>
        <w:t>רק אז יפנו ליזם</w:t>
      </w:r>
      <w:r w:rsidR="00E14C14">
        <w:rPr>
          <w:rFonts w:ascii="David" w:hAnsi="David" w:cs="David" w:hint="cs"/>
          <w:sz w:val="24"/>
          <w:szCs w:val="24"/>
          <w:rtl/>
        </w:rPr>
        <w:t xml:space="preserve"> בדרישה לתיקונם</w:t>
      </w:r>
      <w:r w:rsidRPr="00A62B03">
        <w:rPr>
          <w:rFonts w:ascii="David" w:hAnsi="David" w:cs="David"/>
          <w:sz w:val="24"/>
          <w:szCs w:val="24"/>
          <w:rtl/>
        </w:rPr>
        <w:t>.</w:t>
      </w:r>
    </w:p>
    <w:p w14:paraId="14D03A11" w14:textId="77777777" w:rsidR="00496EF4" w:rsidRPr="00A62B03" w:rsidRDefault="00496EF4" w:rsidP="001A114D">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האמור לעיל יחול בהתאמה גם לגבי אי התאמות ו/או ליקויים ברכוש המשותף. מניין </w:t>
      </w:r>
      <w:r w:rsidR="00E50986">
        <w:rPr>
          <w:rFonts w:ascii="David" w:hAnsi="David" w:cs="David" w:hint="cs"/>
          <w:sz w:val="24"/>
          <w:szCs w:val="24"/>
          <w:rtl/>
        </w:rPr>
        <w:t xml:space="preserve"> </w:t>
      </w:r>
      <w:r w:rsidRPr="00A62B03">
        <w:rPr>
          <w:rFonts w:ascii="David" w:hAnsi="David" w:cs="David"/>
          <w:sz w:val="24"/>
          <w:szCs w:val="24"/>
          <w:rtl/>
        </w:rPr>
        <w:t xml:space="preserve">תקופות הבדק לעיל. </w:t>
      </w:r>
    </w:p>
    <w:p w14:paraId="13505A32" w14:textId="77777777" w:rsidR="00496EF4" w:rsidRPr="00A62B03" w:rsidRDefault="00496EF4" w:rsidP="00496656">
      <w:pPr>
        <w:spacing w:after="0" w:line="240" w:lineRule="auto"/>
        <w:ind w:left="720" w:right="567"/>
        <w:contextualSpacing/>
        <w:jc w:val="both"/>
        <w:rPr>
          <w:rFonts w:ascii="David" w:eastAsia="Times New Roman" w:hAnsi="David" w:cs="David"/>
          <w:sz w:val="24"/>
          <w:szCs w:val="24"/>
          <w:rtl/>
        </w:rPr>
      </w:pPr>
    </w:p>
    <w:p w14:paraId="0CA0F69A" w14:textId="77777777" w:rsidR="00496EF4" w:rsidRPr="00A62B03" w:rsidRDefault="00496EF4" w:rsidP="00EF34DA">
      <w:pPr>
        <w:pStyle w:val="ad"/>
        <w:numPr>
          <w:ilvl w:val="0"/>
          <w:numId w:val="56"/>
        </w:numPr>
        <w:spacing w:after="0" w:line="240" w:lineRule="auto"/>
        <w:ind w:right="567" w:hanging="504"/>
        <w:jc w:val="both"/>
        <w:rPr>
          <w:rFonts w:ascii="David" w:hAnsi="David" w:cs="David"/>
          <w:b/>
          <w:bCs/>
          <w:sz w:val="24"/>
          <w:szCs w:val="24"/>
          <w:u w:val="single"/>
        </w:rPr>
      </w:pPr>
      <w:bookmarkStart w:id="114" w:name="_Ref389124216"/>
      <w:bookmarkEnd w:id="109"/>
      <w:r w:rsidRPr="00A62B03">
        <w:rPr>
          <w:rFonts w:ascii="David" w:hAnsi="David" w:cs="David"/>
          <w:b/>
          <w:bCs/>
          <w:sz w:val="24"/>
          <w:szCs w:val="24"/>
          <w:u w:val="single"/>
          <w:rtl/>
        </w:rPr>
        <w:t>ייפוי כוח</w:t>
      </w:r>
      <w:bookmarkEnd w:id="114"/>
    </w:p>
    <w:p w14:paraId="16211B89" w14:textId="77777777" w:rsidR="005E6A46" w:rsidRPr="00A62B03" w:rsidRDefault="005E6A46" w:rsidP="00EF34DA">
      <w:pPr>
        <w:spacing w:after="0" w:line="240" w:lineRule="auto"/>
        <w:ind w:left="1440" w:right="567"/>
        <w:jc w:val="both"/>
        <w:rPr>
          <w:rFonts w:ascii="David" w:hAnsi="David" w:cs="David"/>
          <w:sz w:val="24"/>
          <w:szCs w:val="24"/>
        </w:rPr>
      </w:pPr>
      <w:r w:rsidRPr="00A62B03">
        <w:rPr>
          <w:rFonts w:ascii="David" w:hAnsi="David" w:cs="David"/>
          <w:sz w:val="24"/>
          <w:szCs w:val="24"/>
          <w:rtl/>
        </w:rPr>
        <w:t>במעמד החתימה על הסכם זה ולהבטחת התחייבויות הבעלים, יחתמו הבעלים על יפוי הכוח הבאים:</w:t>
      </w:r>
    </w:p>
    <w:p w14:paraId="0F2A02FB" w14:textId="77777777" w:rsidR="00496EF4" w:rsidRPr="00A62B03" w:rsidRDefault="00496EF4" w:rsidP="00496656">
      <w:pPr>
        <w:spacing w:after="0" w:line="240" w:lineRule="auto"/>
        <w:ind w:right="567"/>
        <w:jc w:val="both"/>
        <w:rPr>
          <w:rFonts w:ascii="David" w:hAnsi="David" w:cs="David"/>
          <w:sz w:val="24"/>
          <w:szCs w:val="24"/>
          <w:rtl/>
        </w:rPr>
      </w:pPr>
    </w:p>
    <w:p w14:paraId="59C1111A" w14:textId="77777777" w:rsidR="00496EF4" w:rsidRPr="00A62B03" w:rsidRDefault="00BA6B6E" w:rsidP="00763B8B">
      <w:pPr>
        <w:pStyle w:val="ad"/>
        <w:numPr>
          <w:ilvl w:val="1"/>
          <w:numId w:val="56"/>
        </w:numPr>
        <w:spacing w:after="0" w:line="240" w:lineRule="auto"/>
        <w:ind w:right="567"/>
        <w:jc w:val="both"/>
        <w:rPr>
          <w:rFonts w:ascii="David" w:hAnsi="David" w:cs="David"/>
          <w:sz w:val="24"/>
          <w:szCs w:val="24"/>
        </w:rPr>
      </w:pPr>
      <w:r w:rsidRPr="00EF34DA">
        <w:rPr>
          <w:rFonts w:ascii="David" w:hAnsi="David" w:cs="David"/>
          <w:b/>
          <w:bCs/>
          <w:sz w:val="24"/>
          <w:szCs w:val="24"/>
          <w:u w:val="single"/>
          <w:rtl/>
        </w:rPr>
        <w:t>י</w:t>
      </w:r>
      <w:r w:rsidR="005E6A46" w:rsidRPr="00EF34DA">
        <w:rPr>
          <w:rFonts w:ascii="David" w:hAnsi="David" w:cs="David"/>
          <w:b/>
          <w:bCs/>
          <w:sz w:val="24"/>
          <w:szCs w:val="24"/>
          <w:u w:val="single"/>
          <w:rtl/>
        </w:rPr>
        <w:t xml:space="preserve">פוי </w:t>
      </w:r>
      <w:r w:rsidR="005E6A46" w:rsidRPr="00A62B03">
        <w:rPr>
          <w:rFonts w:ascii="David" w:hAnsi="David" w:cs="David"/>
          <w:b/>
          <w:bCs/>
          <w:sz w:val="24"/>
          <w:szCs w:val="24"/>
          <w:u w:val="single"/>
          <w:rtl/>
        </w:rPr>
        <w:t>כוח לתכנון-</w:t>
      </w:r>
      <w:r w:rsidR="005E6A46" w:rsidRPr="00A62B03">
        <w:rPr>
          <w:rFonts w:ascii="David" w:hAnsi="David" w:cs="David"/>
          <w:sz w:val="24"/>
          <w:szCs w:val="24"/>
          <w:rtl/>
        </w:rPr>
        <w:t xml:space="preserve"> </w:t>
      </w:r>
      <w:r w:rsidR="00496EF4" w:rsidRPr="00A62B03">
        <w:rPr>
          <w:rFonts w:ascii="David" w:hAnsi="David" w:cs="David"/>
          <w:sz w:val="24"/>
          <w:szCs w:val="24"/>
          <w:rtl/>
        </w:rPr>
        <w:t xml:space="preserve">ייפוי כוח בלתי חוזר בנוסח המצורף </w:t>
      </w:r>
      <w:r w:rsidR="00496EF4" w:rsidRPr="00A62B03">
        <w:rPr>
          <w:rFonts w:ascii="David" w:hAnsi="David" w:cs="David"/>
          <w:b/>
          <w:bCs/>
          <w:sz w:val="24"/>
          <w:szCs w:val="24"/>
          <w:rtl/>
        </w:rPr>
        <w:t>כנספח ו'1</w:t>
      </w:r>
      <w:r w:rsidR="00496EF4" w:rsidRPr="00A62B03">
        <w:rPr>
          <w:rFonts w:ascii="David" w:hAnsi="David" w:cs="David"/>
          <w:sz w:val="24"/>
          <w:szCs w:val="24"/>
          <w:rtl/>
        </w:rPr>
        <w:t xml:space="preserve"> להסכם המייפה את כוחם של ב"כ היזם וב"כ הבעלים, לפעול בשמם ובמקומם </w:t>
      </w:r>
      <w:r w:rsidR="00BA27AA">
        <w:rPr>
          <w:rFonts w:ascii="David" w:hAnsi="David" w:cs="David" w:hint="cs"/>
          <w:sz w:val="24"/>
          <w:szCs w:val="24"/>
          <w:rtl/>
        </w:rPr>
        <w:t xml:space="preserve">בהתאם להוראות ההסכם, </w:t>
      </w:r>
      <w:r w:rsidR="00496EF4" w:rsidRPr="00A62B03">
        <w:rPr>
          <w:rFonts w:ascii="David" w:hAnsi="David" w:cs="David"/>
          <w:sz w:val="24"/>
          <w:szCs w:val="24"/>
          <w:rtl/>
        </w:rPr>
        <w:t xml:space="preserve">בכל הנוגע למקרקעין ו/או לבניינים הקיימים ו/או ליחידות הקיימות, ולחתום בשמם ובמקומם על תכניות ו/או בקשות להיתרי בנייה ו/או על תוכניות הגשה ו/או על כל מסמך ו/או אישור ו/או תוכנית אשר יידרשו לצורך אישור התב"ע החדשה ו/או הוצאת היתרי בנייה ו/או תכנון ו/או בניית הפרויקט ו/או לצורך התקיימות התנאים המתלים ו/או לשם ביצוע התחייבות הבעלים עפ"י הסכם </w:t>
      </w:r>
      <w:r w:rsidR="00496EF4" w:rsidRPr="00763B8B">
        <w:rPr>
          <w:rFonts w:ascii="David" w:hAnsi="David" w:cs="David"/>
          <w:sz w:val="24"/>
          <w:szCs w:val="24"/>
          <w:rtl/>
        </w:rPr>
        <w:t>זה ו/או לכל נושא תכנוני אחר (להלן: "</w:t>
      </w:r>
      <w:r w:rsidR="00496EF4" w:rsidRPr="00763B8B">
        <w:rPr>
          <w:rFonts w:ascii="David" w:hAnsi="David" w:cs="David"/>
          <w:b/>
          <w:bCs/>
          <w:sz w:val="24"/>
          <w:szCs w:val="24"/>
          <w:rtl/>
        </w:rPr>
        <w:t>ייפוי הכוח לתכנון</w:t>
      </w:r>
      <w:r w:rsidR="00496EF4" w:rsidRPr="00763B8B">
        <w:rPr>
          <w:rFonts w:ascii="David" w:hAnsi="David" w:cs="David"/>
          <w:sz w:val="24"/>
          <w:szCs w:val="24"/>
          <w:rtl/>
        </w:rPr>
        <w:t xml:space="preserve">"). ייפוי הכוח לתכנון, כשהוא חתום במקור ע"י הבעלים ומאומת ע"י עו"ד, יועבר לידי היזם </w:t>
      </w:r>
      <w:r w:rsidR="00876678" w:rsidRPr="00763B8B">
        <w:rPr>
          <w:rFonts w:ascii="David" w:hAnsi="David" w:cs="David"/>
          <w:sz w:val="24"/>
          <w:szCs w:val="24"/>
          <w:rtl/>
        </w:rPr>
        <w:t xml:space="preserve">במועד </w:t>
      </w:r>
      <w:r w:rsidR="00876678" w:rsidRPr="00763B8B">
        <w:rPr>
          <w:rFonts w:ascii="David" w:hAnsi="David" w:cs="David" w:hint="cs"/>
          <w:sz w:val="24"/>
          <w:szCs w:val="24"/>
          <w:rtl/>
        </w:rPr>
        <w:t xml:space="preserve">הקובע ולאחר </w:t>
      </w:r>
      <w:r w:rsidR="00876678" w:rsidRPr="00763B8B">
        <w:rPr>
          <w:rFonts w:ascii="David" w:hAnsi="David" w:cs="David"/>
          <w:sz w:val="24"/>
          <w:szCs w:val="24"/>
          <w:rtl/>
        </w:rPr>
        <w:t>חתימת היזם על הסכם זה לידי ב"כ היזם.</w:t>
      </w:r>
      <w:r w:rsidR="000E2C78">
        <w:rPr>
          <w:rFonts w:ascii="David" w:hAnsi="David" w:cs="David" w:hint="cs"/>
          <w:sz w:val="24"/>
          <w:szCs w:val="24"/>
          <w:rtl/>
        </w:rPr>
        <w:t xml:space="preserve"> </w:t>
      </w:r>
    </w:p>
    <w:p w14:paraId="5EB9FBF1" w14:textId="77777777" w:rsidR="00496EF4" w:rsidRPr="00A62B03" w:rsidRDefault="00496EF4" w:rsidP="00496656">
      <w:pPr>
        <w:spacing w:after="0" w:line="240" w:lineRule="auto"/>
        <w:ind w:left="792" w:right="567"/>
        <w:jc w:val="both"/>
        <w:rPr>
          <w:rFonts w:ascii="David" w:hAnsi="David" w:cs="David"/>
          <w:sz w:val="24"/>
          <w:szCs w:val="24"/>
        </w:rPr>
      </w:pPr>
    </w:p>
    <w:p w14:paraId="2003432A" w14:textId="77777777" w:rsidR="00496EF4" w:rsidRPr="00A62B03" w:rsidRDefault="00273F4D" w:rsidP="00C515A3">
      <w:pPr>
        <w:pStyle w:val="ad"/>
        <w:numPr>
          <w:ilvl w:val="1"/>
          <w:numId w:val="56"/>
        </w:numPr>
        <w:spacing w:after="0" w:line="240" w:lineRule="auto"/>
        <w:ind w:right="567"/>
        <w:jc w:val="both"/>
        <w:rPr>
          <w:rFonts w:ascii="David" w:hAnsi="David" w:cs="David"/>
          <w:sz w:val="24"/>
          <w:szCs w:val="24"/>
        </w:rPr>
      </w:pPr>
      <w:r w:rsidRPr="00A62B03">
        <w:rPr>
          <w:rFonts w:ascii="David" w:hAnsi="David" w:cs="David"/>
          <w:b/>
          <w:bCs/>
          <w:sz w:val="24"/>
          <w:szCs w:val="24"/>
          <w:rtl/>
        </w:rPr>
        <w:t xml:space="preserve"> </w:t>
      </w:r>
      <w:r w:rsidR="005E6A46" w:rsidRPr="00A62B03">
        <w:rPr>
          <w:rFonts w:ascii="David" w:hAnsi="David" w:cs="David"/>
          <w:b/>
          <w:bCs/>
          <w:sz w:val="24"/>
          <w:szCs w:val="24"/>
          <w:u w:val="single"/>
          <w:rtl/>
        </w:rPr>
        <w:t>יפוי כוח לרישום</w:t>
      </w:r>
      <w:r w:rsidR="005E6A46" w:rsidRPr="00A62B03">
        <w:rPr>
          <w:rFonts w:ascii="David" w:hAnsi="David" w:cs="David"/>
          <w:sz w:val="24"/>
          <w:szCs w:val="24"/>
          <w:rtl/>
        </w:rPr>
        <w:t xml:space="preserve">- </w:t>
      </w:r>
      <w:r w:rsidR="00496EF4" w:rsidRPr="00A62B03">
        <w:rPr>
          <w:rFonts w:ascii="David" w:hAnsi="David" w:cs="David"/>
          <w:sz w:val="24"/>
          <w:szCs w:val="24"/>
          <w:rtl/>
        </w:rPr>
        <w:t xml:space="preserve">ייפוי כוח בלתי חוזר בנוסח המצורף </w:t>
      </w:r>
      <w:r w:rsidR="00496EF4" w:rsidRPr="00A62B03">
        <w:rPr>
          <w:rFonts w:ascii="David" w:hAnsi="David" w:cs="David"/>
          <w:b/>
          <w:bCs/>
          <w:sz w:val="24"/>
          <w:szCs w:val="24"/>
          <w:u w:val="single"/>
          <w:rtl/>
        </w:rPr>
        <w:t>כנספח ו'2</w:t>
      </w:r>
      <w:r w:rsidR="00496EF4" w:rsidRPr="00A62B03">
        <w:rPr>
          <w:rFonts w:ascii="David" w:hAnsi="David" w:cs="David"/>
          <w:sz w:val="24"/>
          <w:szCs w:val="24"/>
          <w:rtl/>
        </w:rPr>
        <w:t xml:space="preserve"> להסכם המייפה את כוחם של ב"כ הצדדים לחתום בשם הבעלים על כל מסמך</w:t>
      </w:r>
      <w:r w:rsidR="00664596">
        <w:rPr>
          <w:rFonts w:ascii="David" w:hAnsi="David" w:cs="David" w:hint="cs"/>
          <w:sz w:val="24"/>
          <w:szCs w:val="24"/>
          <w:rtl/>
        </w:rPr>
        <w:t xml:space="preserve"> </w:t>
      </w:r>
      <w:r w:rsidR="00496EF4" w:rsidRPr="00A62B03">
        <w:rPr>
          <w:rFonts w:ascii="David" w:hAnsi="David" w:cs="David"/>
          <w:sz w:val="24"/>
          <w:szCs w:val="24"/>
          <w:rtl/>
        </w:rPr>
        <w:t xml:space="preserve"> ולעשות כל פעולה לשם קיומו של הסכם זה, לרבות ומבלי לגרוע מכלליות האמור, רישום הזכויות על שם היזם, רישום בתים משותפים, רישום הערות אזהרה לטובת היזם,</w:t>
      </w:r>
      <w:r w:rsidR="006D4FBB" w:rsidDel="006D4FBB">
        <w:rPr>
          <w:rFonts w:ascii="David" w:hAnsi="David" w:cs="David" w:hint="cs"/>
          <w:sz w:val="24"/>
          <w:szCs w:val="24"/>
          <w:rtl/>
        </w:rPr>
        <w:t xml:space="preserve"> </w:t>
      </w:r>
      <w:r w:rsidR="00C515A3">
        <w:rPr>
          <w:rFonts w:ascii="David" w:hAnsi="David" w:cs="David" w:hint="cs"/>
          <w:sz w:val="24"/>
          <w:szCs w:val="24"/>
          <w:rtl/>
        </w:rPr>
        <w:t>חתימה על מסמכי ליווי,</w:t>
      </w:r>
      <w:r w:rsidR="00496EF4" w:rsidRPr="00A62B03">
        <w:rPr>
          <w:rFonts w:ascii="David" w:hAnsi="David" w:cs="David"/>
          <w:sz w:val="24"/>
          <w:szCs w:val="24"/>
          <w:rtl/>
        </w:rPr>
        <w:t xml:space="preserve"> רישום משכנתא לטובת הבנק המלווה,</w:t>
      </w:r>
      <w:r w:rsidR="00664596" w:rsidRPr="00664596">
        <w:rPr>
          <w:rFonts w:ascii="David" w:hAnsi="David" w:cs="David"/>
          <w:sz w:val="24"/>
          <w:szCs w:val="24"/>
          <w:rtl/>
        </w:rPr>
        <w:t xml:space="preserve"> </w:t>
      </w:r>
      <w:r w:rsidR="00664596" w:rsidRPr="00AB1C5F">
        <w:rPr>
          <w:rFonts w:ascii="David" w:hAnsi="David" w:cs="David"/>
          <w:sz w:val="24"/>
          <w:szCs w:val="24"/>
          <w:rtl/>
        </w:rPr>
        <w:t>שעבודים בהתאם להוראות הסכם זה</w:t>
      </w:r>
      <w:r w:rsidR="00664596">
        <w:rPr>
          <w:rFonts w:ascii="David" w:hAnsi="David" w:cs="David" w:hint="cs"/>
          <w:sz w:val="24"/>
          <w:szCs w:val="24"/>
          <w:rtl/>
        </w:rPr>
        <w:t>, משכונות</w:t>
      </w:r>
      <w:r w:rsidR="00496EF4" w:rsidRPr="00A62B03">
        <w:rPr>
          <w:rFonts w:ascii="David" w:hAnsi="David" w:cs="David"/>
          <w:sz w:val="24"/>
          <w:szCs w:val="24"/>
          <w:rtl/>
        </w:rPr>
        <w:t xml:space="preserve"> ביטול צו הבית המשותף וכיו"ב וייצוג הבעלים בפני כל רשות, לרבות המפקח על בתים משותפים (להלן: "</w:t>
      </w:r>
      <w:r w:rsidR="00496EF4" w:rsidRPr="00A62B03">
        <w:rPr>
          <w:rFonts w:ascii="David" w:hAnsi="David" w:cs="David"/>
          <w:b/>
          <w:bCs/>
          <w:sz w:val="24"/>
          <w:szCs w:val="24"/>
          <w:rtl/>
        </w:rPr>
        <w:t>ייפוי כוח לרישום</w:t>
      </w:r>
      <w:r w:rsidR="00496EF4" w:rsidRPr="00A62B03">
        <w:rPr>
          <w:rFonts w:ascii="David" w:hAnsi="David" w:cs="David"/>
          <w:sz w:val="24"/>
          <w:szCs w:val="24"/>
          <w:rtl/>
        </w:rPr>
        <w:t xml:space="preserve">"). ייפוי הכוח לרישום יימסר לידי ב"כ </w:t>
      </w:r>
      <w:r w:rsidR="00496EF4" w:rsidRPr="00763B8B">
        <w:rPr>
          <w:rFonts w:ascii="David" w:hAnsi="David" w:cs="David"/>
          <w:sz w:val="24"/>
          <w:szCs w:val="24"/>
          <w:rtl/>
        </w:rPr>
        <w:t>היזם</w:t>
      </w:r>
      <w:r w:rsidR="00C515A3" w:rsidRPr="00763B8B">
        <w:rPr>
          <w:rFonts w:ascii="David" w:hAnsi="David" w:cs="David" w:hint="cs"/>
          <w:sz w:val="24"/>
          <w:szCs w:val="24"/>
          <w:rtl/>
        </w:rPr>
        <w:t xml:space="preserve">, </w:t>
      </w:r>
      <w:r w:rsidR="00496EF4" w:rsidRPr="00763B8B">
        <w:rPr>
          <w:rFonts w:ascii="David" w:hAnsi="David" w:cs="David"/>
          <w:sz w:val="24"/>
          <w:szCs w:val="24"/>
          <w:rtl/>
        </w:rPr>
        <w:t>במעמד מסירת ערבות חוק המכר וערבות השכירות לב"כ הבעלים, ומיופי הכוח יהיו רשאים לעשות בו שימוש לפני מועד הפינוי רק בנוגע לפעולות שידרשו לבנק המלווה, אך יהיו רשאים</w:t>
      </w:r>
      <w:r w:rsidR="00496EF4" w:rsidRPr="00A62B03">
        <w:rPr>
          <w:rFonts w:ascii="David" w:hAnsi="David" w:cs="David"/>
          <w:sz w:val="24"/>
          <w:szCs w:val="24"/>
          <w:rtl/>
        </w:rPr>
        <w:t xml:space="preserve"> לבצע פעולות רישום לטובת היזם או מי מטעמו לאחר פינוי כל היחידות הקיימות והריסת הבניין הקיים.</w:t>
      </w:r>
    </w:p>
    <w:p w14:paraId="38346A57"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4DE05B67" w14:textId="77777777" w:rsidR="00496EF4" w:rsidRPr="00A62B03" w:rsidRDefault="005E6A46" w:rsidP="007E52A6">
      <w:pPr>
        <w:pStyle w:val="ad"/>
        <w:numPr>
          <w:ilvl w:val="1"/>
          <w:numId w:val="56"/>
        </w:numPr>
        <w:spacing w:after="0" w:line="240" w:lineRule="auto"/>
        <w:ind w:right="567"/>
        <w:jc w:val="both"/>
        <w:rPr>
          <w:rFonts w:ascii="David" w:hAnsi="David" w:cs="David"/>
          <w:sz w:val="24"/>
          <w:szCs w:val="24"/>
        </w:rPr>
      </w:pPr>
      <w:r w:rsidRPr="00A62B03">
        <w:rPr>
          <w:rFonts w:ascii="David" w:hAnsi="David" w:cs="David"/>
          <w:b/>
          <w:bCs/>
          <w:sz w:val="24"/>
          <w:szCs w:val="24"/>
          <w:u w:val="single"/>
          <w:rtl/>
        </w:rPr>
        <w:t>יפוי כוח למיסוי</w:t>
      </w:r>
      <w:r w:rsidRPr="00A62B03">
        <w:rPr>
          <w:rFonts w:ascii="David" w:hAnsi="David" w:cs="David"/>
          <w:sz w:val="24"/>
          <w:szCs w:val="24"/>
          <w:rtl/>
        </w:rPr>
        <w:t xml:space="preserve">- </w:t>
      </w:r>
      <w:r w:rsidR="00496EF4" w:rsidRPr="00A62B03">
        <w:rPr>
          <w:rFonts w:ascii="David" w:hAnsi="David" w:cs="David"/>
          <w:sz w:val="24"/>
          <w:szCs w:val="24"/>
          <w:rtl/>
        </w:rPr>
        <w:t xml:space="preserve">ייפוי כוח בלתי חוזר בנוסח המצורף </w:t>
      </w:r>
      <w:r w:rsidR="00496EF4" w:rsidRPr="00A62B03">
        <w:rPr>
          <w:rFonts w:ascii="David" w:hAnsi="David" w:cs="David"/>
          <w:b/>
          <w:bCs/>
          <w:sz w:val="24"/>
          <w:szCs w:val="24"/>
          <w:u w:val="single"/>
          <w:rtl/>
        </w:rPr>
        <w:t>כנספח ו'3</w:t>
      </w:r>
      <w:r w:rsidR="00496EF4" w:rsidRPr="00A62B03">
        <w:rPr>
          <w:rFonts w:ascii="David" w:hAnsi="David" w:cs="David"/>
          <w:sz w:val="24"/>
          <w:szCs w:val="24"/>
          <w:rtl/>
        </w:rPr>
        <w:t xml:space="preserve"> להסכם המייפה את כוחם של ב"כ הבעלים וב"כ היזם ו/או יועץ המס של היזם, לטפל בשמם ובמקומם של הבעלים בכל הקשור לדיווח לכל רשות מיסוי, לייצגם בכל הליך הקשור לכל בקשת פטור ו/או הקלה מכל מס ו/או היטל ו/או אגרה, לטפל בשמם ובמקומם בכל הקשור להיטל השבחה, למס שבח מקרקעין, למס ערך מוסף ולכל תשלום אחר בכל רשות שהיא בכל הנוגע לביצוע הוראות הסכם זה ולבקש להשתמש בכל פטור ו/או הקלה שניתנת ליחיד הבעלים ברשויות המקומיות עפ"י דין בתשלום מס ו/או היטל ו/או תשלום שחובת תשלום בגינם חלה על היזם עפ"י הסכם זה</w:t>
      </w:r>
      <w:r w:rsidR="007E52A6">
        <w:rPr>
          <w:rFonts w:ascii="David" w:hAnsi="David" w:cs="David" w:hint="cs"/>
          <w:sz w:val="24"/>
          <w:szCs w:val="24"/>
          <w:rtl/>
        </w:rPr>
        <w:t>,</w:t>
      </w:r>
      <w:r w:rsidR="00496EF4" w:rsidRPr="00A62B03">
        <w:rPr>
          <w:rFonts w:ascii="David" w:hAnsi="David" w:cs="David"/>
          <w:sz w:val="24"/>
          <w:szCs w:val="24"/>
          <w:rtl/>
        </w:rPr>
        <w:t xml:space="preserve"> לבצע כל פעולה לשם דחייה ו/או הקפאת הליכי גבייה ודרישות תשלום מס ו/או השגה ו/או ערר ו</w:t>
      </w:r>
      <w:r w:rsidR="00E14C14">
        <w:rPr>
          <w:rFonts w:ascii="David" w:hAnsi="David" w:cs="David" w:hint="cs"/>
          <w:sz w:val="24"/>
          <w:szCs w:val="24"/>
          <w:rtl/>
        </w:rPr>
        <w:t xml:space="preserve">הכל </w:t>
      </w:r>
      <w:r w:rsidR="00496EF4" w:rsidRPr="00A62B03">
        <w:rPr>
          <w:rFonts w:ascii="David" w:hAnsi="David" w:cs="David"/>
          <w:sz w:val="24"/>
          <w:szCs w:val="24"/>
          <w:rtl/>
        </w:rPr>
        <w:t>מבלי שיפגעו זכויותיהם העתידיות של הבעלים (להלן: "</w:t>
      </w:r>
      <w:r w:rsidR="00496EF4" w:rsidRPr="00A62B03">
        <w:rPr>
          <w:rFonts w:ascii="David" w:hAnsi="David" w:cs="David"/>
          <w:b/>
          <w:bCs/>
          <w:sz w:val="24"/>
          <w:szCs w:val="24"/>
          <w:rtl/>
        </w:rPr>
        <w:t>ייפוי הכוח למיסוי</w:t>
      </w:r>
      <w:r w:rsidR="00496EF4" w:rsidRPr="00A62B03">
        <w:rPr>
          <w:rFonts w:ascii="David" w:hAnsi="David" w:cs="David"/>
          <w:sz w:val="24"/>
          <w:szCs w:val="24"/>
          <w:rtl/>
        </w:rPr>
        <w:t xml:space="preserve">").  ייפוי הכוח יוחזק בידי ב"כ הבעלים ויימסר ליזם </w:t>
      </w:r>
      <w:r w:rsidR="007E52A6">
        <w:rPr>
          <w:rFonts w:ascii="David" w:hAnsi="David" w:cs="David" w:hint="cs"/>
          <w:sz w:val="24"/>
          <w:szCs w:val="24"/>
          <w:rtl/>
        </w:rPr>
        <w:t>במועד הקובע ולאחר חתימת היזם על הסכם זה</w:t>
      </w:r>
      <w:r w:rsidR="00496EF4" w:rsidRPr="00A62B03">
        <w:rPr>
          <w:rFonts w:ascii="David" w:hAnsi="David" w:cs="David"/>
          <w:sz w:val="24"/>
          <w:szCs w:val="24"/>
          <w:rtl/>
        </w:rPr>
        <w:t>.</w:t>
      </w:r>
    </w:p>
    <w:p w14:paraId="331F696B"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571BF008" w14:textId="77777777" w:rsidR="00496EF4" w:rsidRPr="00A62B03" w:rsidRDefault="005E6A46" w:rsidP="007E52A6">
      <w:pPr>
        <w:pStyle w:val="ad"/>
        <w:numPr>
          <w:ilvl w:val="1"/>
          <w:numId w:val="56"/>
        </w:numPr>
        <w:spacing w:after="0" w:line="240" w:lineRule="auto"/>
        <w:ind w:right="567"/>
        <w:jc w:val="both"/>
        <w:rPr>
          <w:rFonts w:ascii="David" w:hAnsi="David" w:cs="David"/>
          <w:sz w:val="24"/>
          <w:szCs w:val="24"/>
        </w:rPr>
      </w:pPr>
      <w:r w:rsidRPr="00A62B03">
        <w:rPr>
          <w:rFonts w:ascii="David" w:hAnsi="David" w:cs="David"/>
          <w:b/>
          <w:bCs/>
          <w:sz w:val="24"/>
          <w:szCs w:val="24"/>
          <w:u w:val="single"/>
          <w:rtl/>
        </w:rPr>
        <w:t xml:space="preserve">יפוי כוח </w:t>
      </w:r>
      <w:r w:rsidR="007E52A6" w:rsidRPr="00A62B03">
        <w:rPr>
          <w:rFonts w:ascii="David" w:hAnsi="David" w:cs="David"/>
          <w:b/>
          <w:bCs/>
          <w:sz w:val="24"/>
          <w:szCs w:val="24"/>
          <w:u w:val="single"/>
          <w:rtl/>
        </w:rPr>
        <w:t>ל</w:t>
      </w:r>
      <w:r w:rsidR="007E52A6">
        <w:rPr>
          <w:rFonts w:ascii="David" w:hAnsi="David" w:cs="David" w:hint="cs"/>
          <w:b/>
          <w:bCs/>
          <w:sz w:val="24"/>
          <w:szCs w:val="24"/>
          <w:u w:val="single"/>
          <w:rtl/>
        </w:rPr>
        <w:t>נקיטת הליכים</w:t>
      </w:r>
      <w:r w:rsidR="007E52A6" w:rsidRPr="00A62B03">
        <w:rPr>
          <w:rFonts w:ascii="David" w:hAnsi="David" w:cs="David"/>
          <w:b/>
          <w:bCs/>
          <w:sz w:val="24"/>
          <w:szCs w:val="24"/>
          <w:u w:val="single"/>
          <w:rtl/>
        </w:rPr>
        <w:t xml:space="preserve"> </w:t>
      </w:r>
      <w:r w:rsidRPr="00A62B03">
        <w:rPr>
          <w:rFonts w:ascii="David" w:hAnsi="David" w:cs="David"/>
          <w:b/>
          <w:bCs/>
          <w:sz w:val="24"/>
          <w:szCs w:val="24"/>
          <w:u w:val="single"/>
          <w:rtl/>
        </w:rPr>
        <w:t xml:space="preserve">- </w:t>
      </w:r>
      <w:r w:rsidR="00496EF4" w:rsidRPr="00A62B03">
        <w:rPr>
          <w:rFonts w:ascii="David" w:hAnsi="David" w:cs="David"/>
          <w:sz w:val="24"/>
          <w:szCs w:val="24"/>
          <w:rtl/>
        </w:rPr>
        <w:t xml:space="preserve">במעמד החתימה על הסכם זה יחתמו הבעלים על ייפוי כוח בלתי חוזר בנוסח המצורף </w:t>
      </w:r>
      <w:r w:rsidR="00496EF4" w:rsidRPr="00A62B03">
        <w:rPr>
          <w:rFonts w:ascii="David" w:hAnsi="David" w:cs="David"/>
          <w:b/>
          <w:bCs/>
          <w:sz w:val="24"/>
          <w:szCs w:val="24"/>
          <w:u w:val="single"/>
          <w:rtl/>
        </w:rPr>
        <w:t>כנספח ו'5</w:t>
      </w:r>
      <w:r w:rsidR="00496EF4" w:rsidRPr="00A62B03">
        <w:rPr>
          <w:rFonts w:ascii="David" w:hAnsi="David" w:cs="David"/>
          <w:sz w:val="24"/>
          <w:szCs w:val="24"/>
          <w:rtl/>
        </w:rPr>
        <w:t xml:space="preserve"> להסכם המייפה כוחם של ב"כ הבעלים וב"כ היזם, לפעול בשמם ובמקומם בכל הנוגע להגשת תביעות וקיום הליכים משפטיים ו/או מעין משפטיים מול בעלי יחידות </w:t>
      </w:r>
      <w:r w:rsidR="007E52A6">
        <w:rPr>
          <w:rFonts w:ascii="David" w:hAnsi="David" w:cs="David" w:hint="cs"/>
          <w:sz w:val="24"/>
          <w:szCs w:val="24"/>
          <w:rtl/>
        </w:rPr>
        <w:t>סרבנים</w:t>
      </w:r>
      <w:r w:rsidR="007E52A6" w:rsidRPr="00A62B03">
        <w:rPr>
          <w:rFonts w:ascii="David" w:hAnsi="David" w:cs="David"/>
          <w:sz w:val="24"/>
          <w:szCs w:val="24"/>
          <w:rtl/>
        </w:rPr>
        <w:t xml:space="preserve"> </w:t>
      </w:r>
      <w:r w:rsidR="00496EF4" w:rsidRPr="00A62B03">
        <w:rPr>
          <w:rFonts w:ascii="David" w:hAnsi="David" w:cs="David"/>
          <w:sz w:val="24"/>
          <w:szCs w:val="24"/>
          <w:rtl/>
        </w:rPr>
        <w:t>בהתאם להוראות הסכם זה (להלן: "</w:t>
      </w:r>
      <w:r w:rsidR="00496EF4" w:rsidRPr="00A62B03">
        <w:rPr>
          <w:rFonts w:ascii="David" w:hAnsi="David" w:cs="David"/>
          <w:b/>
          <w:bCs/>
          <w:sz w:val="24"/>
          <w:szCs w:val="24"/>
          <w:rtl/>
        </w:rPr>
        <w:t>ייפוי כוח לתביעות</w:t>
      </w:r>
      <w:r w:rsidR="00496EF4" w:rsidRPr="00A62B03">
        <w:rPr>
          <w:rFonts w:ascii="David" w:hAnsi="David" w:cs="David"/>
          <w:sz w:val="24"/>
          <w:szCs w:val="24"/>
          <w:rtl/>
        </w:rPr>
        <w:t>"). ייפוי הכוח יוחזק בידי ב"כ הבעלים ויועבר ליזם לאחר חתימת רוב מיוחס כהגדרתו בסעיף 3.1.1 לעיל.</w:t>
      </w:r>
    </w:p>
    <w:p w14:paraId="65D44BA7" w14:textId="77777777" w:rsidR="00496EF4" w:rsidRPr="00A62B03" w:rsidRDefault="00496EF4" w:rsidP="00496656">
      <w:pPr>
        <w:spacing w:after="0" w:line="240" w:lineRule="auto"/>
        <w:ind w:right="567"/>
        <w:jc w:val="both"/>
        <w:rPr>
          <w:rFonts w:ascii="David" w:hAnsi="David" w:cs="David"/>
          <w:sz w:val="24"/>
          <w:szCs w:val="24"/>
          <w:rtl/>
        </w:rPr>
      </w:pPr>
    </w:p>
    <w:p w14:paraId="1C674353" w14:textId="77777777" w:rsidR="00496EF4" w:rsidRPr="00A62B03" w:rsidRDefault="00496EF4" w:rsidP="00EF34D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מובהר בזאת, כי </w:t>
      </w:r>
      <w:r w:rsidR="00E14C14">
        <w:rPr>
          <w:rFonts w:ascii="David" w:hAnsi="David" w:cs="David" w:hint="cs"/>
          <w:sz w:val="24"/>
          <w:szCs w:val="24"/>
          <w:rtl/>
        </w:rPr>
        <w:t xml:space="preserve">כל </w:t>
      </w:r>
      <w:r w:rsidRPr="00A62B03">
        <w:rPr>
          <w:rFonts w:ascii="David" w:hAnsi="David" w:cs="David"/>
          <w:sz w:val="24"/>
          <w:szCs w:val="24"/>
          <w:rtl/>
        </w:rPr>
        <w:t>ייפויי הכוח כאמור לעיל יהיו בתוקף כל עוד לא בוטל ההסכם שנחתם בין הצדדים.</w:t>
      </w:r>
    </w:p>
    <w:p w14:paraId="408E9215" w14:textId="77777777" w:rsidR="00496EF4" w:rsidRPr="00A62B03" w:rsidRDefault="00496EF4" w:rsidP="00496656">
      <w:pPr>
        <w:spacing w:after="0" w:line="240" w:lineRule="auto"/>
        <w:ind w:right="567"/>
        <w:jc w:val="both"/>
        <w:rPr>
          <w:rFonts w:ascii="David" w:hAnsi="David" w:cs="David"/>
          <w:sz w:val="24"/>
          <w:szCs w:val="24"/>
          <w:rtl/>
        </w:rPr>
      </w:pPr>
    </w:p>
    <w:p w14:paraId="3886FBAF" w14:textId="77777777" w:rsidR="00496EF4" w:rsidRPr="00A62B03" w:rsidRDefault="00496EF4" w:rsidP="00C515A3">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lastRenderedPageBreak/>
        <w:t xml:space="preserve">חתימת הבעלים על ייפוי כוח, אינה משחררת את הבעלים מחובתם לחתום על כל מסמך ו/או תכנית אשר יידרשו לשם הוצאתו לפועל של הסכם זה בתוך </w:t>
      </w:r>
      <w:r w:rsidR="00C515A3">
        <w:rPr>
          <w:rFonts w:ascii="David" w:hAnsi="David" w:cs="David" w:hint="cs"/>
          <w:sz w:val="24"/>
          <w:szCs w:val="24"/>
          <w:rtl/>
        </w:rPr>
        <w:t>14</w:t>
      </w:r>
      <w:r w:rsidRPr="00A62B03">
        <w:rPr>
          <w:rFonts w:ascii="David" w:hAnsi="David" w:cs="David"/>
          <w:sz w:val="24"/>
          <w:szCs w:val="24"/>
          <w:rtl/>
        </w:rPr>
        <w:t xml:space="preserve"> ימים מ</w:t>
      </w:r>
      <w:r w:rsidR="005E6A46" w:rsidRPr="00A62B03">
        <w:rPr>
          <w:rFonts w:ascii="David" w:hAnsi="David" w:cs="David"/>
          <w:sz w:val="24"/>
          <w:szCs w:val="24"/>
          <w:rtl/>
        </w:rPr>
        <w:t xml:space="preserve">קבלת </w:t>
      </w:r>
      <w:r w:rsidRPr="00A62B03">
        <w:rPr>
          <w:rFonts w:ascii="David" w:hAnsi="David" w:cs="David"/>
          <w:sz w:val="24"/>
          <w:szCs w:val="24"/>
          <w:rtl/>
        </w:rPr>
        <w:t>דרישה</w:t>
      </w:r>
      <w:r w:rsidR="005E6A46" w:rsidRPr="00A62B03">
        <w:rPr>
          <w:rFonts w:ascii="David" w:hAnsi="David" w:cs="David"/>
          <w:sz w:val="24"/>
          <w:szCs w:val="24"/>
          <w:rtl/>
        </w:rPr>
        <w:t>, או במועד המוקדם יותר בהתאם להוראות ההסכם.</w:t>
      </w:r>
    </w:p>
    <w:p w14:paraId="2D722A10" w14:textId="77777777" w:rsidR="00496EF4" w:rsidRPr="00A62B03" w:rsidRDefault="00496EF4" w:rsidP="00496656">
      <w:pPr>
        <w:spacing w:after="0" w:line="240" w:lineRule="auto"/>
        <w:ind w:right="567"/>
        <w:jc w:val="both"/>
        <w:rPr>
          <w:rFonts w:ascii="David" w:hAnsi="David" w:cs="David"/>
          <w:sz w:val="24"/>
          <w:szCs w:val="24"/>
          <w:rtl/>
        </w:rPr>
      </w:pPr>
    </w:p>
    <w:p w14:paraId="0FC47837" w14:textId="77777777" w:rsidR="00496EF4" w:rsidRPr="00A62B03" w:rsidRDefault="00496EF4" w:rsidP="00EF34D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הבעלים מצהירים כי הובהר להם במפורש, שזכויותיו של היזם ו/או רוכשי יחידות היזם ו/או בנקים ו/או צדדים שלישיים אחרים, תלויות באפשרות לבצע את ההוראות, הניתנות בייפוי כוח הבלתי חוזר ואשר על כן יהיו הוראותיהם של בעלים בייפויי- כוח, הוראות בלתי-חוזרות.</w:t>
      </w:r>
    </w:p>
    <w:p w14:paraId="7F4485A2" w14:textId="77777777" w:rsidR="00496EF4" w:rsidRPr="00A62B03" w:rsidRDefault="00496EF4" w:rsidP="00496656">
      <w:pPr>
        <w:spacing w:after="0" w:line="240" w:lineRule="auto"/>
        <w:ind w:left="720" w:right="567"/>
        <w:jc w:val="both"/>
        <w:rPr>
          <w:rFonts w:ascii="David" w:eastAsia="Times New Roman" w:hAnsi="David" w:cs="David"/>
          <w:sz w:val="24"/>
          <w:szCs w:val="24"/>
          <w:rtl/>
        </w:rPr>
      </w:pPr>
    </w:p>
    <w:p w14:paraId="02C785C7" w14:textId="77777777" w:rsidR="006D4FBB" w:rsidRDefault="00496EF4" w:rsidP="00EF34D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מוסכם כי עוה"ד דלעיל יפעלו בתוקף ייפוי כוח האמור לעיל, בהתאם ובכפוף להוראות תנאי הסכם זה. הבעלים מורים לב"כ הצדדים בהוראה בלתי חוזרת ובלתי ניתנת לביטול לחתום בשמם ובמקומם על כל מסמך שיידרש בהתאם להוראות הסכם זה מכוח ייפוי הכוח המפורטים לעיל, שחתימתם מתבקשת ואינם סותרים הוראות הסכם זה, אם לא ייחתמו ע"י יחיד הבעלים הרלבנטי. ב"כ הבעלים יהיה רשאי להשתמש בייפויי הכוח גם בשלב שיפויי הכוח מוחזקים בידיו בנאמנות לצורך קידום הפרויקט על פי הסכם זה.</w:t>
      </w:r>
    </w:p>
    <w:p w14:paraId="3B63C264" w14:textId="77777777" w:rsidR="00402002" w:rsidRDefault="00402002" w:rsidP="007E52A6">
      <w:pPr>
        <w:pStyle w:val="ad"/>
        <w:numPr>
          <w:ilvl w:val="1"/>
          <w:numId w:val="56"/>
        </w:numPr>
        <w:spacing w:after="0" w:line="240" w:lineRule="auto"/>
        <w:ind w:right="567"/>
        <w:jc w:val="both"/>
        <w:rPr>
          <w:rFonts w:ascii="David" w:hAnsi="David" w:cs="David"/>
          <w:sz w:val="24"/>
          <w:szCs w:val="24"/>
        </w:rPr>
      </w:pPr>
    </w:p>
    <w:p w14:paraId="7D25386A" w14:textId="77777777" w:rsidR="00872B39" w:rsidRPr="00A94D55" w:rsidRDefault="00402002" w:rsidP="000E2C78">
      <w:pPr>
        <w:pStyle w:val="ad"/>
        <w:spacing w:after="0" w:line="240" w:lineRule="auto"/>
        <w:ind w:left="2156" w:right="567"/>
        <w:jc w:val="both"/>
        <w:rPr>
          <w:rFonts w:ascii="David" w:hAnsi="David" w:cs="David"/>
          <w:sz w:val="24"/>
          <w:szCs w:val="24"/>
          <w:highlight w:val="yellow"/>
        </w:rPr>
      </w:pPr>
      <w:r>
        <w:rPr>
          <w:rFonts w:ascii="David" w:hAnsi="David" w:cs="David" w:hint="cs"/>
          <w:sz w:val="24"/>
          <w:szCs w:val="24"/>
          <w:rtl/>
        </w:rPr>
        <w:t>למען הסר ספק מובהר במפורש כי מבלי לגרוע מחובת הבעלים לחתום על כל מסמך שעליו נדרשת חתימתו על פי הסכם זה בעצמו ובאופן אישי, הבעלים נותנים הוראה בלתי חוזרת לב"כ הצדדים לעשות שימוש בכל אחד מיפויי הכח בהסכם זה בכל מקרה שבו אותו יחיד בעלים לא חותם על מסמך כאמור כנדרש בהתאם להוראות הסכם זה.</w:t>
      </w:r>
    </w:p>
    <w:p w14:paraId="17F2334C" w14:textId="77777777" w:rsidR="00496EF4" w:rsidRPr="00A62B03" w:rsidRDefault="00496EF4" w:rsidP="00496656">
      <w:pPr>
        <w:spacing w:after="0" w:line="240" w:lineRule="auto"/>
        <w:ind w:left="990" w:right="567" w:hanging="565"/>
        <w:jc w:val="both"/>
        <w:rPr>
          <w:rFonts w:ascii="David" w:hAnsi="David" w:cs="David"/>
          <w:sz w:val="24"/>
          <w:szCs w:val="24"/>
        </w:rPr>
      </w:pPr>
    </w:p>
    <w:p w14:paraId="41A69698" w14:textId="77777777" w:rsidR="00496EF4" w:rsidRPr="00A62B03" w:rsidRDefault="00496EF4" w:rsidP="00EF34DA">
      <w:pPr>
        <w:pStyle w:val="ad"/>
        <w:numPr>
          <w:ilvl w:val="0"/>
          <w:numId w:val="56"/>
        </w:numPr>
        <w:spacing w:after="0" w:line="240" w:lineRule="auto"/>
        <w:ind w:right="567" w:hanging="504"/>
        <w:jc w:val="both"/>
        <w:rPr>
          <w:rFonts w:ascii="David" w:hAnsi="David" w:cs="David"/>
          <w:b/>
          <w:bCs/>
          <w:sz w:val="24"/>
          <w:szCs w:val="24"/>
          <w:u w:val="single"/>
        </w:rPr>
      </w:pPr>
      <w:bookmarkStart w:id="115" w:name="_Ref376934359"/>
      <w:r w:rsidRPr="00A62B03">
        <w:rPr>
          <w:rFonts w:ascii="David" w:hAnsi="David" w:cs="David"/>
          <w:b/>
          <w:bCs/>
          <w:sz w:val="24"/>
          <w:szCs w:val="24"/>
          <w:u w:val="single"/>
          <w:rtl/>
        </w:rPr>
        <w:t>רישום הערות אזהרה</w:t>
      </w:r>
      <w:bookmarkEnd w:id="115"/>
      <w:r w:rsidRPr="00A62B03">
        <w:rPr>
          <w:rFonts w:ascii="David" w:hAnsi="David" w:cs="David"/>
          <w:b/>
          <w:bCs/>
          <w:sz w:val="24"/>
          <w:szCs w:val="24"/>
          <w:u w:val="single"/>
          <w:rtl/>
        </w:rPr>
        <w:t xml:space="preserve"> </w:t>
      </w:r>
    </w:p>
    <w:p w14:paraId="2EEC1099" w14:textId="77777777" w:rsidR="00496EF4" w:rsidRPr="00A62B03" w:rsidRDefault="00496EF4" w:rsidP="00496656">
      <w:pPr>
        <w:spacing w:after="0" w:line="240" w:lineRule="auto"/>
        <w:ind w:right="567"/>
        <w:jc w:val="both"/>
        <w:rPr>
          <w:rFonts w:ascii="David" w:hAnsi="David" w:cs="David"/>
          <w:sz w:val="24"/>
          <w:szCs w:val="24"/>
          <w:rtl/>
        </w:rPr>
      </w:pPr>
    </w:p>
    <w:p w14:paraId="31458D15" w14:textId="77777777" w:rsidR="00496EF4" w:rsidRPr="00A62B03" w:rsidRDefault="00496EF4" w:rsidP="00402002">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מוסכם, כי לאחר חתימת היזם על הסכם זה ובלבד שחתמו על ההסכם</w:t>
      </w:r>
      <w:r w:rsidR="00402002">
        <w:rPr>
          <w:rFonts w:ascii="David" w:hAnsi="David" w:cs="David" w:hint="cs"/>
          <w:sz w:val="24"/>
          <w:szCs w:val="24"/>
          <w:rtl/>
        </w:rPr>
        <w:t xml:space="preserve"> </w:t>
      </w:r>
      <w:r w:rsidRPr="00A62B03">
        <w:rPr>
          <w:rFonts w:ascii="David" w:hAnsi="David" w:cs="David"/>
          <w:sz w:val="24"/>
          <w:szCs w:val="24"/>
          <w:rtl/>
        </w:rPr>
        <w:t xml:space="preserve">50% מהבעלים, יהא היזם רשאי </w:t>
      </w:r>
      <w:r w:rsidR="0033166E" w:rsidRPr="00A62B03">
        <w:rPr>
          <w:rFonts w:ascii="David" w:hAnsi="David" w:cs="David"/>
          <w:sz w:val="24"/>
          <w:szCs w:val="24"/>
          <w:rtl/>
        </w:rPr>
        <w:t xml:space="preserve"> </w:t>
      </w:r>
      <w:r w:rsidRPr="00A62B03">
        <w:rPr>
          <w:rFonts w:ascii="David" w:hAnsi="David" w:cs="David"/>
          <w:sz w:val="24"/>
          <w:szCs w:val="24"/>
          <w:rtl/>
        </w:rPr>
        <w:t xml:space="preserve">לרשום הערות אזהרה בלשכת רישום המקרקעין בגין הסכם זה על זכויות הבעלים כנגד קבלת המסמכים המפורטים בסעיף </w:t>
      </w:r>
      <w:r w:rsidR="007E52A6">
        <w:rPr>
          <w:rFonts w:ascii="David" w:hAnsi="David" w:cs="David" w:hint="cs"/>
          <w:sz w:val="24"/>
          <w:szCs w:val="24"/>
          <w:rtl/>
        </w:rPr>
        <w:t>19.2</w:t>
      </w:r>
      <w:r w:rsidRPr="00A62B03">
        <w:rPr>
          <w:rFonts w:ascii="David" w:hAnsi="David" w:cs="David"/>
          <w:sz w:val="24"/>
          <w:szCs w:val="24"/>
          <w:rtl/>
        </w:rPr>
        <w:t xml:space="preserve"> להלן ואולם מוסכם כי אם יבוטל הסכם זה כדין, ימחק היזם את הערות האזהרה שנרשמו לטובתו, על חשבונו, תוך 30 יום.</w:t>
      </w:r>
      <w:r w:rsidRPr="00A62B03">
        <w:rPr>
          <w:rFonts w:ascii="David" w:hAnsi="David" w:cs="David"/>
          <w:sz w:val="24"/>
          <w:szCs w:val="24"/>
          <w:rtl/>
        </w:rPr>
        <w:tab/>
      </w:r>
      <w:r w:rsidRPr="00A62B03">
        <w:rPr>
          <w:rFonts w:ascii="David" w:hAnsi="David" w:cs="David"/>
          <w:sz w:val="24"/>
          <w:szCs w:val="24"/>
          <w:rtl/>
        </w:rPr>
        <w:br/>
        <w:t>הבעלים יחתמו במעמד החתימה על הסכם זה על בקשות לרישום הערות אזהרה בנוסח הנדרש ע"י לשכת רישום המקרקעין בעת חתימתם וכן ימציאו כל מסמך נוסף אשר נדרש מהם לצורך רישום הערת האזהרה כאמור.</w:t>
      </w:r>
    </w:p>
    <w:p w14:paraId="54422DC1" w14:textId="77777777" w:rsidR="00EF34DA" w:rsidRDefault="00EF34DA" w:rsidP="00EF34DA">
      <w:pPr>
        <w:pStyle w:val="ad"/>
        <w:spacing w:after="0" w:line="240" w:lineRule="auto"/>
        <w:ind w:left="2156" w:right="567"/>
        <w:jc w:val="both"/>
        <w:rPr>
          <w:rFonts w:ascii="David" w:hAnsi="David" w:cs="David"/>
          <w:sz w:val="24"/>
          <w:szCs w:val="24"/>
        </w:rPr>
      </w:pPr>
    </w:p>
    <w:p w14:paraId="09E217C3" w14:textId="77777777" w:rsidR="00496EF4" w:rsidRPr="00A62B03" w:rsidRDefault="00496EF4" w:rsidP="000E2C78">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להבטחת התחייבות היזם על פי סעיף זה, יחתום היזם על ייפוי כוח בלתי חוזר </w:t>
      </w:r>
      <w:r w:rsidR="00E14C14">
        <w:rPr>
          <w:rFonts w:ascii="David" w:hAnsi="David" w:cs="David" w:hint="cs"/>
          <w:sz w:val="24"/>
          <w:szCs w:val="24"/>
          <w:rtl/>
        </w:rPr>
        <w:t xml:space="preserve">נוטריוני </w:t>
      </w:r>
      <w:r w:rsidRPr="00A62B03">
        <w:rPr>
          <w:rFonts w:ascii="David" w:hAnsi="David" w:cs="David"/>
          <w:sz w:val="24"/>
          <w:szCs w:val="24"/>
          <w:rtl/>
        </w:rPr>
        <w:t xml:space="preserve">בצירוף פרוטוקול היזם לעניין זה בנוסח </w:t>
      </w:r>
      <w:r w:rsidRPr="00A62B03">
        <w:rPr>
          <w:rFonts w:ascii="David" w:hAnsi="David" w:cs="David"/>
          <w:b/>
          <w:bCs/>
          <w:sz w:val="24"/>
          <w:szCs w:val="24"/>
          <w:u w:val="single"/>
          <w:rtl/>
        </w:rPr>
        <w:t>נספח ו'4</w:t>
      </w:r>
      <w:r w:rsidRPr="00A62B03">
        <w:rPr>
          <w:rFonts w:ascii="David" w:hAnsi="David" w:cs="David"/>
          <w:sz w:val="24"/>
          <w:szCs w:val="24"/>
          <w:rtl/>
        </w:rPr>
        <w:t xml:space="preserve"> המסמיך את ב"כ הבעלים לבטל את הערות האזהרה שתרשמנה על זכויות </w:t>
      </w:r>
      <w:r w:rsidRPr="000E2C78">
        <w:rPr>
          <w:rFonts w:ascii="David" w:hAnsi="David" w:cs="David"/>
          <w:sz w:val="24"/>
          <w:szCs w:val="24"/>
          <w:rtl/>
        </w:rPr>
        <w:t>הבעלים במקרה של ביטול ההסכם כדין</w:t>
      </w:r>
      <w:r w:rsidRPr="00A62B03">
        <w:rPr>
          <w:rFonts w:ascii="David" w:hAnsi="David" w:cs="David"/>
          <w:sz w:val="24"/>
          <w:szCs w:val="24"/>
          <w:rtl/>
        </w:rPr>
        <w:t xml:space="preserve"> (להלן: "</w:t>
      </w:r>
      <w:r w:rsidRPr="00A62B03">
        <w:rPr>
          <w:rFonts w:ascii="David" w:hAnsi="David" w:cs="David"/>
          <w:b/>
          <w:bCs/>
          <w:sz w:val="24"/>
          <w:szCs w:val="24"/>
          <w:rtl/>
        </w:rPr>
        <w:t>ייפוי הכוח למחיקה</w:t>
      </w:r>
      <w:r w:rsidRPr="00A62B03">
        <w:rPr>
          <w:rFonts w:ascii="David" w:hAnsi="David" w:cs="David"/>
          <w:sz w:val="24"/>
          <w:szCs w:val="24"/>
          <w:rtl/>
        </w:rPr>
        <w:t xml:space="preserve"> </w:t>
      </w:r>
      <w:r w:rsidRPr="00A62B03">
        <w:rPr>
          <w:rFonts w:ascii="David" w:hAnsi="David" w:cs="David"/>
          <w:b/>
          <w:bCs/>
          <w:sz w:val="24"/>
          <w:szCs w:val="24"/>
          <w:rtl/>
        </w:rPr>
        <w:t>והפרוטוקול</w:t>
      </w:r>
      <w:r w:rsidRPr="00A62B03">
        <w:rPr>
          <w:rFonts w:ascii="David" w:hAnsi="David" w:cs="David"/>
          <w:sz w:val="24"/>
          <w:szCs w:val="24"/>
          <w:rtl/>
        </w:rPr>
        <w:t xml:space="preserve">"). ייפוי הכוח </w:t>
      </w:r>
      <w:r w:rsidR="00E14C14">
        <w:rPr>
          <w:rFonts w:ascii="David" w:hAnsi="David" w:cs="David" w:hint="cs"/>
          <w:sz w:val="24"/>
          <w:szCs w:val="24"/>
          <w:rtl/>
        </w:rPr>
        <w:t xml:space="preserve">הנוטריוני </w:t>
      </w:r>
      <w:r w:rsidRPr="00A62B03">
        <w:rPr>
          <w:rFonts w:ascii="David" w:hAnsi="David" w:cs="David"/>
          <w:sz w:val="24"/>
          <w:szCs w:val="24"/>
          <w:rtl/>
        </w:rPr>
        <w:t>למחיקה והפרוטוקול יופקדו אצל ב"כ הבעלים</w:t>
      </w:r>
      <w:r w:rsidR="00F94810" w:rsidRPr="00A62B03">
        <w:rPr>
          <w:rFonts w:ascii="David" w:hAnsi="David" w:cs="David"/>
          <w:sz w:val="24"/>
          <w:szCs w:val="24"/>
          <w:rtl/>
        </w:rPr>
        <w:t xml:space="preserve"> אשר </w:t>
      </w:r>
      <w:r w:rsidRPr="00A62B03">
        <w:rPr>
          <w:rFonts w:ascii="David" w:hAnsi="David" w:cs="David"/>
          <w:sz w:val="24"/>
          <w:szCs w:val="24"/>
          <w:rtl/>
        </w:rPr>
        <w:t xml:space="preserve">יהא רשאי לפעול </w:t>
      </w:r>
      <w:r w:rsidR="00F94810" w:rsidRPr="00A62B03">
        <w:rPr>
          <w:rFonts w:ascii="David" w:hAnsi="David" w:cs="David"/>
          <w:sz w:val="24"/>
          <w:szCs w:val="24"/>
          <w:rtl/>
        </w:rPr>
        <w:t xml:space="preserve">באמצעותו </w:t>
      </w:r>
      <w:r w:rsidRPr="00A62B03">
        <w:rPr>
          <w:rFonts w:ascii="David" w:hAnsi="David" w:cs="David"/>
          <w:sz w:val="24"/>
          <w:szCs w:val="24"/>
          <w:rtl/>
        </w:rPr>
        <w:t xml:space="preserve">למחיקת הערות האזהרה שנרשמו לטובת היזם, </w:t>
      </w:r>
      <w:r w:rsidR="00F94810" w:rsidRPr="00A62B03">
        <w:rPr>
          <w:rFonts w:ascii="David" w:hAnsi="David" w:cs="David"/>
          <w:sz w:val="24"/>
          <w:szCs w:val="24"/>
          <w:rtl/>
        </w:rPr>
        <w:t>בכפוף ל</w:t>
      </w:r>
      <w:r w:rsidRPr="00A62B03">
        <w:rPr>
          <w:rFonts w:ascii="David" w:hAnsi="David" w:cs="David"/>
          <w:sz w:val="24"/>
          <w:szCs w:val="24"/>
          <w:rtl/>
        </w:rPr>
        <w:t>התראה בכתב של 14 יום לפני ביצוע המחיקה.</w:t>
      </w:r>
    </w:p>
    <w:p w14:paraId="41B654BA" w14:textId="77777777" w:rsidR="00EF34DA" w:rsidRPr="00EF34DA" w:rsidRDefault="00BA6B6E" w:rsidP="00EF34DA">
      <w:pPr>
        <w:spacing w:after="0" w:line="240" w:lineRule="auto"/>
        <w:ind w:right="567"/>
        <w:jc w:val="both"/>
        <w:rPr>
          <w:rFonts w:ascii="David" w:hAnsi="David" w:cs="David"/>
          <w:b/>
          <w:bCs/>
          <w:sz w:val="24"/>
          <w:szCs w:val="24"/>
          <w:u w:val="single"/>
        </w:rPr>
      </w:pPr>
      <w:bookmarkStart w:id="116" w:name="_Ref376947623"/>
      <w:r w:rsidRPr="00EF34DA">
        <w:rPr>
          <w:rFonts w:ascii="David" w:hAnsi="David" w:cs="David"/>
          <w:b/>
          <w:bCs/>
          <w:sz w:val="24"/>
          <w:szCs w:val="24"/>
          <w:rtl/>
        </w:rPr>
        <w:t xml:space="preserve">  </w:t>
      </w:r>
    </w:p>
    <w:p w14:paraId="0ADD48F4" w14:textId="77777777" w:rsidR="00496EF4" w:rsidRPr="00A62B03" w:rsidRDefault="00496EF4" w:rsidP="00EF34DA">
      <w:pPr>
        <w:pStyle w:val="ad"/>
        <w:numPr>
          <w:ilvl w:val="0"/>
          <w:numId w:val="56"/>
        </w:numPr>
        <w:spacing w:after="0" w:line="240" w:lineRule="auto"/>
        <w:ind w:right="567" w:hanging="504"/>
        <w:jc w:val="both"/>
        <w:rPr>
          <w:rFonts w:ascii="David" w:hAnsi="David" w:cs="David"/>
          <w:b/>
          <w:bCs/>
          <w:sz w:val="24"/>
          <w:szCs w:val="24"/>
          <w:u w:val="single"/>
        </w:rPr>
      </w:pPr>
      <w:r w:rsidRPr="00A62B03">
        <w:rPr>
          <w:rFonts w:ascii="David" w:hAnsi="David" w:cs="David"/>
          <w:b/>
          <w:bCs/>
          <w:sz w:val="24"/>
          <w:szCs w:val="24"/>
          <w:u w:val="single"/>
          <w:rtl/>
        </w:rPr>
        <w:t>רישום הזכויות בפרויקט והעברת הבעלות בממכר</w:t>
      </w:r>
      <w:bookmarkStart w:id="117" w:name="_Ref384500760"/>
      <w:bookmarkEnd w:id="116"/>
      <w:r w:rsidR="00FC76E6" w:rsidRPr="00A62B03">
        <w:rPr>
          <w:rFonts w:ascii="David" w:hAnsi="David" w:cs="David"/>
          <w:b/>
          <w:bCs/>
          <w:sz w:val="24"/>
          <w:szCs w:val="24"/>
          <w:u w:val="single"/>
          <w:rtl/>
        </w:rPr>
        <w:t xml:space="preserve"> </w:t>
      </w:r>
    </w:p>
    <w:p w14:paraId="664462E6" w14:textId="77777777" w:rsidR="00FC76E6" w:rsidRPr="00A62B03" w:rsidRDefault="00FC76E6" w:rsidP="00496656">
      <w:pPr>
        <w:spacing w:after="0" w:line="240" w:lineRule="auto"/>
        <w:ind w:left="180" w:right="567"/>
        <w:jc w:val="both"/>
        <w:rPr>
          <w:rFonts w:ascii="David" w:hAnsi="David" w:cs="David"/>
          <w:b/>
          <w:bCs/>
          <w:sz w:val="24"/>
          <w:szCs w:val="24"/>
          <w:u w:val="single"/>
        </w:rPr>
      </w:pPr>
    </w:p>
    <w:p w14:paraId="6892FC7A" w14:textId="77777777" w:rsidR="00C97675" w:rsidRDefault="00D44429" w:rsidP="00C97675">
      <w:pPr>
        <w:pStyle w:val="ad"/>
        <w:numPr>
          <w:ilvl w:val="1"/>
          <w:numId w:val="56"/>
        </w:numPr>
        <w:spacing w:after="0" w:line="240" w:lineRule="auto"/>
        <w:ind w:right="567"/>
        <w:jc w:val="both"/>
        <w:rPr>
          <w:rFonts w:ascii="David" w:hAnsi="David" w:cs="David"/>
          <w:sz w:val="24"/>
          <w:szCs w:val="24"/>
        </w:rPr>
      </w:pPr>
      <w:bookmarkStart w:id="118" w:name="_Ref23325406"/>
      <w:bookmarkStart w:id="119" w:name="_Ref16086534"/>
      <w:r w:rsidRPr="007E52A6">
        <w:rPr>
          <w:rFonts w:ascii="David" w:hAnsi="David" w:cs="David"/>
          <w:sz w:val="24"/>
          <w:szCs w:val="24"/>
          <w:rtl/>
        </w:rPr>
        <w:t>לאחר</w:t>
      </w:r>
      <w:r w:rsidR="00770831" w:rsidRPr="007E52A6">
        <w:rPr>
          <w:rFonts w:ascii="David" w:hAnsi="David" w:cs="David"/>
          <w:sz w:val="24"/>
          <w:szCs w:val="24"/>
          <w:rtl/>
        </w:rPr>
        <w:t xml:space="preserve"> מסירת ערבות חוק המכר וערבות השכירות לב"כ הבעלים ו/או לבעלים, לפי העניין, בהתאם להוראות הסכם זה, פינוי כל היחידות הקיימות והריסת הבניין הקיים, רשאי היזם לפעול לשם מחיקת רישום הבניין הקיים כבית משותף בפנקס הבתים המשותפ</w:t>
      </w:r>
      <w:r w:rsidR="00770831" w:rsidRPr="00C97675">
        <w:rPr>
          <w:rFonts w:ascii="David" w:hAnsi="David" w:cs="David"/>
          <w:sz w:val="24"/>
          <w:szCs w:val="24"/>
          <w:rtl/>
        </w:rPr>
        <w:t>ים</w:t>
      </w:r>
      <w:r w:rsidR="006D4FBB">
        <w:rPr>
          <w:rFonts w:ascii="David" w:hAnsi="David" w:cs="David" w:hint="cs"/>
          <w:sz w:val="24"/>
          <w:szCs w:val="24"/>
          <w:rtl/>
        </w:rPr>
        <w:t xml:space="preserve"> והעברת הזכויות של הבעלים למושע</w:t>
      </w:r>
      <w:r w:rsidR="00C97675">
        <w:rPr>
          <w:rFonts w:ascii="David" w:hAnsi="David" w:cs="David" w:hint="cs"/>
          <w:sz w:val="24"/>
          <w:szCs w:val="24"/>
          <w:rtl/>
        </w:rPr>
        <w:t>.</w:t>
      </w:r>
    </w:p>
    <w:p w14:paraId="69ECB5E0" w14:textId="77777777" w:rsidR="00C97675" w:rsidRPr="006D4FBB" w:rsidRDefault="00C97675" w:rsidP="006D4FBB">
      <w:pPr>
        <w:spacing w:after="0" w:line="240" w:lineRule="auto"/>
        <w:ind w:left="1136" w:right="567"/>
        <w:jc w:val="both"/>
        <w:rPr>
          <w:rFonts w:ascii="David" w:hAnsi="David" w:cs="David"/>
          <w:sz w:val="24"/>
          <w:szCs w:val="24"/>
        </w:rPr>
      </w:pPr>
    </w:p>
    <w:p w14:paraId="390A3F3F" w14:textId="77777777" w:rsidR="00C97675" w:rsidRPr="00763B8B" w:rsidRDefault="00C97675" w:rsidP="00C97675">
      <w:pPr>
        <w:pStyle w:val="ad"/>
        <w:numPr>
          <w:ilvl w:val="1"/>
          <w:numId w:val="56"/>
        </w:numPr>
        <w:spacing w:after="0" w:line="240" w:lineRule="auto"/>
        <w:ind w:right="567"/>
        <w:jc w:val="both"/>
        <w:rPr>
          <w:rFonts w:ascii="David" w:hAnsi="David" w:cs="David"/>
          <w:sz w:val="24"/>
          <w:szCs w:val="24"/>
        </w:rPr>
      </w:pPr>
      <w:r w:rsidRPr="00763B8B">
        <w:rPr>
          <w:rFonts w:ascii="David" w:hAnsi="David" w:cs="David"/>
          <w:sz w:val="24"/>
          <w:szCs w:val="24"/>
          <w:rtl/>
        </w:rPr>
        <w:t xml:space="preserve">הבעלים יעבירו ליזם ו/או לב"כ היזם את כל האישורים הנדרשים לתיקון צו הבית המשותף ויחתמו על כל המסמכים הנדרשים, </w:t>
      </w:r>
      <w:r w:rsidRPr="00763B8B">
        <w:rPr>
          <w:rFonts w:ascii="David" w:hAnsi="David" w:cs="David" w:hint="cs"/>
          <w:sz w:val="24"/>
          <w:szCs w:val="24"/>
          <w:rtl/>
        </w:rPr>
        <w:t>בתוך</w:t>
      </w:r>
      <w:r w:rsidRPr="00763B8B">
        <w:rPr>
          <w:rFonts w:ascii="David" w:hAnsi="David" w:cs="David"/>
          <w:sz w:val="24"/>
          <w:szCs w:val="24"/>
          <w:rtl/>
        </w:rPr>
        <w:t xml:space="preserve"> </w:t>
      </w:r>
      <w:r w:rsidRPr="00763B8B">
        <w:rPr>
          <w:rFonts w:ascii="David" w:hAnsi="David" w:cs="David" w:hint="cs"/>
          <w:sz w:val="24"/>
          <w:szCs w:val="24"/>
          <w:rtl/>
        </w:rPr>
        <w:t>ה</w:t>
      </w:r>
      <w:r w:rsidRPr="00763B8B">
        <w:rPr>
          <w:rFonts w:ascii="David" w:hAnsi="David" w:cs="David"/>
          <w:sz w:val="24"/>
          <w:szCs w:val="24"/>
          <w:rtl/>
        </w:rPr>
        <w:t xml:space="preserve">מועדים </w:t>
      </w:r>
      <w:r w:rsidRPr="00763B8B">
        <w:rPr>
          <w:rFonts w:ascii="David" w:hAnsi="David" w:cs="David" w:hint="eastAsia"/>
          <w:sz w:val="24"/>
          <w:szCs w:val="24"/>
          <w:rtl/>
        </w:rPr>
        <w:t>הקבועים</w:t>
      </w:r>
      <w:r w:rsidRPr="00763B8B">
        <w:rPr>
          <w:rFonts w:ascii="David" w:hAnsi="David" w:cs="David"/>
          <w:sz w:val="24"/>
          <w:szCs w:val="24"/>
          <w:rtl/>
        </w:rPr>
        <w:t xml:space="preserve"> </w:t>
      </w:r>
      <w:r w:rsidRPr="00763B8B">
        <w:rPr>
          <w:rFonts w:ascii="David" w:hAnsi="David" w:cs="David" w:hint="cs"/>
          <w:sz w:val="24"/>
          <w:szCs w:val="24"/>
          <w:rtl/>
        </w:rPr>
        <w:t xml:space="preserve">לכך </w:t>
      </w:r>
      <w:r w:rsidRPr="00763B8B">
        <w:rPr>
          <w:rFonts w:ascii="David" w:hAnsi="David" w:cs="David" w:hint="eastAsia"/>
          <w:sz w:val="24"/>
          <w:szCs w:val="24"/>
          <w:rtl/>
        </w:rPr>
        <w:t>בהסכם</w:t>
      </w:r>
      <w:r w:rsidRPr="00763B8B">
        <w:rPr>
          <w:rFonts w:ascii="David" w:hAnsi="David" w:cs="David"/>
          <w:sz w:val="24"/>
          <w:szCs w:val="24"/>
          <w:rtl/>
        </w:rPr>
        <w:t xml:space="preserve"> </w:t>
      </w:r>
      <w:r w:rsidRPr="00763B8B">
        <w:rPr>
          <w:rFonts w:ascii="David" w:hAnsi="David" w:cs="David" w:hint="eastAsia"/>
          <w:sz w:val="24"/>
          <w:szCs w:val="24"/>
          <w:rtl/>
        </w:rPr>
        <w:t>זה</w:t>
      </w:r>
      <w:r w:rsidRPr="00763B8B">
        <w:rPr>
          <w:rFonts w:ascii="David" w:hAnsi="David" w:cs="David" w:hint="cs"/>
          <w:sz w:val="24"/>
          <w:szCs w:val="24"/>
          <w:rtl/>
        </w:rPr>
        <w:t>. היזם מתחייב</w:t>
      </w:r>
      <w:r w:rsidRPr="00763B8B">
        <w:rPr>
          <w:rFonts w:ascii="David" w:hAnsi="David" w:cs="David"/>
          <w:sz w:val="24"/>
          <w:szCs w:val="24"/>
          <w:rtl/>
        </w:rPr>
        <w:t xml:space="preserve"> </w:t>
      </w:r>
      <w:r w:rsidRPr="00763B8B">
        <w:rPr>
          <w:rFonts w:ascii="David" w:hAnsi="David" w:cs="David" w:hint="eastAsia"/>
          <w:sz w:val="24"/>
          <w:szCs w:val="24"/>
          <w:rtl/>
        </w:rPr>
        <w:t>לרשום</w:t>
      </w:r>
      <w:r w:rsidRPr="00763B8B">
        <w:rPr>
          <w:rFonts w:ascii="David" w:hAnsi="David" w:cs="David"/>
          <w:sz w:val="24"/>
          <w:szCs w:val="24"/>
          <w:rtl/>
        </w:rPr>
        <w:t xml:space="preserve"> </w:t>
      </w:r>
      <w:r w:rsidRPr="00763B8B">
        <w:rPr>
          <w:rFonts w:ascii="David" w:hAnsi="David" w:cs="David" w:hint="cs"/>
          <w:sz w:val="24"/>
          <w:szCs w:val="24"/>
          <w:rtl/>
        </w:rPr>
        <w:t xml:space="preserve">במועדים הקבועים על פי דין </w:t>
      </w:r>
      <w:r w:rsidRPr="00763B8B">
        <w:rPr>
          <w:rFonts w:ascii="David" w:hAnsi="David" w:cs="David"/>
          <w:sz w:val="24"/>
          <w:szCs w:val="24"/>
          <w:rtl/>
        </w:rPr>
        <w:t>את יחידות התמורה על שם הבעלים בלשכת רישום המקרקעין</w:t>
      </w:r>
      <w:r w:rsidRPr="00763B8B">
        <w:rPr>
          <w:rFonts w:ascii="David" w:hAnsi="David" w:cs="David" w:hint="cs"/>
          <w:sz w:val="24"/>
          <w:szCs w:val="24"/>
          <w:rtl/>
        </w:rPr>
        <w:t xml:space="preserve"> כיחידות נפרדות שירשמו כתתי חלקות על</w:t>
      </w:r>
      <w:r w:rsidRPr="00763B8B">
        <w:rPr>
          <w:rFonts w:ascii="David" w:hAnsi="David" w:cs="David"/>
          <w:sz w:val="24"/>
          <w:szCs w:val="24"/>
          <w:rtl/>
        </w:rPr>
        <w:t xml:space="preserve"> ההצמדותיהן ועל חלקן היחסי ברכוש המשותף באופן שאת יחידות היזם ייחד היזם ליזם ו/או לרוכשים מטעמו, לרבות ייחוד השעבודים ו/או הערות האזהרה שיירשמו על דירות היזם. בעת רישום הזכויות, יהיו יחידות הבעלים חופשיות ומשוחררות מכל זכות מגבילה, למעט כאלו הקשורות בבעלים עצמם, וזאת ככל שלא תהיה מניעה </w:t>
      </w:r>
      <w:r w:rsidRPr="00763B8B">
        <w:rPr>
          <w:rFonts w:ascii="David" w:hAnsi="David" w:cs="David" w:hint="eastAsia"/>
          <w:sz w:val="24"/>
          <w:szCs w:val="24"/>
          <w:rtl/>
        </w:rPr>
        <w:t>שקשורה</w:t>
      </w:r>
      <w:r w:rsidRPr="00763B8B">
        <w:rPr>
          <w:rFonts w:ascii="David" w:hAnsi="David" w:cs="David"/>
          <w:sz w:val="24"/>
          <w:szCs w:val="24"/>
          <w:rtl/>
        </w:rPr>
        <w:t xml:space="preserve"> </w:t>
      </w:r>
      <w:r w:rsidRPr="00763B8B">
        <w:rPr>
          <w:rFonts w:ascii="David" w:hAnsi="David" w:cs="David" w:hint="eastAsia"/>
          <w:sz w:val="24"/>
          <w:szCs w:val="24"/>
          <w:rtl/>
        </w:rPr>
        <w:t>בבעלים</w:t>
      </w:r>
      <w:r w:rsidRPr="00763B8B">
        <w:rPr>
          <w:rFonts w:ascii="David" w:hAnsi="David" w:cs="David"/>
          <w:sz w:val="24"/>
          <w:szCs w:val="24"/>
          <w:rtl/>
        </w:rPr>
        <w:t xml:space="preserve"> לביצוע </w:t>
      </w:r>
      <w:r w:rsidRPr="00763B8B">
        <w:rPr>
          <w:rFonts w:ascii="David" w:hAnsi="David" w:cs="David" w:hint="eastAsia"/>
          <w:sz w:val="24"/>
          <w:szCs w:val="24"/>
          <w:rtl/>
        </w:rPr>
        <w:t>כאמור</w:t>
      </w:r>
      <w:r w:rsidRPr="00763B8B">
        <w:rPr>
          <w:rFonts w:ascii="David" w:hAnsi="David" w:cs="David"/>
          <w:sz w:val="24"/>
          <w:szCs w:val="24"/>
          <w:rtl/>
        </w:rPr>
        <w:t xml:space="preserve">. </w:t>
      </w:r>
    </w:p>
    <w:bookmarkEnd w:id="118"/>
    <w:bookmarkEnd w:id="119"/>
    <w:p w14:paraId="59292ACD" w14:textId="77777777" w:rsidR="00FC76E6" w:rsidRPr="00A62B03" w:rsidRDefault="00FC76E6" w:rsidP="00C97675">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מיד לאחר מסירת החזקה בדירות החדשות, </w:t>
      </w:r>
      <w:r w:rsidR="0028197C" w:rsidRPr="00A62B03">
        <w:rPr>
          <w:rFonts w:ascii="David" w:hAnsi="David" w:cs="David"/>
          <w:sz w:val="24"/>
          <w:szCs w:val="24"/>
          <w:rtl/>
        </w:rPr>
        <w:t>השלמת רישום</w:t>
      </w:r>
      <w:r w:rsidRPr="00A62B03">
        <w:rPr>
          <w:rFonts w:ascii="David" w:hAnsi="David" w:cs="David"/>
          <w:sz w:val="24"/>
          <w:szCs w:val="24"/>
          <w:rtl/>
        </w:rPr>
        <w:t xml:space="preserve"> איחוד וחלוקה של החלקות, ורישום הפרויקט כבית משותף לפי חוק המקרקעין, תפעל </w:t>
      </w:r>
      <w:r w:rsidR="0028197C" w:rsidRPr="00A62B03">
        <w:rPr>
          <w:rFonts w:ascii="David" w:hAnsi="David" w:cs="David"/>
          <w:sz w:val="24"/>
          <w:szCs w:val="24"/>
          <w:rtl/>
        </w:rPr>
        <w:t>החברה ל</w:t>
      </w:r>
      <w:r w:rsidRPr="00A62B03">
        <w:rPr>
          <w:rFonts w:ascii="David" w:hAnsi="David" w:cs="David"/>
          <w:sz w:val="24"/>
          <w:szCs w:val="24"/>
          <w:rtl/>
        </w:rPr>
        <w:t xml:space="preserve">רישום הבית המשותף </w:t>
      </w:r>
      <w:r w:rsidR="0028197C" w:rsidRPr="00A62B03">
        <w:rPr>
          <w:rFonts w:ascii="David" w:hAnsi="David" w:cs="David"/>
          <w:sz w:val="24"/>
          <w:szCs w:val="24"/>
          <w:rtl/>
        </w:rPr>
        <w:lastRenderedPageBreak/>
        <w:t>ו</w:t>
      </w:r>
      <w:r w:rsidRPr="00A62B03">
        <w:rPr>
          <w:rFonts w:ascii="David" w:hAnsi="David" w:cs="David"/>
          <w:sz w:val="24"/>
          <w:szCs w:val="24"/>
          <w:rtl/>
        </w:rPr>
        <w:t xml:space="preserve">רישום זכויות </w:t>
      </w:r>
      <w:r w:rsidR="0069427F" w:rsidRPr="00A62B03">
        <w:rPr>
          <w:rFonts w:ascii="David" w:hAnsi="David" w:cs="David"/>
          <w:sz w:val="24"/>
          <w:szCs w:val="24"/>
          <w:rtl/>
        </w:rPr>
        <w:t>הבעלים</w:t>
      </w:r>
      <w:r w:rsidRPr="00A62B03">
        <w:rPr>
          <w:rFonts w:ascii="David" w:hAnsi="David" w:cs="David"/>
          <w:sz w:val="24"/>
          <w:szCs w:val="24"/>
          <w:rtl/>
        </w:rPr>
        <w:t xml:space="preserve"> בדירות החדשות. </w:t>
      </w:r>
      <w:r w:rsidRPr="00A62B03" w:rsidDel="00CD351B">
        <w:rPr>
          <w:rFonts w:ascii="David" w:hAnsi="David" w:cs="David"/>
          <w:sz w:val="24"/>
          <w:szCs w:val="24"/>
          <w:rtl/>
        </w:rPr>
        <w:t xml:space="preserve">רישום הבית המשותף ורישום זכויות </w:t>
      </w:r>
      <w:r w:rsidR="0069427F" w:rsidRPr="00A62B03">
        <w:rPr>
          <w:rFonts w:ascii="David" w:hAnsi="David" w:cs="David"/>
          <w:sz w:val="24"/>
          <w:szCs w:val="24"/>
          <w:rtl/>
        </w:rPr>
        <w:t>הבעלים בדירות החדשות</w:t>
      </w:r>
      <w:r w:rsidRPr="00A62B03" w:rsidDel="00CD351B">
        <w:rPr>
          <w:rFonts w:ascii="David" w:hAnsi="David" w:cs="David"/>
          <w:sz w:val="24"/>
          <w:szCs w:val="24"/>
          <w:rtl/>
        </w:rPr>
        <w:t xml:space="preserve"> ייעשה לפי הוראות חוק המקרקעין והוראות חוק המכר (דירות)</w:t>
      </w:r>
      <w:r w:rsidRPr="00A62B03">
        <w:rPr>
          <w:rFonts w:ascii="David" w:hAnsi="David" w:cs="David"/>
          <w:sz w:val="24"/>
          <w:szCs w:val="24"/>
          <w:rtl/>
        </w:rPr>
        <w:t xml:space="preserve"> באחריות ועל חשבון החברה</w:t>
      </w:r>
      <w:r w:rsidRPr="00A62B03" w:rsidDel="00CD351B">
        <w:rPr>
          <w:rFonts w:ascii="David" w:hAnsi="David" w:cs="David"/>
          <w:sz w:val="24"/>
          <w:szCs w:val="24"/>
          <w:rtl/>
        </w:rPr>
        <w:t xml:space="preserve">. </w:t>
      </w:r>
    </w:p>
    <w:p w14:paraId="1B5BEF4A" w14:textId="77777777" w:rsidR="00EF34DA" w:rsidRDefault="00EF34DA" w:rsidP="00EF34DA">
      <w:pPr>
        <w:pStyle w:val="ad"/>
        <w:spacing w:after="0" w:line="240" w:lineRule="auto"/>
        <w:ind w:left="2156" w:right="567"/>
        <w:jc w:val="both"/>
        <w:rPr>
          <w:rFonts w:ascii="David" w:hAnsi="David" w:cs="David"/>
          <w:sz w:val="24"/>
          <w:szCs w:val="24"/>
        </w:rPr>
      </w:pPr>
    </w:p>
    <w:p w14:paraId="30F7A42E" w14:textId="77777777" w:rsidR="00FC76E6" w:rsidRDefault="0069427F" w:rsidP="00EF34DA">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הבעלים</w:t>
      </w:r>
      <w:r w:rsidR="00FC76E6" w:rsidRPr="00A62B03">
        <w:rPr>
          <w:rFonts w:ascii="David" w:hAnsi="David" w:cs="David"/>
          <w:sz w:val="24"/>
          <w:szCs w:val="24"/>
          <w:rtl/>
        </w:rPr>
        <w:t xml:space="preserve"> לא יהיו רשאים לעשות כל שינוי בדירה או בצמוד לה ללא קבלת הסכמת החברה והרשויות </w:t>
      </w:r>
      <w:r w:rsidR="00ED5837" w:rsidRPr="00A62B03">
        <w:rPr>
          <w:rFonts w:ascii="David" w:hAnsi="David" w:cs="David"/>
          <w:sz w:val="24"/>
          <w:szCs w:val="24"/>
          <w:rtl/>
        </w:rPr>
        <w:t xml:space="preserve"> </w:t>
      </w:r>
      <w:r w:rsidR="00FC76E6" w:rsidRPr="00A62B03">
        <w:rPr>
          <w:rFonts w:ascii="David" w:hAnsi="David" w:cs="David"/>
          <w:sz w:val="24"/>
          <w:szCs w:val="24"/>
          <w:rtl/>
        </w:rPr>
        <w:t xml:space="preserve">הרלבנטיות, עד להשלמת הרישום </w:t>
      </w:r>
      <w:r w:rsidRPr="00A62B03">
        <w:rPr>
          <w:rFonts w:ascii="David" w:hAnsi="David" w:cs="David"/>
          <w:sz w:val="24"/>
          <w:szCs w:val="24"/>
          <w:rtl/>
        </w:rPr>
        <w:t xml:space="preserve">וידוע להם כי שינוי כאמור </w:t>
      </w:r>
      <w:r w:rsidR="00FC76E6" w:rsidRPr="00A62B03">
        <w:rPr>
          <w:rFonts w:ascii="David" w:hAnsi="David" w:cs="David"/>
          <w:sz w:val="24"/>
          <w:szCs w:val="24"/>
          <w:rtl/>
        </w:rPr>
        <w:t>עלול לעכב או למנוע את ביצועו</w:t>
      </w:r>
      <w:r w:rsidRPr="00A62B03">
        <w:rPr>
          <w:rFonts w:ascii="David" w:hAnsi="David" w:cs="David"/>
          <w:sz w:val="24"/>
          <w:szCs w:val="24"/>
          <w:rtl/>
        </w:rPr>
        <w:t xml:space="preserve"> וככל ויפרו הוראה זו הם יישאו בכל הנזקים שייגרמו ליזם.</w:t>
      </w:r>
    </w:p>
    <w:p w14:paraId="27623854" w14:textId="77777777" w:rsidR="00EF34DA" w:rsidRDefault="00EF34DA" w:rsidP="00FA447D">
      <w:pPr>
        <w:pStyle w:val="ad"/>
        <w:spacing w:after="0" w:line="240" w:lineRule="auto"/>
        <w:ind w:left="2156" w:right="567"/>
        <w:jc w:val="both"/>
        <w:rPr>
          <w:rFonts w:ascii="David" w:hAnsi="David" w:cs="David"/>
          <w:sz w:val="24"/>
          <w:szCs w:val="24"/>
        </w:rPr>
      </w:pPr>
    </w:p>
    <w:p w14:paraId="7E17AA28" w14:textId="77777777" w:rsidR="008710C3" w:rsidRDefault="00FC76E6" w:rsidP="00C97675">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מסמכי הבית המשותף </w:t>
      </w:r>
      <w:r w:rsidRPr="008830EB">
        <w:rPr>
          <w:rFonts w:ascii="David" w:hAnsi="David" w:cs="David"/>
          <w:sz w:val="24"/>
          <w:szCs w:val="24"/>
          <w:rtl/>
        </w:rPr>
        <w:t xml:space="preserve">ינוסחו על ידי ב"כ החברה ויהיו </w:t>
      </w:r>
      <w:r w:rsidRPr="00763B8B">
        <w:rPr>
          <w:rFonts w:ascii="David" w:hAnsi="David" w:cs="David"/>
          <w:sz w:val="24"/>
          <w:szCs w:val="24"/>
          <w:rtl/>
        </w:rPr>
        <w:t xml:space="preserve">כפופים לאישורם בכתב של </w:t>
      </w:r>
      <w:r w:rsidR="006D4FBB" w:rsidRPr="00763B8B">
        <w:rPr>
          <w:rFonts w:ascii="David" w:hAnsi="David" w:cs="David"/>
          <w:sz w:val="24"/>
          <w:szCs w:val="24"/>
          <w:rtl/>
        </w:rPr>
        <w:t xml:space="preserve"> </w:t>
      </w:r>
      <w:r w:rsidRPr="00763B8B">
        <w:rPr>
          <w:rFonts w:ascii="David" w:hAnsi="David" w:cs="David"/>
          <w:sz w:val="24"/>
          <w:szCs w:val="24"/>
          <w:rtl/>
        </w:rPr>
        <w:t>ב"כ ה</w:t>
      </w:r>
      <w:r w:rsidR="00483BB5" w:rsidRPr="00763B8B">
        <w:rPr>
          <w:rFonts w:ascii="David" w:hAnsi="David" w:cs="David"/>
          <w:sz w:val="24"/>
          <w:szCs w:val="24"/>
          <w:rtl/>
        </w:rPr>
        <w:t>בעלי</w:t>
      </w:r>
      <w:r w:rsidRPr="00763B8B">
        <w:rPr>
          <w:rFonts w:ascii="David" w:hAnsi="David" w:cs="David"/>
          <w:sz w:val="24"/>
          <w:szCs w:val="24"/>
          <w:rtl/>
        </w:rPr>
        <w:t>ם</w:t>
      </w:r>
      <w:r w:rsidR="008710C3" w:rsidRPr="008830EB">
        <w:rPr>
          <w:rFonts w:ascii="David" w:hAnsi="David" w:cs="David"/>
          <w:sz w:val="24"/>
          <w:szCs w:val="24"/>
          <w:rtl/>
        </w:rPr>
        <w:t xml:space="preserve"> </w:t>
      </w:r>
      <w:r w:rsidR="00C97675" w:rsidRPr="008830EB">
        <w:rPr>
          <w:rFonts w:ascii="David" w:hAnsi="David" w:cs="David"/>
          <w:sz w:val="24"/>
          <w:szCs w:val="24"/>
          <w:rtl/>
        </w:rPr>
        <w:t>ו</w:t>
      </w:r>
      <w:r w:rsidR="00C97675" w:rsidRPr="008830EB">
        <w:rPr>
          <w:rFonts w:ascii="David" w:hAnsi="David" w:cs="David" w:hint="eastAsia"/>
          <w:sz w:val="24"/>
          <w:szCs w:val="24"/>
          <w:rtl/>
        </w:rPr>
        <w:t>יהיו</w:t>
      </w:r>
      <w:r w:rsidR="00C97675" w:rsidRPr="008830EB">
        <w:rPr>
          <w:rFonts w:ascii="David" w:hAnsi="David" w:cs="David"/>
          <w:sz w:val="24"/>
          <w:szCs w:val="24"/>
          <w:rtl/>
        </w:rPr>
        <w:t xml:space="preserve"> </w:t>
      </w:r>
      <w:r w:rsidR="00C97675" w:rsidRPr="008830EB">
        <w:rPr>
          <w:rFonts w:ascii="David" w:hAnsi="David" w:cs="David" w:hint="eastAsia"/>
          <w:sz w:val="24"/>
          <w:szCs w:val="24"/>
          <w:rtl/>
        </w:rPr>
        <w:t>כפופים</w:t>
      </w:r>
      <w:r w:rsidR="00C97675" w:rsidRPr="008830EB">
        <w:rPr>
          <w:rFonts w:ascii="David" w:hAnsi="David" w:cs="David"/>
          <w:sz w:val="24"/>
          <w:szCs w:val="24"/>
          <w:rtl/>
        </w:rPr>
        <w:t xml:space="preserve"> </w:t>
      </w:r>
      <w:r w:rsidRPr="008830EB">
        <w:rPr>
          <w:rFonts w:ascii="David" w:hAnsi="David" w:cs="David"/>
          <w:sz w:val="24"/>
          <w:szCs w:val="24"/>
          <w:rtl/>
        </w:rPr>
        <w:t>לאישור המפקח על רישום בתים משותפים. לדירות החדשות יוצמדו חניות, מחסנים, מרפסות לא מקורות ככל</w:t>
      </w:r>
      <w:r w:rsidRPr="00A62B03">
        <w:rPr>
          <w:rFonts w:ascii="David" w:hAnsi="David" w:cs="David"/>
          <w:sz w:val="24"/>
          <w:szCs w:val="24"/>
          <w:rtl/>
        </w:rPr>
        <w:t xml:space="preserve"> שתהיינה, וחלק יחסי מהרכוש המשותף בהתאם להוראות הסכם זה.</w:t>
      </w:r>
    </w:p>
    <w:p w14:paraId="6CE7B0D9" w14:textId="77777777" w:rsidR="008710C3" w:rsidRDefault="00FC76E6" w:rsidP="00EF34DA">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הוראות התקנון יכללו גם הוראות שיתייחסו לחברת הניהול. </w:t>
      </w:r>
    </w:p>
    <w:p w14:paraId="0F785977" w14:textId="77777777" w:rsidR="00EF34DA" w:rsidRDefault="00EF34DA" w:rsidP="00EF34DA">
      <w:pPr>
        <w:pStyle w:val="ad"/>
        <w:spacing w:after="0" w:line="240" w:lineRule="auto"/>
        <w:ind w:left="2156" w:right="567"/>
        <w:jc w:val="both"/>
        <w:rPr>
          <w:rFonts w:ascii="David" w:hAnsi="David" w:cs="David"/>
          <w:sz w:val="24"/>
          <w:szCs w:val="24"/>
        </w:rPr>
      </w:pPr>
    </w:p>
    <w:p w14:paraId="170CDB9C" w14:textId="77777777" w:rsidR="008710C3" w:rsidRDefault="00FC76E6" w:rsidP="00C97675">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מבלי לגרוע מן האמור, החברה תהיה רשאית לקבוע </w:t>
      </w:r>
      <w:r w:rsidRPr="00763B8B">
        <w:rPr>
          <w:rFonts w:ascii="David" w:hAnsi="David" w:cs="David"/>
          <w:sz w:val="24"/>
          <w:szCs w:val="24"/>
          <w:rtl/>
        </w:rPr>
        <w:t>בתקנון</w:t>
      </w:r>
      <w:r w:rsidR="008830EB" w:rsidRPr="00763B8B">
        <w:rPr>
          <w:rFonts w:ascii="David" w:hAnsi="David" w:cs="David" w:hint="cs"/>
          <w:sz w:val="24"/>
          <w:szCs w:val="24"/>
          <w:rtl/>
        </w:rPr>
        <w:t xml:space="preserve"> </w:t>
      </w:r>
      <w:r w:rsidRPr="00763B8B">
        <w:rPr>
          <w:rFonts w:ascii="David" w:hAnsi="David" w:cs="David"/>
          <w:sz w:val="24"/>
          <w:szCs w:val="24"/>
          <w:rtl/>
        </w:rPr>
        <w:t>ובהסכמת ב"כ ה</w:t>
      </w:r>
      <w:r w:rsidR="00483BB5" w:rsidRPr="00763B8B">
        <w:rPr>
          <w:rFonts w:ascii="David" w:hAnsi="David" w:cs="David"/>
          <w:sz w:val="24"/>
          <w:szCs w:val="24"/>
          <w:rtl/>
        </w:rPr>
        <w:t>בעלי</w:t>
      </w:r>
      <w:r w:rsidRPr="00763B8B">
        <w:rPr>
          <w:rFonts w:ascii="David" w:hAnsi="David" w:cs="David"/>
          <w:sz w:val="24"/>
          <w:szCs w:val="24"/>
          <w:rtl/>
        </w:rPr>
        <w:t>ם, ב</w:t>
      </w:r>
      <w:r w:rsidRPr="00A62B03">
        <w:rPr>
          <w:rFonts w:ascii="David" w:hAnsi="David" w:cs="David"/>
          <w:sz w:val="24"/>
          <w:szCs w:val="24"/>
          <w:rtl/>
        </w:rPr>
        <w:t>ין היתר, הוראות בעניינים המפורטים להלן:</w:t>
      </w:r>
    </w:p>
    <w:p w14:paraId="6351BE0C" w14:textId="77777777" w:rsidR="00C97675" w:rsidRDefault="00C97675" w:rsidP="006D4FBB">
      <w:pPr>
        <w:spacing w:after="0" w:line="240" w:lineRule="auto"/>
        <w:ind w:right="567"/>
        <w:jc w:val="both"/>
        <w:rPr>
          <w:rFonts w:ascii="David" w:hAnsi="David" w:cs="David"/>
          <w:sz w:val="24"/>
          <w:szCs w:val="24"/>
          <w:rtl/>
        </w:rPr>
      </w:pPr>
    </w:p>
    <w:p w14:paraId="51F4AC0C" w14:textId="77777777" w:rsidR="00FC76E6" w:rsidRPr="00A62B03" w:rsidRDefault="00FC76E6" w:rsidP="00EF34DA">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הוראה בדבר שיעור החלק היחסי של הרכוש המשותף שיוצמד לכל דירה חדשה בעת</w:t>
      </w:r>
      <w:r w:rsidR="008710C3">
        <w:rPr>
          <w:rFonts w:ascii="David" w:hAnsi="David" w:cs="David" w:hint="cs"/>
          <w:sz w:val="24"/>
          <w:szCs w:val="24"/>
          <w:rtl/>
        </w:rPr>
        <w:t xml:space="preserve"> </w:t>
      </w:r>
      <w:r w:rsidRPr="00A62B03">
        <w:rPr>
          <w:rFonts w:ascii="David" w:hAnsi="David" w:cs="David"/>
          <w:sz w:val="24"/>
          <w:szCs w:val="24"/>
          <w:rtl/>
        </w:rPr>
        <w:t xml:space="preserve">רישום </w:t>
      </w:r>
      <w:r w:rsidR="00E50986">
        <w:rPr>
          <w:rFonts w:ascii="David" w:hAnsi="David" w:cs="David" w:hint="cs"/>
          <w:sz w:val="24"/>
          <w:szCs w:val="24"/>
          <w:rtl/>
        </w:rPr>
        <w:t xml:space="preserve"> </w:t>
      </w:r>
      <w:r w:rsidR="00295A32">
        <w:rPr>
          <w:rFonts w:ascii="David" w:hAnsi="David" w:cs="David" w:hint="cs"/>
          <w:sz w:val="24"/>
          <w:szCs w:val="24"/>
          <w:rtl/>
        </w:rPr>
        <w:t>ה</w:t>
      </w:r>
      <w:r w:rsidRPr="00A62B03">
        <w:rPr>
          <w:rFonts w:ascii="David" w:hAnsi="David" w:cs="David"/>
          <w:sz w:val="24"/>
          <w:szCs w:val="24"/>
          <w:rtl/>
        </w:rPr>
        <w:t>בית המשותף</w:t>
      </w:r>
      <w:r w:rsidR="008710C3">
        <w:rPr>
          <w:rFonts w:ascii="David" w:hAnsi="David" w:cs="David" w:hint="cs"/>
          <w:sz w:val="24"/>
          <w:szCs w:val="24"/>
          <w:rtl/>
        </w:rPr>
        <w:t xml:space="preserve"> </w:t>
      </w:r>
      <w:r w:rsidRPr="00A62B03">
        <w:rPr>
          <w:rFonts w:ascii="David" w:hAnsi="David" w:cs="David"/>
          <w:sz w:val="24"/>
          <w:szCs w:val="24"/>
          <w:rtl/>
        </w:rPr>
        <w:t>ו/או הדירות החדשות אשר ייקבע בהתאם להוראות</w:t>
      </w:r>
      <w:r w:rsidR="008710C3">
        <w:rPr>
          <w:rFonts w:ascii="David" w:hAnsi="David" w:cs="David" w:hint="cs"/>
          <w:sz w:val="24"/>
          <w:szCs w:val="24"/>
          <w:rtl/>
        </w:rPr>
        <w:t xml:space="preserve"> </w:t>
      </w:r>
      <w:r w:rsidRPr="00A62B03">
        <w:rPr>
          <w:rFonts w:ascii="David" w:hAnsi="David" w:cs="David"/>
          <w:sz w:val="24"/>
          <w:szCs w:val="24"/>
          <w:rtl/>
        </w:rPr>
        <w:t>הסכם זה</w:t>
      </w:r>
      <w:r w:rsidR="008710C3">
        <w:rPr>
          <w:rFonts w:ascii="David" w:hAnsi="David" w:cs="David" w:hint="cs"/>
          <w:sz w:val="24"/>
          <w:szCs w:val="24"/>
          <w:rtl/>
        </w:rPr>
        <w:t xml:space="preserve"> </w:t>
      </w:r>
      <w:r w:rsidRPr="00A62B03">
        <w:rPr>
          <w:rFonts w:ascii="David" w:hAnsi="David" w:cs="David"/>
          <w:sz w:val="24"/>
          <w:szCs w:val="24"/>
          <w:rtl/>
        </w:rPr>
        <w:t>ובהתאם לשטחי הדירות החדשות.</w:t>
      </w:r>
    </w:p>
    <w:p w14:paraId="32793276" w14:textId="77777777" w:rsidR="00FC76E6" w:rsidRPr="00A62B03" w:rsidRDefault="00FC76E6" w:rsidP="00EF34DA">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הצמדות, כפי שיסוכם בין הצדדים במסגרת חלוקת השטחים בפרויקט, לרבות שטחי</w:t>
      </w:r>
      <w:r w:rsidR="008710C3">
        <w:rPr>
          <w:rFonts w:ascii="David" w:hAnsi="David" w:cs="David" w:hint="cs"/>
          <w:sz w:val="24"/>
          <w:szCs w:val="24"/>
          <w:rtl/>
        </w:rPr>
        <w:t xml:space="preserve">  ה</w:t>
      </w:r>
      <w:r w:rsidRPr="00A62B03">
        <w:rPr>
          <w:rFonts w:ascii="David" w:hAnsi="David" w:cs="David"/>
          <w:sz w:val="24"/>
          <w:szCs w:val="24"/>
          <w:rtl/>
        </w:rPr>
        <w:t>חניה ומחסנים שיוצמדו לשטחי מי מהצדדים.</w:t>
      </w:r>
    </w:p>
    <w:p w14:paraId="6E919422" w14:textId="77777777" w:rsidR="008710C3" w:rsidRPr="008830EB" w:rsidRDefault="00203FD7" w:rsidP="00EF34DA">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הוראות</w:t>
      </w:r>
      <w:r w:rsidR="00FC76E6" w:rsidRPr="00A62B03">
        <w:rPr>
          <w:rFonts w:ascii="David" w:hAnsi="David" w:cs="David"/>
          <w:sz w:val="24"/>
          <w:szCs w:val="24"/>
          <w:rtl/>
        </w:rPr>
        <w:t xml:space="preserve"> הנוגעות להחזקת הרכוש המשותף ולשמירתו, לרבות המתקנים המשותפים,</w:t>
      </w:r>
      <w:r w:rsidR="008710C3">
        <w:rPr>
          <w:rFonts w:ascii="David" w:hAnsi="David" w:cs="David" w:hint="cs"/>
          <w:sz w:val="24"/>
          <w:szCs w:val="24"/>
          <w:rtl/>
        </w:rPr>
        <w:t xml:space="preserve"> </w:t>
      </w:r>
      <w:r w:rsidR="00FC76E6" w:rsidRPr="00A62B03">
        <w:rPr>
          <w:rFonts w:ascii="David" w:hAnsi="David" w:cs="David"/>
          <w:sz w:val="24"/>
          <w:szCs w:val="24"/>
          <w:rtl/>
        </w:rPr>
        <w:t>מערכות כיבוי אש</w:t>
      </w:r>
      <w:r w:rsidR="00A30962" w:rsidRPr="00A62B03">
        <w:rPr>
          <w:rFonts w:ascii="David" w:hAnsi="David" w:cs="David"/>
          <w:sz w:val="24"/>
          <w:szCs w:val="24"/>
          <w:rtl/>
        </w:rPr>
        <w:t xml:space="preserve"> </w:t>
      </w:r>
      <w:r w:rsidR="00FC76E6" w:rsidRPr="00A62B03">
        <w:rPr>
          <w:rFonts w:ascii="David" w:hAnsi="David" w:cs="David"/>
          <w:sz w:val="24"/>
          <w:szCs w:val="24"/>
          <w:rtl/>
        </w:rPr>
        <w:t xml:space="preserve">וסילוק עשן, מרתפי החניה, לובי </w:t>
      </w:r>
      <w:r w:rsidR="000E726A" w:rsidRPr="00A62B03">
        <w:rPr>
          <w:rFonts w:ascii="David" w:hAnsi="David" w:cs="David"/>
          <w:sz w:val="24"/>
          <w:szCs w:val="24"/>
          <w:rtl/>
        </w:rPr>
        <w:t>הבניין</w:t>
      </w:r>
      <w:r w:rsidR="00FC76E6" w:rsidRPr="00A62B03">
        <w:rPr>
          <w:rFonts w:ascii="David" w:hAnsi="David" w:cs="David"/>
          <w:sz w:val="24"/>
          <w:szCs w:val="24"/>
          <w:rtl/>
        </w:rPr>
        <w:t>, המעברים, חדרי המדרגות, וכיו"ב, ולרבות הוראות בדבר חובת ההשתתפות בהוצאות האחזקה והניהול של הרכוש המשותף (כל יחיד</w:t>
      </w:r>
      <w:r w:rsidR="000E726A" w:rsidRPr="00A62B03">
        <w:rPr>
          <w:rFonts w:ascii="David" w:hAnsi="David" w:cs="David"/>
          <w:sz w:val="24"/>
          <w:szCs w:val="24"/>
          <w:rtl/>
        </w:rPr>
        <w:t xml:space="preserve"> </w:t>
      </w:r>
      <w:r w:rsidR="00483BB5" w:rsidRPr="00A62B03">
        <w:rPr>
          <w:rFonts w:ascii="David" w:hAnsi="David" w:cs="David"/>
          <w:sz w:val="24"/>
          <w:szCs w:val="24"/>
          <w:rtl/>
        </w:rPr>
        <w:t>בעלים</w:t>
      </w:r>
      <w:r w:rsidR="00FC76E6" w:rsidRPr="00A62B03">
        <w:rPr>
          <w:rFonts w:ascii="David" w:hAnsi="David" w:cs="David"/>
          <w:sz w:val="24"/>
          <w:szCs w:val="24"/>
          <w:rtl/>
        </w:rPr>
        <w:t xml:space="preserve"> בהתאם לחלקו </w:t>
      </w:r>
      <w:r w:rsidR="00FC76E6" w:rsidRPr="008830EB">
        <w:rPr>
          <w:rFonts w:ascii="David" w:hAnsi="David" w:cs="David"/>
          <w:sz w:val="24"/>
          <w:szCs w:val="24"/>
          <w:rtl/>
        </w:rPr>
        <w:t>היחסי ברכוש המשותף), אופן בחירת חברת ניהול וההתקשרות עמה והכל בכפוף לדין.</w:t>
      </w:r>
    </w:p>
    <w:p w14:paraId="61ECD030" w14:textId="77777777" w:rsidR="008710C3" w:rsidRPr="00E04BCC" w:rsidRDefault="00FC76E6" w:rsidP="00EF34DA">
      <w:pPr>
        <w:pStyle w:val="ad"/>
        <w:numPr>
          <w:ilvl w:val="2"/>
          <w:numId w:val="56"/>
        </w:numPr>
        <w:spacing w:after="0" w:line="240" w:lineRule="auto"/>
        <w:ind w:left="2835" w:right="567" w:hanging="709"/>
        <w:jc w:val="both"/>
        <w:rPr>
          <w:rFonts w:ascii="David" w:hAnsi="David" w:cs="David"/>
          <w:sz w:val="24"/>
          <w:szCs w:val="24"/>
          <w:rtl/>
        </w:rPr>
      </w:pPr>
      <w:r w:rsidRPr="008830EB">
        <w:rPr>
          <w:rFonts w:ascii="David" w:hAnsi="David" w:cs="David"/>
          <w:sz w:val="24"/>
          <w:szCs w:val="24"/>
          <w:rtl/>
        </w:rPr>
        <w:t xml:space="preserve">הוראות בדבר הולכה, תחזוקה, תפעול ותיקון תשתיות, לרבות כאלה המצויות בתחום חלקים שהוצמדו </w:t>
      </w:r>
      <w:r w:rsidR="00A30962" w:rsidRPr="008830EB">
        <w:rPr>
          <w:rFonts w:ascii="David" w:hAnsi="David" w:cs="David"/>
          <w:sz w:val="24"/>
          <w:szCs w:val="24"/>
          <w:rtl/>
        </w:rPr>
        <w:t xml:space="preserve"> </w:t>
      </w:r>
      <w:r w:rsidRPr="008830EB">
        <w:rPr>
          <w:rFonts w:ascii="David" w:hAnsi="David" w:cs="David"/>
          <w:sz w:val="24"/>
          <w:szCs w:val="24"/>
          <w:rtl/>
        </w:rPr>
        <w:t xml:space="preserve">לדירה/ות  </w:t>
      </w:r>
      <w:r w:rsidR="000E726A" w:rsidRPr="00E04BCC">
        <w:rPr>
          <w:rFonts w:ascii="David" w:hAnsi="David" w:cs="David"/>
          <w:sz w:val="24"/>
          <w:szCs w:val="24"/>
          <w:rtl/>
        </w:rPr>
        <w:t>בבניין</w:t>
      </w:r>
      <w:r w:rsidRPr="00E04BCC">
        <w:rPr>
          <w:rFonts w:ascii="David" w:hAnsi="David" w:cs="David"/>
          <w:sz w:val="24"/>
          <w:szCs w:val="24"/>
          <w:rtl/>
        </w:rPr>
        <w:t xml:space="preserve"> ו/או בפרויקט.</w:t>
      </w:r>
    </w:p>
    <w:p w14:paraId="54FBBABF" w14:textId="77777777" w:rsidR="008710C3" w:rsidRDefault="00FC76E6" w:rsidP="00EF34DA">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הוראות המעניקות פטור לכל ספק שירותים כגון חברת החשמל, חברת הבזק, חברת טל"כ וכו' המחזיקים</w:t>
      </w:r>
      <w:r w:rsidR="009E451D" w:rsidRPr="00A62B03">
        <w:rPr>
          <w:rFonts w:ascii="David" w:hAnsi="David" w:cs="David"/>
          <w:sz w:val="24"/>
          <w:szCs w:val="24"/>
          <w:rtl/>
        </w:rPr>
        <w:t xml:space="preserve"> </w:t>
      </w:r>
      <w:r w:rsidRPr="00A62B03">
        <w:rPr>
          <w:rFonts w:ascii="David" w:hAnsi="David" w:cs="David"/>
          <w:sz w:val="24"/>
          <w:szCs w:val="24"/>
          <w:rtl/>
        </w:rPr>
        <w:t xml:space="preserve">שטח </w:t>
      </w:r>
      <w:r w:rsidR="000E726A" w:rsidRPr="00A62B03">
        <w:rPr>
          <w:rFonts w:ascii="David" w:hAnsi="David" w:cs="David"/>
          <w:sz w:val="24"/>
          <w:szCs w:val="24"/>
          <w:rtl/>
        </w:rPr>
        <w:t>בבניין</w:t>
      </w:r>
      <w:r w:rsidRPr="00A62B03">
        <w:rPr>
          <w:rFonts w:ascii="David" w:hAnsi="David" w:cs="David"/>
          <w:sz w:val="24"/>
          <w:szCs w:val="24"/>
          <w:rtl/>
        </w:rPr>
        <w:t xml:space="preserve"> מתשלום מיסי ועד הבית או תשלומים דומים אחרים, וזכויות מיוחדות כגון זכויות גישה ומעבר וכו'.</w:t>
      </w:r>
    </w:p>
    <w:p w14:paraId="58380E26" w14:textId="77777777" w:rsidR="008710C3" w:rsidRDefault="00FC76E6" w:rsidP="00C97675">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 xml:space="preserve">הוראות האוסרות על התקנתם של </w:t>
      </w:r>
      <w:r w:rsidR="00C97675">
        <w:rPr>
          <w:rFonts w:ascii="David" w:hAnsi="David" w:cs="David" w:hint="cs"/>
          <w:sz w:val="24"/>
          <w:szCs w:val="24"/>
          <w:rtl/>
        </w:rPr>
        <w:t xml:space="preserve">אנטנות סלולריות בשטחי הרכוש המשותף. </w:t>
      </w:r>
      <w:r w:rsidRPr="008830EB">
        <w:rPr>
          <w:rFonts w:ascii="David" w:hAnsi="David" w:cs="David"/>
          <w:sz w:val="24"/>
          <w:szCs w:val="24"/>
          <w:rtl/>
        </w:rPr>
        <w:t>וכן הוראות בדבר האפשרות להתקין מערכות על</w:t>
      </w:r>
      <w:r w:rsidR="00967613" w:rsidRPr="008830EB">
        <w:rPr>
          <w:rFonts w:ascii="David" w:hAnsi="David" w:cs="David" w:hint="cs"/>
          <w:sz w:val="24"/>
          <w:szCs w:val="24"/>
          <w:rtl/>
        </w:rPr>
        <w:t xml:space="preserve"> חלק </w:t>
      </w:r>
      <w:r w:rsidRPr="008830EB">
        <w:rPr>
          <w:rFonts w:ascii="David" w:hAnsi="David" w:cs="David"/>
          <w:sz w:val="24"/>
          <w:szCs w:val="24"/>
          <w:rtl/>
        </w:rPr>
        <w:t xml:space="preserve"> </w:t>
      </w:r>
      <w:r w:rsidR="00967613" w:rsidRPr="008830EB">
        <w:rPr>
          <w:rFonts w:ascii="David" w:hAnsi="David" w:cs="David" w:hint="cs"/>
          <w:sz w:val="24"/>
          <w:szCs w:val="24"/>
          <w:rtl/>
        </w:rPr>
        <w:t>מ</w:t>
      </w:r>
      <w:r w:rsidRPr="008830EB">
        <w:rPr>
          <w:rFonts w:ascii="David" w:hAnsi="David" w:cs="David"/>
          <w:sz w:val="24"/>
          <w:szCs w:val="24"/>
          <w:rtl/>
        </w:rPr>
        <w:t>גג הבית המשותף (כגון יחידות דוד וקולט שמש, ויחידות עיבוי פרטיות). בתקנון תקבענה הוראות המבטיחות את זכות הנחת המתקנים כאמור וכן את זכות הגישה למתקנים אלה לצורך תחזוקתם ו/או תיקונם ו/או תפעולם.</w:t>
      </w:r>
    </w:p>
    <w:p w14:paraId="79839CB2" w14:textId="77777777" w:rsidR="00FC76E6" w:rsidRDefault="00FC76E6" w:rsidP="00EF34DA">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החברה תהיה רשאית להוציא מהרכוש המשותף חניות, </w:t>
      </w:r>
      <w:r w:rsidR="008830EB">
        <w:rPr>
          <w:rFonts w:ascii="David" w:hAnsi="David" w:cs="David" w:hint="cs"/>
          <w:sz w:val="24"/>
          <w:szCs w:val="24"/>
          <w:rtl/>
        </w:rPr>
        <w:t xml:space="preserve">חלק מהגג, </w:t>
      </w:r>
      <w:r w:rsidRPr="00A62B03">
        <w:rPr>
          <w:rFonts w:ascii="David" w:hAnsi="David" w:cs="David"/>
          <w:sz w:val="24"/>
          <w:szCs w:val="24"/>
          <w:rtl/>
        </w:rPr>
        <w:t>מרפסות לא מקורות, מחסנים, קירות חיצוניים, שטחים לבניית מערכות כגון חדר טרנספורמציה וחדר תקשורת, שטחי קרקע וכל שטח אחר שמותר על פי הדין להוציאו מהרכוש המשותף, ולהצמידו לדירות כלשהן בבית המשותף, והכל עפ"י הסכם זה, הוראות המפרט הטכני ושמירה על זכויות ה</w:t>
      </w:r>
      <w:r w:rsidR="00483BB5" w:rsidRPr="00A62B03">
        <w:rPr>
          <w:rFonts w:ascii="David" w:hAnsi="David" w:cs="David"/>
          <w:sz w:val="24"/>
          <w:szCs w:val="24"/>
          <w:rtl/>
        </w:rPr>
        <w:t>בעלים</w:t>
      </w:r>
      <w:r w:rsidRPr="00A62B03">
        <w:rPr>
          <w:rFonts w:ascii="David" w:hAnsi="David" w:cs="David"/>
          <w:sz w:val="24"/>
          <w:szCs w:val="24"/>
          <w:rtl/>
        </w:rPr>
        <w:t>.</w:t>
      </w:r>
    </w:p>
    <w:p w14:paraId="491F5126" w14:textId="77777777" w:rsidR="00C97675" w:rsidRDefault="00C97675" w:rsidP="006D4FBB">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sz w:val="24"/>
          <w:szCs w:val="24"/>
          <w:rtl/>
        </w:rPr>
        <w:t>כל זכויות הבניה העתידיות, יהיו שייכות, לאחר סיום ביצוע מלוא העבודות כמפורט בהסכם זה ובנספחיו, לכלל הבעלים, כולל בעלי הזכויות ביחידות היזם לפי חלקם היחסי ברכוש המשותף.</w:t>
      </w:r>
    </w:p>
    <w:p w14:paraId="5178FBA4" w14:textId="77777777" w:rsidR="006D4FBB" w:rsidRPr="006D4FBB" w:rsidRDefault="00FC76E6" w:rsidP="006D4FBB">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לכל דירה חדשה יוצמד חלק יחסי ברכוש המשותף, אשר שיעורו יהיה לפי יחס, הקרוב ככל האפשר ובהתאם לדין, ליחס שבין שטח הדירה לפי שיטת החישוב ע"פ צו המכר דירות  (לא כולל מרפסות לא מקורות, חניות ומחסנים), לבין סך שטח כל הדירות </w:t>
      </w:r>
      <w:r w:rsidR="000E726A" w:rsidRPr="00A62B03">
        <w:rPr>
          <w:rFonts w:ascii="David" w:hAnsi="David" w:cs="David"/>
          <w:sz w:val="24"/>
          <w:szCs w:val="24"/>
          <w:rtl/>
        </w:rPr>
        <w:t>בבניין</w:t>
      </w:r>
      <w:r w:rsidRPr="00A62B03">
        <w:rPr>
          <w:rFonts w:ascii="David" w:hAnsi="David" w:cs="David"/>
          <w:sz w:val="24"/>
          <w:szCs w:val="24"/>
          <w:rtl/>
        </w:rPr>
        <w:t xml:space="preserve"> החדש.</w:t>
      </w:r>
    </w:p>
    <w:p w14:paraId="295A9E71" w14:textId="77777777" w:rsidR="00FC76E6" w:rsidRPr="00911CEF" w:rsidRDefault="00FC76E6" w:rsidP="006D4FB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הצדדים מתחייבים להופיע, במועד שיתואם בין הצדדים, במשרדם של עוה"ד שיטפלו ברישום הבית המשותף ולחתום על כל המסמכים, הבקשות וההצהרות הדרושים לשם רישום בנייני הפרויקט כבתים משותפים ולשם רישום ו/או ייחוד הדירות בכל אחד מבנייני הפרויקט כאמור, ולהמציא מיד עם דרישה ראשונה כל מסמך שהוא כנדרש לביצוע הרישום</w:t>
      </w:r>
      <w:r w:rsidR="00D44429" w:rsidRPr="00A62B03">
        <w:rPr>
          <w:rFonts w:ascii="David" w:hAnsi="David" w:cs="David"/>
          <w:sz w:val="24"/>
          <w:szCs w:val="24"/>
          <w:rtl/>
        </w:rPr>
        <w:t>, לרבות אישור עירייה ככל ויידרש.</w:t>
      </w:r>
    </w:p>
    <w:p w14:paraId="147D230E" w14:textId="77777777" w:rsidR="00D44429" w:rsidRPr="00A62B03" w:rsidRDefault="00D44429" w:rsidP="006D4FB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lastRenderedPageBreak/>
        <w:t>כל ההוצאות הכרוכות בין במישרין ובין בעקיפין ברישום הצו, לרבות אך לא רק, הוצאות הכנת תשריטים,</w:t>
      </w:r>
      <w:r w:rsidR="00B37917" w:rsidRPr="00A62B03">
        <w:rPr>
          <w:rFonts w:ascii="David" w:hAnsi="David" w:cs="David"/>
          <w:sz w:val="24"/>
          <w:szCs w:val="24"/>
          <w:rtl/>
        </w:rPr>
        <w:t xml:space="preserve"> </w:t>
      </w:r>
      <w:r w:rsidRPr="00A62B03">
        <w:rPr>
          <w:rFonts w:ascii="David" w:hAnsi="David" w:cs="David"/>
          <w:sz w:val="24"/>
          <w:szCs w:val="24"/>
          <w:rtl/>
        </w:rPr>
        <w:t>תכניות, מסמכים, אגרות, שכ"ט עו"ד, שכ"ט מודדים ויועצים, ישולמו ע"י היזם בלבד.</w:t>
      </w:r>
    </w:p>
    <w:p w14:paraId="1FB686F0" w14:textId="77777777" w:rsidR="00E67FB7" w:rsidRPr="00A62B03" w:rsidRDefault="00E67FB7" w:rsidP="00967613">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היזם יטפל ויבצע את בכל הרישומים הקשורים עם ביצועו של הסכם זה לרבות ומבלי לפגוע בכלליות האמור לעיל, הכנת תכנית איחוד וחלוקה ורישומה בלשכת רישום המקרקעין, ביטול רישום הבתים המשותפים הקיימים, ורישום בנייני הפרויקט כבתים משותפים ו/או מורכבים, לפי העניין בלשכת רישום המקרקעין ורישום הדירות החדשות על שם הבעלים ודירות החברה על שם החברה אגב ייחוד ורישום הדירות </w:t>
      </w:r>
      <w:r w:rsidR="00D44429" w:rsidRPr="00A62B03">
        <w:rPr>
          <w:rFonts w:ascii="David" w:hAnsi="David" w:cs="David"/>
          <w:sz w:val="24"/>
          <w:szCs w:val="24"/>
          <w:rtl/>
        </w:rPr>
        <w:t>בהתאם למועדים הקבועים בחוק המכר</w:t>
      </w:r>
      <w:r w:rsidRPr="00A62B03">
        <w:rPr>
          <w:rFonts w:ascii="David" w:hAnsi="David" w:cs="David"/>
          <w:sz w:val="24"/>
          <w:szCs w:val="24"/>
          <w:rtl/>
        </w:rPr>
        <w:t xml:space="preserve">. </w:t>
      </w:r>
    </w:p>
    <w:p w14:paraId="3863572A" w14:textId="77777777" w:rsidR="00D44429" w:rsidRPr="00911CEF" w:rsidRDefault="00B37917" w:rsidP="006D4FB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w:t>
      </w:r>
      <w:r w:rsidR="00E67FB7" w:rsidRPr="00A62B03">
        <w:rPr>
          <w:rFonts w:ascii="David" w:hAnsi="David" w:cs="David"/>
          <w:sz w:val="24"/>
          <w:szCs w:val="24"/>
          <w:rtl/>
        </w:rPr>
        <w:t>כל ו</w:t>
      </w:r>
      <w:r w:rsidR="00D44429" w:rsidRPr="00A62B03">
        <w:rPr>
          <w:rFonts w:ascii="David" w:hAnsi="David" w:cs="David"/>
          <w:sz w:val="24"/>
          <w:szCs w:val="24"/>
          <w:rtl/>
        </w:rPr>
        <w:t>הבעלים יישאר חייב בתשלומים לבנק ממשכן ו/או למוסד כספי אחר ו/או ליזם, יהיה היזם רשאי לרשום, במעמד רישום הזכויות ע"ש הבעלים, הערה ו/או שעבוד ו/או משכנתא בסכום החוב על יחידת הבעלים החדשה לטובת הבנק הממשכן ו/או לטובת מוסד הכספי ו/או לטובת היזם ובלבד שטרם רישומה ניתנה לבעלים הזדמנו להסדרת החוב</w:t>
      </w:r>
      <w:r w:rsidR="00911CEF">
        <w:rPr>
          <w:rFonts w:ascii="David" w:hAnsi="David" w:cs="David" w:hint="cs"/>
          <w:sz w:val="24"/>
          <w:szCs w:val="24"/>
          <w:rtl/>
        </w:rPr>
        <w:t xml:space="preserve">.  </w:t>
      </w:r>
    </w:p>
    <w:p w14:paraId="5613C604" w14:textId="77777777" w:rsidR="00D44429" w:rsidRPr="00A62B03" w:rsidRDefault="00D44429" w:rsidP="008830EB">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מובהר ומוסכם על הצדדים כי במסגרת רישומו של הבניין החדש כבית משותף, יוצאו מגדר הרכוש המשותף החצרות, הגינות, הגגות, חדרים טכניים (כגון חדר בזק, חדר טרנספורמציה, שטחים לטלוויזיה בכבלים ו/או חברת הלוויין וכדומה), החללים, חניות, מחסנים, שטחי שירות, וכל שטח אחר שמותר על פי הדין להוציאו מהרכוש המשותף, ולהצמידם בצמידות מיוחדת ליחידות החדשות, והכל בכפוף להוראות הסכם זה. כמו כן, מובהר ומוסכם על הצדדים, כי היזם יהיה רשאי להוציא מהרכוש המשותף </w:t>
      </w:r>
      <w:r w:rsidR="008830EB">
        <w:rPr>
          <w:rFonts w:ascii="David" w:hAnsi="David" w:cs="David" w:hint="cs"/>
          <w:sz w:val="24"/>
          <w:szCs w:val="24"/>
          <w:rtl/>
        </w:rPr>
        <w:t>חלק</w:t>
      </w:r>
      <w:r w:rsidRPr="00A62B03">
        <w:rPr>
          <w:rFonts w:ascii="David" w:hAnsi="David" w:cs="David"/>
          <w:sz w:val="24"/>
          <w:szCs w:val="24"/>
          <w:rtl/>
        </w:rPr>
        <w:t xml:space="preserve"> </w:t>
      </w:r>
      <w:r w:rsidR="008830EB">
        <w:rPr>
          <w:rFonts w:ascii="David" w:hAnsi="David" w:cs="David" w:hint="cs"/>
          <w:sz w:val="24"/>
          <w:szCs w:val="24"/>
          <w:rtl/>
        </w:rPr>
        <w:t>מ</w:t>
      </w:r>
      <w:r w:rsidRPr="00A62B03">
        <w:rPr>
          <w:rFonts w:ascii="David" w:hAnsi="David" w:cs="David"/>
          <w:sz w:val="24"/>
          <w:szCs w:val="24"/>
          <w:rtl/>
        </w:rPr>
        <w:t>גג הבניין החדש</w:t>
      </w:r>
      <w:r w:rsidR="008830EB">
        <w:rPr>
          <w:rFonts w:ascii="David" w:hAnsi="David" w:cs="David" w:hint="cs"/>
          <w:sz w:val="24"/>
          <w:szCs w:val="24"/>
          <w:rtl/>
        </w:rPr>
        <w:t xml:space="preserve"> ולהצמידן לדירות הפנטאהאוז</w:t>
      </w:r>
      <w:r w:rsidRPr="00A62B03">
        <w:rPr>
          <w:rFonts w:ascii="David" w:hAnsi="David" w:cs="David"/>
          <w:sz w:val="24"/>
          <w:szCs w:val="24"/>
          <w:rtl/>
        </w:rPr>
        <w:t>,</w:t>
      </w:r>
      <w:r w:rsidR="008830EB">
        <w:rPr>
          <w:rFonts w:ascii="David" w:hAnsi="David" w:cs="David" w:hint="cs"/>
          <w:sz w:val="24"/>
          <w:szCs w:val="24"/>
          <w:rtl/>
        </w:rPr>
        <w:t xml:space="preserve"> ובלבד שבגג הנותר</w:t>
      </w:r>
      <w:r w:rsidRPr="00A62B03">
        <w:rPr>
          <w:rFonts w:ascii="David" w:hAnsi="David" w:cs="David"/>
          <w:sz w:val="24"/>
          <w:szCs w:val="24"/>
          <w:rtl/>
        </w:rPr>
        <w:t xml:space="preserve"> יותקנו המתקנים המיועדים לשימוש כלל בעלי היחידות החדשות כגון קולטי שמש, דוודים, מערכת סולארית, אנטנה מרכזית וכיו"ב אשר יהווה חלק מהרכוש המשותף (להלן: "</w:t>
      </w:r>
      <w:r w:rsidRPr="006D4FBB">
        <w:rPr>
          <w:rFonts w:ascii="David" w:hAnsi="David" w:cs="David"/>
          <w:sz w:val="24"/>
          <w:szCs w:val="24"/>
          <w:rtl/>
        </w:rPr>
        <w:t>גג העליון החדש</w:t>
      </w:r>
      <w:r w:rsidRPr="00A62B03">
        <w:rPr>
          <w:rFonts w:ascii="David" w:hAnsi="David" w:cs="David"/>
          <w:sz w:val="24"/>
          <w:szCs w:val="24"/>
          <w:rtl/>
        </w:rPr>
        <w:t xml:space="preserve">"), , חלקים משטחי שטחים בבניין המשמשים למתקנים משותפים לבניין החדש, לובי הכניסה לבניין, חלק מהמגרש, שטחים ציבוריים, מתקנים משותפים, חדר המדרגות, מעלית, חלק מהגג הבניין החדש עליו מותקנים מתקנים משותפים וזכויות הבנייה העתידיות שלאחר רישום הבית המשותף  לא יוצמדו ויהיו שייכים לכלל היחידות </w:t>
      </w:r>
      <w:r w:rsidR="002B3AFF">
        <w:rPr>
          <w:rFonts w:ascii="David" w:hAnsi="David" w:cs="David" w:hint="cs"/>
          <w:sz w:val="24"/>
          <w:szCs w:val="24"/>
          <w:rtl/>
        </w:rPr>
        <w:t>(יחידות הבעלים ויחידות היזם).</w:t>
      </w:r>
      <w:r w:rsidR="00402002">
        <w:rPr>
          <w:rFonts w:ascii="David" w:hAnsi="David" w:cs="David" w:hint="cs"/>
          <w:sz w:val="24"/>
          <w:szCs w:val="24"/>
          <w:rtl/>
        </w:rPr>
        <w:t xml:space="preserve"> </w:t>
      </w:r>
    </w:p>
    <w:p w14:paraId="4FA06689" w14:textId="77777777" w:rsidR="00D44429" w:rsidRPr="00A62B03" w:rsidRDefault="00D44429" w:rsidP="006D4FB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הבעלים מתחייבים לשתף פעולה עם היזם בכל הנוגע לרישום הממכר ו/או יחידות היזם על שמו ו/או על שם רוכשי יחידות היזם ו/או לשם ביצוע כל הפעולות האמורות בסעיף זה ו/או לשם רישום האיחוד והחלוקה במקרקעין (אם וככל שיהיה בכך צורך) ו/או לשם רישום הבית המשותף, ולחתום על כל מסמך, שטר, אישור וכיו"ב, אשר יידרשו לשם כך.</w:t>
      </w:r>
    </w:p>
    <w:p w14:paraId="578A82DD" w14:textId="77777777" w:rsidR="00D44429" w:rsidRDefault="00D44429" w:rsidP="006D4FB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מוסכם, כי לשם ביצוע הפעולות והרישומים כאמור בסעיף זה לעיל, יהיו ב"כ הצדדים רשאים לחתום בשם הבעלים ובמקומם על כל הבקשות ו/או המסמכים ו/או הסכמות ו/או השטרות ו/או על כל מסמך אחר, הכל כפי שיידרש לשם ביצוע האמור לעיל.</w:t>
      </w:r>
    </w:p>
    <w:p w14:paraId="77CB441B" w14:textId="77777777" w:rsidR="00FC76E6" w:rsidRPr="00A62B03" w:rsidRDefault="00FC76E6" w:rsidP="008830EB">
      <w:pPr>
        <w:spacing w:after="0" w:line="240" w:lineRule="auto"/>
        <w:ind w:right="567"/>
        <w:jc w:val="both"/>
        <w:rPr>
          <w:rFonts w:ascii="David" w:hAnsi="David" w:cs="David"/>
          <w:sz w:val="24"/>
          <w:szCs w:val="24"/>
        </w:rPr>
      </w:pPr>
    </w:p>
    <w:p w14:paraId="4C00A842" w14:textId="77777777" w:rsidR="00496EF4" w:rsidRPr="00F639E5" w:rsidRDefault="00496EF4" w:rsidP="00EF34DA">
      <w:pPr>
        <w:pStyle w:val="ad"/>
        <w:numPr>
          <w:ilvl w:val="0"/>
          <w:numId w:val="56"/>
        </w:numPr>
        <w:spacing w:after="0" w:line="240" w:lineRule="auto"/>
        <w:ind w:right="567" w:hanging="504"/>
        <w:jc w:val="both"/>
        <w:rPr>
          <w:rFonts w:ascii="David" w:hAnsi="David" w:cs="David"/>
          <w:b/>
          <w:bCs/>
          <w:sz w:val="24"/>
          <w:szCs w:val="24"/>
          <w:u w:val="single"/>
          <w:rtl/>
        </w:rPr>
      </w:pPr>
      <w:bookmarkStart w:id="120" w:name="_Ref389124233"/>
      <w:bookmarkEnd w:id="117"/>
      <w:r w:rsidRPr="00F639E5">
        <w:rPr>
          <w:rFonts w:ascii="David" w:hAnsi="David" w:cs="David"/>
          <w:b/>
          <w:bCs/>
          <w:sz w:val="24"/>
          <w:szCs w:val="24"/>
          <w:u w:val="single"/>
          <w:rtl/>
        </w:rPr>
        <w:t>הוצאות ותשלומים לביצוע עבודות הבניה</w:t>
      </w:r>
      <w:bookmarkEnd w:id="120"/>
      <w:r w:rsidR="00594AC0">
        <w:rPr>
          <w:rFonts w:ascii="David" w:hAnsi="David" w:cs="David" w:hint="cs"/>
          <w:b/>
          <w:bCs/>
          <w:sz w:val="24"/>
          <w:szCs w:val="24"/>
          <w:u w:val="single"/>
          <w:rtl/>
        </w:rPr>
        <w:t xml:space="preserve"> </w:t>
      </w:r>
    </w:p>
    <w:p w14:paraId="5043CDE8" w14:textId="77777777" w:rsidR="008D7C3E" w:rsidRPr="008D7C3E" w:rsidRDefault="008D7C3E" w:rsidP="00496656">
      <w:pPr>
        <w:spacing w:after="0" w:line="240" w:lineRule="auto"/>
        <w:ind w:left="141" w:right="567"/>
        <w:jc w:val="both"/>
        <w:rPr>
          <w:rFonts w:ascii="David" w:hAnsi="David" w:cs="David"/>
          <w:b/>
          <w:bCs/>
          <w:sz w:val="24"/>
          <w:szCs w:val="24"/>
          <w:u w:val="single"/>
          <w:rtl/>
        </w:rPr>
      </w:pPr>
    </w:p>
    <w:p w14:paraId="543F26A1" w14:textId="77777777" w:rsidR="00496EF4" w:rsidRPr="00A62B03" w:rsidRDefault="00496EF4" w:rsidP="003349EF">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כל ההוצאות, מיסים, האגרות, ההיטלים (מכל סוג ומין שהוא לרבות היטל השבחה - אם יחול) והתשלומים לשם קבלת היתרי הבניה וביצוע עבודות הבניה ולרבות בגין תכנון, אישור תוכניות, קבלת היתרי בנייה, אגרות בנייה, היטלים, חומרים, שכר עבודה, קבלנים, קבלני משנה, בנייה  וביצוע הפיתוח הצמוד לבית משותף וביצוע הפיתוח הסביבתי ו/או הציבורי ו/או התשלום בגינם וכל הוצאה ו/או תשלום הקשורים ו/או הכרוכים בפרויקט וביצוע הפיתוח, ללא כל יוצא מן הכלל, יחולו על היזם וישולמו על ידו, והבעלים לא יישא בכל מס ו/או היטל ו/או אגרה ו/או תשלום ו/או הוצאה כאמור, </w:t>
      </w:r>
      <w:r w:rsidR="003349EF" w:rsidRPr="00AB1C5F">
        <w:rPr>
          <w:rFonts w:ascii="David" w:hAnsi="David" w:cs="David"/>
          <w:sz w:val="24"/>
          <w:szCs w:val="24"/>
          <w:rtl/>
        </w:rPr>
        <w:t>, והבעלים לא ישאו בכל תשלום ו/או הוצאה כאמור, אלא אם וככל שנקבע במפורש אחרת בהסכם זה</w:t>
      </w:r>
      <w:r w:rsidRPr="00A62B03">
        <w:rPr>
          <w:rFonts w:ascii="David" w:hAnsi="David" w:cs="David"/>
          <w:sz w:val="24"/>
          <w:szCs w:val="24"/>
          <w:rtl/>
        </w:rPr>
        <w:t>.</w:t>
      </w:r>
    </w:p>
    <w:p w14:paraId="15B9D72A" w14:textId="77777777" w:rsidR="00F65B31" w:rsidRDefault="00F65B31" w:rsidP="00F65B31">
      <w:pPr>
        <w:pStyle w:val="ad"/>
        <w:spacing w:after="0" w:line="240" w:lineRule="auto"/>
        <w:ind w:left="2156" w:right="567"/>
        <w:jc w:val="both"/>
        <w:rPr>
          <w:rFonts w:ascii="David" w:hAnsi="David" w:cs="David"/>
          <w:sz w:val="24"/>
          <w:szCs w:val="24"/>
        </w:rPr>
      </w:pPr>
    </w:p>
    <w:p w14:paraId="15803695" w14:textId="77777777" w:rsidR="00496EF4" w:rsidRPr="00A62B03" w:rsidRDefault="00496EF4" w:rsidP="00F65B31">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מוסכם, כי הטיפול בכל הנוגע לביצוע הסכם זה, לרבות העברת הבעלות ביחידות הקיימות או במקרקעין ע"ש היזם, ביטול צו בית משותף, רישום איחוד וחלוקה, רישום הבניין החדש כבית משותף, רישום הבעלות על שם הבעלים ביחידות הבעלים החדשות, הכנת תיק בתים משותפים ורישומם בלשכת רישום מקרקעין, לרבות הכנת תשריטים והתוכניות וכן כל פעולה לפי חוק תכנון ובנייה ו/או חוק המקרקעין, יבוצע ע"י היזם  ועל חשבונו, ועל הבעלים לא יחולו כל הוצאה ו/או תשלום בקשר לכך.</w:t>
      </w:r>
    </w:p>
    <w:p w14:paraId="72BAC12D" w14:textId="77777777" w:rsidR="00F65B31" w:rsidRPr="00F65B31" w:rsidRDefault="00F65B31" w:rsidP="00F65B31">
      <w:pPr>
        <w:pStyle w:val="ad"/>
        <w:spacing w:after="0" w:line="240" w:lineRule="auto"/>
        <w:ind w:left="2156" w:right="567"/>
        <w:jc w:val="both"/>
        <w:rPr>
          <w:rFonts w:ascii="David" w:hAnsi="David" w:cs="David"/>
          <w:sz w:val="24"/>
          <w:szCs w:val="24"/>
          <w:u w:val="single"/>
        </w:rPr>
      </w:pPr>
    </w:p>
    <w:p w14:paraId="0191CD65" w14:textId="77777777" w:rsidR="00496EF4" w:rsidRPr="00A62B03" w:rsidRDefault="00496EF4" w:rsidP="00F65B31">
      <w:pPr>
        <w:pStyle w:val="ad"/>
        <w:numPr>
          <w:ilvl w:val="1"/>
          <w:numId w:val="56"/>
        </w:numPr>
        <w:spacing w:after="0" w:line="240" w:lineRule="auto"/>
        <w:ind w:right="567"/>
        <w:jc w:val="both"/>
        <w:rPr>
          <w:rFonts w:ascii="David" w:hAnsi="David" w:cs="David"/>
          <w:sz w:val="24"/>
          <w:szCs w:val="24"/>
          <w:u w:val="single"/>
        </w:rPr>
      </w:pPr>
      <w:r w:rsidRPr="00A62B03">
        <w:rPr>
          <w:rFonts w:ascii="David" w:hAnsi="David" w:cs="David"/>
          <w:sz w:val="24"/>
          <w:szCs w:val="24"/>
          <w:rtl/>
        </w:rPr>
        <w:t xml:space="preserve">מבלי לגרוע מן האמור לעיל כל ההוצאות והתשלומים ככל שיידרשו בגין חיבור הבניין החדש ויחידות הבעלים החדשות לרשת החשמל, המים והגז, למעט פיקדון בגין המונים </w:t>
      </w:r>
      <w:r w:rsidRPr="00A62B03">
        <w:rPr>
          <w:rFonts w:ascii="David" w:hAnsi="David" w:cs="David"/>
          <w:sz w:val="24"/>
          <w:szCs w:val="24"/>
          <w:rtl/>
        </w:rPr>
        <w:lastRenderedPageBreak/>
        <w:t>השונים וזאת בכפוף לכך שהבעלים קיבלו החזר בגין הפיקדון למונים טרם פינוי דירתם הקיימת (ובכפוף להתקשרותם עם הרשויות ו/או הספקים כאמור לעיל), וכן כל הוצאות הפיתוח לרבות גינון, שבילי גישה לבניין, תאורת חצר, הכשרת מפלסי ומקומות החניה, ביוב, תיעול, כביש, מדרכה, וגינון יחולו על היזם  וישולמו על ידי היזם.</w:t>
      </w:r>
    </w:p>
    <w:p w14:paraId="51813A7C" w14:textId="77777777" w:rsidR="00F65B31" w:rsidRPr="00F65B31" w:rsidRDefault="00F65B31" w:rsidP="00F65B31">
      <w:pPr>
        <w:pStyle w:val="ad"/>
        <w:spacing w:after="0" w:line="240" w:lineRule="auto"/>
        <w:ind w:left="2156" w:right="567"/>
        <w:jc w:val="both"/>
        <w:rPr>
          <w:rFonts w:ascii="David" w:hAnsi="David" w:cs="David"/>
          <w:sz w:val="24"/>
          <w:szCs w:val="24"/>
          <w:u w:val="single"/>
        </w:rPr>
      </w:pPr>
    </w:p>
    <w:p w14:paraId="65AD99FC" w14:textId="77777777" w:rsidR="00496EF4" w:rsidRPr="00A62B03" w:rsidRDefault="00496EF4" w:rsidP="00A8127F">
      <w:pPr>
        <w:pStyle w:val="ad"/>
        <w:numPr>
          <w:ilvl w:val="1"/>
          <w:numId w:val="56"/>
        </w:numPr>
        <w:spacing w:after="0" w:line="240" w:lineRule="auto"/>
        <w:ind w:right="567"/>
        <w:jc w:val="both"/>
        <w:rPr>
          <w:rFonts w:ascii="David" w:hAnsi="David" w:cs="David"/>
          <w:sz w:val="24"/>
          <w:szCs w:val="24"/>
          <w:u w:val="single"/>
        </w:rPr>
      </w:pPr>
      <w:r w:rsidRPr="00A62B03">
        <w:rPr>
          <w:rFonts w:ascii="David" w:hAnsi="David" w:cs="David"/>
          <w:sz w:val="24"/>
          <w:szCs w:val="24"/>
          <w:rtl/>
        </w:rPr>
        <w:t>מבלי לגרוע מהאמור לעיל, כל ההוצאות הכרוכות בהריסת הבניינים הקיימים, לרבות מים וחשמל לבניה, ביטוח קבלנים, חומרים, עבודה, גידור, שילוט, מהנדסים, אדריכלים, מתכננים, יועצים, מודדים וכו', במידה ויידרש, יחולו על היזם  וישולמו על ידו.</w:t>
      </w:r>
    </w:p>
    <w:p w14:paraId="4FF95647" w14:textId="77777777" w:rsidR="00496EF4" w:rsidRDefault="00496EF4" w:rsidP="00496656">
      <w:pPr>
        <w:spacing w:after="0" w:line="240" w:lineRule="auto"/>
        <w:ind w:left="706" w:right="567" w:hanging="567"/>
        <w:jc w:val="both"/>
        <w:rPr>
          <w:rFonts w:ascii="David" w:hAnsi="David" w:cs="David"/>
          <w:b/>
          <w:bCs/>
          <w:sz w:val="24"/>
          <w:szCs w:val="24"/>
          <w:u w:val="single"/>
          <w:rtl/>
        </w:rPr>
      </w:pPr>
    </w:p>
    <w:p w14:paraId="2B6FB3B1" w14:textId="77777777" w:rsidR="00743C3D" w:rsidRPr="00A62B03" w:rsidRDefault="00743C3D" w:rsidP="00496656">
      <w:pPr>
        <w:spacing w:after="0" w:line="240" w:lineRule="auto"/>
        <w:ind w:left="706" w:right="567" w:hanging="567"/>
        <w:jc w:val="both"/>
        <w:rPr>
          <w:rFonts w:ascii="David" w:hAnsi="David" w:cs="David"/>
          <w:b/>
          <w:bCs/>
          <w:sz w:val="24"/>
          <w:szCs w:val="24"/>
          <w:u w:val="single"/>
          <w:rtl/>
        </w:rPr>
      </w:pPr>
    </w:p>
    <w:p w14:paraId="774D553B" w14:textId="77777777" w:rsidR="00496EF4" w:rsidRPr="00962243" w:rsidRDefault="00496EF4" w:rsidP="00312707">
      <w:pPr>
        <w:pStyle w:val="ad"/>
        <w:numPr>
          <w:ilvl w:val="0"/>
          <w:numId w:val="56"/>
        </w:numPr>
        <w:spacing w:after="0" w:line="240" w:lineRule="auto"/>
        <w:ind w:right="567" w:hanging="504"/>
        <w:jc w:val="both"/>
        <w:rPr>
          <w:rFonts w:ascii="David" w:hAnsi="David" w:cs="David"/>
          <w:b/>
          <w:bCs/>
          <w:sz w:val="24"/>
          <w:szCs w:val="24"/>
          <w:u w:val="single"/>
        </w:rPr>
      </w:pPr>
      <w:bookmarkStart w:id="121" w:name="_Ref389124236"/>
      <w:r w:rsidRPr="00A62B03">
        <w:rPr>
          <w:rFonts w:ascii="David" w:hAnsi="David" w:cs="David"/>
          <w:b/>
          <w:bCs/>
          <w:sz w:val="24"/>
          <w:szCs w:val="24"/>
          <w:u w:val="single"/>
          <w:rtl/>
        </w:rPr>
        <w:t>מ</w:t>
      </w:r>
      <w:r w:rsidR="00D44429" w:rsidRPr="00A62B03">
        <w:rPr>
          <w:rFonts w:ascii="David" w:hAnsi="David" w:cs="David"/>
          <w:b/>
          <w:bCs/>
          <w:sz w:val="24"/>
          <w:szCs w:val="24"/>
          <w:u w:val="single"/>
          <w:rtl/>
        </w:rPr>
        <w:t>י</w:t>
      </w:r>
      <w:r w:rsidRPr="00A62B03">
        <w:rPr>
          <w:rFonts w:ascii="David" w:hAnsi="David" w:cs="David"/>
          <w:b/>
          <w:bCs/>
          <w:sz w:val="24"/>
          <w:szCs w:val="24"/>
          <w:u w:val="single"/>
          <w:rtl/>
        </w:rPr>
        <w:t>סים ותשלומים אחרים</w:t>
      </w:r>
      <w:bookmarkEnd w:id="121"/>
      <w:r w:rsidR="008830EB">
        <w:rPr>
          <w:rFonts w:ascii="David" w:hAnsi="David" w:cs="David" w:hint="cs"/>
          <w:b/>
          <w:bCs/>
          <w:sz w:val="24"/>
          <w:szCs w:val="24"/>
          <w:u w:val="single"/>
          <w:rtl/>
        </w:rPr>
        <w:t xml:space="preserve"> </w:t>
      </w:r>
    </w:p>
    <w:p w14:paraId="6CCBA0A8" w14:textId="77777777" w:rsidR="00496EF4" w:rsidRPr="00A62B03" w:rsidRDefault="00496EF4" w:rsidP="00496656">
      <w:pPr>
        <w:spacing w:after="0" w:line="240" w:lineRule="auto"/>
        <w:ind w:right="567"/>
        <w:jc w:val="both"/>
        <w:rPr>
          <w:rFonts w:ascii="David" w:hAnsi="David" w:cs="David"/>
          <w:b/>
          <w:bCs/>
          <w:sz w:val="24"/>
          <w:szCs w:val="24"/>
          <w:u w:val="single"/>
          <w:rtl/>
        </w:rPr>
      </w:pPr>
    </w:p>
    <w:p w14:paraId="5ADF4058" w14:textId="77777777" w:rsidR="00496EF4" w:rsidRPr="00E14C14" w:rsidRDefault="00496EF4" w:rsidP="00F65B31">
      <w:pPr>
        <w:pStyle w:val="ad"/>
        <w:numPr>
          <w:ilvl w:val="1"/>
          <w:numId w:val="56"/>
        </w:numPr>
        <w:spacing w:after="0" w:line="240" w:lineRule="auto"/>
        <w:ind w:right="567"/>
        <w:jc w:val="both"/>
        <w:rPr>
          <w:rFonts w:ascii="David" w:hAnsi="David" w:cs="David"/>
          <w:sz w:val="24"/>
          <w:szCs w:val="24"/>
        </w:rPr>
      </w:pPr>
      <w:bookmarkStart w:id="122" w:name="_Ref381274513"/>
      <w:r w:rsidRPr="00E14C14">
        <w:rPr>
          <w:rFonts w:ascii="David" w:hAnsi="David" w:cs="David"/>
          <w:sz w:val="24"/>
          <w:szCs w:val="24"/>
          <w:rtl/>
        </w:rPr>
        <w:t>כל ההוצאות הכרוכות בביצוע העבודות ובמילוי כל התחייבויותיו של היזם על פי הסכם זה, יחולו וישולמו על ידי היזם לרבות הוצאות התכנון, היתר הבניה ואגרות הבניה, הוצאות הבניה, מימון, הנפקת כל הערבויות בהתאם  להסכם זה ודמי השכירות.</w:t>
      </w:r>
      <w:bookmarkEnd w:id="122"/>
      <w:r w:rsidRPr="00E14C14">
        <w:rPr>
          <w:rFonts w:ascii="David" w:hAnsi="David" w:cs="David"/>
          <w:sz w:val="24"/>
          <w:szCs w:val="24"/>
          <w:rtl/>
        </w:rPr>
        <w:tab/>
      </w:r>
      <w:r w:rsidRPr="00E14C14">
        <w:rPr>
          <w:rFonts w:ascii="David" w:hAnsi="David" w:cs="David"/>
          <w:sz w:val="24"/>
          <w:szCs w:val="24"/>
          <w:rtl/>
        </w:rPr>
        <w:br/>
      </w:r>
    </w:p>
    <w:p w14:paraId="41B45ECA" w14:textId="77777777" w:rsidR="00496EF4" w:rsidRPr="00E14C14" w:rsidRDefault="00496EF4" w:rsidP="00D15833">
      <w:pPr>
        <w:spacing w:after="0" w:line="240" w:lineRule="auto"/>
        <w:ind w:left="2156" w:right="567"/>
        <w:jc w:val="both"/>
        <w:rPr>
          <w:rFonts w:ascii="David" w:hAnsi="David" w:cs="David"/>
          <w:sz w:val="24"/>
          <w:szCs w:val="24"/>
          <w:rtl/>
        </w:rPr>
      </w:pPr>
      <w:r w:rsidRPr="00E14C14">
        <w:rPr>
          <w:rFonts w:ascii="David" w:hAnsi="David" w:cs="David"/>
          <w:sz w:val="24"/>
          <w:szCs w:val="24"/>
          <w:rtl/>
        </w:rPr>
        <w:t xml:space="preserve">למען הסר ספק, הוצאות התשלומים והתשלומים המנויים בסעיף זה אינם רשימה ממצה ומוסכם בזאת כי הבסיס לעסקה הינו כי כנגד מכירת זכויות הבעלים ליזם, יהיו הבעלים זכאים לקבל את יחידת הבעלים החדשה בנויה ומושלמת וראויה למגורים כשהיא נקייה </w:t>
      </w:r>
      <w:r w:rsidR="00D15833" w:rsidRPr="00E14C14">
        <w:rPr>
          <w:rFonts w:ascii="David" w:hAnsi="David" w:cs="David" w:hint="cs"/>
          <w:sz w:val="24"/>
          <w:szCs w:val="24"/>
          <w:rtl/>
        </w:rPr>
        <w:t>וחופשייה</w:t>
      </w:r>
      <w:r w:rsidRPr="00E14C14">
        <w:rPr>
          <w:rFonts w:ascii="David" w:hAnsi="David" w:cs="David"/>
          <w:sz w:val="24"/>
          <w:szCs w:val="24"/>
          <w:rtl/>
        </w:rPr>
        <w:t xml:space="preserve"> ובלא שיהיה עליהם לשאת בכל הוצאה שהיא למעט אלה שהוטלו עליהם במפורש בהסכם זה.  </w:t>
      </w:r>
    </w:p>
    <w:p w14:paraId="3FA537A9" w14:textId="77777777" w:rsidR="008830EB" w:rsidRPr="00E14C14" w:rsidRDefault="008830EB" w:rsidP="00D15833">
      <w:pPr>
        <w:spacing w:after="0" w:line="240" w:lineRule="auto"/>
        <w:ind w:left="2156" w:right="567"/>
        <w:jc w:val="both"/>
        <w:rPr>
          <w:rFonts w:ascii="David" w:hAnsi="David" w:cs="David"/>
          <w:sz w:val="24"/>
          <w:szCs w:val="24"/>
          <w:rtl/>
        </w:rPr>
      </w:pPr>
    </w:p>
    <w:p w14:paraId="405524CA" w14:textId="77777777" w:rsidR="00E14C14" w:rsidRDefault="00312707" w:rsidP="0031284F">
      <w:pPr>
        <w:pStyle w:val="ad"/>
        <w:numPr>
          <w:ilvl w:val="1"/>
          <w:numId w:val="56"/>
        </w:numPr>
        <w:ind w:right="709"/>
        <w:jc w:val="both"/>
        <w:rPr>
          <w:rFonts w:ascii="David" w:hAnsi="David" w:cs="David"/>
          <w:sz w:val="24"/>
          <w:szCs w:val="24"/>
        </w:rPr>
      </w:pPr>
      <w:bookmarkStart w:id="123" w:name="_Ref82944231"/>
      <w:r w:rsidRPr="00E14C14">
        <w:rPr>
          <w:rFonts w:ascii="David" w:hAnsi="David" w:cs="David"/>
          <w:b/>
          <w:bCs/>
          <w:sz w:val="21"/>
          <w:szCs w:val="21"/>
          <w:rtl/>
        </w:rPr>
        <w:t xml:space="preserve"> </w:t>
      </w:r>
      <w:r w:rsidRPr="00E14C14">
        <w:rPr>
          <w:rFonts w:ascii="David" w:hAnsi="David" w:cs="David"/>
          <w:sz w:val="24"/>
          <w:szCs w:val="24"/>
          <w:rtl/>
        </w:rPr>
        <w:t xml:space="preserve">היזם יהיה זכאי לעשות שימוש בפטור מהיטל השבחה העומד לזכותו של </w:t>
      </w:r>
      <w:r w:rsidRPr="00E14C14">
        <w:rPr>
          <w:rFonts w:ascii="David" w:hAnsi="David" w:cs="David" w:hint="eastAsia"/>
          <w:sz w:val="24"/>
          <w:szCs w:val="24"/>
          <w:rtl/>
        </w:rPr>
        <w:t>הדיירים</w:t>
      </w:r>
      <w:r w:rsidRPr="00E14C14">
        <w:rPr>
          <w:rFonts w:ascii="David" w:hAnsi="David" w:cs="David"/>
          <w:sz w:val="24"/>
          <w:szCs w:val="24"/>
          <w:rtl/>
        </w:rPr>
        <w:t xml:space="preserve"> עפ"י סעיף 19(ג)</w:t>
      </w:r>
      <w:r w:rsidRPr="00E14C14">
        <w:rPr>
          <w:rFonts w:ascii="David" w:hAnsi="David" w:cs="David" w:hint="cs"/>
          <w:sz w:val="24"/>
          <w:szCs w:val="24"/>
          <w:rtl/>
        </w:rPr>
        <w:t>(2)</w:t>
      </w:r>
      <w:r w:rsidRPr="00E14C14">
        <w:rPr>
          <w:rFonts w:ascii="David" w:hAnsi="David" w:cs="David"/>
          <w:sz w:val="24"/>
          <w:szCs w:val="24"/>
          <w:rtl/>
        </w:rPr>
        <w:t xml:space="preserve"> לתוספת השלישית של חוק התכנון והבנייה, </w:t>
      </w:r>
      <w:r w:rsidRPr="00E14C14">
        <w:rPr>
          <w:rFonts w:ascii="David" w:hAnsi="David" w:cs="David" w:hint="eastAsia"/>
          <w:sz w:val="24"/>
          <w:szCs w:val="24"/>
          <w:rtl/>
        </w:rPr>
        <w:t>ככל</w:t>
      </w:r>
      <w:r w:rsidRPr="00E14C14">
        <w:rPr>
          <w:rFonts w:ascii="David" w:hAnsi="David" w:cs="David"/>
          <w:sz w:val="24"/>
          <w:szCs w:val="24"/>
          <w:rtl/>
        </w:rPr>
        <w:t xml:space="preserve"> </w:t>
      </w:r>
      <w:r w:rsidRPr="00E14C14">
        <w:rPr>
          <w:rFonts w:ascii="David" w:hAnsi="David" w:cs="David" w:hint="eastAsia"/>
          <w:sz w:val="24"/>
          <w:szCs w:val="24"/>
          <w:rtl/>
        </w:rPr>
        <w:t>שהם</w:t>
      </w:r>
      <w:r w:rsidRPr="00E14C14">
        <w:rPr>
          <w:rFonts w:ascii="David" w:hAnsi="David" w:cs="David"/>
          <w:sz w:val="24"/>
          <w:szCs w:val="24"/>
          <w:rtl/>
        </w:rPr>
        <w:t xml:space="preserve"> </w:t>
      </w:r>
      <w:r w:rsidRPr="00E14C14">
        <w:rPr>
          <w:rFonts w:ascii="David" w:hAnsi="David" w:cs="David" w:hint="eastAsia"/>
          <w:sz w:val="24"/>
          <w:szCs w:val="24"/>
          <w:rtl/>
        </w:rPr>
        <w:t>עומדים</w:t>
      </w:r>
      <w:r w:rsidRPr="00E14C14">
        <w:rPr>
          <w:rFonts w:ascii="David" w:hAnsi="David" w:cs="David"/>
          <w:sz w:val="24"/>
          <w:szCs w:val="24"/>
          <w:rtl/>
        </w:rPr>
        <w:t xml:space="preserve"> </w:t>
      </w:r>
      <w:r w:rsidRPr="00E14C14">
        <w:rPr>
          <w:rFonts w:ascii="David" w:hAnsi="David" w:cs="David" w:hint="eastAsia"/>
          <w:sz w:val="24"/>
          <w:szCs w:val="24"/>
          <w:rtl/>
        </w:rPr>
        <w:t>בתנאי</w:t>
      </w:r>
      <w:r w:rsidRPr="00E14C14">
        <w:rPr>
          <w:rFonts w:ascii="David" w:hAnsi="David" w:cs="David"/>
          <w:sz w:val="24"/>
          <w:szCs w:val="24"/>
          <w:rtl/>
        </w:rPr>
        <w:t xml:space="preserve"> </w:t>
      </w:r>
      <w:r w:rsidRPr="00E14C14">
        <w:rPr>
          <w:rFonts w:ascii="David" w:hAnsi="David" w:cs="David" w:hint="eastAsia"/>
          <w:sz w:val="24"/>
          <w:szCs w:val="24"/>
          <w:rtl/>
        </w:rPr>
        <w:t>הפטור</w:t>
      </w:r>
      <w:r w:rsidRPr="00E14C14">
        <w:rPr>
          <w:rFonts w:ascii="David" w:hAnsi="David" w:cs="David"/>
          <w:sz w:val="24"/>
          <w:szCs w:val="24"/>
          <w:rtl/>
        </w:rPr>
        <w:t xml:space="preserve"> </w:t>
      </w:r>
      <w:r w:rsidRPr="00E14C14">
        <w:rPr>
          <w:rFonts w:ascii="David" w:hAnsi="David" w:cs="David" w:hint="eastAsia"/>
          <w:sz w:val="24"/>
          <w:szCs w:val="24"/>
          <w:rtl/>
        </w:rPr>
        <w:t>הנ</w:t>
      </w:r>
      <w:r w:rsidRPr="00E14C14">
        <w:rPr>
          <w:rFonts w:ascii="David" w:hAnsi="David" w:cs="David"/>
          <w:sz w:val="24"/>
          <w:szCs w:val="24"/>
          <w:rtl/>
        </w:rPr>
        <w:t>"ל</w:t>
      </w:r>
      <w:r w:rsidRPr="00E14C14">
        <w:rPr>
          <w:rFonts w:ascii="David" w:hAnsi="David" w:cs="David" w:hint="cs"/>
          <w:sz w:val="24"/>
          <w:szCs w:val="24"/>
          <w:rtl/>
        </w:rPr>
        <w:t xml:space="preserve"> וזאת בכפוף לכך ש</w:t>
      </w:r>
      <w:r w:rsidRPr="00E14C14">
        <w:rPr>
          <w:rFonts w:ascii="David" w:hAnsi="David" w:cs="David"/>
          <w:sz w:val="24"/>
          <w:szCs w:val="24"/>
          <w:rtl/>
        </w:rPr>
        <w:t>ככל ו</w:t>
      </w:r>
      <w:r w:rsidRPr="00E14C14">
        <w:rPr>
          <w:rFonts w:ascii="David" w:hAnsi="David" w:cs="David" w:hint="eastAsia"/>
          <w:sz w:val="24"/>
          <w:szCs w:val="24"/>
          <w:rtl/>
        </w:rPr>
        <w:t>היזם</w:t>
      </w:r>
      <w:r w:rsidRPr="00E14C14">
        <w:rPr>
          <w:rFonts w:ascii="David" w:hAnsi="David" w:cs="David"/>
          <w:sz w:val="24"/>
          <w:szCs w:val="24"/>
          <w:rtl/>
        </w:rPr>
        <w:t xml:space="preserve"> </w:t>
      </w:r>
      <w:r w:rsidRPr="00E14C14">
        <w:rPr>
          <w:rFonts w:ascii="David" w:hAnsi="David" w:cs="David" w:hint="eastAsia"/>
          <w:sz w:val="24"/>
          <w:szCs w:val="24"/>
          <w:rtl/>
        </w:rPr>
        <w:t>יבקש</w:t>
      </w:r>
      <w:r w:rsidRPr="00E14C14">
        <w:rPr>
          <w:rFonts w:ascii="David" w:hAnsi="David" w:cs="David"/>
          <w:sz w:val="24"/>
          <w:szCs w:val="24"/>
          <w:rtl/>
        </w:rPr>
        <w:t xml:space="preserve"> </w:t>
      </w:r>
      <w:r w:rsidRPr="00E14C14">
        <w:rPr>
          <w:rFonts w:ascii="David" w:hAnsi="David" w:cs="David" w:hint="eastAsia"/>
          <w:sz w:val="24"/>
          <w:szCs w:val="24"/>
          <w:rtl/>
        </w:rPr>
        <w:t>לעשות</w:t>
      </w:r>
      <w:r w:rsidRPr="00E14C14">
        <w:rPr>
          <w:rFonts w:ascii="David" w:hAnsi="David" w:cs="David"/>
          <w:sz w:val="24"/>
          <w:szCs w:val="24"/>
          <w:rtl/>
        </w:rPr>
        <w:t xml:space="preserve"> </w:t>
      </w:r>
      <w:r w:rsidRPr="00E14C14">
        <w:rPr>
          <w:rFonts w:ascii="David" w:hAnsi="David" w:cs="David" w:hint="eastAsia"/>
          <w:sz w:val="24"/>
          <w:szCs w:val="24"/>
          <w:rtl/>
        </w:rPr>
        <w:t>שימוש</w:t>
      </w:r>
      <w:r w:rsidRPr="00E14C14">
        <w:rPr>
          <w:rFonts w:ascii="David" w:hAnsi="David" w:cs="David"/>
          <w:sz w:val="24"/>
          <w:szCs w:val="24"/>
          <w:rtl/>
        </w:rPr>
        <w:t xml:space="preserve"> </w:t>
      </w:r>
      <w:r w:rsidRPr="00E14C14">
        <w:rPr>
          <w:rFonts w:ascii="David" w:hAnsi="David" w:cs="David" w:hint="eastAsia"/>
          <w:sz w:val="24"/>
          <w:szCs w:val="24"/>
          <w:rtl/>
        </w:rPr>
        <w:t>בפטור</w:t>
      </w:r>
      <w:r w:rsidRPr="00E14C14">
        <w:rPr>
          <w:rFonts w:ascii="David" w:hAnsi="David" w:cs="David"/>
          <w:sz w:val="24"/>
          <w:szCs w:val="24"/>
          <w:rtl/>
        </w:rPr>
        <w:t xml:space="preserve"> </w:t>
      </w:r>
      <w:r w:rsidRPr="00E14C14">
        <w:rPr>
          <w:rFonts w:ascii="David" w:hAnsi="David" w:cs="David" w:hint="cs"/>
          <w:sz w:val="24"/>
          <w:szCs w:val="24"/>
          <w:rtl/>
        </w:rPr>
        <w:t>כאמור</w:t>
      </w:r>
      <w:r w:rsidRPr="00E14C14">
        <w:rPr>
          <w:rFonts w:ascii="David" w:hAnsi="David" w:cs="David"/>
          <w:sz w:val="24"/>
          <w:szCs w:val="24"/>
          <w:rtl/>
        </w:rPr>
        <w:t xml:space="preserve">, </w:t>
      </w:r>
      <w:r w:rsidRPr="00E14C14">
        <w:rPr>
          <w:rFonts w:ascii="David" w:hAnsi="David" w:cs="David" w:hint="eastAsia"/>
          <w:sz w:val="24"/>
          <w:szCs w:val="24"/>
          <w:rtl/>
        </w:rPr>
        <w:t>יעמיד</w:t>
      </w:r>
      <w:r w:rsidRPr="00E14C14">
        <w:rPr>
          <w:rFonts w:ascii="David" w:hAnsi="David" w:cs="David"/>
          <w:sz w:val="24"/>
          <w:szCs w:val="24"/>
          <w:rtl/>
        </w:rPr>
        <w:t xml:space="preserve"> </w:t>
      </w:r>
      <w:r w:rsidRPr="00E14C14">
        <w:rPr>
          <w:rFonts w:ascii="David" w:hAnsi="David" w:cs="David" w:hint="eastAsia"/>
          <w:sz w:val="24"/>
          <w:szCs w:val="24"/>
          <w:rtl/>
        </w:rPr>
        <w:t>היזם</w:t>
      </w:r>
      <w:r w:rsidRPr="00E14C14">
        <w:rPr>
          <w:rFonts w:ascii="David" w:hAnsi="David" w:cs="David"/>
          <w:sz w:val="24"/>
          <w:szCs w:val="24"/>
          <w:rtl/>
        </w:rPr>
        <w:t xml:space="preserve"> </w:t>
      </w:r>
      <w:r w:rsidRPr="00E14C14">
        <w:rPr>
          <w:rFonts w:ascii="David" w:hAnsi="David" w:cs="David" w:hint="eastAsia"/>
          <w:sz w:val="24"/>
          <w:szCs w:val="24"/>
          <w:rtl/>
        </w:rPr>
        <w:t>עבור</w:t>
      </w:r>
      <w:r w:rsidRPr="00E14C14">
        <w:rPr>
          <w:rFonts w:ascii="David" w:hAnsi="David" w:cs="David"/>
          <w:sz w:val="24"/>
          <w:szCs w:val="24"/>
          <w:rtl/>
        </w:rPr>
        <w:t xml:space="preserve"> </w:t>
      </w:r>
      <w:r w:rsidRPr="00E14C14">
        <w:rPr>
          <w:rFonts w:ascii="David" w:hAnsi="David" w:cs="David" w:hint="eastAsia"/>
          <w:sz w:val="24"/>
          <w:szCs w:val="24"/>
          <w:rtl/>
        </w:rPr>
        <w:t>אותו</w:t>
      </w:r>
      <w:r w:rsidRPr="00E14C14">
        <w:rPr>
          <w:rFonts w:ascii="David" w:hAnsi="David" w:cs="David"/>
          <w:sz w:val="24"/>
          <w:szCs w:val="24"/>
          <w:rtl/>
        </w:rPr>
        <w:t xml:space="preserve"> </w:t>
      </w:r>
      <w:r w:rsidRPr="00E14C14">
        <w:rPr>
          <w:rFonts w:ascii="David" w:hAnsi="David" w:cs="David" w:hint="eastAsia"/>
          <w:sz w:val="24"/>
          <w:szCs w:val="24"/>
          <w:rtl/>
        </w:rPr>
        <w:t>דייר</w:t>
      </w:r>
      <w:r w:rsidRPr="00E14C14">
        <w:rPr>
          <w:rFonts w:ascii="David" w:hAnsi="David" w:cs="David"/>
          <w:sz w:val="24"/>
          <w:szCs w:val="24"/>
          <w:rtl/>
        </w:rPr>
        <w:t xml:space="preserve">, </w:t>
      </w:r>
      <w:r w:rsidRPr="00E14C14">
        <w:rPr>
          <w:rFonts w:ascii="David" w:hAnsi="David" w:cs="David" w:hint="eastAsia"/>
          <w:sz w:val="24"/>
          <w:szCs w:val="24"/>
          <w:rtl/>
        </w:rPr>
        <w:t>ערבות</w:t>
      </w:r>
      <w:r w:rsidRPr="00E14C14">
        <w:rPr>
          <w:rFonts w:ascii="David" w:hAnsi="David" w:cs="David"/>
          <w:sz w:val="24"/>
          <w:szCs w:val="24"/>
          <w:rtl/>
        </w:rPr>
        <w:t xml:space="preserve"> </w:t>
      </w:r>
      <w:r w:rsidRPr="00E14C14">
        <w:rPr>
          <w:rFonts w:ascii="David" w:hAnsi="David" w:cs="David" w:hint="eastAsia"/>
          <w:sz w:val="24"/>
          <w:szCs w:val="24"/>
          <w:rtl/>
        </w:rPr>
        <w:t>בנקאית</w:t>
      </w:r>
      <w:r w:rsidRPr="00E14C14">
        <w:rPr>
          <w:rFonts w:ascii="David" w:hAnsi="David" w:cs="David"/>
          <w:sz w:val="24"/>
          <w:szCs w:val="24"/>
          <w:rtl/>
        </w:rPr>
        <w:t xml:space="preserve"> </w:t>
      </w:r>
      <w:r w:rsidRPr="00E14C14">
        <w:rPr>
          <w:rFonts w:ascii="David" w:hAnsi="David" w:cs="David" w:hint="eastAsia"/>
          <w:sz w:val="24"/>
          <w:szCs w:val="24"/>
          <w:rtl/>
        </w:rPr>
        <w:t>אוטונומית</w:t>
      </w:r>
      <w:r w:rsidRPr="00E14C14">
        <w:rPr>
          <w:rFonts w:ascii="David" w:hAnsi="David" w:cs="David"/>
          <w:sz w:val="24"/>
          <w:szCs w:val="24"/>
          <w:rtl/>
        </w:rPr>
        <w:t xml:space="preserve"> </w:t>
      </w:r>
      <w:r w:rsidRPr="00E14C14">
        <w:rPr>
          <w:rFonts w:ascii="David" w:hAnsi="David" w:cs="David" w:hint="eastAsia"/>
          <w:sz w:val="24"/>
          <w:szCs w:val="24"/>
          <w:rtl/>
        </w:rPr>
        <w:t>בשיעור</w:t>
      </w:r>
      <w:r w:rsidRPr="00E14C14">
        <w:rPr>
          <w:rFonts w:ascii="David" w:hAnsi="David" w:cs="David"/>
          <w:sz w:val="24"/>
          <w:szCs w:val="24"/>
          <w:rtl/>
        </w:rPr>
        <w:t xml:space="preserve"> </w:t>
      </w:r>
      <w:r w:rsidRPr="00E14C14">
        <w:rPr>
          <w:rFonts w:ascii="David" w:hAnsi="David" w:cs="David" w:hint="eastAsia"/>
          <w:sz w:val="24"/>
          <w:szCs w:val="24"/>
          <w:rtl/>
        </w:rPr>
        <w:t>השווה</w:t>
      </w:r>
      <w:r w:rsidRPr="00E14C14">
        <w:rPr>
          <w:rFonts w:ascii="David" w:hAnsi="David" w:cs="David"/>
          <w:sz w:val="24"/>
          <w:szCs w:val="24"/>
          <w:rtl/>
        </w:rPr>
        <w:t xml:space="preserve"> </w:t>
      </w:r>
      <w:r w:rsidRPr="00E14C14">
        <w:rPr>
          <w:rFonts w:ascii="David" w:hAnsi="David" w:cs="David" w:hint="eastAsia"/>
          <w:sz w:val="24"/>
          <w:szCs w:val="24"/>
          <w:rtl/>
        </w:rPr>
        <w:t>לסכום</w:t>
      </w:r>
      <w:r w:rsidRPr="00E14C14">
        <w:rPr>
          <w:rFonts w:ascii="David" w:hAnsi="David" w:cs="David"/>
          <w:sz w:val="24"/>
          <w:szCs w:val="24"/>
          <w:rtl/>
        </w:rPr>
        <w:t xml:space="preserve"> </w:t>
      </w:r>
      <w:r w:rsidRPr="00E14C14">
        <w:rPr>
          <w:rFonts w:ascii="David" w:hAnsi="David" w:cs="David" w:hint="eastAsia"/>
          <w:sz w:val="24"/>
          <w:szCs w:val="24"/>
          <w:rtl/>
        </w:rPr>
        <w:t>הכולל</w:t>
      </w:r>
      <w:r w:rsidRPr="00E14C14">
        <w:rPr>
          <w:rFonts w:ascii="David" w:hAnsi="David" w:cs="David"/>
          <w:sz w:val="24"/>
          <w:szCs w:val="24"/>
          <w:rtl/>
        </w:rPr>
        <w:t xml:space="preserve"> </w:t>
      </w:r>
      <w:r w:rsidRPr="00E14C14">
        <w:rPr>
          <w:rFonts w:ascii="David" w:hAnsi="David" w:cs="David" w:hint="eastAsia"/>
          <w:sz w:val="24"/>
          <w:szCs w:val="24"/>
          <w:rtl/>
        </w:rPr>
        <w:t>שבגינו</w:t>
      </w:r>
      <w:r w:rsidRPr="00E14C14">
        <w:rPr>
          <w:rFonts w:ascii="David" w:hAnsi="David" w:cs="David"/>
          <w:sz w:val="24"/>
          <w:szCs w:val="24"/>
          <w:rtl/>
        </w:rPr>
        <w:t xml:space="preserve"> </w:t>
      </w:r>
      <w:r w:rsidRPr="00E14C14">
        <w:rPr>
          <w:rFonts w:ascii="David" w:hAnsi="David" w:cs="David" w:hint="eastAsia"/>
          <w:sz w:val="24"/>
          <w:szCs w:val="24"/>
          <w:rtl/>
        </w:rPr>
        <w:t>ניתן</w:t>
      </w:r>
      <w:r w:rsidRPr="00E14C14">
        <w:rPr>
          <w:rFonts w:ascii="David" w:hAnsi="David" w:cs="David"/>
          <w:sz w:val="24"/>
          <w:szCs w:val="24"/>
          <w:rtl/>
        </w:rPr>
        <w:t xml:space="preserve"> </w:t>
      </w:r>
      <w:r w:rsidRPr="00E14C14">
        <w:rPr>
          <w:rFonts w:ascii="David" w:hAnsi="David" w:cs="David" w:hint="eastAsia"/>
          <w:sz w:val="24"/>
          <w:szCs w:val="24"/>
          <w:rtl/>
        </w:rPr>
        <w:t>הפטור</w:t>
      </w:r>
      <w:r w:rsidRPr="00E14C14">
        <w:rPr>
          <w:rFonts w:ascii="David" w:hAnsi="David" w:cs="David" w:hint="cs"/>
          <w:sz w:val="24"/>
          <w:szCs w:val="24"/>
          <w:rtl/>
        </w:rPr>
        <w:t>, כאשר</w:t>
      </w:r>
      <w:r w:rsidRPr="00E14C14">
        <w:rPr>
          <w:rFonts w:ascii="David" w:hAnsi="David" w:cs="David"/>
          <w:sz w:val="24"/>
          <w:szCs w:val="24"/>
          <w:rtl/>
        </w:rPr>
        <w:t xml:space="preserve"> הערבות כאמור תועמד </w:t>
      </w:r>
      <w:r w:rsidRPr="00E14C14">
        <w:rPr>
          <w:rFonts w:ascii="David" w:hAnsi="David" w:cs="David" w:hint="eastAsia"/>
          <w:sz w:val="24"/>
          <w:szCs w:val="24"/>
          <w:rtl/>
        </w:rPr>
        <w:t>לדייר</w:t>
      </w:r>
      <w:r w:rsidRPr="00E14C14">
        <w:rPr>
          <w:rFonts w:ascii="David" w:hAnsi="David" w:cs="David"/>
          <w:sz w:val="24"/>
          <w:szCs w:val="24"/>
          <w:rtl/>
        </w:rPr>
        <w:t xml:space="preserve"> </w:t>
      </w:r>
      <w:r w:rsidRPr="00E14C14">
        <w:rPr>
          <w:rFonts w:ascii="David" w:hAnsi="David" w:cs="David" w:hint="eastAsia"/>
          <w:sz w:val="24"/>
          <w:szCs w:val="24"/>
          <w:rtl/>
        </w:rPr>
        <w:t>עם</w:t>
      </w:r>
      <w:r w:rsidRPr="00E14C14">
        <w:rPr>
          <w:rFonts w:ascii="David" w:hAnsi="David" w:cs="David"/>
          <w:sz w:val="24"/>
          <w:szCs w:val="24"/>
          <w:rtl/>
        </w:rPr>
        <w:t xml:space="preserve"> </w:t>
      </w:r>
      <w:r w:rsidRPr="00E14C14">
        <w:rPr>
          <w:rFonts w:ascii="David" w:hAnsi="David" w:cs="David" w:hint="cs"/>
          <w:sz w:val="24"/>
          <w:szCs w:val="24"/>
          <w:rtl/>
        </w:rPr>
        <w:t>מסירת הדירה החדשה וכנגד השבת ערבות חוק המכר,</w:t>
      </w:r>
      <w:r w:rsidRPr="00E14C14">
        <w:rPr>
          <w:rFonts w:ascii="David" w:hAnsi="David" w:cs="David"/>
          <w:sz w:val="24"/>
          <w:szCs w:val="24"/>
          <w:rtl/>
        </w:rPr>
        <w:t xml:space="preserve"> </w:t>
      </w:r>
      <w:r w:rsidRPr="00E14C14">
        <w:rPr>
          <w:rFonts w:ascii="David" w:hAnsi="David" w:cs="David" w:hint="eastAsia"/>
          <w:sz w:val="24"/>
          <w:szCs w:val="24"/>
          <w:rtl/>
        </w:rPr>
        <w:t>תוקף</w:t>
      </w:r>
      <w:r w:rsidRPr="00E14C14">
        <w:rPr>
          <w:rFonts w:ascii="David" w:hAnsi="David" w:cs="David"/>
          <w:sz w:val="24"/>
          <w:szCs w:val="24"/>
          <w:rtl/>
        </w:rPr>
        <w:t xml:space="preserve"> </w:t>
      </w:r>
      <w:r w:rsidRPr="00E14C14">
        <w:rPr>
          <w:rFonts w:ascii="David" w:hAnsi="David" w:cs="David" w:hint="eastAsia"/>
          <w:sz w:val="24"/>
          <w:szCs w:val="24"/>
          <w:rtl/>
        </w:rPr>
        <w:t>הערבות</w:t>
      </w:r>
      <w:r w:rsidRPr="00E14C14">
        <w:rPr>
          <w:rFonts w:ascii="David" w:hAnsi="David" w:cs="David"/>
          <w:sz w:val="24"/>
          <w:szCs w:val="24"/>
          <w:rtl/>
        </w:rPr>
        <w:t xml:space="preserve"> </w:t>
      </w:r>
      <w:r w:rsidRPr="00E14C14">
        <w:rPr>
          <w:rFonts w:ascii="David" w:hAnsi="David" w:cs="David" w:hint="eastAsia"/>
          <w:sz w:val="24"/>
          <w:szCs w:val="24"/>
          <w:rtl/>
        </w:rPr>
        <w:t>יהיה</w:t>
      </w:r>
      <w:r w:rsidRPr="00E14C14">
        <w:rPr>
          <w:rFonts w:ascii="David" w:hAnsi="David" w:cs="David"/>
          <w:sz w:val="24"/>
          <w:szCs w:val="24"/>
          <w:rtl/>
        </w:rPr>
        <w:t xml:space="preserve"> </w:t>
      </w:r>
      <w:r w:rsidRPr="00E14C14">
        <w:rPr>
          <w:rFonts w:ascii="David" w:hAnsi="David" w:cs="David" w:hint="eastAsia"/>
          <w:sz w:val="24"/>
          <w:szCs w:val="24"/>
          <w:rtl/>
        </w:rPr>
        <w:t>עד</w:t>
      </w:r>
      <w:r w:rsidRPr="00E14C14">
        <w:rPr>
          <w:rFonts w:ascii="David" w:hAnsi="David" w:cs="David"/>
          <w:sz w:val="24"/>
          <w:szCs w:val="24"/>
          <w:rtl/>
        </w:rPr>
        <w:t xml:space="preserve"> </w:t>
      </w:r>
      <w:r w:rsidRPr="00E14C14">
        <w:rPr>
          <w:rFonts w:ascii="David" w:hAnsi="David" w:cs="David" w:hint="eastAsia"/>
          <w:sz w:val="24"/>
          <w:szCs w:val="24"/>
          <w:rtl/>
        </w:rPr>
        <w:t>לתום</w:t>
      </w:r>
      <w:r w:rsidRPr="00E14C14">
        <w:rPr>
          <w:rFonts w:ascii="David" w:hAnsi="David" w:cs="David"/>
          <w:sz w:val="24"/>
          <w:szCs w:val="24"/>
          <w:rtl/>
        </w:rPr>
        <w:t xml:space="preserve"> </w:t>
      </w:r>
      <w:r w:rsidRPr="00E14C14">
        <w:rPr>
          <w:rFonts w:ascii="David" w:hAnsi="David" w:cs="David" w:hint="cs"/>
          <w:sz w:val="24"/>
          <w:szCs w:val="24"/>
          <w:rtl/>
        </w:rPr>
        <w:t>4</w:t>
      </w:r>
      <w:r w:rsidRPr="00E14C14">
        <w:rPr>
          <w:rFonts w:ascii="David" w:hAnsi="David" w:cs="David"/>
          <w:sz w:val="24"/>
          <w:szCs w:val="24"/>
          <w:rtl/>
        </w:rPr>
        <w:t xml:space="preserve"> (ארבע)</w:t>
      </w:r>
      <w:r w:rsidRPr="00E14C14">
        <w:rPr>
          <w:rFonts w:ascii="David" w:hAnsi="David" w:cs="David"/>
          <w:sz w:val="24"/>
          <w:szCs w:val="24"/>
        </w:rPr>
        <w:t xml:space="preserve"> </w:t>
      </w:r>
      <w:r w:rsidRPr="00E14C14">
        <w:rPr>
          <w:rFonts w:ascii="David" w:hAnsi="David" w:cs="David"/>
          <w:sz w:val="24"/>
          <w:szCs w:val="24"/>
          <w:rtl/>
        </w:rPr>
        <w:t>ש</w:t>
      </w:r>
      <w:r w:rsidRPr="00E14C14">
        <w:rPr>
          <w:rFonts w:ascii="David" w:hAnsi="David" w:cs="David" w:hint="eastAsia"/>
          <w:sz w:val="24"/>
          <w:szCs w:val="24"/>
          <w:rtl/>
        </w:rPr>
        <w:t>נ</w:t>
      </w:r>
      <w:r w:rsidRPr="00E14C14">
        <w:rPr>
          <w:rFonts w:ascii="David" w:hAnsi="David" w:cs="David"/>
          <w:sz w:val="24"/>
          <w:szCs w:val="24"/>
          <w:rtl/>
        </w:rPr>
        <w:t>ים ממועד מסירת החזקה בדירת הדירה החדשה</w:t>
      </w:r>
      <w:r w:rsidRPr="00E14C14">
        <w:rPr>
          <w:rFonts w:ascii="David" w:hAnsi="David" w:cs="David" w:hint="cs"/>
          <w:sz w:val="24"/>
          <w:szCs w:val="24"/>
          <w:rtl/>
        </w:rPr>
        <w:t xml:space="preserve"> (להלן: </w:t>
      </w:r>
      <w:r w:rsidRPr="00E14C14">
        <w:rPr>
          <w:rFonts w:ascii="David" w:hAnsi="David" w:cs="David"/>
          <w:b/>
          <w:bCs/>
          <w:sz w:val="24"/>
          <w:szCs w:val="24"/>
          <w:rtl/>
        </w:rPr>
        <w:t xml:space="preserve">"ערבות </w:t>
      </w:r>
      <w:r w:rsidRPr="00E14C14">
        <w:rPr>
          <w:rFonts w:ascii="David" w:hAnsi="David" w:cs="David" w:hint="eastAsia"/>
          <w:b/>
          <w:bCs/>
          <w:sz w:val="24"/>
          <w:szCs w:val="24"/>
          <w:rtl/>
        </w:rPr>
        <w:t>היטל</w:t>
      </w:r>
      <w:r w:rsidRPr="00E14C14">
        <w:rPr>
          <w:rFonts w:ascii="David" w:hAnsi="David" w:cs="David"/>
          <w:b/>
          <w:bCs/>
          <w:sz w:val="24"/>
          <w:szCs w:val="24"/>
          <w:rtl/>
        </w:rPr>
        <w:t xml:space="preserve"> </w:t>
      </w:r>
      <w:r w:rsidRPr="00E14C14">
        <w:rPr>
          <w:rFonts w:ascii="David" w:hAnsi="David" w:cs="David" w:hint="eastAsia"/>
          <w:b/>
          <w:bCs/>
          <w:sz w:val="24"/>
          <w:szCs w:val="24"/>
          <w:rtl/>
        </w:rPr>
        <w:t>השבחה</w:t>
      </w:r>
      <w:r w:rsidRPr="00E14C14">
        <w:rPr>
          <w:rFonts w:ascii="David" w:hAnsi="David" w:cs="David"/>
          <w:b/>
          <w:bCs/>
          <w:sz w:val="24"/>
          <w:szCs w:val="24"/>
          <w:rtl/>
        </w:rPr>
        <w:t>"</w:t>
      </w:r>
      <w:r w:rsidRPr="00E14C14">
        <w:rPr>
          <w:rFonts w:ascii="David" w:hAnsi="David" w:cs="David" w:hint="cs"/>
          <w:sz w:val="24"/>
          <w:szCs w:val="24"/>
          <w:rtl/>
        </w:rPr>
        <w:t>)</w:t>
      </w:r>
      <w:r w:rsidRPr="00E14C14">
        <w:rPr>
          <w:rFonts w:ascii="David" w:hAnsi="David" w:cs="David"/>
          <w:sz w:val="24"/>
          <w:szCs w:val="24"/>
          <w:rtl/>
        </w:rPr>
        <w:t xml:space="preserve">. לאחר </w:t>
      </w:r>
      <w:r w:rsidRPr="00E14C14">
        <w:rPr>
          <w:rFonts w:ascii="David" w:hAnsi="David" w:cs="David" w:hint="cs"/>
          <w:sz w:val="24"/>
          <w:szCs w:val="24"/>
          <w:rtl/>
        </w:rPr>
        <w:t xml:space="preserve">4 </w:t>
      </w:r>
      <w:r w:rsidRPr="00E14C14">
        <w:rPr>
          <w:rFonts w:ascii="David" w:hAnsi="David" w:cs="David"/>
          <w:sz w:val="24"/>
          <w:szCs w:val="24"/>
          <w:rtl/>
        </w:rPr>
        <w:t xml:space="preserve">שנים ממועד מסירת הדירה, תפקע הערבות הבנקאית הנ"ל, ללא צורך בהודעה. הדייר יהיה </w:t>
      </w:r>
      <w:r w:rsidRPr="00E14C14">
        <w:rPr>
          <w:rFonts w:ascii="David" w:hAnsi="David" w:cs="David" w:hint="eastAsia"/>
          <w:sz w:val="24"/>
          <w:szCs w:val="24"/>
          <w:rtl/>
        </w:rPr>
        <w:t>רשאי</w:t>
      </w:r>
      <w:r w:rsidRPr="00E14C14">
        <w:rPr>
          <w:rFonts w:ascii="David" w:hAnsi="David" w:cs="David"/>
          <w:sz w:val="24"/>
          <w:szCs w:val="24"/>
          <w:rtl/>
        </w:rPr>
        <w:t xml:space="preserve"> </w:t>
      </w:r>
      <w:r w:rsidRPr="00E14C14">
        <w:rPr>
          <w:rFonts w:ascii="David" w:hAnsi="David" w:cs="David" w:hint="eastAsia"/>
          <w:sz w:val="24"/>
          <w:szCs w:val="24"/>
          <w:rtl/>
        </w:rPr>
        <w:t>לממש</w:t>
      </w:r>
      <w:r w:rsidRPr="00E14C14">
        <w:rPr>
          <w:rFonts w:ascii="David" w:hAnsi="David" w:cs="David"/>
          <w:sz w:val="24"/>
          <w:szCs w:val="24"/>
          <w:rtl/>
        </w:rPr>
        <w:t xml:space="preserve"> את ערבות זו, ככל ויחול היטל השבחה על אותו דייר בשל העברת הבעלות או החזקה בדירתו במהלך התקופה הנקובה בסעיף 19(ג)(2) לתוספת השלישית לחוק התכנון והבניה ובלבד והיזם לא נשא בתשלום החל עליו בהתאם להוראות דלעיל בתוך 30 יום מהמועד שנדרש לכך בכתב (בצירוף דרישת התשלום מהעירייה) ע"י הדייר או מי מטעמו.</w:t>
      </w:r>
      <w:bookmarkEnd w:id="123"/>
      <w:r w:rsidRPr="00E14C14">
        <w:rPr>
          <w:rFonts w:ascii="David" w:hAnsi="David" w:cs="David" w:hint="cs"/>
          <w:sz w:val="24"/>
          <w:szCs w:val="24"/>
          <w:rtl/>
        </w:rPr>
        <w:t xml:space="preserve"> </w:t>
      </w:r>
    </w:p>
    <w:p w14:paraId="1D711D6C" w14:textId="77777777" w:rsidR="00E14C14" w:rsidRPr="00E14C14" w:rsidRDefault="00E14C14" w:rsidP="00E14C14">
      <w:pPr>
        <w:pStyle w:val="ad"/>
        <w:ind w:left="2156" w:right="709"/>
        <w:rPr>
          <w:rFonts w:ascii="David" w:hAnsi="David" w:cs="David"/>
          <w:sz w:val="24"/>
          <w:szCs w:val="24"/>
        </w:rPr>
      </w:pPr>
    </w:p>
    <w:p w14:paraId="17826904" w14:textId="77777777" w:rsidR="00A8127F" w:rsidRPr="00E14C14" w:rsidRDefault="00A8127F" w:rsidP="00A8127F">
      <w:pPr>
        <w:pStyle w:val="ad"/>
        <w:numPr>
          <w:ilvl w:val="1"/>
          <w:numId w:val="56"/>
        </w:numPr>
        <w:spacing w:after="120"/>
        <w:ind w:right="709"/>
        <w:contextualSpacing w:val="0"/>
        <w:jc w:val="both"/>
        <w:rPr>
          <w:rFonts w:ascii="David" w:hAnsi="David" w:cs="David"/>
          <w:sz w:val="24"/>
          <w:szCs w:val="24"/>
        </w:rPr>
      </w:pPr>
      <w:r w:rsidRPr="00E14C14">
        <w:rPr>
          <w:rFonts w:ascii="David" w:hAnsi="David" w:cs="David"/>
          <w:sz w:val="24"/>
          <w:szCs w:val="24"/>
          <w:rtl/>
        </w:rPr>
        <w:t>מס רכישה ו/או מס שבח אם וככל שיחול בגין חתימת הסכם זה יחול וישולם על ידי היזם ובלבד שהבעלים יעשו שימוש בפטור ו/או הטבת מס מכל מין ו/או סוג שהוא, לו הם זכאים על פי חוק מיסוי מקרקעין ו/או על פי כל דין, כמ</w:t>
      </w:r>
      <w:r w:rsidRPr="00E14C14">
        <w:rPr>
          <w:rFonts w:ascii="David" w:hAnsi="David" w:cs="David" w:hint="eastAsia"/>
          <w:sz w:val="24"/>
          <w:szCs w:val="24"/>
          <w:rtl/>
        </w:rPr>
        <w:t>פו</w:t>
      </w:r>
      <w:r w:rsidRPr="00E14C14">
        <w:rPr>
          <w:rFonts w:ascii="David" w:hAnsi="David" w:cs="David"/>
          <w:sz w:val="24"/>
          <w:szCs w:val="24"/>
          <w:rtl/>
        </w:rPr>
        <w:t xml:space="preserve">רט בסעיף </w:t>
      </w:r>
      <w:r w:rsidRPr="00E14C14">
        <w:rPr>
          <w:rFonts w:ascii="David" w:hAnsi="David" w:cs="David"/>
          <w:sz w:val="24"/>
          <w:szCs w:val="24"/>
          <w:rtl/>
        </w:rPr>
        <w:fldChar w:fldCharType="begin"/>
      </w:r>
      <w:r w:rsidRPr="00E14C14">
        <w:rPr>
          <w:rFonts w:ascii="David" w:hAnsi="David" w:cs="David"/>
          <w:sz w:val="24"/>
          <w:szCs w:val="24"/>
          <w:rtl/>
        </w:rPr>
        <w:instrText xml:space="preserve"> </w:instrText>
      </w:r>
      <w:r w:rsidRPr="00E14C14">
        <w:rPr>
          <w:rFonts w:ascii="David" w:hAnsi="David" w:cs="David"/>
          <w:sz w:val="24"/>
          <w:szCs w:val="24"/>
        </w:rPr>
        <w:instrText>REF</w:instrText>
      </w:r>
      <w:r w:rsidRPr="00E14C14">
        <w:rPr>
          <w:rFonts w:ascii="David" w:hAnsi="David" w:cs="David"/>
          <w:sz w:val="24"/>
          <w:szCs w:val="24"/>
          <w:rtl/>
        </w:rPr>
        <w:instrText xml:space="preserve"> _</w:instrText>
      </w:r>
      <w:r w:rsidRPr="00E14C14">
        <w:rPr>
          <w:rFonts w:ascii="David" w:hAnsi="David" w:cs="David"/>
          <w:sz w:val="24"/>
          <w:szCs w:val="24"/>
        </w:rPr>
        <w:instrText>Ref438117520 \r \h</w:instrText>
      </w:r>
      <w:r w:rsidRPr="00E14C14">
        <w:rPr>
          <w:rFonts w:ascii="David" w:hAnsi="David" w:cs="David"/>
          <w:sz w:val="24"/>
          <w:szCs w:val="24"/>
          <w:rtl/>
        </w:rPr>
        <w:instrText xml:space="preserve">  \* </w:instrText>
      </w:r>
      <w:r w:rsidRPr="00E14C14">
        <w:rPr>
          <w:rFonts w:ascii="David" w:hAnsi="David" w:cs="David"/>
          <w:sz w:val="24"/>
          <w:szCs w:val="24"/>
        </w:rPr>
        <w:instrText>MERGEFORMAT</w:instrText>
      </w:r>
      <w:r w:rsidRPr="00E14C14">
        <w:rPr>
          <w:rFonts w:ascii="David" w:hAnsi="David" w:cs="David"/>
          <w:sz w:val="24"/>
          <w:szCs w:val="24"/>
          <w:rtl/>
        </w:rPr>
        <w:instrText xml:space="preserve"> </w:instrText>
      </w:r>
      <w:r w:rsidRPr="00E14C14">
        <w:rPr>
          <w:rFonts w:ascii="David" w:hAnsi="David" w:cs="David"/>
          <w:sz w:val="24"/>
          <w:szCs w:val="24"/>
          <w:rtl/>
        </w:rPr>
      </w:r>
      <w:r w:rsidRPr="00E14C14">
        <w:rPr>
          <w:rFonts w:ascii="David" w:hAnsi="David" w:cs="David"/>
          <w:sz w:val="24"/>
          <w:szCs w:val="24"/>
          <w:rtl/>
        </w:rPr>
        <w:fldChar w:fldCharType="separate"/>
      </w:r>
      <w:r w:rsidR="004118B3">
        <w:rPr>
          <w:rFonts w:ascii="David" w:hAnsi="David" w:cs="David" w:hint="cs"/>
          <w:b/>
          <w:bCs/>
          <w:sz w:val="24"/>
          <w:szCs w:val="24"/>
          <w:rtl/>
        </w:rPr>
        <w:t>שגיאה! מקור ההפניה לא נמצא.</w:t>
      </w:r>
      <w:r w:rsidRPr="00E14C14">
        <w:rPr>
          <w:rFonts w:ascii="David" w:hAnsi="David" w:cs="David"/>
          <w:sz w:val="24"/>
          <w:szCs w:val="24"/>
          <w:rtl/>
        </w:rPr>
        <w:fldChar w:fldCharType="end"/>
      </w:r>
      <w:r w:rsidRPr="00E14C14">
        <w:rPr>
          <w:rFonts w:ascii="David" w:hAnsi="David" w:cs="David"/>
          <w:sz w:val="24"/>
          <w:szCs w:val="24"/>
          <w:rtl/>
        </w:rPr>
        <w:t xml:space="preserve"> להלן ובכפוף לאמור בסעיף </w:t>
      </w:r>
      <w:r w:rsidRPr="00E14C14">
        <w:rPr>
          <w:rFonts w:ascii="David" w:hAnsi="David" w:cs="David"/>
          <w:sz w:val="24"/>
          <w:szCs w:val="24"/>
          <w:rtl/>
        </w:rPr>
        <w:fldChar w:fldCharType="begin"/>
      </w:r>
      <w:r w:rsidRPr="00E14C14">
        <w:rPr>
          <w:rFonts w:ascii="David" w:hAnsi="David" w:cs="David"/>
          <w:sz w:val="24"/>
          <w:szCs w:val="24"/>
          <w:rtl/>
        </w:rPr>
        <w:instrText xml:space="preserve"> </w:instrText>
      </w:r>
      <w:r w:rsidRPr="00E14C14">
        <w:rPr>
          <w:rFonts w:ascii="David" w:hAnsi="David" w:cs="David"/>
          <w:sz w:val="24"/>
          <w:szCs w:val="24"/>
        </w:rPr>
        <w:instrText>REF</w:instrText>
      </w:r>
      <w:r w:rsidRPr="00E14C14">
        <w:rPr>
          <w:rFonts w:ascii="David" w:hAnsi="David" w:cs="David"/>
          <w:sz w:val="24"/>
          <w:szCs w:val="24"/>
          <w:rtl/>
        </w:rPr>
        <w:instrText xml:space="preserve"> _</w:instrText>
      </w:r>
      <w:r w:rsidRPr="00E14C14">
        <w:rPr>
          <w:rFonts w:ascii="David" w:hAnsi="David" w:cs="David"/>
          <w:sz w:val="24"/>
          <w:szCs w:val="24"/>
        </w:rPr>
        <w:instrText>Ref438122528 \r \h</w:instrText>
      </w:r>
      <w:r w:rsidRPr="00E14C14">
        <w:rPr>
          <w:rFonts w:ascii="David" w:hAnsi="David" w:cs="David"/>
          <w:sz w:val="24"/>
          <w:szCs w:val="24"/>
          <w:rtl/>
        </w:rPr>
        <w:instrText xml:space="preserve">  \* </w:instrText>
      </w:r>
      <w:r w:rsidRPr="00E14C14">
        <w:rPr>
          <w:rFonts w:ascii="David" w:hAnsi="David" w:cs="David"/>
          <w:sz w:val="24"/>
          <w:szCs w:val="24"/>
        </w:rPr>
        <w:instrText>MERGEFORMAT</w:instrText>
      </w:r>
      <w:r w:rsidRPr="00E14C14">
        <w:rPr>
          <w:rFonts w:ascii="David" w:hAnsi="David" w:cs="David"/>
          <w:sz w:val="24"/>
          <w:szCs w:val="24"/>
          <w:rtl/>
        </w:rPr>
        <w:instrText xml:space="preserve"> </w:instrText>
      </w:r>
      <w:r w:rsidRPr="00E14C14">
        <w:rPr>
          <w:rFonts w:ascii="David" w:hAnsi="David" w:cs="David"/>
          <w:sz w:val="24"/>
          <w:szCs w:val="24"/>
          <w:rtl/>
        </w:rPr>
      </w:r>
      <w:r w:rsidRPr="00E14C14">
        <w:rPr>
          <w:rFonts w:ascii="David" w:hAnsi="David" w:cs="David"/>
          <w:sz w:val="24"/>
          <w:szCs w:val="24"/>
          <w:rtl/>
        </w:rPr>
        <w:fldChar w:fldCharType="separate"/>
      </w:r>
      <w:r w:rsidR="004118B3">
        <w:rPr>
          <w:rFonts w:ascii="David" w:hAnsi="David" w:cs="David" w:hint="cs"/>
          <w:b/>
          <w:bCs/>
          <w:sz w:val="24"/>
          <w:szCs w:val="24"/>
          <w:rtl/>
        </w:rPr>
        <w:t>שגיאה! מקור ההפניה לא נמצא.</w:t>
      </w:r>
      <w:r w:rsidRPr="00E14C14">
        <w:rPr>
          <w:rFonts w:ascii="David" w:hAnsi="David" w:cs="David"/>
          <w:sz w:val="24"/>
          <w:szCs w:val="24"/>
          <w:rtl/>
        </w:rPr>
        <w:fldChar w:fldCharType="end"/>
      </w:r>
      <w:r w:rsidRPr="00E14C14">
        <w:rPr>
          <w:rFonts w:ascii="David" w:hAnsi="David" w:cs="David"/>
          <w:sz w:val="24"/>
          <w:szCs w:val="24"/>
          <w:rtl/>
        </w:rPr>
        <w:t xml:space="preserve"> להלן.</w:t>
      </w:r>
    </w:p>
    <w:p w14:paraId="01037B73" w14:textId="77777777" w:rsidR="00A8127F" w:rsidRPr="00E14C14" w:rsidRDefault="00A8127F" w:rsidP="00A8127F">
      <w:pPr>
        <w:pStyle w:val="ad"/>
        <w:numPr>
          <w:ilvl w:val="1"/>
          <w:numId w:val="56"/>
        </w:numPr>
        <w:spacing w:after="120"/>
        <w:ind w:right="709"/>
        <w:contextualSpacing w:val="0"/>
        <w:jc w:val="both"/>
        <w:rPr>
          <w:rFonts w:ascii="David" w:hAnsi="David" w:cs="David"/>
          <w:sz w:val="24"/>
          <w:szCs w:val="24"/>
          <w:rtl/>
        </w:rPr>
      </w:pPr>
      <w:r w:rsidRPr="00E14C14">
        <w:rPr>
          <w:rFonts w:ascii="David" w:hAnsi="David" w:cs="David"/>
          <w:sz w:val="24"/>
          <w:szCs w:val="24"/>
          <w:rtl/>
        </w:rPr>
        <w:t xml:space="preserve">חרף האמור לעיל ולהלן בהסכם זה מוסכם כי ניצול </w:t>
      </w:r>
      <w:r w:rsidRPr="00E14C14">
        <w:rPr>
          <w:rFonts w:ascii="David" w:hAnsi="David" w:cs="David" w:hint="eastAsia"/>
          <w:sz w:val="24"/>
          <w:szCs w:val="24"/>
          <w:rtl/>
        </w:rPr>
        <w:t>איזה</w:t>
      </w:r>
      <w:r w:rsidRPr="00E14C14">
        <w:rPr>
          <w:rFonts w:ascii="David" w:hAnsi="David" w:cs="David"/>
          <w:sz w:val="24"/>
          <w:szCs w:val="24"/>
          <w:rtl/>
        </w:rPr>
        <w:t xml:space="preserve"> מהפטורים ממס שבח ע"י מי מיחידי הבעלים יעשה אך ורק לאחר שיעשה שימוש בפטור ממס לפי סעיף 49לג1 לחוק מיסוי מקרקעין (שבח ורכישה), התשכ"ג – 1963, ובלבד שעל פי תנאיו ניתן לעשות שימור בפטור הנ"ל. </w:t>
      </w:r>
    </w:p>
    <w:p w14:paraId="7DA398B4" w14:textId="77777777" w:rsidR="00A8127F" w:rsidRPr="00E14C14" w:rsidRDefault="00A8127F" w:rsidP="00A8127F">
      <w:pPr>
        <w:pStyle w:val="ad"/>
        <w:numPr>
          <w:ilvl w:val="1"/>
          <w:numId w:val="56"/>
        </w:numPr>
        <w:spacing w:after="120"/>
        <w:ind w:right="709"/>
        <w:contextualSpacing w:val="0"/>
        <w:jc w:val="both"/>
        <w:rPr>
          <w:rFonts w:ascii="David" w:hAnsi="David" w:cs="David"/>
          <w:sz w:val="24"/>
          <w:szCs w:val="24"/>
          <w:rtl/>
        </w:rPr>
      </w:pPr>
      <w:r w:rsidRPr="00E14C14">
        <w:rPr>
          <w:rFonts w:ascii="David" w:hAnsi="David" w:cs="David"/>
          <w:sz w:val="24"/>
          <w:szCs w:val="24"/>
          <w:rtl/>
        </w:rPr>
        <w:t>הצדדים ישתפו פעולה לשם דיווח העסקה לרשויות מיסוי מקרקעין על פי דין וכאמור בהסכם זה. הבעלים מתחייבים לחתום על כל מסמך ו/או הצהרה שתדרש לשם כך</w:t>
      </w:r>
      <w:r w:rsidR="00913E2A" w:rsidRPr="00E14C14">
        <w:rPr>
          <w:rFonts w:ascii="David" w:hAnsi="David" w:cs="David"/>
          <w:sz w:val="24"/>
          <w:szCs w:val="24"/>
          <w:rtl/>
        </w:rPr>
        <w:t xml:space="preserve"> </w:t>
      </w:r>
      <w:r w:rsidR="00913E2A" w:rsidRPr="00E14C14">
        <w:rPr>
          <w:rFonts w:ascii="David" w:hAnsi="David" w:cs="David" w:hint="eastAsia"/>
          <w:sz w:val="24"/>
          <w:szCs w:val="24"/>
          <w:rtl/>
        </w:rPr>
        <w:t>בכפוף</w:t>
      </w:r>
      <w:r w:rsidR="00913E2A" w:rsidRPr="00E14C14">
        <w:rPr>
          <w:rFonts w:ascii="David" w:hAnsi="David" w:cs="David"/>
          <w:sz w:val="24"/>
          <w:szCs w:val="24"/>
          <w:rtl/>
        </w:rPr>
        <w:t xml:space="preserve"> </w:t>
      </w:r>
      <w:r w:rsidR="00913E2A" w:rsidRPr="00E14C14">
        <w:rPr>
          <w:rFonts w:ascii="David" w:hAnsi="David" w:cs="David" w:hint="eastAsia"/>
          <w:sz w:val="24"/>
          <w:szCs w:val="24"/>
          <w:rtl/>
        </w:rPr>
        <w:t>לאישור</w:t>
      </w:r>
      <w:r w:rsidR="00913E2A" w:rsidRPr="00E14C14">
        <w:rPr>
          <w:rFonts w:ascii="David" w:hAnsi="David" w:cs="David"/>
          <w:sz w:val="24"/>
          <w:szCs w:val="24"/>
          <w:rtl/>
        </w:rPr>
        <w:t xml:space="preserve"> </w:t>
      </w:r>
      <w:r w:rsidR="00913E2A" w:rsidRPr="00E14C14">
        <w:rPr>
          <w:rFonts w:ascii="David" w:hAnsi="David" w:cs="David" w:hint="eastAsia"/>
          <w:sz w:val="24"/>
          <w:szCs w:val="24"/>
          <w:rtl/>
        </w:rPr>
        <w:t>ב</w:t>
      </w:r>
      <w:r w:rsidR="00913E2A" w:rsidRPr="00E14C14">
        <w:rPr>
          <w:rFonts w:ascii="David" w:hAnsi="David" w:cs="David"/>
          <w:sz w:val="24"/>
          <w:szCs w:val="24"/>
          <w:rtl/>
        </w:rPr>
        <w:t xml:space="preserve">"כ </w:t>
      </w:r>
      <w:r w:rsidR="00913E2A" w:rsidRPr="00E14C14">
        <w:rPr>
          <w:rFonts w:ascii="David" w:hAnsi="David" w:cs="David" w:hint="eastAsia"/>
          <w:sz w:val="24"/>
          <w:szCs w:val="24"/>
          <w:rtl/>
        </w:rPr>
        <w:t>הבעלים</w:t>
      </w:r>
      <w:r w:rsidRPr="00E14C14">
        <w:rPr>
          <w:rFonts w:ascii="David" w:hAnsi="David" w:cs="David"/>
          <w:sz w:val="24"/>
          <w:szCs w:val="24"/>
          <w:rtl/>
        </w:rPr>
        <w:t xml:space="preserve">, ל. מבלי לגרוע מכלליות האמור יחתום כל יחיד בעלים במעמד חתימת הסכם זה על טופסי הצהרה למס שבח ובקשה לפטור  ו/או לחישוב לינארי כאמור. </w:t>
      </w:r>
    </w:p>
    <w:p w14:paraId="08263EDC" w14:textId="77777777" w:rsidR="00496EF4" w:rsidRPr="0031284F" w:rsidRDefault="00496EF4" w:rsidP="00F65B31">
      <w:pPr>
        <w:pStyle w:val="ad"/>
        <w:numPr>
          <w:ilvl w:val="1"/>
          <w:numId w:val="56"/>
        </w:numPr>
        <w:spacing w:after="0" w:line="240" w:lineRule="auto"/>
        <w:ind w:right="567"/>
        <w:jc w:val="both"/>
        <w:rPr>
          <w:rFonts w:ascii="David" w:hAnsi="David" w:cs="David"/>
          <w:sz w:val="24"/>
          <w:szCs w:val="24"/>
        </w:rPr>
      </w:pPr>
      <w:r w:rsidRPr="0031284F">
        <w:rPr>
          <w:rFonts w:ascii="David" w:hAnsi="David" w:cs="David"/>
          <w:sz w:val="24"/>
          <w:szCs w:val="24"/>
          <w:rtl/>
        </w:rPr>
        <w:t xml:space="preserve">מובהר כי אם יש ליחיד בעלים יותר מיחידה קיימת אחת במתחם, הרי שהפטור ממס חל רק על יחידה קיימת אחת ואילו על מכירת כל יחידה קיימת נוספת יידרשו הבעלים לשלם את מס השבח שיחול </w:t>
      </w:r>
      <w:r w:rsidR="00A8127F" w:rsidRPr="0031284F">
        <w:rPr>
          <w:rFonts w:ascii="David" w:hAnsi="David" w:cs="David" w:hint="cs"/>
          <w:sz w:val="24"/>
          <w:szCs w:val="24"/>
          <w:rtl/>
        </w:rPr>
        <w:t xml:space="preserve">עליהם </w:t>
      </w:r>
      <w:r w:rsidRPr="0031284F">
        <w:rPr>
          <w:rFonts w:ascii="David" w:hAnsi="David" w:cs="David"/>
          <w:sz w:val="24"/>
          <w:szCs w:val="24"/>
          <w:rtl/>
        </w:rPr>
        <w:t xml:space="preserve">בגין היחידה הקיימת הנוספת, מע"מ ומס רכישה בגין יחידת </w:t>
      </w:r>
      <w:r w:rsidRPr="0031284F">
        <w:rPr>
          <w:rFonts w:ascii="David" w:hAnsi="David" w:cs="David"/>
          <w:sz w:val="24"/>
          <w:szCs w:val="24"/>
          <w:rtl/>
        </w:rPr>
        <w:lastRenderedPageBreak/>
        <w:t>הבעלים החדשה, ככל שיחול על פי דין</w:t>
      </w:r>
      <w:r w:rsidR="00A8127F" w:rsidRPr="0031284F">
        <w:rPr>
          <w:rFonts w:ascii="David" w:hAnsi="David" w:cs="David" w:hint="cs"/>
          <w:sz w:val="24"/>
          <w:szCs w:val="24"/>
          <w:rtl/>
        </w:rPr>
        <w:t xml:space="preserve"> יחול עליה</w:t>
      </w:r>
      <w:r w:rsidR="00913E2A" w:rsidRPr="0031284F">
        <w:rPr>
          <w:rFonts w:ascii="David" w:hAnsi="David" w:cs="David" w:hint="cs"/>
          <w:sz w:val="24"/>
          <w:szCs w:val="24"/>
          <w:rtl/>
        </w:rPr>
        <w:t>ם</w:t>
      </w:r>
      <w:r w:rsidRPr="0031284F">
        <w:rPr>
          <w:rFonts w:ascii="David" w:hAnsi="David" w:cs="David"/>
          <w:sz w:val="24"/>
          <w:szCs w:val="24"/>
          <w:rtl/>
        </w:rPr>
        <w:t xml:space="preserve">. אין באמור כדי לגרוע מיחיד בעלים כאמור אפשרות לנצל פטור ו/או הטבת מס אחרים העומדים לו עפ"י כל דין. </w:t>
      </w:r>
      <w:r w:rsidR="00CB7545" w:rsidRPr="0031284F">
        <w:rPr>
          <w:rFonts w:ascii="David" w:hAnsi="David" w:cs="David"/>
          <w:sz w:val="24"/>
          <w:szCs w:val="24"/>
          <w:rtl/>
        </w:rPr>
        <w:t xml:space="preserve"> </w:t>
      </w:r>
    </w:p>
    <w:p w14:paraId="3E463A8A" w14:textId="77777777" w:rsidR="00496EF4" w:rsidRPr="00A62B03" w:rsidRDefault="00496EF4" w:rsidP="00496656">
      <w:pPr>
        <w:spacing w:after="0" w:line="240" w:lineRule="auto"/>
        <w:ind w:left="720" w:right="567"/>
        <w:contextualSpacing/>
        <w:jc w:val="both"/>
        <w:rPr>
          <w:rFonts w:ascii="David" w:eastAsia="Times New Roman" w:hAnsi="David" w:cs="David"/>
          <w:sz w:val="24"/>
          <w:szCs w:val="24"/>
          <w:rtl/>
        </w:rPr>
      </w:pPr>
      <w:r w:rsidRPr="00A62B03">
        <w:rPr>
          <w:rFonts w:ascii="David" w:eastAsia="Times New Roman" w:hAnsi="David" w:cs="David"/>
          <w:sz w:val="24"/>
          <w:szCs w:val="24"/>
          <w:rtl/>
        </w:rPr>
        <w:t xml:space="preserve"> </w:t>
      </w:r>
    </w:p>
    <w:p w14:paraId="274097F3" w14:textId="77777777" w:rsidR="00496EF4" w:rsidRPr="00A62B03" w:rsidRDefault="00496EF4" w:rsidP="00F65B31">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היזם ישלם את מלוא תשלומי ועד הבית ו/או חברת הניהול בגין יחידות היזם שאינן מכורות ו/או שטרם נמסרו וזאת החל ממועד מסירת החזקה לראשון יחידי הבעלים.</w:t>
      </w:r>
    </w:p>
    <w:p w14:paraId="74121A9E" w14:textId="77777777" w:rsidR="00496EF4" w:rsidRPr="00A62B03" w:rsidRDefault="00496EF4" w:rsidP="00496656">
      <w:pPr>
        <w:spacing w:after="0" w:line="240" w:lineRule="auto"/>
        <w:ind w:left="565" w:right="567" w:hanging="426"/>
        <w:jc w:val="both"/>
        <w:rPr>
          <w:rFonts w:ascii="David" w:hAnsi="David" w:cs="David"/>
          <w:sz w:val="24"/>
          <w:szCs w:val="24"/>
          <w:rtl/>
        </w:rPr>
      </w:pPr>
    </w:p>
    <w:p w14:paraId="75941B54" w14:textId="77777777" w:rsidR="00496EF4" w:rsidRPr="00A62B03" w:rsidRDefault="00F65B31" w:rsidP="0031284F">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ב</w:t>
      </w:r>
      <w:r w:rsidR="00496EF4" w:rsidRPr="00A62B03">
        <w:rPr>
          <w:rFonts w:ascii="David" w:hAnsi="David" w:cs="David"/>
          <w:sz w:val="24"/>
          <w:szCs w:val="24"/>
          <w:rtl/>
        </w:rPr>
        <w:t>מקרה והבעלים לא ישלמו איזה מהמיסים, התשלומים וההיטלים המוטלים עליהם בהתאם להוראו</w:t>
      </w:r>
      <w:r w:rsidR="00911CEF">
        <w:rPr>
          <w:rFonts w:ascii="David" w:hAnsi="David" w:cs="David" w:hint="cs"/>
          <w:sz w:val="24"/>
          <w:szCs w:val="24"/>
          <w:rtl/>
        </w:rPr>
        <w:t>ת</w:t>
      </w:r>
      <w:r w:rsidR="009562A9" w:rsidRPr="00A62B03">
        <w:rPr>
          <w:rFonts w:ascii="David" w:hAnsi="David" w:cs="David"/>
          <w:sz w:val="24"/>
          <w:szCs w:val="24"/>
          <w:rtl/>
        </w:rPr>
        <w:t xml:space="preserve">  </w:t>
      </w:r>
      <w:r w:rsidR="00496EF4" w:rsidRPr="00A62B03">
        <w:rPr>
          <w:rFonts w:ascii="David" w:hAnsi="David" w:cs="David"/>
          <w:sz w:val="24"/>
          <w:szCs w:val="24"/>
          <w:rtl/>
        </w:rPr>
        <w:t xml:space="preserve">הסכם זה במועדם ו/או במקרה והבעלים לא יסדיר את רישום הזכויות בדירה הקיימת על שמו בהתאם לאמור בסעיף 5.8 לעיל, ויהיה באמור כדי לעכב את רישום השעבוד לטובת הבנק המלווה ו/או את הוצאת היתרי הבניה ו/או את ביצוע הפרויקט ו/או את העברת הזכויות בממכר לידי היזם או לידי רוכשי היחידות ממנו לפי הוראות הסכם זה, יהיה היזם רשאי, אך לא חייב, לשלם את התשלומים הנ"ל או חלק מהם, שלא שולמו במועדם או את התשלומים אשר יידרשו לשם הסדרת רישום הזכויות בדירה הקיימת על שם הבעלים בהתאם לאמור בסעיף </w:t>
      </w:r>
      <w:r w:rsidR="0031284F">
        <w:rPr>
          <w:rFonts w:ascii="David" w:hAnsi="David" w:cs="David" w:hint="cs"/>
          <w:sz w:val="24"/>
          <w:szCs w:val="24"/>
          <w:rtl/>
        </w:rPr>
        <w:t>20</w:t>
      </w:r>
      <w:r w:rsidR="00496EF4" w:rsidRPr="00A62B03">
        <w:rPr>
          <w:rFonts w:ascii="David" w:hAnsi="David" w:cs="David"/>
          <w:sz w:val="24"/>
          <w:szCs w:val="24"/>
          <w:rtl/>
        </w:rPr>
        <w:t>, במקום הבעלים, ובלבד שנתן לבעלים התראה מראש ובכתב בדואר רשום בת 14 יום על כוונתו לעשות כן ובמהלכם לא שילמו הבעלים את התשלומים הנ"ל או לא בוטלו השומות. הבעלים יהיו חייבים להשיב ליזם כל תשלום ששילם היזם כאמור בצרוף ריבית הפיגורים, מיום התשלום על ידי היזם ועד להשבתו בפועל על ידי הבעלים והסכום האמור ויעמדו ליזם כל הסעדים העומדים לזכותו בהתאם להוראות סעיף 32להלן.</w:t>
      </w:r>
      <w:r w:rsidR="00496EF4" w:rsidRPr="00A62B03">
        <w:rPr>
          <w:rFonts w:ascii="David" w:hAnsi="David" w:cs="David"/>
          <w:sz w:val="24"/>
          <w:szCs w:val="24"/>
          <w:rtl/>
        </w:rPr>
        <w:tab/>
      </w:r>
    </w:p>
    <w:p w14:paraId="4DE95023" w14:textId="77777777" w:rsidR="00496EF4" w:rsidRPr="00A62B03" w:rsidRDefault="00496EF4" w:rsidP="00496656">
      <w:pPr>
        <w:spacing w:after="0" w:line="240" w:lineRule="auto"/>
        <w:ind w:left="792" w:right="567"/>
        <w:jc w:val="both"/>
        <w:rPr>
          <w:rFonts w:ascii="David" w:hAnsi="David" w:cs="David"/>
          <w:sz w:val="24"/>
          <w:szCs w:val="24"/>
        </w:rPr>
      </w:pPr>
    </w:p>
    <w:p w14:paraId="0AB43AD7" w14:textId="77777777" w:rsidR="00496EF4" w:rsidRPr="00A62B03" w:rsidRDefault="00816E66" w:rsidP="00F65B31">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 xml:space="preserve">מבלי לגרוע מהאמור לעיל, </w:t>
      </w:r>
      <w:r w:rsidR="00496EF4" w:rsidRPr="00A62B03">
        <w:rPr>
          <w:rFonts w:ascii="David" w:hAnsi="David" w:cs="David"/>
          <w:sz w:val="24"/>
          <w:szCs w:val="24"/>
          <w:rtl/>
        </w:rPr>
        <w:t>מוסכם כי הבעלים יהיו חייבים בתשלומים המפורט להלן:</w:t>
      </w:r>
    </w:p>
    <w:p w14:paraId="3F4201B4"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624827B0" w14:textId="77777777" w:rsidR="00496EF4" w:rsidRPr="00A62B03" w:rsidRDefault="00496EF4" w:rsidP="00F65B31">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חובות עבר החלים עליהם (כל אחד מיחידי הבעלים ביחס לדירתו הקיימת, ללא ערבות הדדית </w:t>
      </w:r>
      <w:r w:rsidR="00E10559" w:rsidRPr="00A62B03">
        <w:rPr>
          <w:rFonts w:ascii="David" w:hAnsi="David" w:cs="David"/>
          <w:sz w:val="24"/>
          <w:szCs w:val="24"/>
          <w:rtl/>
        </w:rPr>
        <w:t xml:space="preserve"> </w:t>
      </w:r>
      <w:r w:rsidRPr="00A62B03">
        <w:rPr>
          <w:rFonts w:ascii="David" w:hAnsi="David" w:cs="David"/>
          <w:sz w:val="24"/>
          <w:szCs w:val="24"/>
          <w:rtl/>
        </w:rPr>
        <w:t>זה לזה) שחלותם ו/או חבותם קמה טרם חתימת הסכם זה ו/או חובות שוטפים ו/או קנסות שחבותם אינה קשורה לחתימת הסכם זה וזאת עד למועד פינוי דירתם הקיימת וזאת ככל שאי תשלום החוב מונע או מעכב את יישומו ו/או ביצוע הפרויקט.</w:t>
      </w:r>
    </w:p>
    <w:p w14:paraId="052767DA" w14:textId="77777777" w:rsidR="00496EF4" w:rsidRPr="00A62B03" w:rsidRDefault="00496EF4" w:rsidP="00F65B31">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כל המיסים העירונים ו/או מיסים ממשלתיים שוטפים וחיובי ארנונה החלים על הדירה הקיימת (כל אחד ביחס לדירתו הקיימת ללא ערבות הדדית זה לזה), עד למועד בו פינה בפועל את הדירה הקיימת שבבניין הקיים ומסר ליזם את זכות השימוש, לרבות אך לא רק תשלומים בגין צריכת גז, חשמל, מים, ארנונה עירונית, טלפון, ועד בית וכיו"ב תשלומים בהם היה נושא הבעלים אלמלא היה נכרת הסכם זה.</w:t>
      </w:r>
    </w:p>
    <w:p w14:paraId="53C7D2A9" w14:textId="77777777" w:rsidR="00496EF4" w:rsidRDefault="00496EF4" w:rsidP="00F30918">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כל התשלומים ו/או המסים ו/או ההיטלים שיחולו על יחידת הבעלים החדשה לאחר גמר בנייתה ושאינם חלים על היזם על פי הסכם זה, ועל פי כל דין,  וזאת החל מיום המסירה בפועל של יחידות הבעלים ליחידי הבעלים, ובכפוף להוראות סעיף </w:t>
      </w:r>
      <w:r w:rsidR="00F30918">
        <w:rPr>
          <w:rFonts w:ascii="David" w:hAnsi="David" w:cs="David" w:hint="cs"/>
          <w:sz w:val="24"/>
          <w:szCs w:val="24"/>
          <w:rtl/>
        </w:rPr>
        <w:t>16.11</w:t>
      </w:r>
      <w:r w:rsidRPr="00A62B03">
        <w:rPr>
          <w:rFonts w:ascii="David" w:hAnsi="David" w:cs="David"/>
          <w:sz w:val="24"/>
          <w:szCs w:val="24"/>
          <w:rtl/>
        </w:rPr>
        <w:t xml:space="preserve"> לעיל.</w:t>
      </w:r>
    </w:p>
    <w:p w14:paraId="33E98DA3" w14:textId="77777777" w:rsidR="00816E66" w:rsidRPr="00A62B03" w:rsidRDefault="00816E66" w:rsidP="00496656">
      <w:pPr>
        <w:spacing w:after="0" w:line="240" w:lineRule="auto"/>
        <w:ind w:left="1224" w:right="567"/>
        <w:jc w:val="both"/>
        <w:rPr>
          <w:rFonts w:ascii="David" w:hAnsi="David" w:cs="David"/>
          <w:sz w:val="24"/>
          <w:szCs w:val="24"/>
        </w:rPr>
      </w:pPr>
    </w:p>
    <w:p w14:paraId="21EB83CD" w14:textId="77777777" w:rsidR="00496EF4" w:rsidRPr="004641A2" w:rsidRDefault="00496EF4" w:rsidP="007865FD">
      <w:pPr>
        <w:pStyle w:val="ad"/>
        <w:numPr>
          <w:ilvl w:val="0"/>
          <w:numId w:val="56"/>
        </w:numPr>
        <w:tabs>
          <w:tab w:val="left" w:pos="7654"/>
        </w:tabs>
        <w:spacing w:after="0" w:line="240" w:lineRule="auto"/>
        <w:ind w:left="540" w:right="567" w:hanging="504"/>
        <w:jc w:val="both"/>
        <w:rPr>
          <w:rFonts w:ascii="David" w:hAnsi="David" w:cs="David"/>
          <w:b/>
          <w:bCs/>
          <w:noProof/>
          <w:sz w:val="24"/>
          <w:szCs w:val="24"/>
        </w:rPr>
      </w:pPr>
      <w:bookmarkStart w:id="124" w:name="_Ref381275365"/>
      <w:bookmarkStart w:id="125" w:name="_Ref300236421"/>
      <w:r w:rsidRPr="004641A2">
        <w:rPr>
          <w:rFonts w:ascii="David" w:hAnsi="David" w:cs="David"/>
          <w:b/>
          <w:bCs/>
          <w:sz w:val="24"/>
          <w:szCs w:val="24"/>
          <w:u w:val="single"/>
          <w:rtl/>
        </w:rPr>
        <w:t>אחריות</w:t>
      </w:r>
      <w:bookmarkEnd w:id="124"/>
      <w:r w:rsidR="00A84921" w:rsidRPr="004641A2">
        <w:rPr>
          <w:rFonts w:ascii="David" w:hAnsi="David" w:cs="David" w:hint="cs"/>
          <w:b/>
          <w:bCs/>
          <w:noProof/>
          <w:sz w:val="24"/>
          <w:szCs w:val="24"/>
          <w:rtl/>
        </w:rPr>
        <w:t xml:space="preserve"> </w:t>
      </w:r>
    </w:p>
    <w:bookmarkEnd w:id="125"/>
    <w:p w14:paraId="632C244A" w14:textId="77777777" w:rsidR="00496EF4" w:rsidRPr="008D7C3E" w:rsidRDefault="00496EF4" w:rsidP="00F65B31">
      <w:pPr>
        <w:pStyle w:val="ad"/>
        <w:numPr>
          <w:ilvl w:val="1"/>
          <w:numId w:val="56"/>
        </w:numPr>
        <w:spacing w:after="0" w:line="240" w:lineRule="auto"/>
        <w:ind w:right="567"/>
        <w:jc w:val="both"/>
        <w:rPr>
          <w:rFonts w:ascii="David" w:hAnsi="David" w:cs="David"/>
          <w:sz w:val="24"/>
          <w:szCs w:val="24"/>
        </w:rPr>
      </w:pPr>
      <w:r w:rsidRPr="008D7C3E">
        <w:rPr>
          <w:rFonts w:ascii="David" w:hAnsi="David" w:cs="David"/>
          <w:sz w:val="24"/>
          <w:szCs w:val="24"/>
          <w:rtl/>
        </w:rPr>
        <w:t>היזם יהיה אחראי, לכל נזק או אובדן, לגוף ו/או לנפש ו/או לרכוש, שייגרמו לו ו/או לעובדיו ו/או למי מטעמו ו/או לבעלים ו/או לצד ג' כלשהו, כתוצאה ממעשה או מחדל של היזם ו/או מי מעובדיו ו/או קבלנים ו/או קבלני משנה מטעמה, ו/או כל הבאים מטעמו או הפועלים עבורו בכול הנוגע לפרויקט,</w:t>
      </w:r>
      <w:r w:rsidR="00B22D29">
        <w:rPr>
          <w:rFonts w:ascii="David" w:hAnsi="David" w:cs="David" w:hint="cs"/>
          <w:sz w:val="24"/>
          <w:szCs w:val="24"/>
          <w:rtl/>
        </w:rPr>
        <w:t xml:space="preserve">והכל </w:t>
      </w:r>
      <w:r w:rsidR="00B22D29" w:rsidRPr="00AB1C5F">
        <w:rPr>
          <w:rFonts w:ascii="David" w:hAnsi="David" w:cs="David"/>
          <w:sz w:val="24"/>
          <w:szCs w:val="24"/>
          <w:rtl/>
        </w:rPr>
        <w:t>על פי פס"ד חלוט אשר לא עוכב ביצועו</w:t>
      </w:r>
      <w:r w:rsidRPr="008D7C3E">
        <w:rPr>
          <w:rFonts w:ascii="David" w:hAnsi="David" w:cs="David"/>
          <w:sz w:val="24"/>
          <w:szCs w:val="24"/>
          <w:rtl/>
        </w:rPr>
        <w:t xml:space="preserve"> אך למעט במקרה בו הנזק נגרם עקב מעשה או מחדל של הבעלים. </w:t>
      </w:r>
    </w:p>
    <w:p w14:paraId="2F791C67" w14:textId="77777777" w:rsidR="00496EF4" w:rsidRPr="00A62B03" w:rsidRDefault="00496EF4" w:rsidP="00496656">
      <w:pPr>
        <w:spacing w:after="0" w:line="240" w:lineRule="auto"/>
        <w:ind w:left="715" w:right="567"/>
        <w:jc w:val="both"/>
        <w:rPr>
          <w:rFonts w:ascii="David" w:eastAsia="Times New Roman" w:hAnsi="David" w:cs="David"/>
          <w:sz w:val="24"/>
          <w:szCs w:val="24"/>
          <w:rtl/>
        </w:rPr>
      </w:pPr>
    </w:p>
    <w:p w14:paraId="54435603" w14:textId="77777777" w:rsidR="00496EF4" w:rsidRPr="00A62B03" w:rsidRDefault="00496EF4" w:rsidP="00E04BCC">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 xml:space="preserve">היזם מתחייב לפצות את הבעלים בגין כל נזק שייגרם באחריותו ו/או באחריות מי מטעמו של היזם כאמור לעיל וכן בגין כל הפסד אחר שייגרם להם, לרבות הוצאות משפט, אגרות, שכ"ט עו"ד וכיו"ב, כתוצאה מכל תביעה שתוגש נגדם ו/או פסק דין ו/או החלטה שייפסקו נגדם, בגין מעשה או מחדל שבאחריות היזם כאמור, לרבות בתביעות שהוגשו נגד הבעלים ע"י רוכשי יחידות היזם בעניינים שבאחריות היזם כאמור, והכל בכפוף וכפי שיקבע בפס"ד חלוט או בפס"ד שביצועו לא יעוכב ובלבד: (א) שכל תביעה ו/או דרישה שתופנה למי מהבעלים תועבר על ידו מיד עם קבלתה, ליזם; (ב) הבעלים יאפשרו ליזם למסור לידיו את הטיפול ו/או ההגנה בקשר לכל תביעה ו/או תשלום ו/או חיוב כאמור לעיל תוך 7 ימים ממועד הודעתם ליזם על התביעה ו/או הדרישה לתשלום כאמור; (ג) הבעלים אפשרו ליזם ו/או לחברת הביטוח של היזם להתגונן בפני תביעה ו/או דרישה כאמור, בכלל זה באמצעות מתן ייפוי כוח ליזם ולחברת הביטוח, וכן מתחייבים הבעלים לשתף פעולה עם היזם בקשר עם אותה דרישה ו/או תביעה; (ד) הבעלים לא יהיו רשאים להתפשר ו/או </w:t>
      </w:r>
      <w:r w:rsidRPr="00A62B03">
        <w:rPr>
          <w:rFonts w:ascii="David" w:hAnsi="David" w:cs="David"/>
          <w:sz w:val="24"/>
          <w:szCs w:val="24"/>
          <w:rtl/>
        </w:rPr>
        <w:lastRenderedPageBreak/>
        <w:t>להסכים לתביעה ו/או לדרישה כאמור, ללא הסכמת היזם מראש ובכתב. כמו כן, מתחייב היזם לפצות את הבעלים בגין כל קנס ו/או תשלום שיוטלו עליהם בגין עבירות ו/או חריגות ו/או הפרות של כל דין שבוצעו על ידו ו/או מי מטעמו בקשר עם העבודות כל עוד הינם רשומים כבעלים של המקרקעין</w:t>
      </w:r>
      <w:r w:rsidR="00B22D29">
        <w:rPr>
          <w:rFonts w:ascii="David" w:hAnsi="David" w:cs="David" w:hint="cs"/>
          <w:sz w:val="24"/>
          <w:szCs w:val="24"/>
          <w:rtl/>
        </w:rPr>
        <w:t xml:space="preserve"> </w:t>
      </w:r>
      <w:r w:rsidR="00B22D29">
        <w:rPr>
          <w:rFonts w:ascii="David" w:hAnsi="David" w:cs="David"/>
          <w:sz w:val="24"/>
          <w:szCs w:val="24"/>
          <w:rtl/>
        </w:rPr>
        <w:t>אך למעט ב</w:t>
      </w:r>
      <w:r w:rsidR="00B22D29">
        <w:rPr>
          <w:rFonts w:ascii="David" w:hAnsi="David" w:cs="David" w:hint="cs"/>
          <w:sz w:val="24"/>
          <w:szCs w:val="24"/>
          <w:rtl/>
        </w:rPr>
        <w:t xml:space="preserve">נסיבות הקשורות </w:t>
      </w:r>
      <w:r w:rsidR="00E04BCC">
        <w:rPr>
          <w:rFonts w:ascii="David" w:hAnsi="David" w:cs="David" w:hint="cs"/>
          <w:sz w:val="24"/>
          <w:szCs w:val="24"/>
          <w:rtl/>
        </w:rPr>
        <w:t>ב</w:t>
      </w:r>
      <w:r w:rsidR="00B22D29" w:rsidRPr="008D7C3E">
        <w:rPr>
          <w:rFonts w:ascii="David" w:hAnsi="David" w:cs="David"/>
          <w:sz w:val="24"/>
          <w:szCs w:val="24"/>
          <w:rtl/>
        </w:rPr>
        <w:t xml:space="preserve">מעשה או </w:t>
      </w:r>
      <w:r w:rsidR="00E04BCC">
        <w:rPr>
          <w:rFonts w:ascii="David" w:hAnsi="David" w:cs="David" w:hint="cs"/>
          <w:sz w:val="24"/>
          <w:szCs w:val="24"/>
          <w:rtl/>
        </w:rPr>
        <w:t>ב</w:t>
      </w:r>
      <w:r w:rsidR="00B22D29" w:rsidRPr="008D7C3E">
        <w:rPr>
          <w:rFonts w:ascii="David" w:hAnsi="David" w:cs="David"/>
          <w:sz w:val="24"/>
          <w:szCs w:val="24"/>
          <w:rtl/>
        </w:rPr>
        <w:t>מחדל של הבעלים</w:t>
      </w:r>
      <w:r w:rsidRPr="00A62B03">
        <w:rPr>
          <w:rFonts w:ascii="David" w:hAnsi="David" w:cs="David"/>
          <w:sz w:val="24"/>
          <w:szCs w:val="24"/>
          <w:rtl/>
        </w:rPr>
        <w:t>.</w:t>
      </w:r>
    </w:p>
    <w:p w14:paraId="36478C94" w14:textId="77777777" w:rsidR="00496EF4" w:rsidRPr="00A62B03" w:rsidRDefault="00496EF4" w:rsidP="00496656">
      <w:pPr>
        <w:spacing w:after="0" w:line="240" w:lineRule="auto"/>
        <w:ind w:right="567"/>
        <w:jc w:val="both"/>
        <w:rPr>
          <w:rFonts w:ascii="David" w:hAnsi="David" w:cs="David"/>
          <w:sz w:val="24"/>
          <w:szCs w:val="24"/>
          <w:rtl/>
        </w:rPr>
      </w:pPr>
    </w:p>
    <w:p w14:paraId="71E8DB49" w14:textId="77777777" w:rsidR="00496EF4" w:rsidRPr="008D7C3E" w:rsidRDefault="00496EF4" w:rsidP="00E04BCC">
      <w:pPr>
        <w:pStyle w:val="ad"/>
        <w:numPr>
          <w:ilvl w:val="1"/>
          <w:numId w:val="56"/>
        </w:numPr>
        <w:spacing w:after="0" w:line="240" w:lineRule="auto"/>
        <w:ind w:right="567"/>
        <w:jc w:val="both"/>
        <w:rPr>
          <w:rFonts w:ascii="David" w:hAnsi="David" w:cs="David"/>
          <w:sz w:val="24"/>
          <w:szCs w:val="24"/>
        </w:rPr>
      </w:pPr>
      <w:r w:rsidRPr="008D7C3E">
        <w:rPr>
          <w:rFonts w:ascii="David" w:hAnsi="David" w:cs="David"/>
          <w:sz w:val="24"/>
          <w:szCs w:val="24"/>
          <w:rtl/>
        </w:rPr>
        <w:t xml:space="preserve">היזם מתחייב כי הקבלן המבצע יקיים באתר סדרי בטיחות נאותים ולשמור ולקיים את הוראת פקודת הבטיחות בעבודה </w:t>
      </w:r>
      <w:r w:rsidR="00E04BCC">
        <w:rPr>
          <w:rFonts w:ascii="David" w:hAnsi="David" w:cs="David"/>
          <w:sz w:val="24"/>
          <w:szCs w:val="24"/>
          <w:rtl/>
        </w:rPr>
        <w:t>(נוסח חדש) תש"ל-1970 על תקנותיה</w:t>
      </w:r>
      <w:r w:rsidRPr="008D7C3E">
        <w:rPr>
          <w:rFonts w:ascii="David" w:hAnsi="David" w:cs="David"/>
          <w:sz w:val="24"/>
          <w:szCs w:val="24"/>
          <w:rtl/>
        </w:rPr>
        <w:t xml:space="preserve">. בנוסף מתחייב היזם למלא אחר כל דרישות והוראות חוק הביטוח הלאומי (נוסח משולב), תשנ"ה-1995, וכל הצווים, והתקנות, שהותקנו לפי החוק הנ"ל, ובעיקר, אך מבלי לפגוע בכלליות האמור לעיל, באופן שכל עובדיו, שלוחיו ו/או הבאים מטעמו, שיעסקו בביצוע העבודות נשוא הסכם זה, יהיו זכאים לכל הזכויות על פי החוק הנ"ל. </w:t>
      </w:r>
    </w:p>
    <w:p w14:paraId="0D317157" w14:textId="77777777" w:rsidR="00496EF4" w:rsidRPr="00A62B03" w:rsidRDefault="00496EF4" w:rsidP="00496656">
      <w:pPr>
        <w:spacing w:after="0" w:line="240" w:lineRule="auto"/>
        <w:ind w:left="715" w:right="567"/>
        <w:jc w:val="both"/>
        <w:rPr>
          <w:rFonts w:ascii="David" w:hAnsi="David" w:cs="David"/>
          <w:sz w:val="24"/>
          <w:szCs w:val="24"/>
        </w:rPr>
      </w:pPr>
    </w:p>
    <w:p w14:paraId="3CD5C6C9" w14:textId="77777777" w:rsidR="00496EF4" w:rsidRPr="004C5822" w:rsidRDefault="00496EF4" w:rsidP="001A185E">
      <w:pPr>
        <w:pStyle w:val="ad"/>
        <w:numPr>
          <w:ilvl w:val="1"/>
          <w:numId w:val="56"/>
        </w:numPr>
        <w:spacing w:after="0" w:line="240" w:lineRule="auto"/>
        <w:ind w:right="567"/>
        <w:jc w:val="both"/>
        <w:rPr>
          <w:rFonts w:ascii="David" w:hAnsi="David" w:cs="David"/>
          <w:sz w:val="24"/>
          <w:szCs w:val="24"/>
        </w:rPr>
      </w:pPr>
      <w:r w:rsidRPr="004C5822">
        <w:rPr>
          <w:rFonts w:ascii="David" w:hAnsi="David" w:cs="David"/>
          <w:sz w:val="24"/>
          <w:szCs w:val="24"/>
          <w:rtl/>
        </w:rPr>
        <w:t xml:space="preserve">מוסכם בזאת כי כל הוראות סעיף </w:t>
      </w:r>
      <w:r w:rsidRPr="004C5822">
        <w:rPr>
          <w:rFonts w:ascii="David" w:hAnsi="David" w:cs="David"/>
          <w:sz w:val="24"/>
          <w:szCs w:val="24"/>
        </w:rPr>
        <w:t>24</w:t>
      </w:r>
      <w:r w:rsidRPr="004C5822">
        <w:rPr>
          <w:rFonts w:ascii="David" w:hAnsi="David" w:cs="David"/>
          <w:sz w:val="24"/>
          <w:szCs w:val="24"/>
          <w:rtl/>
        </w:rPr>
        <w:t xml:space="preserve"> יחולו בהתאמה על קבלן ו/או קבלן משנה העוסק בפרויקט. </w:t>
      </w:r>
    </w:p>
    <w:p w14:paraId="7037DEFD" w14:textId="77777777" w:rsidR="00496EF4" w:rsidRPr="00A62B03" w:rsidRDefault="00496EF4" w:rsidP="00496656">
      <w:pPr>
        <w:spacing w:after="0" w:line="240" w:lineRule="auto"/>
        <w:ind w:left="715" w:right="567"/>
        <w:jc w:val="both"/>
        <w:rPr>
          <w:rFonts w:ascii="David" w:hAnsi="David" w:cs="David"/>
          <w:sz w:val="24"/>
          <w:szCs w:val="24"/>
          <w:rtl/>
        </w:rPr>
      </w:pPr>
    </w:p>
    <w:p w14:paraId="2A72852D" w14:textId="77777777" w:rsidR="00496EF4" w:rsidRDefault="00496EF4" w:rsidP="004641A2">
      <w:pPr>
        <w:pStyle w:val="ad"/>
        <w:numPr>
          <w:ilvl w:val="0"/>
          <w:numId w:val="56"/>
        </w:numPr>
        <w:spacing w:after="0" w:line="240" w:lineRule="auto"/>
        <w:ind w:right="567" w:hanging="504"/>
        <w:jc w:val="both"/>
        <w:rPr>
          <w:rFonts w:ascii="David" w:hAnsi="David" w:cs="David"/>
          <w:b/>
          <w:sz w:val="24"/>
          <w:szCs w:val="24"/>
          <w:u w:val="single"/>
          <w:rtl/>
        </w:rPr>
      </w:pPr>
      <w:bookmarkStart w:id="126" w:name="_Ref376791083"/>
      <w:bookmarkStart w:id="127" w:name="_Ref389124241"/>
      <w:r w:rsidRPr="00A62B03">
        <w:rPr>
          <w:rFonts w:ascii="David" w:hAnsi="David" w:cs="David"/>
          <w:b/>
          <w:bCs/>
          <w:sz w:val="24"/>
          <w:szCs w:val="24"/>
          <w:u w:val="single"/>
          <w:rtl/>
        </w:rPr>
        <w:t>ביטוח</w:t>
      </w:r>
      <w:bookmarkEnd w:id="126"/>
      <w:bookmarkEnd w:id="127"/>
      <w:r w:rsidR="00245436">
        <w:rPr>
          <w:rFonts w:ascii="David" w:hAnsi="David" w:cs="David" w:hint="cs"/>
          <w:b/>
          <w:bCs/>
          <w:sz w:val="24"/>
          <w:szCs w:val="24"/>
          <w:u w:val="single"/>
          <w:rtl/>
        </w:rPr>
        <w:t xml:space="preserve"> </w:t>
      </w:r>
      <w:r w:rsidR="00A84921">
        <w:rPr>
          <w:rFonts w:ascii="David" w:hAnsi="David" w:cs="David" w:hint="cs"/>
          <w:b/>
          <w:sz w:val="24"/>
          <w:szCs w:val="24"/>
          <w:u w:val="single"/>
          <w:rtl/>
        </w:rPr>
        <w:t xml:space="preserve"> </w:t>
      </w:r>
    </w:p>
    <w:p w14:paraId="066BCD2B"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 xml:space="preserve">היזם יבטח על חשבונו בביטוח </w:t>
      </w:r>
      <w:r>
        <w:rPr>
          <w:rFonts w:ascii="David" w:hAnsi="David" w:cs="David" w:hint="cs"/>
          <w:sz w:val="24"/>
          <w:szCs w:val="24"/>
          <w:rtl/>
        </w:rPr>
        <w:t xml:space="preserve">עבודות קבלניות </w:t>
      </w:r>
      <w:r w:rsidRPr="00AB1C5F">
        <w:rPr>
          <w:rFonts w:ascii="David" w:hAnsi="David" w:cs="David"/>
          <w:sz w:val="24"/>
          <w:szCs w:val="24"/>
          <w:rtl/>
        </w:rPr>
        <w:t>לפני תחילת ביצוע הפרויקט לטובתו ולטובת הבעלים יחדיו כנגד כל הסיכונים בפרויקט מסוג זה.</w:t>
      </w:r>
    </w:p>
    <w:p w14:paraId="70AA9879"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שם המבוטח בפוליסת הביטוח והעבדות הקבלניות יכלול את היזם, קבלנים וקבלני משנה מטעמו, עובדים מכל סוג הפועלים בשם ומטעמם של היזם וקבלני המשנה. מוצהר ומסכם כי כל הבעלים יכללו כמבוטחים נוספים בפוליסה הנ"ל. הפוליסה האמורה תכלול הוראה בדבר ויתור על זכות שיבוב כלפי הב</w:t>
      </w:r>
      <w:r>
        <w:rPr>
          <w:rFonts w:ascii="David" w:hAnsi="David" w:cs="David" w:hint="cs"/>
          <w:sz w:val="24"/>
          <w:szCs w:val="24"/>
          <w:rtl/>
        </w:rPr>
        <w:t>על</w:t>
      </w:r>
      <w:r w:rsidRPr="00AB1C5F">
        <w:rPr>
          <w:rFonts w:ascii="David" w:hAnsi="David" w:cs="David"/>
          <w:sz w:val="24"/>
          <w:szCs w:val="24"/>
          <w:rtl/>
        </w:rPr>
        <w:t>ים.</w:t>
      </w:r>
    </w:p>
    <w:p w14:paraId="5BA86074"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היזם מתחייב לקיים את תנאי כל הביטוחים הנערכים על פי הסכם זה ולשלם הפרמיות במועדן. כן מתחייב היזם להודיע מיד בכתב למבטח ול</w:t>
      </w:r>
      <w:r>
        <w:rPr>
          <w:rFonts w:ascii="David" w:hAnsi="David" w:cs="David" w:hint="cs"/>
          <w:sz w:val="24"/>
          <w:szCs w:val="24"/>
          <w:rtl/>
        </w:rPr>
        <w:t>נציגות ה</w:t>
      </w:r>
      <w:r w:rsidRPr="00AB1C5F">
        <w:rPr>
          <w:rFonts w:ascii="David" w:hAnsi="David" w:cs="David"/>
          <w:sz w:val="24"/>
          <w:szCs w:val="24"/>
          <w:rtl/>
        </w:rPr>
        <w:t>בעלים על קרות אירוע נזק ולשתף פעולה עם הבעלים לשם שמירה ומימוש של זכויותיהם על פיהם.</w:t>
      </w:r>
    </w:p>
    <w:p w14:paraId="65891DC7"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מובהר בזאת כי הצגת פוליסת הביטוח ברת תוקף לב"כ הבעלים ו</w:t>
      </w:r>
      <w:r>
        <w:rPr>
          <w:rFonts w:ascii="David" w:hAnsi="David" w:cs="David" w:hint="cs"/>
          <w:sz w:val="24"/>
          <w:szCs w:val="24"/>
          <w:rtl/>
        </w:rPr>
        <w:t>ל</w:t>
      </w:r>
      <w:r w:rsidRPr="00AB1C5F">
        <w:rPr>
          <w:rFonts w:ascii="David" w:hAnsi="David" w:cs="David"/>
          <w:sz w:val="24"/>
          <w:szCs w:val="24"/>
          <w:rtl/>
        </w:rPr>
        <w:t>נציגות</w:t>
      </w:r>
      <w:r>
        <w:rPr>
          <w:rFonts w:ascii="David" w:hAnsi="David" w:cs="David" w:hint="cs"/>
          <w:sz w:val="24"/>
          <w:szCs w:val="24"/>
          <w:rtl/>
        </w:rPr>
        <w:t xml:space="preserve"> הדיירים</w:t>
      </w:r>
      <w:r w:rsidRPr="00AB1C5F">
        <w:rPr>
          <w:rFonts w:ascii="David" w:hAnsi="David" w:cs="David"/>
          <w:sz w:val="24"/>
          <w:szCs w:val="24"/>
          <w:rtl/>
        </w:rPr>
        <w:t xml:space="preserve"> מהווה תנאי מקדים למסירת החזקה בבניין הקיים לידי היזם ו/או מי מטעמו.</w:t>
      </w:r>
    </w:p>
    <w:p w14:paraId="58483AC0"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 xml:space="preserve">הפוליסה תכלול סעיף מפורש השולל ביטול הפוליסות או </w:t>
      </w:r>
      <w:r>
        <w:rPr>
          <w:rFonts w:ascii="David" w:hAnsi="David" w:cs="David" w:hint="cs"/>
          <w:sz w:val="24"/>
          <w:szCs w:val="24"/>
          <w:rtl/>
        </w:rPr>
        <w:t xml:space="preserve">שינויי לרעה </w:t>
      </w:r>
      <w:r w:rsidRPr="00AB1C5F">
        <w:rPr>
          <w:rFonts w:ascii="David" w:hAnsi="David" w:cs="David"/>
          <w:sz w:val="24"/>
          <w:szCs w:val="24"/>
          <w:rtl/>
        </w:rPr>
        <w:t xml:space="preserve">אלא אם ניתנה ע"י המבטח התראה של </w:t>
      </w:r>
      <w:r>
        <w:rPr>
          <w:rFonts w:ascii="David" w:hAnsi="David" w:cs="David" w:hint="cs"/>
          <w:sz w:val="24"/>
          <w:szCs w:val="24"/>
          <w:rtl/>
        </w:rPr>
        <w:t>30</w:t>
      </w:r>
      <w:r w:rsidRPr="00AB1C5F">
        <w:rPr>
          <w:rFonts w:ascii="David" w:hAnsi="David" w:cs="David"/>
          <w:sz w:val="24"/>
          <w:szCs w:val="24"/>
          <w:rtl/>
        </w:rPr>
        <w:t xml:space="preserve"> יום לפחות לפני כן למוטבים אשר רק בכפוף לאישור ב"כ הבעלים יהיה ניתן לצמצם את הפוליסה.</w:t>
      </w:r>
    </w:p>
    <w:p w14:paraId="6602C152"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היזם מתחייב להציג לבעלים את אישור ההתקשרות עם חברת הביטוח לא יאוחר מאשר 7 ימים לפני מתן ההרשאה במקרקעין.</w:t>
      </w:r>
    </w:p>
    <w:p w14:paraId="12BF645F"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היזם מתחייב לתלות שלטי אזהרה לעוברים ושבים וכן לגדר א</w:t>
      </w:r>
      <w:r>
        <w:rPr>
          <w:rFonts w:ascii="David" w:hAnsi="David" w:cs="David" w:hint="cs"/>
          <w:sz w:val="24"/>
          <w:szCs w:val="24"/>
          <w:rtl/>
        </w:rPr>
        <w:t>ז</w:t>
      </w:r>
      <w:r w:rsidRPr="00AB1C5F">
        <w:rPr>
          <w:rFonts w:ascii="David" w:hAnsi="David" w:cs="David"/>
          <w:sz w:val="24"/>
          <w:szCs w:val="24"/>
          <w:rtl/>
        </w:rPr>
        <w:t>ורים מסוכנים בטרם תחילת העבודות.</w:t>
      </w:r>
    </w:p>
    <w:p w14:paraId="537A5479"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תשלומי חברת הביטוח במקרה של נזקים ישמשו, בראש ובראשונה, לשיקום וכינון הנזק ולהשלמת העבודות וזאת מבלי לגרוע מאחריותו של היזם ו/או הקבלן מטעמו למקרה, ומבלי לגרוע מאחריותו להשלמתן של העבודות בהתאם להוראות חוזה זה.</w:t>
      </w:r>
    </w:p>
    <w:p w14:paraId="17077622"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היזם מתחייב למלא אחר תנאי הפוליסות, לשלם את דמי הביטוח במלואם ובמועדם ולדאוג ולוודא כי פוליסות ביטוחי הקבלן תחודשנה מעת לעת לפי הצורך ותהיינה כל משך תקופת ביצוע העבודות ועד לסיומן המלא עם קבלת תעודת גמר.</w:t>
      </w:r>
    </w:p>
    <w:p w14:paraId="144BB778"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למען הסר ספק, היזם יישא בעצמו בסכומי ההשתתפות העצמית הנקובים בפוליסות הביטוח.</w:t>
      </w:r>
    </w:p>
    <w:p w14:paraId="37CA2427" w14:textId="77777777" w:rsidR="00245436" w:rsidRPr="00AB1C5F" w:rsidRDefault="00245436" w:rsidP="00E14C14">
      <w:pPr>
        <w:pStyle w:val="ad"/>
        <w:numPr>
          <w:ilvl w:val="1"/>
          <w:numId w:val="56"/>
        </w:numPr>
        <w:spacing w:after="0" w:line="240" w:lineRule="auto"/>
        <w:ind w:right="567"/>
        <w:jc w:val="both"/>
        <w:rPr>
          <w:rFonts w:ascii="David" w:hAnsi="David" w:cs="David"/>
          <w:sz w:val="24"/>
          <w:szCs w:val="24"/>
          <w:rtl/>
        </w:rPr>
      </w:pPr>
      <w:r w:rsidRPr="00AB1C5F">
        <w:rPr>
          <w:rFonts w:ascii="David" w:hAnsi="David" w:cs="David"/>
          <w:sz w:val="24"/>
          <w:szCs w:val="24"/>
          <w:rtl/>
        </w:rPr>
        <w:t>היזם מתחייב</w:t>
      </w:r>
      <w:r>
        <w:rPr>
          <w:rFonts w:ascii="David" w:hAnsi="David" w:cs="David" w:hint="cs"/>
          <w:sz w:val="24"/>
          <w:szCs w:val="24"/>
          <w:rtl/>
        </w:rPr>
        <w:t>,</w:t>
      </w:r>
      <w:r w:rsidRPr="00AB1C5F">
        <w:rPr>
          <w:rFonts w:ascii="David" w:hAnsi="David" w:cs="David"/>
          <w:sz w:val="24"/>
          <w:szCs w:val="24"/>
          <w:rtl/>
        </w:rPr>
        <w:t xml:space="preserve"> כי כל בעל מקצוע אשר יבצע עבורו עבודה כל שהיא בבניין יהיה מבוטח בפוליסת ביטוח מתאימה. פוליסות כנ"ל יוצגו לדרישת הנציבות או המפקח מטעם הבעלים.</w:t>
      </w:r>
    </w:p>
    <w:p w14:paraId="60D9B06D" w14:textId="77777777" w:rsidR="00245436" w:rsidRDefault="00245436" w:rsidP="00E14C14">
      <w:pPr>
        <w:pStyle w:val="ad"/>
        <w:numPr>
          <w:ilvl w:val="1"/>
          <w:numId w:val="56"/>
        </w:numPr>
        <w:spacing w:after="0" w:line="240" w:lineRule="auto"/>
        <w:ind w:right="567"/>
        <w:jc w:val="both"/>
        <w:rPr>
          <w:rFonts w:ascii="David" w:hAnsi="David" w:cs="David"/>
          <w:sz w:val="24"/>
          <w:szCs w:val="24"/>
        </w:rPr>
      </w:pPr>
      <w:r w:rsidRPr="00AB1C5F">
        <w:rPr>
          <w:rFonts w:ascii="David" w:hAnsi="David" w:cs="David"/>
          <w:sz w:val="24"/>
          <w:szCs w:val="24"/>
          <w:rtl/>
        </w:rPr>
        <w:t>למען הסר ספק מובהר בזה</w:t>
      </w:r>
      <w:r>
        <w:rPr>
          <w:rFonts w:ascii="David" w:hAnsi="David" w:cs="David" w:hint="cs"/>
          <w:sz w:val="24"/>
          <w:szCs w:val="24"/>
          <w:rtl/>
        </w:rPr>
        <w:t>,</w:t>
      </w:r>
      <w:r w:rsidRPr="00AB1C5F">
        <w:rPr>
          <w:rFonts w:ascii="David" w:hAnsi="David" w:cs="David"/>
          <w:sz w:val="24"/>
          <w:szCs w:val="24"/>
          <w:rtl/>
        </w:rPr>
        <w:t xml:space="preserve"> כי אין בעריכת הביטוחים הנ"ל כדי לגרוע מאחריותו ומהתחייבותו של היזם על פי הסכם זה.</w:t>
      </w:r>
    </w:p>
    <w:p w14:paraId="1A5231A6" w14:textId="77777777" w:rsidR="00245436" w:rsidRDefault="00245436" w:rsidP="00E14C14">
      <w:pPr>
        <w:pStyle w:val="ad"/>
        <w:numPr>
          <w:ilvl w:val="1"/>
          <w:numId w:val="56"/>
        </w:numPr>
        <w:spacing w:after="0" w:line="240" w:lineRule="auto"/>
        <w:ind w:right="567"/>
        <w:jc w:val="both"/>
        <w:rPr>
          <w:rFonts w:ascii="David" w:hAnsi="David" w:cs="David"/>
          <w:sz w:val="24"/>
          <w:szCs w:val="24"/>
        </w:rPr>
      </w:pPr>
      <w:r>
        <w:rPr>
          <w:rFonts w:ascii="David" w:hAnsi="David" w:cs="David"/>
          <w:sz w:val="24"/>
          <w:szCs w:val="24"/>
          <w:rtl/>
        </w:rPr>
        <w:t xml:space="preserve">בסמוך </w:t>
      </w:r>
      <w:r>
        <w:rPr>
          <w:rFonts w:ascii="David" w:hAnsi="David" w:cs="David" w:hint="cs"/>
          <w:sz w:val="24"/>
          <w:szCs w:val="24"/>
          <w:rtl/>
        </w:rPr>
        <w:t>ל</w:t>
      </w:r>
      <w:r>
        <w:rPr>
          <w:rFonts w:ascii="David" w:hAnsi="David" w:cs="David"/>
          <w:sz w:val="24"/>
          <w:szCs w:val="24"/>
          <w:rtl/>
        </w:rPr>
        <w:t xml:space="preserve">קבלת היתר </w:t>
      </w:r>
      <w:r>
        <w:rPr>
          <w:rFonts w:ascii="David" w:hAnsi="David" w:cs="David" w:hint="cs"/>
          <w:sz w:val="24"/>
          <w:szCs w:val="24"/>
          <w:rtl/>
        </w:rPr>
        <w:t>הבניה</w:t>
      </w:r>
      <w:r>
        <w:rPr>
          <w:rFonts w:ascii="David" w:hAnsi="David" w:cs="David"/>
          <w:sz w:val="24"/>
          <w:szCs w:val="24"/>
          <w:rtl/>
        </w:rPr>
        <w:t>, ימנה היזם יועץ ביטוח אשר יקבע את היקף וסוג פוליסות הביטוח שייערכו לפרויקט וזאת בהתאם למקובל בפרויקטים דומים. יועץ הביטוח יאשר כי הביטוח תואם את הוראות ההסכם ולא פוגע בבעלים</w:t>
      </w:r>
      <w:r>
        <w:rPr>
          <w:rFonts w:ascii="David" w:hAnsi="David" w:cs="David" w:hint="cs"/>
          <w:sz w:val="24"/>
          <w:szCs w:val="24"/>
          <w:rtl/>
        </w:rPr>
        <w:t>.</w:t>
      </w:r>
    </w:p>
    <w:p w14:paraId="5E475DEE" w14:textId="77777777" w:rsidR="00496EF4" w:rsidRPr="00A62B03" w:rsidRDefault="00496EF4" w:rsidP="00496656">
      <w:pPr>
        <w:spacing w:after="0" w:line="240" w:lineRule="auto"/>
        <w:ind w:left="1417" w:right="567" w:hanging="851"/>
        <w:jc w:val="both"/>
        <w:rPr>
          <w:rFonts w:ascii="David" w:hAnsi="David" w:cs="David"/>
          <w:b/>
          <w:bCs/>
          <w:sz w:val="24"/>
          <w:szCs w:val="24"/>
          <w:u w:val="single"/>
          <w:rtl/>
        </w:rPr>
      </w:pPr>
    </w:p>
    <w:p w14:paraId="72EB6F3D" w14:textId="77777777" w:rsidR="00496EF4" w:rsidRPr="00C160E4" w:rsidRDefault="00496EF4" w:rsidP="00EF34DA">
      <w:pPr>
        <w:pStyle w:val="ad"/>
        <w:numPr>
          <w:ilvl w:val="0"/>
          <w:numId w:val="56"/>
        </w:numPr>
        <w:spacing w:after="0" w:line="240" w:lineRule="auto"/>
        <w:ind w:right="567" w:hanging="504"/>
        <w:jc w:val="both"/>
        <w:rPr>
          <w:rFonts w:ascii="David" w:hAnsi="David" w:cs="David"/>
          <w:b/>
          <w:bCs/>
          <w:sz w:val="24"/>
          <w:szCs w:val="24"/>
          <w:u w:val="single"/>
        </w:rPr>
      </w:pPr>
      <w:bookmarkStart w:id="128" w:name="_Ref376947263"/>
      <w:r w:rsidRPr="00C160E4">
        <w:rPr>
          <w:rFonts w:ascii="David" w:hAnsi="David" w:cs="David"/>
          <w:b/>
          <w:bCs/>
          <w:sz w:val="24"/>
          <w:szCs w:val="24"/>
          <w:u w:val="single"/>
          <w:rtl/>
        </w:rPr>
        <w:t xml:space="preserve">חברת ניהול </w:t>
      </w:r>
    </w:p>
    <w:p w14:paraId="4D177A0F" w14:textId="77777777" w:rsidR="00496EF4" w:rsidRPr="00A62B03" w:rsidRDefault="00496EF4" w:rsidP="00496656">
      <w:pPr>
        <w:spacing w:after="0" w:line="240" w:lineRule="auto"/>
        <w:ind w:left="360" w:right="567"/>
        <w:jc w:val="both"/>
        <w:rPr>
          <w:rFonts w:ascii="David" w:hAnsi="David" w:cs="David"/>
          <w:sz w:val="24"/>
          <w:szCs w:val="24"/>
          <w:highlight w:val="yellow"/>
          <w:u w:val="single"/>
        </w:rPr>
      </w:pPr>
      <w:r w:rsidRPr="00A62B03">
        <w:rPr>
          <w:rFonts w:ascii="David" w:hAnsi="David" w:cs="David"/>
          <w:sz w:val="24"/>
          <w:szCs w:val="24"/>
          <w:highlight w:val="yellow"/>
          <w:u w:val="single"/>
          <w:rtl/>
        </w:rPr>
        <w:t xml:space="preserve"> </w:t>
      </w:r>
    </w:p>
    <w:p w14:paraId="18B277E1" w14:textId="77777777" w:rsidR="00C160E4" w:rsidRPr="00C160E4" w:rsidRDefault="00496EF4" w:rsidP="003B0AB7">
      <w:pPr>
        <w:pStyle w:val="ad"/>
        <w:numPr>
          <w:ilvl w:val="1"/>
          <w:numId w:val="56"/>
        </w:numPr>
        <w:spacing w:after="0" w:line="240" w:lineRule="auto"/>
        <w:ind w:right="567"/>
        <w:jc w:val="both"/>
        <w:rPr>
          <w:rFonts w:ascii="David" w:hAnsi="David" w:cs="David"/>
          <w:sz w:val="24"/>
          <w:szCs w:val="24"/>
          <w:rtl/>
        </w:rPr>
      </w:pPr>
      <w:r w:rsidRPr="00C160E4">
        <w:rPr>
          <w:rFonts w:ascii="David" w:hAnsi="David" w:cs="David"/>
          <w:sz w:val="24"/>
          <w:szCs w:val="24"/>
          <w:rtl/>
        </w:rPr>
        <w:t>מורכבות הפרויקט ומערכותיו ולצורך שמירתו ברמה גבוהה, היזם יהיה רשאי לקבוע כי הפרויקט</w:t>
      </w:r>
      <w:r w:rsidR="00C160E4" w:rsidRPr="00C160E4">
        <w:rPr>
          <w:rFonts w:ascii="David" w:hAnsi="David" w:cs="David" w:hint="cs"/>
          <w:sz w:val="24"/>
          <w:szCs w:val="24"/>
          <w:rtl/>
        </w:rPr>
        <w:t xml:space="preserve"> </w:t>
      </w:r>
      <w:r w:rsidRPr="00C160E4">
        <w:rPr>
          <w:rFonts w:ascii="David" w:hAnsi="David" w:cs="David"/>
          <w:sz w:val="24"/>
          <w:szCs w:val="24"/>
          <w:rtl/>
        </w:rPr>
        <w:t xml:space="preserve">יתוחזק ע"י חברת ניהול מקצועית שתיבחר ע"י היזם לתקופה של עד שנתיים </w:t>
      </w:r>
      <w:r w:rsidRPr="00C160E4">
        <w:rPr>
          <w:rFonts w:ascii="David" w:hAnsi="David" w:cs="David"/>
          <w:sz w:val="24"/>
          <w:szCs w:val="24"/>
          <w:rtl/>
        </w:rPr>
        <w:lastRenderedPageBreak/>
        <w:t>בלבד ממועד מסירת החזקה ביחידה החדשה הראשונה בבניין החדש (להלן: "</w:t>
      </w:r>
      <w:r w:rsidRPr="00C160E4">
        <w:rPr>
          <w:rFonts w:ascii="David" w:hAnsi="David" w:cs="David"/>
          <w:b/>
          <w:bCs/>
          <w:sz w:val="24"/>
          <w:szCs w:val="24"/>
          <w:rtl/>
        </w:rPr>
        <w:t>חברת הניהול</w:t>
      </w:r>
      <w:r w:rsidRPr="00C160E4">
        <w:rPr>
          <w:rFonts w:ascii="David" w:hAnsi="David" w:cs="David"/>
          <w:sz w:val="24"/>
          <w:szCs w:val="24"/>
          <w:rtl/>
        </w:rPr>
        <w:t xml:space="preserve">"). </w:t>
      </w:r>
    </w:p>
    <w:p w14:paraId="11ADB1D5" w14:textId="77777777" w:rsidR="003B0AB7" w:rsidRDefault="003B0AB7" w:rsidP="003B0AB7">
      <w:pPr>
        <w:pStyle w:val="ad"/>
        <w:spacing w:after="0" w:line="240" w:lineRule="auto"/>
        <w:ind w:left="2156" w:right="567"/>
        <w:jc w:val="both"/>
        <w:rPr>
          <w:rFonts w:ascii="David" w:hAnsi="David" w:cs="David"/>
          <w:sz w:val="24"/>
          <w:szCs w:val="24"/>
        </w:rPr>
      </w:pPr>
    </w:p>
    <w:p w14:paraId="4F8BE99B" w14:textId="77777777" w:rsidR="00C160E4" w:rsidRPr="00763B8B" w:rsidRDefault="00E04BCC" w:rsidP="00962243">
      <w:pPr>
        <w:pStyle w:val="ad"/>
        <w:numPr>
          <w:ilvl w:val="1"/>
          <w:numId w:val="56"/>
        </w:numPr>
        <w:spacing w:after="0" w:line="240" w:lineRule="auto"/>
        <w:ind w:right="567"/>
        <w:jc w:val="both"/>
        <w:rPr>
          <w:rFonts w:ascii="David" w:hAnsi="David" w:cs="David"/>
          <w:sz w:val="24"/>
          <w:szCs w:val="24"/>
        </w:rPr>
      </w:pPr>
      <w:r w:rsidRPr="00763B8B">
        <w:rPr>
          <w:rFonts w:ascii="David" w:hAnsi="David" w:cs="David" w:hint="cs"/>
          <w:sz w:val="24"/>
          <w:szCs w:val="24"/>
          <w:rtl/>
        </w:rPr>
        <w:t xml:space="preserve">בחר היזם להתקשר עם חברת ניהול כאמור, </w:t>
      </w:r>
      <w:r w:rsidR="00496EF4" w:rsidRPr="00763B8B">
        <w:rPr>
          <w:rFonts w:ascii="David" w:hAnsi="David" w:cs="David"/>
          <w:sz w:val="24"/>
          <w:szCs w:val="24"/>
          <w:rtl/>
        </w:rPr>
        <w:t>היזם מתחייב למנות חברת ניהול רצינית, שתאושר ע"י נציגות הבעלים אשר לא תסרב אלא מטעמים סבירים ומנומקים בלבד, איתנה ובעלת ניסיון מוכח בניהול ואחזקת פרויקטים בסדר גודל דומה</w:t>
      </w:r>
      <w:r w:rsidR="00E14C14">
        <w:rPr>
          <w:rFonts w:ascii="David" w:hAnsi="David" w:cs="David" w:hint="cs"/>
          <w:sz w:val="24"/>
          <w:szCs w:val="24"/>
          <w:rtl/>
        </w:rPr>
        <w:t xml:space="preserve"> ובכפוף לכך שהוצגו בפני הנציגות לפחות </w:t>
      </w:r>
      <w:r w:rsidR="00962243">
        <w:rPr>
          <w:rFonts w:ascii="David" w:hAnsi="David" w:cs="David" w:hint="cs"/>
          <w:sz w:val="24"/>
          <w:szCs w:val="24"/>
          <w:rtl/>
        </w:rPr>
        <w:t>2</w:t>
      </w:r>
      <w:r w:rsidR="00E14C14">
        <w:rPr>
          <w:rFonts w:ascii="David" w:hAnsi="David" w:cs="David" w:hint="cs"/>
          <w:sz w:val="24"/>
          <w:szCs w:val="24"/>
          <w:rtl/>
        </w:rPr>
        <w:t xml:space="preserve"> אופציות לחב' הניהול</w:t>
      </w:r>
      <w:r w:rsidR="00496EF4" w:rsidRPr="00763B8B">
        <w:rPr>
          <w:rFonts w:ascii="David" w:hAnsi="David" w:cs="David"/>
          <w:sz w:val="24"/>
          <w:szCs w:val="24"/>
          <w:rtl/>
        </w:rPr>
        <w:t>.</w:t>
      </w:r>
    </w:p>
    <w:p w14:paraId="458DC61C" w14:textId="77777777" w:rsidR="003B0AB7" w:rsidRDefault="003B0AB7" w:rsidP="003B0AB7">
      <w:pPr>
        <w:pStyle w:val="ad"/>
        <w:spacing w:after="0" w:line="240" w:lineRule="auto"/>
        <w:ind w:left="2156" w:right="567"/>
        <w:jc w:val="both"/>
        <w:rPr>
          <w:rFonts w:ascii="David" w:hAnsi="David" w:cs="David"/>
          <w:sz w:val="24"/>
          <w:szCs w:val="24"/>
        </w:rPr>
      </w:pPr>
    </w:p>
    <w:p w14:paraId="6AF6021A" w14:textId="77777777" w:rsidR="00C160E4" w:rsidRDefault="00496EF4" w:rsidP="003B0AB7">
      <w:pPr>
        <w:pStyle w:val="ad"/>
        <w:numPr>
          <w:ilvl w:val="1"/>
          <w:numId w:val="56"/>
        </w:numPr>
        <w:spacing w:after="0" w:line="240" w:lineRule="auto"/>
        <w:ind w:right="567"/>
        <w:jc w:val="both"/>
        <w:rPr>
          <w:rFonts w:ascii="David" w:hAnsi="David" w:cs="David"/>
          <w:sz w:val="24"/>
          <w:szCs w:val="24"/>
        </w:rPr>
      </w:pPr>
      <w:r w:rsidRPr="00C160E4">
        <w:rPr>
          <w:rFonts w:ascii="David" w:hAnsi="David" w:cs="David"/>
          <w:sz w:val="24"/>
          <w:szCs w:val="24"/>
          <w:rtl/>
        </w:rPr>
        <w:t>מוסכם כי לאחר השנתיים הראשונותשל פעילות חברת הניהול בבניין, ניתן יהיה להחליף את חברת הניהול שנבחרה על ידי היזם, בחברת ניהול לפי בחירתם של הבעלים וזאת בכל עת, בהחלטת רוב של 51% מבעלי היחידות החדשות.</w:t>
      </w:r>
    </w:p>
    <w:p w14:paraId="7ABB88CB" w14:textId="77777777" w:rsidR="003B0AB7" w:rsidRDefault="003B0AB7" w:rsidP="003B0AB7">
      <w:pPr>
        <w:pStyle w:val="ad"/>
        <w:spacing w:after="0" w:line="240" w:lineRule="auto"/>
        <w:ind w:left="2156" w:right="567"/>
        <w:jc w:val="both"/>
        <w:rPr>
          <w:rFonts w:ascii="David" w:hAnsi="David" w:cs="David"/>
          <w:sz w:val="24"/>
          <w:szCs w:val="24"/>
        </w:rPr>
      </w:pPr>
    </w:p>
    <w:p w14:paraId="077BBC93" w14:textId="77777777" w:rsidR="00C160E4" w:rsidRDefault="00496EF4" w:rsidP="003B0AB7">
      <w:pPr>
        <w:pStyle w:val="ad"/>
        <w:numPr>
          <w:ilvl w:val="1"/>
          <w:numId w:val="56"/>
        </w:numPr>
        <w:spacing w:after="0" w:line="240" w:lineRule="auto"/>
        <w:ind w:right="567"/>
        <w:jc w:val="both"/>
        <w:rPr>
          <w:rFonts w:ascii="David" w:hAnsi="David" w:cs="David"/>
          <w:sz w:val="24"/>
          <w:szCs w:val="24"/>
        </w:rPr>
      </w:pPr>
      <w:r w:rsidRPr="00C160E4">
        <w:rPr>
          <w:rFonts w:ascii="David" w:hAnsi="David" w:cs="David"/>
          <w:sz w:val="24"/>
          <w:szCs w:val="24"/>
          <w:rtl/>
        </w:rPr>
        <w:t>הבעלים מתחייבים לשתף פעולה ולחתום על הסכם ניהול ובלבד שגובה דמי הניהול יהיה בהתאם למקובל בבניינים דומים באזור.</w:t>
      </w:r>
    </w:p>
    <w:p w14:paraId="30FE0B60" w14:textId="77777777" w:rsidR="003B0AB7" w:rsidRDefault="003B0AB7" w:rsidP="003B0AB7">
      <w:pPr>
        <w:pStyle w:val="ad"/>
        <w:spacing w:after="0" w:line="240" w:lineRule="auto"/>
        <w:ind w:left="2156" w:right="567"/>
        <w:jc w:val="both"/>
        <w:rPr>
          <w:rFonts w:ascii="David" w:hAnsi="David" w:cs="David"/>
          <w:sz w:val="24"/>
          <w:szCs w:val="24"/>
        </w:rPr>
      </w:pPr>
    </w:p>
    <w:p w14:paraId="1D072FA7" w14:textId="77777777" w:rsidR="00C160E4" w:rsidRDefault="00496EF4" w:rsidP="003B0AB7">
      <w:pPr>
        <w:pStyle w:val="ad"/>
        <w:numPr>
          <w:ilvl w:val="1"/>
          <w:numId w:val="56"/>
        </w:numPr>
        <w:spacing w:after="0" w:line="240" w:lineRule="auto"/>
        <w:ind w:right="567"/>
        <w:jc w:val="both"/>
        <w:rPr>
          <w:rFonts w:ascii="David" w:hAnsi="David" w:cs="David"/>
          <w:sz w:val="24"/>
          <w:szCs w:val="24"/>
        </w:rPr>
      </w:pPr>
      <w:r w:rsidRPr="00C160E4">
        <w:rPr>
          <w:rFonts w:ascii="David" w:hAnsi="David" w:cs="David"/>
          <w:sz w:val="24"/>
          <w:szCs w:val="24"/>
          <w:rtl/>
        </w:rPr>
        <w:t xml:space="preserve">מוסכם כי היזם יישא בהוצאות דמי הניהול </w:t>
      </w:r>
      <w:r w:rsidR="006B02EE" w:rsidRPr="00C160E4">
        <w:rPr>
          <w:rFonts w:ascii="David" w:hAnsi="David" w:cs="David"/>
          <w:sz w:val="24"/>
          <w:szCs w:val="24"/>
          <w:rtl/>
        </w:rPr>
        <w:t xml:space="preserve">וקרן תחזוקה כמפורט </w:t>
      </w:r>
      <w:r w:rsidR="00C160E4">
        <w:rPr>
          <w:rFonts w:ascii="David" w:hAnsi="David" w:cs="David" w:hint="cs"/>
          <w:sz w:val="24"/>
          <w:szCs w:val="24"/>
          <w:rtl/>
        </w:rPr>
        <w:t xml:space="preserve">בהסכם זה. </w:t>
      </w:r>
    </w:p>
    <w:p w14:paraId="37BBE1F9" w14:textId="77777777" w:rsidR="003B0AB7" w:rsidRDefault="003B0AB7" w:rsidP="003B0AB7">
      <w:pPr>
        <w:pStyle w:val="ad"/>
        <w:spacing w:after="0" w:line="240" w:lineRule="auto"/>
        <w:ind w:left="2156" w:right="567"/>
        <w:jc w:val="both"/>
        <w:rPr>
          <w:rFonts w:ascii="David" w:hAnsi="David" w:cs="David"/>
          <w:sz w:val="24"/>
          <w:szCs w:val="24"/>
        </w:rPr>
      </w:pPr>
    </w:p>
    <w:p w14:paraId="3DD8F229" w14:textId="77777777" w:rsidR="00496EF4" w:rsidRPr="00C160E4" w:rsidRDefault="006B02EE" w:rsidP="003B0AB7">
      <w:pPr>
        <w:pStyle w:val="ad"/>
        <w:numPr>
          <w:ilvl w:val="1"/>
          <w:numId w:val="56"/>
        </w:numPr>
        <w:spacing w:after="0" w:line="240" w:lineRule="auto"/>
        <w:ind w:right="567"/>
        <w:jc w:val="both"/>
        <w:rPr>
          <w:rFonts w:ascii="David" w:hAnsi="David" w:cs="David"/>
          <w:sz w:val="24"/>
          <w:szCs w:val="24"/>
        </w:rPr>
      </w:pPr>
      <w:r w:rsidRPr="00C160E4">
        <w:rPr>
          <w:rFonts w:ascii="David" w:hAnsi="David" w:cs="David"/>
          <w:sz w:val="24"/>
          <w:szCs w:val="24"/>
          <w:rtl/>
        </w:rPr>
        <w:t>הבעלי</w:t>
      </w:r>
      <w:r w:rsidR="00496EF4" w:rsidRPr="00C160E4">
        <w:rPr>
          <w:rFonts w:ascii="David" w:hAnsi="David" w:cs="David"/>
          <w:sz w:val="24"/>
          <w:szCs w:val="24"/>
          <w:rtl/>
        </w:rPr>
        <w:t xml:space="preserve">ם מתחייבים לשתף פעולה ולהסכים למינוי חברת ניהול כאמור וכן לחתום על הסכם ניהול, ככל שיידרשו לכך, וזאת במועד בו יורה היזם. </w:t>
      </w:r>
    </w:p>
    <w:p w14:paraId="46CEED87" w14:textId="77777777" w:rsidR="00496EF4" w:rsidRPr="00A62B03" w:rsidRDefault="00496EF4" w:rsidP="00496656">
      <w:pPr>
        <w:spacing w:after="0" w:line="240" w:lineRule="auto"/>
        <w:ind w:left="180" w:right="567"/>
        <w:jc w:val="both"/>
        <w:rPr>
          <w:rFonts w:ascii="David" w:hAnsi="David" w:cs="David"/>
          <w:b/>
          <w:bCs/>
          <w:sz w:val="24"/>
          <w:szCs w:val="24"/>
          <w:u w:val="single"/>
          <w:rtl/>
        </w:rPr>
      </w:pPr>
    </w:p>
    <w:p w14:paraId="0B7B3DB2" w14:textId="77777777" w:rsidR="00970F0B" w:rsidRPr="00A62B03" w:rsidRDefault="0069160A" w:rsidP="00EF34DA">
      <w:pPr>
        <w:pStyle w:val="ad"/>
        <w:numPr>
          <w:ilvl w:val="0"/>
          <w:numId w:val="56"/>
        </w:numPr>
        <w:spacing w:after="0" w:line="240" w:lineRule="auto"/>
        <w:ind w:right="567" w:hanging="504"/>
        <w:jc w:val="both"/>
        <w:rPr>
          <w:rFonts w:ascii="David" w:hAnsi="David" w:cs="David"/>
          <w:b/>
          <w:bCs/>
          <w:sz w:val="24"/>
          <w:szCs w:val="24"/>
        </w:rPr>
      </w:pPr>
      <w:bookmarkStart w:id="129" w:name="_Ref376946352"/>
      <w:r w:rsidRPr="00A62B03">
        <w:rPr>
          <w:rFonts w:ascii="David" w:hAnsi="David" w:cs="David"/>
          <w:b/>
          <w:bCs/>
          <w:sz w:val="24"/>
          <w:szCs w:val="24"/>
          <w:rtl/>
        </w:rPr>
        <w:t xml:space="preserve"> </w:t>
      </w:r>
      <w:r w:rsidR="00970F0B" w:rsidRPr="00A62B03">
        <w:rPr>
          <w:rFonts w:ascii="David" w:hAnsi="David" w:cs="David"/>
          <w:b/>
          <w:bCs/>
          <w:sz w:val="24"/>
          <w:szCs w:val="24"/>
          <w:u w:val="single"/>
          <w:rtl/>
        </w:rPr>
        <w:t>מכירת דירות היזם</w:t>
      </w:r>
      <w:bookmarkEnd w:id="129"/>
    </w:p>
    <w:p w14:paraId="11FA8D7D" w14:textId="77777777" w:rsidR="00970F0B" w:rsidRPr="00A62B03" w:rsidRDefault="00970F0B" w:rsidP="00496656">
      <w:pPr>
        <w:tabs>
          <w:tab w:val="left" w:pos="765"/>
        </w:tabs>
        <w:spacing w:after="0" w:line="240" w:lineRule="auto"/>
        <w:ind w:right="567"/>
        <w:jc w:val="both"/>
        <w:rPr>
          <w:rFonts w:ascii="David" w:hAnsi="David" w:cs="David"/>
          <w:sz w:val="24"/>
          <w:szCs w:val="24"/>
          <w:rtl/>
        </w:rPr>
      </w:pPr>
    </w:p>
    <w:p w14:paraId="5412B440" w14:textId="77777777" w:rsidR="00970F0B" w:rsidRPr="00A62B03" w:rsidRDefault="00970F0B" w:rsidP="004641A2">
      <w:pPr>
        <w:pStyle w:val="ad"/>
        <w:numPr>
          <w:ilvl w:val="1"/>
          <w:numId w:val="56"/>
        </w:numPr>
        <w:spacing w:after="0" w:line="240" w:lineRule="auto"/>
        <w:ind w:right="567"/>
        <w:jc w:val="both"/>
        <w:rPr>
          <w:rFonts w:ascii="David" w:hAnsi="David" w:cs="David"/>
          <w:sz w:val="24"/>
          <w:szCs w:val="24"/>
          <w:rtl/>
        </w:rPr>
      </w:pPr>
      <w:r w:rsidRPr="00327105">
        <w:rPr>
          <w:rFonts w:ascii="David" w:hAnsi="David" w:cs="David"/>
          <w:sz w:val="24"/>
          <w:szCs w:val="24"/>
          <w:rtl/>
        </w:rPr>
        <w:t>היזם  יהיה רשאי עפ"י שיקול דעתו הבלעדי, על אחריותו למכור את יחידות היזם הנבנות על ידו לצדדים שלישיים ומבלי שתהיה לבעלים זכות להתנגד לכל מכירה</w:t>
      </w:r>
      <w:r w:rsidRPr="00A62B03">
        <w:rPr>
          <w:rFonts w:ascii="David" w:hAnsi="David" w:cs="David"/>
          <w:sz w:val="24"/>
          <w:szCs w:val="24"/>
          <w:rtl/>
        </w:rPr>
        <w:t>. מובהר כי מכירת יחידות כאמור בסעיף זה תעשה כך שהתשלומים יובטחו באופן שיאפשר את העברתם לחשבון הפרויקט הסגור ולא יהיה בכך כדי לפגוע באפשרות קבלת ליווי. למען הסר ספק, היזם ימכור אך ורק את יחידות היזם</w:t>
      </w:r>
      <w:r w:rsidR="004641A2">
        <w:rPr>
          <w:rFonts w:ascii="David" w:hAnsi="David" w:cs="David" w:hint="cs"/>
          <w:sz w:val="24"/>
          <w:szCs w:val="24"/>
          <w:rtl/>
        </w:rPr>
        <w:t>.</w:t>
      </w:r>
    </w:p>
    <w:p w14:paraId="6C99CBCC" w14:textId="77777777" w:rsidR="003B0AB7" w:rsidRDefault="003B0AB7" w:rsidP="004641A2">
      <w:pPr>
        <w:pStyle w:val="ad"/>
        <w:spacing w:after="0" w:line="240" w:lineRule="auto"/>
        <w:ind w:left="2156" w:right="567"/>
        <w:jc w:val="both"/>
        <w:rPr>
          <w:rFonts w:ascii="David" w:hAnsi="David" w:cs="David"/>
          <w:sz w:val="24"/>
          <w:szCs w:val="24"/>
        </w:rPr>
      </w:pPr>
    </w:p>
    <w:p w14:paraId="632C3510" w14:textId="77777777" w:rsidR="00970F0B" w:rsidRDefault="00970F0B" w:rsidP="00ED079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היזם יהיה רשאי לרשום הערות אזהרה לטובת הרוכשים ולטובת בנקים למשכנתאות שיעמידו הלוואת לטובת הרוכשים על זכויות היזם בלבד</w:t>
      </w:r>
      <w:r w:rsidR="00C75B15" w:rsidRPr="00A62B03">
        <w:rPr>
          <w:rFonts w:ascii="David" w:hAnsi="David" w:cs="David"/>
          <w:sz w:val="24"/>
          <w:szCs w:val="24"/>
          <w:rtl/>
        </w:rPr>
        <w:t xml:space="preserve">,  לאחר </w:t>
      </w:r>
      <w:r w:rsidR="000B4794">
        <w:rPr>
          <w:rFonts w:ascii="David" w:hAnsi="David" w:cs="David" w:hint="cs"/>
          <w:sz w:val="24"/>
          <w:szCs w:val="24"/>
          <w:rtl/>
        </w:rPr>
        <w:t>קבלת טופס 4.</w:t>
      </w:r>
    </w:p>
    <w:p w14:paraId="31FC8CA4" w14:textId="77777777" w:rsidR="00327105" w:rsidRDefault="00327105" w:rsidP="00BA27AA">
      <w:pPr>
        <w:pStyle w:val="ad"/>
        <w:spacing w:after="0" w:line="240" w:lineRule="auto"/>
        <w:ind w:left="2156" w:right="567"/>
        <w:jc w:val="both"/>
        <w:rPr>
          <w:rFonts w:ascii="David" w:hAnsi="David" w:cs="David"/>
          <w:sz w:val="24"/>
          <w:szCs w:val="24"/>
        </w:rPr>
      </w:pPr>
    </w:p>
    <w:p w14:paraId="40AC43A6" w14:textId="77777777" w:rsidR="0073776B" w:rsidRPr="0073776B" w:rsidRDefault="00E14C14" w:rsidP="00327105">
      <w:pPr>
        <w:pStyle w:val="afd"/>
        <w:numPr>
          <w:ilvl w:val="1"/>
          <w:numId w:val="56"/>
        </w:numPr>
        <w:ind w:right="567"/>
        <w:jc w:val="both"/>
        <w:rPr>
          <w:rFonts w:ascii="David" w:hAnsi="David" w:cs="David"/>
          <w:b/>
          <w:bCs/>
        </w:rPr>
      </w:pPr>
      <w:r w:rsidRPr="0073776B">
        <w:rPr>
          <w:rFonts w:ascii="David" w:hAnsi="David" w:cs="David"/>
          <w:rtl/>
        </w:rPr>
        <w:t>היזם יהא אחראי להבטיח את כספי כל רוכשי דירותיו על פי חוק הבטחת</w:t>
      </w:r>
      <w:r w:rsidRPr="0073776B">
        <w:rPr>
          <w:rFonts w:ascii="David" w:hAnsi="David" w:cs="David" w:hint="cs"/>
          <w:rtl/>
        </w:rPr>
        <w:t xml:space="preserve"> </w:t>
      </w:r>
      <w:r w:rsidRPr="0073776B">
        <w:rPr>
          <w:rFonts w:ascii="David" w:hAnsi="David" w:cs="David"/>
          <w:rtl/>
        </w:rPr>
        <w:t xml:space="preserve">השקעות, </w:t>
      </w:r>
      <w:r w:rsidRPr="0073776B">
        <w:rPr>
          <w:rFonts w:ascii="David" w:hAnsi="David" w:cs="David" w:hint="cs"/>
          <w:rtl/>
        </w:rPr>
        <w:t xml:space="preserve"> </w:t>
      </w:r>
      <w:r w:rsidRPr="0073776B">
        <w:rPr>
          <w:rFonts w:ascii="David" w:hAnsi="David" w:cs="David"/>
          <w:rtl/>
        </w:rPr>
        <w:t>בניסוחו כפי שיהא בתוקף מעת לעת, וכן על פי הוראות כל דין אחר, אם יחולו. אין באמור לעיל כדי למנוע מהיזם להתקשר בהסכמי מכירה מוקדמת של דירותיו ובלבד שבהסכמים אלו ירשם כי</w:t>
      </w:r>
      <w:r w:rsidRPr="0073776B">
        <w:rPr>
          <w:rFonts w:ascii="David" w:hAnsi="David" w:cs="David"/>
        </w:rPr>
        <w:t xml:space="preserve"> </w:t>
      </w:r>
      <w:r w:rsidRPr="0073776B">
        <w:rPr>
          <w:rFonts w:ascii="David" w:hAnsi="David" w:cs="David"/>
          <w:rtl/>
        </w:rPr>
        <w:t xml:space="preserve">הסכמים אלו </w:t>
      </w:r>
      <w:r w:rsidRPr="0073776B">
        <w:rPr>
          <w:rFonts w:ascii="David" w:hAnsi="David" w:cs="David" w:hint="eastAsia"/>
          <w:rtl/>
        </w:rPr>
        <w:t>מותלים</w:t>
      </w:r>
      <w:r w:rsidRPr="0073776B">
        <w:rPr>
          <w:rFonts w:ascii="David" w:hAnsi="David" w:cs="David"/>
          <w:rtl/>
        </w:rPr>
        <w:t xml:space="preserve"> בהתקיימות התנאים המתלים המפורטים </w:t>
      </w:r>
      <w:r w:rsidRPr="0073776B">
        <w:rPr>
          <w:rFonts w:ascii="David" w:hAnsi="David" w:cs="David" w:hint="eastAsia"/>
          <w:rtl/>
        </w:rPr>
        <w:t>בהסכם</w:t>
      </w:r>
      <w:r w:rsidRPr="0073776B">
        <w:rPr>
          <w:rFonts w:ascii="David" w:hAnsi="David" w:cs="David"/>
          <w:rtl/>
        </w:rPr>
        <w:t xml:space="preserve"> </w:t>
      </w:r>
      <w:r w:rsidRPr="0073776B">
        <w:rPr>
          <w:rFonts w:ascii="David" w:hAnsi="David" w:cs="David" w:hint="eastAsia"/>
          <w:rtl/>
        </w:rPr>
        <w:t>זה</w:t>
      </w:r>
      <w:r w:rsidR="0073776B">
        <w:rPr>
          <w:rFonts w:ascii="David" w:hAnsi="David" w:cs="David" w:hint="cs"/>
          <w:rtl/>
        </w:rPr>
        <w:t>.</w:t>
      </w:r>
    </w:p>
    <w:p w14:paraId="2BAC0981" w14:textId="77777777" w:rsidR="0073776B" w:rsidRDefault="0073776B" w:rsidP="0073776B">
      <w:pPr>
        <w:pStyle w:val="afd"/>
        <w:ind w:left="2156" w:right="567" w:firstLine="0"/>
        <w:jc w:val="both"/>
        <w:rPr>
          <w:rFonts w:ascii="David" w:hAnsi="David" w:cs="David"/>
        </w:rPr>
      </w:pPr>
    </w:p>
    <w:p w14:paraId="01F5574F" w14:textId="77777777" w:rsidR="00E14C14" w:rsidRDefault="00E14C14" w:rsidP="00327105">
      <w:pPr>
        <w:pStyle w:val="afd"/>
        <w:numPr>
          <w:ilvl w:val="1"/>
          <w:numId w:val="56"/>
        </w:numPr>
        <w:ind w:right="567"/>
        <w:jc w:val="both"/>
        <w:rPr>
          <w:rFonts w:ascii="David" w:hAnsi="David" w:cs="David"/>
        </w:rPr>
      </w:pPr>
      <w:r w:rsidRPr="0073776B">
        <w:rPr>
          <w:rFonts w:ascii="David" w:hAnsi="David" w:cs="David"/>
          <w:rtl/>
        </w:rPr>
        <w:t>היזם יכלול בהסכמי מכר של דירות היזם הוראה לרוכשי דירות היזם לא תהא כל יריבות כלפי הבעלים בכל עניין שהוא הקשור לדירות היזם ו/או לדירות הבעלים</w:t>
      </w:r>
      <w:r w:rsidRPr="0073776B">
        <w:rPr>
          <w:rFonts w:ascii="David" w:hAnsi="David"/>
          <w:rtl/>
        </w:rPr>
        <w:t xml:space="preserve"> </w:t>
      </w:r>
      <w:r w:rsidRPr="0073776B">
        <w:rPr>
          <w:rFonts w:ascii="David" w:hAnsi="David" w:cs="David"/>
          <w:rtl/>
        </w:rPr>
        <w:t xml:space="preserve">ו/או להצמדות וכן שהבעלים אינם חבים כלפיהם בכל התחייבות שהיא. </w:t>
      </w:r>
    </w:p>
    <w:p w14:paraId="3C232314" w14:textId="77777777" w:rsidR="00E14C14" w:rsidRPr="0073776B" w:rsidRDefault="00E14C14" w:rsidP="0073776B">
      <w:pPr>
        <w:pStyle w:val="afd"/>
        <w:ind w:left="2156" w:right="567" w:firstLine="0"/>
        <w:jc w:val="both"/>
        <w:rPr>
          <w:rFonts w:ascii="David" w:hAnsi="David" w:cs="David"/>
        </w:rPr>
      </w:pPr>
    </w:p>
    <w:p w14:paraId="2B0584A5" w14:textId="77777777" w:rsidR="00E14C14" w:rsidRPr="0073776B" w:rsidRDefault="00E14C14" w:rsidP="0073776B">
      <w:pPr>
        <w:pStyle w:val="afd"/>
        <w:numPr>
          <w:ilvl w:val="1"/>
          <w:numId w:val="56"/>
        </w:numPr>
        <w:ind w:right="567"/>
        <w:jc w:val="both"/>
        <w:rPr>
          <w:rFonts w:ascii="David" w:hAnsi="David" w:cs="David"/>
        </w:rPr>
      </w:pPr>
      <w:r w:rsidRPr="0073776B">
        <w:rPr>
          <w:rFonts w:ascii="David" w:hAnsi="David" w:cs="David"/>
          <w:rtl/>
        </w:rPr>
        <w:t xml:space="preserve">מכירת דירות היזם הינה בכפוף לכך שכל התמורה שתתקבל מכל רוכש דירה מדירות היזם תופקד בחשבון הליווי של  הבנק המלווה או בנאמנות אצל ב"כ היזם. </w:t>
      </w:r>
    </w:p>
    <w:p w14:paraId="0DBE7846" w14:textId="77777777" w:rsidR="0073776B" w:rsidRDefault="0073776B" w:rsidP="0073776B">
      <w:pPr>
        <w:pStyle w:val="afd"/>
        <w:ind w:left="2156" w:right="567" w:firstLine="0"/>
        <w:jc w:val="both"/>
        <w:rPr>
          <w:rFonts w:ascii="David" w:hAnsi="David" w:cs="David"/>
        </w:rPr>
      </w:pPr>
    </w:p>
    <w:p w14:paraId="5F18D019" w14:textId="77777777" w:rsidR="00970F0B" w:rsidRPr="00A62B03" w:rsidRDefault="00970F0B" w:rsidP="004641A2">
      <w:pPr>
        <w:pStyle w:val="afd"/>
        <w:ind w:left="2156" w:right="567" w:firstLine="0"/>
        <w:jc w:val="both"/>
        <w:rPr>
          <w:rFonts w:ascii="David" w:hAnsi="David" w:cs="David"/>
          <w:u w:val="single"/>
          <w:rtl/>
        </w:rPr>
      </w:pPr>
    </w:p>
    <w:p w14:paraId="55F43189" w14:textId="77777777" w:rsidR="00970F0B" w:rsidRPr="00A62B03" w:rsidRDefault="00970F0B" w:rsidP="00EF34DA">
      <w:pPr>
        <w:pStyle w:val="ad"/>
        <w:numPr>
          <w:ilvl w:val="0"/>
          <w:numId w:val="56"/>
        </w:numPr>
        <w:spacing w:after="0" w:line="240" w:lineRule="auto"/>
        <w:ind w:right="567" w:hanging="504"/>
        <w:jc w:val="both"/>
        <w:rPr>
          <w:rFonts w:ascii="David" w:hAnsi="David" w:cs="David"/>
          <w:b/>
          <w:bCs/>
          <w:sz w:val="24"/>
          <w:szCs w:val="24"/>
          <w:u w:val="single"/>
        </w:rPr>
      </w:pPr>
      <w:r w:rsidRPr="00A62B03">
        <w:rPr>
          <w:rFonts w:ascii="David" w:hAnsi="David" w:cs="David"/>
          <w:b/>
          <w:bCs/>
          <w:sz w:val="24"/>
          <w:szCs w:val="24"/>
          <w:u w:val="single"/>
          <w:rtl/>
        </w:rPr>
        <w:t>העברת זכויות הבעלים</w:t>
      </w:r>
    </w:p>
    <w:p w14:paraId="141D4889" w14:textId="77777777" w:rsidR="00970F0B" w:rsidRPr="00A62B03" w:rsidRDefault="00970F0B" w:rsidP="00496656">
      <w:pPr>
        <w:spacing w:after="0" w:line="240" w:lineRule="auto"/>
        <w:ind w:right="567"/>
        <w:jc w:val="both"/>
        <w:rPr>
          <w:rFonts w:ascii="David" w:hAnsi="David" w:cs="David"/>
          <w:b/>
          <w:bCs/>
          <w:sz w:val="24"/>
          <w:szCs w:val="24"/>
          <w:rtl/>
        </w:rPr>
      </w:pPr>
    </w:p>
    <w:p w14:paraId="42747B99" w14:textId="77777777" w:rsidR="006D6A7B" w:rsidRDefault="006D6A7B"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החל ממועד חתימת הסכם זה ועד למתן החלטת ועדה מקומית לאשר היתר בניה בתנאים כפופה כל העברת ו/או מכירת זכויות הבעלים בתנאים </w:t>
      </w:r>
      <w:r w:rsidR="00DC322A" w:rsidRPr="00A62B03">
        <w:rPr>
          <w:rFonts w:ascii="David" w:hAnsi="David" w:cs="David"/>
          <w:sz w:val="24"/>
          <w:szCs w:val="24"/>
          <w:rtl/>
        </w:rPr>
        <w:t>הבאים במצטבר</w:t>
      </w:r>
      <w:r w:rsidRPr="00A62B03">
        <w:rPr>
          <w:rFonts w:ascii="David" w:hAnsi="David" w:cs="David"/>
          <w:sz w:val="24"/>
          <w:szCs w:val="24"/>
          <w:rtl/>
        </w:rPr>
        <w:t>:</w:t>
      </w:r>
    </w:p>
    <w:p w14:paraId="09B66F88" w14:textId="77777777" w:rsidR="00970F0B" w:rsidRPr="00A62B03" w:rsidRDefault="00970F0B" w:rsidP="003B0AB7">
      <w:pPr>
        <w:pStyle w:val="ad"/>
        <w:numPr>
          <w:ilvl w:val="2"/>
          <w:numId w:val="56"/>
        </w:numPr>
        <w:spacing w:after="0" w:line="240" w:lineRule="auto"/>
        <w:ind w:left="2835" w:right="567" w:hanging="709"/>
        <w:jc w:val="both"/>
        <w:rPr>
          <w:rFonts w:ascii="David" w:hAnsi="David" w:cs="David"/>
          <w:sz w:val="24"/>
          <w:szCs w:val="24"/>
        </w:rPr>
      </w:pPr>
      <w:bookmarkStart w:id="130" w:name="_Ref376941024"/>
      <w:r w:rsidRPr="00A62B03">
        <w:rPr>
          <w:rFonts w:ascii="David" w:hAnsi="David" w:cs="David"/>
          <w:sz w:val="24"/>
          <w:szCs w:val="24"/>
          <w:rtl/>
        </w:rPr>
        <w:t xml:space="preserve">כל מכירה כאמור תהיה כפופה להוראות הסכם זה והסכם זה יצורף לעסקת המכירה עם הרוכש וייחתם ע"י </w:t>
      </w:r>
      <w:r w:rsidRPr="003B0AB7">
        <w:rPr>
          <w:rFonts w:ascii="David" w:hAnsi="David" w:cs="David"/>
          <w:sz w:val="24"/>
          <w:rtl/>
        </w:rPr>
        <w:t>הרוכש</w:t>
      </w:r>
      <w:r w:rsidRPr="00A62B03">
        <w:rPr>
          <w:rFonts w:ascii="David" w:hAnsi="David" w:cs="David"/>
          <w:sz w:val="24"/>
          <w:szCs w:val="24"/>
          <w:rtl/>
        </w:rPr>
        <w:t>. היינו, הנעבר מקבל את התחייבות הבעלים על פי חוזה זה, ואולם מקבל גם את זכויות הבעלים על פיו, כלפי היזם ויתר הבעלים.</w:t>
      </w:r>
      <w:bookmarkEnd w:id="130"/>
    </w:p>
    <w:p w14:paraId="36E16ACE" w14:textId="77777777" w:rsidR="00970F0B" w:rsidRPr="00A62B03" w:rsidRDefault="0069160A" w:rsidP="00ED0797">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 </w:t>
      </w:r>
      <w:r w:rsidR="00970F0B" w:rsidRPr="00A62B03">
        <w:rPr>
          <w:rFonts w:ascii="David" w:hAnsi="David" w:cs="David"/>
          <w:sz w:val="24"/>
          <w:szCs w:val="24"/>
          <w:rtl/>
        </w:rPr>
        <w:t xml:space="preserve">יחיד </w:t>
      </w:r>
      <w:r w:rsidR="00970F0B" w:rsidRPr="003B0AB7">
        <w:rPr>
          <w:rFonts w:ascii="David" w:hAnsi="David" w:cs="David"/>
          <w:sz w:val="24"/>
          <w:rtl/>
        </w:rPr>
        <w:t>הבעלים</w:t>
      </w:r>
      <w:r w:rsidR="00970F0B" w:rsidRPr="00A62B03">
        <w:rPr>
          <w:rFonts w:ascii="David" w:hAnsi="David" w:cs="David"/>
          <w:sz w:val="24"/>
          <w:szCs w:val="24"/>
          <w:rtl/>
        </w:rPr>
        <w:t xml:space="preserve"> של היחידה הקיימת הנמכרת והרוכש יודיעו בכתב תוך 7 ימי</w:t>
      </w:r>
      <w:r w:rsidR="000B4794">
        <w:rPr>
          <w:rFonts w:ascii="David" w:hAnsi="David" w:cs="David" w:hint="cs"/>
          <w:sz w:val="24"/>
          <w:szCs w:val="24"/>
          <w:rtl/>
        </w:rPr>
        <w:t>ם</w:t>
      </w:r>
      <w:r w:rsidR="00970F0B" w:rsidRPr="00A62B03">
        <w:rPr>
          <w:rFonts w:ascii="David" w:hAnsi="David" w:cs="David"/>
          <w:sz w:val="24"/>
          <w:szCs w:val="24"/>
          <w:rtl/>
        </w:rPr>
        <w:t xml:space="preserve"> מחתימת ההסכם ביניהם על ביצוע העסקה ויעבירו לב"כ היזם עותק מההסכם החתום כולל כל נספחיו.</w:t>
      </w:r>
    </w:p>
    <w:p w14:paraId="00CB35BC" w14:textId="77777777" w:rsidR="00970F0B" w:rsidRDefault="00970F0B" w:rsidP="003B0AB7">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lastRenderedPageBreak/>
        <w:t xml:space="preserve">הסכם המכירה לרוכש יכלול סעיף בלתי מסויג לפיו תוקף המכירה ורישום הערת אזהרה לטובת הרוכש, </w:t>
      </w:r>
      <w:r w:rsidRPr="003B0AB7">
        <w:rPr>
          <w:rFonts w:ascii="David" w:hAnsi="David" w:cs="David"/>
          <w:sz w:val="24"/>
          <w:rtl/>
        </w:rPr>
        <w:t>מותנים</w:t>
      </w:r>
      <w:r w:rsidRPr="00A62B03">
        <w:rPr>
          <w:rFonts w:ascii="David" w:hAnsi="David" w:cs="David"/>
          <w:sz w:val="24"/>
          <w:szCs w:val="24"/>
          <w:rtl/>
        </w:rPr>
        <w:t xml:space="preserve"> בכך שהרוכש יחתום במשרד </w:t>
      </w:r>
      <w:r w:rsidR="000B4794" w:rsidRPr="00AB1C5F">
        <w:rPr>
          <w:rFonts w:ascii="David" w:hAnsi="David" w:cs="David"/>
          <w:noProof/>
          <w:sz w:val="24"/>
          <w:szCs w:val="24"/>
          <w:rtl/>
        </w:rPr>
        <w:t>ב"כ היזם</w:t>
      </w:r>
      <w:r w:rsidR="000B4794">
        <w:rPr>
          <w:rFonts w:ascii="David" w:hAnsi="David" w:cs="David" w:hint="cs"/>
          <w:sz w:val="24"/>
          <w:szCs w:val="24"/>
          <w:rtl/>
        </w:rPr>
        <w:t>/</w:t>
      </w:r>
      <w:r w:rsidRPr="00A62B03">
        <w:rPr>
          <w:rFonts w:ascii="David" w:hAnsi="David" w:cs="David"/>
          <w:sz w:val="24"/>
          <w:szCs w:val="24"/>
          <w:rtl/>
        </w:rPr>
        <w:t>ב"כ הבעלים על הסכם זה על נספחיו לרבות ייפוי הכוח הבלתי חוזר.</w:t>
      </w:r>
    </w:p>
    <w:p w14:paraId="0ED9190F" w14:textId="77777777" w:rsidR="00970F0B" w:rsidRPr="00E04BCC" w:rsidRDefault="00442C63" w:rsidP="004641A2">
      <w:pPr>
        <w:pStyle w:val="ad"/>
        <w:numPr>
          <w:ilvl w:val="2"/>
          <w:numId w:val="56"/>
        </w:numPr>
        <w:spacing w:after="0" w:line="240" w:lineRule="auto"/>
        <w:ind w:left="2835" w:right="567" w:hanging="709"/>
        <w:jc w:val="both"/>
        <w:rPr>
          <w:rFonts w:ascii="David" w:hAnsi="David" w:cs="David"/>
          <w:sz w:val="24"/>
          <w:szCs w:val="24"/>
        </w:rPr>
      </w:pPr>
      <w:bookmarkStart w:id="131" w:name="_Ref376941034"/>
      <w:r>
        <w:rPr>
          <w:rFonts w:ascii="David" w:hAnsi="David" w:cs="David" w:hint="cs"/>
          <w:sz w:val="24"/>
          <w:szCs w:val="24"/>
          <w:rtl/>
        </w:rPr>
        <w:t xml:space="preserve">ככל שהדבר ידרש על ידי לשכת רישום המקרקעין, </w:t>
      </w:r>
      <w:r w:rsidR="00970F0B" w:rsidRPr="00E04BCC">
        <w:rPr>
          <w:rFonts w:ascii="David" w:hAnsi="David" w:cs="David"/>
          <w:sz w:val="24"/>
          <w:szCs w:val="24"/>
          <w:rtl/>
        </w:rPr>
        <w:t xml:space="preserve">היזם מצדו מתחייב לחתום על </w:t>
      </w:r>
      <w:r w:rsidRPr="00E04BCC">
        <w:rPr>
          <w:rFonts w:ascii="David" w:hAnsi="David" w:cs="David" w:hint="eastAsia"/>
          <w:sz w:val="24"/>
          <w:szCs w:val="24"/>
          <w:rtl/>
        </w:rPr>
        <w:t>כתב</w:t>
      </w:r>
      <w:r w:rsidRPr="00E04BCC">
        <w:rPr>
          <w:rFonts w:ascii="David" w:hAnsi="David" w:cs="David"/>
          <w:sz w:val="24"/>
          <w:szCs w:val="24"/>
          <w:rtl/>
        </w:rPr>
        <w:t xml:space="preserve"> </w:t>
      </w:r>
      <w:r w:rsidRPr="00E04BCC">
        <w:rPr>
          <w:rFonts w:ascii="David" w:hAnsi="David" w:cs="David" w:hint="eastAsia"/>
          <w:sz w:val="24"/>
          <w:szCs w:val="24"/>
          <w:rtl/>
        </w:rPr>
        <w:t>הסכמה</w:t>
      </w:r>
      <w:r w:rsidR="00970F0B" w:rsidRPr="00E04BCC">
        <w:rPr>
          <w:rFonts w:ascii="David" w:hAnsi="David" w:cs="David"/>
          <w:sz w:val="24"/>
          <w:szCs w:val="24"/>
          <w:rtl/>
        </w:rPr>
        <w:t xml:space="preserve"> לצורך העברת הזכויות ביחידה הקיימת לצד ג', תוך </w:t>
      </w:r>
      <w:r w:rsidR="004641A2">
        <w:rPr>
          <w:rFonts w:ascii="David" w:hAnsi="David" w:cs="David" w:hint="cs"/>
          <w:sz w:val="24"/>
          <w:szCs w:val="24"/>
          <w:rtl/>
        </w:rPr>
        <w:t>10</w:t>
      </w:r>
      <w:r w:rsidR="0073776B" w:rsidRPr="00E04BCC">
        <w:rPr>
          <w:rFonts w:ascii="David" w:hAnsi="David" w:cs="David"/>
          <w:sz w:val="24"/>
          <w:szCs w:val="24"/>
          <w:rtl/>
        </w:rPr>
        <w:t xml:space="preserve"> </w:t>
      </w:r>
      <w:r w:rsidR="00970F0B" w:rsidRPr="00E04BCC">
        <w:rPr>
          <w:rFonts w:ascii="David" w:hAnsi="David" w:cs="David"/>
          <w:sz w:val="24"/>
          <w:szCs w:val="24"/>
          <w:rtl/>
        </w:rPr>
        <w:t>ימי עסקים מקבלת הדרישה ולהגיש כל הסכמה, ככל שנדרש מהבנק המלווה, והכל ללא תשלום כספי עבור כל אישור ו/או מסמך כאמור מצד יחיד הבעלים, ובלבד שהבעלים והנעבר עמדו בכל התחייבויותיהם לפי הוראות הסכם זה בכלל וסעיף זה בפרט.</w:t>
      </w:r>
      <w:bookmarkEnd w:id="131"/>
      <w:r w:rsidR="00970F0B" w:rsidRPr="00E04BCC">
        <w:rPr>
          <w:rFonts w:ascii="David" w:hAnsi="David" w:cs="David"/>
          <w:sz w:val="24"/>
          <w:szCs w:val="24"/>
          <w:rtl/>
        </w:rPr>
        <w:t xml:space="preserve"> </w:t>
      </w:r>
    </w:p>
    <w:p w14:paraId="39A30AED" w14:textId="77777777" w:rsidR="00970F0B" w:rsidRPr="00A62B03" w:rsidRDefault="00970F0B" w:rsidP="003B0AB7">
      <w:pPr>
        <w:pStyle w:val="ad"/>
        <w:numPr>
          <w:ilvl w:val="2"/>
          <w:numId w:val="56"/>
        </w:numPr>
        <w:spacing w:after="0" w:line="240" w:lineRule="auto"/>
        <w:ind w:left="2835" w:right="567" w:hanging="709"/>
        <w:jc w:val="both"/>
        <w:rPr>
          <w:rFonts w:ascii="David" w:hAnsi="David" w:cs="David"/>
          <w:sz w:val="24"/>
          <w:szCs w:val="24"/>
        </w:rPr>
      </w:pPr>
      <w:r w:rsidRPr="003B0AB7">
        <w:rPr>
          <w:rFonts w:ascii="David" w:hAnsi="David" w:cs="David"/>
          <w:sz w:val="24"/>
          <w:rtl/>
        </w:rPr>
        <w:t>הרוכש</w:t>
      </w:r>
      <w:r w:rsidRPr="00A62B03">
        <w:rPr>
          <w:rFonts w:ascii="David" w:hAnsi="David" w:cs="David"/>
          <w:sz w:val="24"/>
          <w:szCs w:val="24"/>
          <w:rtl/>
        </w:rPr>
        <w:t xml:space="preserve"> יחתום על הסכם זה ועל נספחיו לרבות ייפויי כוח בלתי חוזרים המצורפים להסכם זה.</w:t>
      </w:r>
    </w:p>
    <w:p w14:paraId="3EE6E719" w14:textId="77777777" w:rsidR="00970F0B" w:rsidRPr="00A62B03" w:rsidRDefault="00970F0B" w:rsidP="003B0AB7">
      <w:pPr>
        <w:pStyle w:val="ad"/>
        <w:numPr>
          <w:ilvl w:val="2"/>
          <w:numId w:val="56"/>
        </w:numPr>
        <w:spacing w:after="0" w:line="240" w:lineRule="auto"/>
        <w:ind w:left="2835" w:right="567" w:hanging="709"/>
        <w:jc w:val="both"/>
        <w:rPr>
          <w:rFonts w:ascii="David" w:hAnsi="David" w:cs="David"/>
          <w:sz w:val="24"/>
          <w:szCs w:val="24"/>
          <w:rtl/>
        </w:rPr>
      </w:pPr>
      <w:r w:rsidRPr="00A62B03">
        <w:rPr>
          <w:rFonts w:ascii="David" w:hAnsi="David" w:cs="David"/>
          <w:sz w:val="24"/>
          <w:szCs w:val="24"/>
          <w:rtl/>
        </w:rPr>
        <w:t>מובהר בזאת, כי אם בעטיה של העברת הזכויות יישלל ו/או לא יחול הפטור או ההקלה המוקנה ליחיד הבעלים בגין עסקה זו ו/או בכל מצב שבו יוטל מס ו/או תשלום חובה כלשהם בגין העברת הזכויות כאמור, כי אז תחול החובה על אותו יחיד בעלים המבצע את העברת הזכויות כאמור, לשאת בכל המיסים, היטלים וההוצאות שנשללו בעטייה ולשלמם לאלתר ומיד עם דרישה ראשונה מרשויות המס.</w:t>
      </w:r>
    </w:p>
    <w:p w14:paraId="3B3C86B2" w14:textId="77777777" w:rsidR="00970F0B" w:rsidRPr="00A62B03" w:rsidRDefault="00970F0B" w:rsidP="003B0AB7">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יחיד </w:t>
      </w:r>
      <w:r w:rsidRPr="003B0AB7">
        <w:rPr>
          <w:rFonts w:ascii="David" w:hAnsi="David" w:cs="David"/>
          <w:sz w:val="24"/>
          <w:rtl/>
        </w:rPr>
        <w:t>הבעלים</w:t>
      </w:r>
      <w:r w:rsidRPr="00A62B03">
        <w:rPr>
          <w:rFonts w:ascii="David" w:hAnsi="David" w:cs="David"/>
          <w:sz w:val="24"/>
          <w:szCs w:val="24"/>
          <w:rtl/>
        </w:rPr>
        <w:t xml:space="preserve"> המעביר יישא בכל ההוצאות בקשר עם העברת זכויותיו כאמור, לרבות עמלת הסבת ערבויות, מיסים, היטלים, שכ"ט עו"ד וכיו"ב.</w:t>
      </w:r>
    </w:p>
    <w:p w14:paraId="1C0821A0" w14:textId="77777777" w:rsidR="00970F0B" w:rsidRDefault="00970F0B" w:rsidP="003B0AB7">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 xml:space="preserve">בהעברה לפי סעיף זה לעיל, הבעלים-המוכר מתחייב לפעול להסדרת רישום זכויות הרוכש בלשכת רישום </w:t>
      </w:r>
      <w:r w:rsidRPr="003B0AB7">
        <w:rPr>
          <w:rFonts w:ascii="David" w:hAnsi="David" w:cs="David"/>
          <w:sz w:val="24"/>
          <w:rtl/>
        </w:rPr>
        <w:t>המקרקעין</w:t>
      </w:r>
      <w:r w:rsidRPr="00A62B03">
        <w:rPr>
          <w:rFonts w:ascii="David" w:hAnsi="David" w:cs="David"/>
          <w:sz w:val="24"/>
          <w:szCs w:val="24"/>
          <w:rtl/>
        </w:rPr>
        <w:t xml:space="preserve"> וזאת באופן שלא יפגע ו/או יעכב ו/או ימנע את רישום השעבוד לטובת הבנק המלווה. הפר הבעלים התחייבותו זו, יהא רשאי היזם לשלם כל תשלום אשר יידרש לשם הסדרת רישום הזכויות כאמור, במקום הבעלים, ויחולו לעניין זה הוראות </w:t>
      </w:r>
      <w:r w:rsidR="00C75B15" w:rsidRPr="00A62B03">
        <w:rPr>
          <w:rFonts w:ascii="David" w:hAnsi="David" w:cs="David"/>
          <w:sz w:val="24"/>
          <w:szCs w:val="24"/>
          <w:rtl/>
        </w:rPr>
        <w:t>לעניין חוב הבעלים.</w:t>
      </w:r>
    </w:p>
    <w:p w14:paraId="7EFEAB1F" w14:textId="77777777" w:rsidR="00FA7BE7" w:rsidRDefault="00FA7BE7" w:rsidP="00E04BCC">
      <w:pPr>
        <w:pStyle w:val="ad"/>
        <w:numPr>
          <w:ilvl w:val="2"/>
          <w:numId w:val="56"/>
        </w:numPr>
        <w:spacing w:after="0" w:line="240" w:lineRule="auto"/>
        <w:ind w:left="2835" w:right="567" w:hanging="709"/>
        <w:jc w:val="both"/>
        <w:rPr>
          <w:rFonts w:ascii="David" w:hAnsi="David" w:cs="David"/>
          <w:sz w:val="24"/>
          <w:szCs w:val="24"/>
        </w:rPr>
      </w:pPr>
      <w:r w:rsidRPr="00AB1C5F">
        <w:rPr>
          <w:rFonts w:ascii="David" w:hAnsi="David" w:cs="David"/>
          <w:noProof/>
          <w:sz w:val="24"/>
          <w:szCs w:val="24"/>
          <w:rtl/>
        </w:rPr>
        <w:t>במק</w:t>
      </w:r>
      <w:r w:rsidRPr="00AB1C5F">
        <w:rPr>
          <w:rFonts w:ascii="David" w:hAnsi="David" w:cs="David"/>
          <w:sz w:val="24"/>
          <w:szCs w:val="24"/>
          <w:rtl/>
        </w:rPr>
        <w:t xml:space="preserve">רה של מכירה לאחר מועד קבלת ליווי לפרוייקט, </w:t>
      </w:r>
      <w:r>
        <w:rPr>
          <w:rFonts w:ascii="David" w:hAnsi="David" w:cs="David" w:hint="cs"/>
          <w:sz w:val="24"/>
          <w:szCs w:val="24"/>
          <w:rtl/>
        </w:rPr>
        <w:t>עמידה בדרישות הבנק המלווה ו</w:t>
      </w:r>
      <w:r w:rsidRPr="00AB1C5F">
        <w:rPr>
          <w:rFonts w:ascii="David" w:hAnsi="David" w:cs="David"/>
          <w:sz w:val="24"/>
          <w:szCs w:val="24"/>
          <w:rtl/>
        </w:rPr>
        <w:t xml:space="preserve">קבלת אישור מאת </w:t>
      </w:r>
      <w:r>
        <w:rPr>
          <w:rFonts w:ascii="David" w:hAnsi="David" w:cs="David" w:hint="cs"/>
          <w:sz w:val="24"/>
          <w:szCs w:val="24"/>
          <w:rtl/>
        </w:rPr>
        <w:t>הבנק המלווה</w:t>
      </w:r>
      <w:r w:rsidRPr="00AB1C5F">
        <w:rPr>
          <w:rFonts w:ascii="David" w:hAnsi="David" w:cs="David"/>
          <w:sz w:val="24"/>
          <w:szCs w:val="24"/>
          <w:rtl/>
        </w:rPr>
        <w:t>.</w:t>
      </w:r>
    </w:p>
    <w:p w14:paraId="0AF7C6B7" w14:textId="77777777" w:rsidR="00E60072" w:rsidRDefault="00E60072" w:rsidP="00442C63">
      <w:pPr>
        <w:pStyle w:val="ad"/>
        <w:numPr>
          <w:ilvl w:val="2"/>
          <w:numId w:val="56"/>
        </w:numPr>
        <w:spacing w:after="0" w:line="240" w:lineRule="auto"/>
        <w:ind w:left="2835" w:right="567" w:hanging="709"/>
        <w:jc w:val="both"/>
        <w:rPr>
          <w:rFonts w:ascii="David" w:hAnsi="David" w:cs="David"/>
          <w:sz w:val="24"/>
          <w:szCs w:val="24"/>
        </w:rPr>
      </w:pPr>
      <w:r w:rsidRPr="00A62B03">
        <w:rPr>
          <w:rFonts w:ascii="David" w:hAnsi="David" w:cs="David"/>
          <w:sz w:val="24"/>
          <w:szCs w:val="24"/>
          <w:rtl/>
        </w:rPr>
        <w:t>סעי</w:t>
      </w:r>
      <w:r>
        <w:rPr>
          <w:rFonts w:ascii="David" w:hAnsi="David" w:cs="David" w:hint="cs"/>
          <w:sz w:val="24"/>
          <w:szCs w:val="24"/>
          <w:rtl/>
        </w:rPr>
        <w:t>פים 2</w:t>
      </w:r>
      <w:r w:rsidR="00442C63">
        <w:rPr>
          <w:rFonts w:ascii="David" w:hAnsi="David" w:cs="David" w:hint="cs"/>
          <w:sz w:val="24"/>
          <w:szCs w:val="24"/>
          <w:rtl/>
        </w:rPr>
        <w:t>7</w:t>
      </w:r>
      <w:r>
        <w:rPr>
          <w:rFonts w:ascii="David" w:hAnsi="David" w:cs="David" w:hint="cs"/>
          <w:sz w:val="24"/>
          <w:szCs w:val="24"/>
          <w:rtl/>
        </w:rPr>
        <w:t>.1.1-2</w:t>
      </w:r>
      <w:r w:rsidR="00442C63">
        <w:rPr>
          <w:rFonts w:ascii="David" w:hAnsi="David" w:cs="David" w:hint="cs"/>
          <w:sz w:val="24"/>
          <w:szCs w:val="24"/>
          <w:rtl/>
        </w:rPr>
        <w:t>7</w:t>
      </w:r>
      <w:r>
        <w:rPr>
          <w:rFonts w:ascii="David" w:hAnsi="David" w:cs="David" w:hint="cs"/>
          <w:sz w:val="24"/>
          <w:szCs w:val="24"/>
          <w:rtl/>
        </w:rPr>
        <w:t>.1.1</w:t>
      </w:r>
      <w:r w:rsidR="00FA7BE7">
        <w:rPr>
          <w:rFonts w:ascii="David" w:hAnsi="David" w:cs="David" w:hint="cs"/>
          <w:sz w:val="24"/>
          <w:szCs w:val="24"/>
          <w:rtl/>
        </w:rPr>
        <w:t>1</w:t>
      </w:r>
      <w:r>
        <w:rPr>
          <w:rFonts w:ascii="David" w:hAnsi="David" w:cs="David" w:hint="cs"/>
          <w:sz w:val="24"/>
          <w:szCs w:val="24"/>
          <w:rtl/>
        </w:rPr>
        <w:t xml:space="preserve"> </w:t>
      </w:r>
      <w:r w:rsidRPr="00A62B03">
        <w:rPr>
          <w:rFonts w:ascii="David" w:hAnsi="David" w:cs="David"/>
          <w:sz w:val="24"/>
          <w:szCs w:val="24"/>
          <w:rtl/>
        </w:rPr>
        <w:t xml:space="preserve">דלעיל יחול בשינויים המחויבים על כל העברת זכויות וכל רישום נוסף אחר בכל אחד מיחידות הבעלים החדשות: </w:t>
      </w:r>
      <w:r w:rsidRPr="003B0AB7">
        <w:rPr>
          <w:rFonts w:ascii="David" w:hAnsi="David" w:cs="David"/>
          <w:sz w:val="24"/>
          <w:rtl/>
        </w:rPr>
        <w:t>לרבות</w:t>
      </w:r>
      <w:r w:rsidRPr="00A62B03">
        <w:rPr>
          <w:rFonts w:ascii="David" w:hAnsi="David" w:cs="David"/>
          <w:sz w:val="24"/>
          <w:szCs w:val="24"/>
          <w:rtl/>
        </w:rPr>
        <w:t xml:space="preserve"> בדרך של מכר, העברה ללא תמורה, ירושה, צוואה</w:t>
      </w:r>
      <w:r>
        <w:rPr>
          <w:rFonts w:ascii="David" w:hAnsi="David" w:cs="David" w:hint="cs"/>
          <w:sz w:val="24"/>
          <w:szCs w:val="24"/>
          <w:rtl/>
        </w:rPr>
        <w:t xml:space="preserve">, </w:t>
      </w:r>
      <w:r w:rsidRPr="00AB1C5F">
        <w:rPr>
          <w:rFonts w:ascii="David" w:hAnsi="David" w:cs="David"/>
          <w:noProof/>
          <w:sz w:val="24"/>
          <w:szCs w:val="24"/>
          <w:rtl/>
        </w:rPr>
        <w:t>זכות סירוב ראשונה</w:t>
      </w:r>
      <w:r w:rsidRPr="00A62B03">
        <w:rPr>
          <w:rFonts w:ascii="David" w:hAnsi="David" w:cs="David"/>
          <w:sz w:val="24"/>
          <w:szCs w:val="24"/>
          <w:rtl/>
        </w:rPr>
        <w:t xml:space="preserve"> וכיו"ב.</w:t>
      </w:r>
    </w:p>
    <w:p w14:paraId="5E8F1719" w14:textId="77777777" w:rsidR="00FA7BE7" w:rsidRPr="00A62B03" w:rsidRDefault="00FA7BE7" w:rsidP="00E04BCC">
      <w:pPr>
        <w:pStyle w:val="ad"/>
        <w:spacing w:after="0" w:line="240" w:lineRule="auto"/>
        <w:ind w:left="2835" w:right="567"/>
        <w:jc w:val="both"/>
        <w:rPr>
          <w:rFonts w:ascii="David" w:hAnsi="David" w:cs="David"/>
          <w:sz w:val="24"/>
          <w:szCs w:val="24"/>
        </w:rPr>
      </w:pPr>
    </w:p>
    <w:p w14:paraId="3275F1E6" w14:textId="77777777" w:rsidR="00970F0B" w:rsidRPr="00763B8B" w:rsidRDefault="00970F0B" w:rsidP="00EF34DA">
      <w:pPr>
        <w:pStyle w:val="ad"/>
        <w:numPr>
          <w:ilvl w:val="0"/>
          <w:numId w:val="56"/>
        </w:numPr>
        <w:spacing w:after="0" w:line="240" w:lineRule="auto"/>
        <w:ind w:right="567" w:hanging="504"/>
        <w:jc w:val="both"/>
        <w:rPr>
          <w:rFonts w:ascii="David" w:hAnsi="David" w:cs="David"/>
          <w:b/>
          <w:bCs/>
          <w:sz w:val="24"/>
          <w:szCs w:val="24"/>
        </w:rPr>
      </w:pPr>
      <w:r w:rsidRPr="00763B8B">
        <w:rPr>
          <w:rFonts w:ascii="David" w:hAnsi="David" w:cs="David"/>
          <w:b/>
          <w:bCs/>
          <w:sz w:val="24"/>
          <w:szCs w:val="24"/>
          <w:u w:val="single"/>
          <w:rtl/>
        </w:rPr>
        <w:t xml:space="preserve">איסור המחאת זכויות היזם </w:t>
      </w:r>
    </w:p>
    <w:p w14:paraId="71CDD9E5" w14:textId="77777777" w:rsidR="00970F0B" w:rsidRPr="00763B8B" w:rsidRDefault="00970F0B" w:rsidP="00763B8B">
      <w:pPr>
        <w:pStyle w:val="ad"/>
        <w:numPr>
          <w:ilvl w:val="1"/>
          <w:numId w:val="56"/>
        </w:numPr>
        <w:spacing w:after="0" w:line="240" w:lineRule="auto"/>
        <w:ind w:right="567"/>
        <w:jc w:val="both"/>
        <w:rPr>
          <w:rFonts w:ascii="David" w:hAnsi="David" w:cs="David"/>
          <w:sz w:val="24"/>
          <w:szCs w:val="24"/>
          <w:rtl/>
        </w:rPr>
      </w:pPr>
      <w:r w:rsidRPr="00763B8B">
        <w:rPr>
          <w:rFonts w:ascii="David" w:hAnsi="David" w:cs="David"/>
          <w:sz w:val="24"/>
          <w:szCs w:val="24"/>
          <w:rtl/>
        </w:rPr>
        <w:t xml:space="preserve">החברה לא תהיה רשאית להסב ו/או להעביר ו/או למסור לאחר ו/או לאחרים, במשרין ו/או בעקיפין, את זכויותיה והתחייבויותיה על פי הסכם זה כולן ו/או </w:t>
      </w:r>
      <w:r w:rsidRPr="00675CF1">
        <w:rPr>
          <w:rFonts w:ascii="David" w:hAnsi="David" w:cs="David"/>
          <w:sz w:val="24"/>
          <w:szCs w:val="24"/>
          <w:rtl/>
        </w:rPr>
        <w:t>חלקן אלא אם ניתנה לכך הסכמת 80% לפחות מבעלי היחידו</w:t>
      </w:r>
      <w:r w:rsidRPr="00763B8B">
        <w:rPr>
          <w:rFonts w:ascii="David" w:hAnsi="David" w:cs="David"/>
          <w:sz w:val="24"/>
          <w:szCs w:val="24"/>
          <w:rtl/>
        </w:rPr>
        <w:t>ת הקיימות החתומים על הסכם זה. אין באמור כדי לגרוע מזכויות החברה למכירת יחידות החברה ו/או לשעבד את זכויותיה לגורם המלווה, הכל בהתאם להוראות הסכם זה.</w:t>
      </w:r>
    </w:p>
    <w:p w14:paraId="012D2221" w14:textId="77777777" w:rsidR="003B0AB7" w:rsidRPr="00763B8B" w:rsidRDefault="003B0AB7" w:rsidP="003B0AB7">
      <w:pPr>
        <w:pStyle w:val="ad"/>
        <w:spacing w:after="0" w:line="240" w:lineRule="auto"/>
        <w:ind w:left="2156" w:right="567"/>
        <w:jc w:val="both"/>
        <w:rPr>
          <w:rFonts w:ascii="David" w:hAnsi="David" w:cs="David"/>
          <w:sz w:val="24"/>
          <w:szCs w:val="24"/>
        </w:rPr>
      </w:pPr>
    </w:p>
    <w:p w14:paraId="3B82E9E3" w14:textId="77777777" w:rsidR="00CA26BF" w:rsidRPr="00763B8B" w:rsidRDefault="00970F0B" w:rsidP="00E04BCC">
      <w:pPr>
        <w:pStyle w:val="ad"/>
        <w:numPr>
          <w:ilvl w:val="1"/>
          <w:numId w:val="56"/>
        </w:numPr>
        <w:spacing w:after="0" w:line="240" w:lineRule="auto"/>
        <w:ind w:right="567"/>
        <w:jc w:val="both"/>
        <w:rPr>
          <w:rFonts w:ascii="David" w:hAnsi="David" w:cs="David"/>
          <w:b/>
          <w:bCs/>
          <w:sz w:val="24"/>
          <w:szCs w:val="24"/>
          <w:rtl/>
        </w:rPr>
      </w:pPr>
      <w:r w:rsidRPr="00763B8B">
        <w:rPr>
          <w:rFonts w:ascii="David" w:hAnsi="David" w:cs="David"/>
          <w:sz w:val="24"/>
          <w:szCs w:val="24"/>
          <w:rtl/>
        </w:rPr>
        <w:t>על אף האמור לעיל</w:t>
      </w:r>
      <w:r w:rsidR="00CA26BF" w:rsidRPr="00763B8B">
        <w:rPr>
          <w:rFonts w:ascii="David" w:hAnsi="David" w:cs="David"/>
          <w:sz w:val="24"/>
          <w:szCs w:val="24"/>
          <w:rtl/>
        </w:rPr>
        <w:t xml:space="preserve"> וכהוראה גוברת</w:t>
      </w:r>
      <w:r w:rsidRPr="00763B8B">
        <w:rPr>
          <w:rFonts w:ascii="David" w:hAnsi="David" w:cs="David"/>
          <w:sz w:val="24"/>
          <w:szCs w:val="24"/>
          <w:rtl/>
        </w:rPr>
        <w:t>, החברה תהא רשאית להעביר ו/או למכור זכויותיה בפרוייקט</w:t>
      </w:r>
      <w:r w:rsidR="00CA26BF" w:rsidRPr="00763B8B">
        <w:rPr>
          <w:rFonts w:ascii="David" w:hAnsi="David" w:cs="David"/>
          <w:sz w:val="24"/>
          <w:szCs w:val="24"/>
          <w:rtl/>
        </w:rPr>
        <w:t xml:space="preserve"> לחברת בת שכל מניותיה יהיו בבעלות חברת היזם או להעביר עד 49% מזכויותיו שמכח הסכם זה ו/או בפרויקט (לרבות בחלקים יחודיים ממנו) לצד ג'</w:t>
      </w:r>
      <w:r w:rsidRPr="00763B8B">
        <w:rPr>
          <w:rFonts w:ascii="David" w:hAnsi="David" w:cs="David"/>
          <w:sz w:val="24"/>
          <w:szCs w:val="24"/>
          <w:rtl/>
        </w:rPr>
        <w:t xml:space="preserve"> </w:t>
      </w:r>
      <w:bookmarkStart w:id="132" w:name="_Ref39676115"/>
      <w:r w:rsidR="00CA26BF" w:rsidRPr="00763B8B">
        <w:rPr>
          <w:rFonts w:ascii="David" w:hAnsi="David" w:cs="David"/>
          <w:sz w:val="24"/>
          <w:szCs w:val="24"/>
          <w:rtl/>
        </w:rPr>
        <w:t xml:space="preserve">ובלבד </w:t>
      </w:r>
      <w:r w:rsidR="00CA26BF" w:rsidRPr="00763B8B">
        <w:rPr>
          <w:rFonts w:ascii="David" w:hAnsi="David" w:cs="David" w:hint="eastAsia"/>
          <w:sz w:val="24"/>
          <w:szCs w:val="24"/>
          <w:rtl/>
        </w:rPr>
        <w:t>ש</w:t>
      </w:r>
      <w:r w:rsidR="00CA26BF" w:rsidRPr="00763B8B">
        <w:rPr>
          <w:rFonts w:ascii="David" w:hAnsi="David" w:cs="David"/>
          <w:sz w:val="24"/>
          <w:szCs w:val="24"/>
          <w:rtl/>
        </w:rPr>
        <w:t xml:space="preserve">- (1) לא יהיה בכך כדי לפגוע ו/או לגרוע בזכויות הבעלים, לרבות על פי הוראות הסכם זה;  (2) היזם ובעלי המניות ביזם </w:t>
      </w:r>
      <w:r w:rsidR="00CA26BF" w:rsidRPr="00763B8B">
        <w:rPr>
          <w:rFonts w:ascii="David" w:hAnsi="David" w:cs="David" w:hint="eastAsia"/>
          <w:sz w:val="24"/>
          <w:szCs w:val="24"/>
          <w:rtl/>
        </w:rPr>
        <w:t>במועד</w:t>
      </w:r>
      <w:r w:rsidR="00CA26BF" w:rsidRPr="00763B8B">
        <w:rPr>
          <w:rFonts w:ascii="David" w:hAnsi="David" w:cs="David"/>
          <w:sz w:val="24"/>
          <w:szCs w:val="24"/>
          <w:rtl/>
        </w:rPr>
        <w:t xml:space="preserve"> </w:t>
      </w:r>
      <w:r w:rsidR="00CA26BF" w:rsidRPr="00763B8B">
        <w:rPr>
          <w:rFonts w:ascii="David" w:hAnsi="David" w:cs="David" w:hint="eastAsia"/>
          <w:sz w:val="24"/>
          <w:szCs w:val="24"/>
          <w:rtl/>
        </w:rPr>
        <w:t>חתימת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הבעלים</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הראשון</w:t>
      </w:r>
      <w:r w:rsidR="00CA26BF" w:rsidRPr="00763B8B">
        <w:rPr>
          <w:rFonts w:ascii="David" w:hAnsi="David" w:cs="David"/>
          <w:sz w:val="24"/>
          <w:szCs w:val="24"/>
          <w:rtl/>
        </w:rPr>
        <w:t xml:space="preserve"> </w:t>
      </w:r>
      <w:r w:rsidR="00CA26BF" w:rsidRPr="00763B8B">
        <w:rPr>
          <w:rFonts w:ascii="David" w:hAnsi="David" w:cs="David" w:hint="eastAsia"/>
          <w:sz w:val="24"/>
          <w:szCs w:val="24"/>
          <w:rtl/>
        </w:rPr>
        <w:t>על</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הסכם</w:t>
      </w:r>
      <w:r w:rsidR="00CA26BF" w:rsidRPr="00763B8B">
        <w:rPr>
          <w:rFonts w:ascii="David" w:hAnsi="David" w:cs="David"/>
          <w:sz w:val="24"/>
          <w:szCs w:val="24"/>
          <w:rtl/>
        </w:rPr>
        <w:t xml:space="preserve"> </w:t>
      </w:r>
      <w:r w:rsidR="00CA26BF" w:rsidRPr="00763B8B">
        <w:rPr>
          <w:rFonts w:ascii="David" w:hAnsi="David" w:cs="David" w:hint="eastAsia"/>
          <w:sz w:val="24"/>
          <w:szCs w:val="24"/>
          <w:rtl/>
        </w:rPr>
        <w:t>זה</w:t>
      </w:r>
      <w:r w:rsidR="00CA26BF" w:rsidRPr="00763B8B">
        <w:rPr>
          <w:rFonts w:ascii="David" w:hAnsi="David" w:cs="David"/>
          <w:sz w:val="24"/>
          <w:szCs w:val="24"/>
          <w:rtl/>
        </w:rPr>
        <w:t xml:space="preserve"> (ביחד ולחוד ובערבות הדדית ביניהם) ואותו צד ג', </w:t>
      </w:r>
      <w:r w:rsidR="00CA26BF" w:rsidRPr="00763B8B">
        <w:rPr>
          <w:rFonts w:ascii="David" w:hAnsi="David" w:cs="David" w:hint="eastAsia"/>
          <w:sz w:val="24"/>
          <w:szCs w:val="24"/>
          <w:rtl/>
        </w:rPr>
        <w:t>יישאר</w:t>
      </w:r>
      <w:r w:rsidR="00CA26BF" w:rsidRPr="00763B8B">
        <w:rPr>
          <w:rFonts w:ascii="David" w:hAnsi="David" w:cs="David"/>
          <w:sz w:val="24"/>
          <w:szCs w:val="24"/>
          <w:rtl/>
        </w:rPr>
        <w:t xml:space="preserve">/ו </w:t>
      </w:r>
      <w:r w:rsidR="00CA26BF" w:rsidRPr="00763B8B">
        <w:rPr>
          <w:rFonts w:ascii="David" w:hAnsi="David" w:cs="David" w:hint="eastAsia"/>
          <w:sz w:val="24"/>
          <w:szCs w:val="24"/>
          <w:rtl/>
        </w:rPr>
        <w:t>גם</w:t>
      </w:r>
      <w:r w:rsidR="00CA26BF" w:rsidRPr="00763B8B">
        <w:rPr>
          <w:rFonts w:ascii="David" w:hAnsi="David" w:cs="David"/>
          <w:sz w:val="24"/>
          <w:szCs w:val="24"/>
          <w:rtl/>
        </w:rPr>
        <w:t xml:space="preserve"> הוא/הם אחראי/ים לקיום התחייבויותיו </w:t>
      </w:r>
      <w:r w:rsidR="00CA26BF" w:rsidRPr="00763B8B">
        <w:rPr>
          <w:rFonts w:ascii="David" w:hAnsi="David" w:cs="David" w:hint="eastAsia"/>
          <w:sz w:val="24"/>
          <w:szCs w:val="24"/>
          <w:rtl/>
        </w:rPr>
        <w:t>של</w:t>
      </w:r>
      <w:r w:rsidR="00CA26BF" w:rsidRPr="00763B8B">
        <w:rPr>
          <w:rFonts w:ascii="David" w:hAnsi="David" w:cs="David"/>
          <w:sz w:val="24"/>
          <w:szCs w:val="24"/>
          <w:rtl/>
        </w:rPr>
        <w:t xml:space="preserve"> היזם </w:t>
      </w:r>
      <w:r w:rsidR="00CA26BF" w:rsidRPr="00763B8B">
        <w:rPr>
          <w:rFonts w:ascii="David" w:hAnsi="David" w:cs="David" w:hint="eastAsia"/>
          <w:sz w:val="24"/>
          <w:szCs w:val="24"/>
          <w:rtl/>
        </w:rPr>
        <w:t>על</w:t>
      </w:r>
      <w:r w:rsidR="00CA26BF" w:rsidRPr="00763B8B">
        <w:rPr>
          <w:rFonts w:ascii="David" w:hAnsi="David" w:cs="David"/>
          <w:sz w:val="24"/>
          <w:szCs w:val="24"/>
          <w:rtl/>
        </w:rPr>
        <w:t xml:space="preserve"> פי הסכם זה יחד ולחוד </w:t>
      </w:r>
      <w:r w:rsidR="00CA26BF" w:rsidRPr="00763B8B">
        <w:rPr>
          <w:rFonts w:ascii="David" w:hAnsi="David" w:cs="David" w:hint="eastAsia"/>
          <w:sz w:val="24"/>
          <w:szCs w:val="24"/>
          <w:rtl/>
        </w:rPr>
        <w:t>ובערבות</w:t>
      </w:r>
      <w:r w:rsidR="00CA26BF" w:rsidRPr="00763B8B">
        <w:rPr>
          <w:rFonts w:ascii="David" w:hAnsi="David" w:cs="David"/>
          <w:sz w:val="24"/>
          <w:szCs w:val="24"/>
          <w:rtl/>
        </w:rPr>
        <w:t xml:space="preserve"> הדדית עם אותו צד ג'; ו- (3) שכל ההוצאות, האגרות, המיסים, ההיטלים והתשלומים מכל מין וסוג שהוא שיחולו בגין הפעולות שיבצע היזם על פי סעיף 27 </w:t>
      </w:r>
      <w:r w:rsidR="00CA26BF" w:rsidRPr="00763B8B">
        <w:rPr>
          <w:rFonts w:ascii="David" w:hAnsi="David" w:cs="David" w:hint="eastAsia"/>
          <w:sz w:val="24"/>
          <w:szCs w:val="24"/>
          <w:rtl/>
        </w:rPr>
        <w:t>זה</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ובכלל</w:t>
      </w:r>
      <w:r w:rsidR="00CA26BF" w:rsidRPr="00763B8B">
        <w:rPr>
          <w:rFonts w:ascii="David" w:hAnsi="David" w:cs="David"/>
          <w:sz w:val="24"/>
          <w:szCs w:val="24"/>
          <w:rtl/>
        </w:rPr>
        <w:t xml:space="preserve"> </w:t>
      </w:r>
      <w:r w:rsidR="00CA26BF" w:rsidRPr="00763B8B">
        <w:rPr>
          <w:rFonts w:ascii="David" w:hAnsi="David" w:cs="David" w:hint="eastAsia"/>
          <w:sz w:val="24"/>
          <w:szCs w:val="24"/>
          <w:rtl/>
        </w:rPr>
        <w:t>זה</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העברת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הסבת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w:t>
      </w:r>
      <w:r w:rsidR="00CA26BF" w:rsidRPr="00763B8B">
        <w:rPr>
          <w:rFonts w:ascii="David" w:hAnsi="David" w:cs="David"/>
          <w:sz w:val="24"/>
          <w:szCs w:val="24"/>
          <w:rtl/>
        </w:rPr>
        <w:t xml:space="preserve">/או </w:t>
      </w:r>
      <w:r w:rsidR="00CA26BF" w:rsidRPr="00763B8B">
        <w:rPr>
          <w:rFonts w:ascii="David" w:hAnsi="David" w:cs="David" w:hint="eastAsia"/>
          <w:sz w:val="24"/>
          <w:szCs w:val="24"/>
          <w:rtl/>
        </w:rPr>
        <w:t>העברת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w:t>
      </w:r>
      <w:r w:rsidR="00CA26BF" w:rsidRPr="00763B8B">
        <w:rPr>
          <w:rFonts w:ascii="David" w:hAnsi="David" w:cs="David"/>
          <w:sz w:val="24"/>
          <w:szCs w:val="24"/>
          <w:rtl/>
        </w:rPr>
        <w:t xml:space="preserve">/או </w:t>
      </w:r>
      <w:r w:rsidR="00CA26BF" w:rsidRPr="00763B8B">
        <w:rPr>
          <w:rFonts w:ascii="David" w:hAnsi="David" w:cs="David" w:hint="eastAsia"/>
          <w:sz w:val="24"/>
          <w:szCs w:val="24"/>
          <w:rtl/>
        </w:rPr>
        <w:t>הקצאת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w:t>
      </w:r>
      <w:r w:rsidR="00CA26BF" w:rsidRPr="00763B8B">
        <w:rPr>
          <w:rFonts w:ascii="David" w:hAnsi="David" w:cs="David"/>
          <w:sz w:val="24"/>
          <w:szCs w:val="24"/>
          <w:rtl/>
        </w:rPr>
        <w:t xml:space="preserve">/או </w:t>
      </w:r>
      <w:r w:rsidR="00CA26BF" w:rsidRPr="00763B8B">
        <w:rPr>
          <w:rFonts w:ascii="David" w:hAnsi="David" w:cs="David" w:hint="eastAsia"/>
          <w:sz w:val="24"/>
          <w:szCs w:val="24"/>
          <w:rtl/>
        </w:rPr>
        <w:t>מכירת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מניות</w:t>
      </w:r>
      <w:r w:rsidR="00CA26BF" w:rsidRPr="00763B8B">
        <w:rPr>
          <w:rFonts w:ascii="David" w:hAnsi="David" w:cs="David"/>
          <w:sz w:val="24"/>
          <w:szCs w:val="24"/>
          <w:rtl/>
        </w:rPr>
        <w:t xml:space="preserve">, </w:t>
      </w:r>
      <w:r w:rsidR="00CA26BF" w:rsidRPr="00763B8B">
        <w:rPr>
          <w:rFonts w:ascii="David" w:hAnsi="David" w:cs="David" w:hint="eastAsia"/>
          <w:sz w:val="24"/>
          <w:szCs w:val="24"/>
          <w:rtl/>
        </w:rPr>
        <w:t>יחולו</w:t>
      </w:r>
      <w:r w:rsidR="00CA26BF" w:rsidRPr="00763B8B">
        <w:rPr>
          <w:rFonts w:ascii="David" w:hAnsi="David" w:cs="David"/>
          <w:sz w:val="24"/>
          <w:szCs w:val="24"/>
          <w:rtl/>
        </w:rPr>
        <w:t xml:space="preserve"> </w:t>
      </w:r>
      <w:r w:rsidR="00CA26BF" w:rsidRPr="00763B8B">
        <w:rPr>
          <w:rFonts w:ascii="David" w:hAnsi="David" w:cs="David" w:hint="eastAsia"/>
          <w:sz w:val="24"/>
          <w:szCs w:val="24"/>
          <w:rtl/>
        </w:rPr>
        <w:t>על</w:t>
      </w:r>
      <w:r w:rsidR="00CA26BF" w:rsidRPr="00763B8B">
        <w:rPr>
          <w:rFonts w:ascii="David" w:hAnsi="David" w:cs="David"/>
          <w:sz w:val="24"/>
          <w:szCs w:val="24"/>
          <w:rtl/>
        </w:rPr>
        <w:t xml:space="preserve"> </w:t>
      </w:r>
      <w:r w:rsidR="00CA26BF" w:rsidRPr="00763B8B">
        <w:rPr>
          <w:rFonts w:ascii="David" w:hAnsi="David" w:cs="David" w:hint="eastAsia"/>
          <w:sz w:val="24"/>
          <w:szCs w:val="24"/>
          <w:rtl/>
        </w:rPr>
        <w:t>היזם</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וישולמו</w:t>
      </w:r>
      <w:r w:rsidR="00CA26BF" w:rsidRPr="00763B8B">
        <w:rPr>
          <w:rFonts w:ascii="David" w:hAnsi="David" w:cs="David"/>
          <w:sz w:val="24"/>
          <w:szCs w:val="24"/>
          <w:rtl/>
        </w:rPr>
        <w:t xml:space="preserve"> </w:t>
      </w:r>
      <w:r w:rsidR="00CA26BF" w:rsidRPr="00763B8B">
        <w:rPr>
          <w:rFonts w:ascii="David" w:hAnsi="David" w:cs="David" w:hint="eastAsia"/>
          <w:sz w:val="24"/>
          <w:szCs w:val="24"/>
          <w:rtl/>
        </w:rPr>
        <w:t>על</w:t>
      </w:r>
      <w:r w:rsidR="00CA26BF" w:rsidRPr="00763B8B">
        <w:rPr>
          <w:rFonts w:ascii="David" w:hAnsi="David" w:cs="David"/>
          <w:sz w:val="24"/>
          <w:szCs w:val="24"/>
          <w:rtl/>
        </w:rPr>
        <w:t xml:space="preserve"> </w:t>
      </w:r>
      <w:r w:rsidR="00CA26BF" w:rsidRPr="00763B8B">
        <w:rPr>
          <w:rFonts w:ascii="David" w:hAnsi="David" w:cs="David" w:hint="eastAsia"/>
          <w:sz w:val="24"/>
          <w:szCs w:val="24"/>
          <w:rtl/>
        </w:rPr>
        <w:t>ידו</w:t>
      </w:r>
      <w:r w:rsidR="00CA26BF" w:rsidRPr="00763B8B">
        <w:rPr>
          <w:rFonts w:ascii="David" w:hAnsi="David" w:cs="David"/>
          <w:sz w:val="24"/>
          <w:szCs w:val="24"/>
          <w:rtl/>
        </w:rPr>
        <w:t xml:space="preserve"> </w:t>
      </w:r>
      <w:r w:rsidR="00CA26BF" w:rsidRPr="00763B8B">
        <w:rPr>
          <w:rFonts w:ascii="David" w:hAnsi="David" w:cs="David" w:hint="eastAsia"/>
          <w:sz w:val="24"/>
          <w:szCs w:val="24"/>
          <w:rtl/>
        </w:rPr>
        <w:t>באחריותו</w:t>
      </w:r>
      <w:r w:rsidR="00CA26BF" w:rsidRPr="00763B8B">
        <w:rPr>
          <w:rFonts w:ascii="David" w:hAnsi="David" w:cs="David"/>
          <w:sz w:val="24"/>
          <w:szCs w:val="24"/>
          <w:rtl/>
        </w:rPr>
        <w:t xml:space="preserve"> </w:t>
      </w:r>
      <w:r w:rsidR="00CA26BF" w:rsidRPr="00763B8B">
        <w:rPr>
          <w:rFonts w:ascii="David" w:hAnsi="David" w:cs="David" w:hint="eastAsia"/>
          <w:sz w:val="24"/>
          <w:szCs w:val="24"/>
          <w:rtl/>
        </w:rPr>
        <w:t>ועל</w:t>
      </w:r>
      <w:r w:rsidR="00CA26BF" w:rsidRPr="00763B8B">
        <w:rPr>
          <w:rFonts w:ascii="David" w:hAnsi="David" w:cs="David"/>
          <w:sz w:val="24"/>
          <w:szCs w:val="24"/>
          <w:rtl/>
        </w:rPr>
        <w:t xml:space="preserve"> </w:t>
      </w:r>
      <w:r w:rsidR="00CA26BF" w:rsidRPr="00763B8B">
        <w:rPr>
          <w:rFonts w:ascii="David" w:hAnsi="David" w:cs="David" w:hint="eastAsia"/>
          <w:sz w:val="24"/>
          <w:szCs w:val="24"/>
          <w:rtl/>
        </w:rPr>
        <w:t>חשבונו</w:t>
      </w:r>
      <w:bookmarkEnd w:id="132"/>
      <w:r w:rsidR="00CA26BF" w:rsidRPr="00763B8B">
        <w:rPr>
          <w:rFonts w:ascii="David" w:hAnsi="David" w:cs="David"/>
          <w:sz w:val="24"/>
          <w:szCs w:val="24"/>
          <w:rtl/>
        </w:rPr>
        <w:t xml:space="preserve"> </w:t>
      </w:r>
      <w:r w:rsidR="00BA27AA">
        <w:rPr>
          <w:rFonts w:ascii="David" w:hAnsi="David" w:cs="David" w:hint="cs"/>
          <w:sz w:val="24"/>
          <w:szCs w:val="24"/>
          <w:rtl/>
        </w:rPr>
        <w:t>ובלבד שבהעברת הזכויות לא יהיה כדי להאריך את מועדי הפרויקט.</w:t>
      </w:r>
    </w:p>
    <w:p w14:paraId="28536F27" w14:textId="77777777" w:rsidR="00970F0B" w:rsidRPr="00A62B03" w:rsidRDefault="00970F0B" w:rsidP="00496656">
      <w:pPr>
        <w:spacing w:after="0" w:line="240" w:lineRule="auto"/>
        <w:ind w:left="180" w:right="567"/>
        <w:jc w:val="both"/>
        <w:rPr>
          <w:rFonts w:ascii="David" w:hAnsi="David" w:cs="David"/>
          <w:b/>
          <w:bCs/>
          <w:sz w:val="24"/>
          <w:szCs w:val="24"/>
          <w:u w:val="single"/>
        </w:rPr>
      </w:pPr>
    </w:p>
    <w:p w14:paraId="23DBE743" w14:textId="77777777" w:rsidR="00496EF4" w:rsidRPr="00A62B03" w:rsidRDefault="00496EF4" w:rsidP="00EF34DA">
      <w:pPr>
        <w:pStyle w:val="ad"/>
        <w:numPr>
          <w:ilvl w:val="0"/>
          <w:numId w:val="56"/>
        </w:numPr>
        <w:spacing w:after="0" w:line="240" w:lineRule="auto"/>
        <w:ind w:right="567" w:hanging="504"/>
        <w:jc w:val="both"/>
        <w:rPr>
          <w:rFonts w:ascii="David" w:hAnsi="David" w:cs="David"/>
          <w:b/>
          <w:bCs/>
          <w:sz w:val="24"/>
          <w:szCs w:val="24"/>
          <w:u w:val="single"/>
        </w:rPr>
      </w:pPr>
      <w:r w:rsidRPr="00A62B03">
        <w:rPr>
          <w:rFonts w:ascii="David" w:hAnsi="David" w:cs="David"/>
          <w:b/>
          <w:bCs/>
          <w:sz w:val="24"/>
          <w:szCs w:val="24"/>
          <w:u w:val="single"/>
          <w:rtl/>
        </w:rPr>
        <w:t>התנהלות הנציגות</w:t>
      </w:r>
      <w:bookmarkEnd w:id="128"/>
      <w:r w:rsidRPr="00A62B03">
        <w:rPr>
          <w:rFonts w:ascii="David" w:hAnsi="David" w:cs="David"/>
          <w:b/>
          <w:bCs/>
          <w:sz w:val="24"/>
          <w:szCs w:val="24"/>
          <w:u w:val="single"/>
          <w:rtl/>
        </w:rPr>
        <w:t xml:space="preserve"> </w:t>
      </w:r>
    </w:p>
    <w:p w14:paraId="4643C2BE" w14:textId="77777777" w:rsidR="00496EF4" w:rsidRPr="00A62B03" w:rsidRDefault="00496EF4" w:rsidP="00496656">
      <w:pPr>
        <w:spacing w:after="0" w:line="240" w:lineRule="auto"/>
        <w:ind w:right="567"/>
        <w:jc w:val="both"/>
        <w:rPr>
          <w:rFonts w:ascii="David" w:hAnsi="David" w:cs="David"/>
          <w:b/>
          <w:bCs/>
          <w:sz w:val="24"/>
          <w:szCs w:val="24"/>
          <w:u w:val="single"/>
          <w:rtl/>
        </w:rPr>
      </w:pPr>
    </w:p>
    <w:p w14:paraId="3092BEDA" w14:textId="54D13987" w:rsidR="00B3217F" w:rsidRDefault="00B3217F" w:rsidP="00B3217F">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במעמד חתימת הסכם זה יחתום כל אחד מיחידי הבעלים על כתב מינוי להסמכת הנציגות כהגדרתה לעיל (נספח ז').</w:t>
      </w:r>
    </w:p>
    <w:p w14:paraId="1598B240" w14:textId="77777777" w:rsidR="000B0EBD" w:rsidRPr="000B0EBD" w:rsidRDefault="000B0EBD" w:rsidP="000B0EBD">
      <w:pPr>
        <w:pStyle w:val="ad"/>
        <w:rPr>
          <w:rFonts w:ascii="David" w:hAnsi="David" w:cs="David"/>
          <w:sz w:val="24"/>
          <w:szCs w:val="24"/>
          <w:rtl/>
        </w:rPr>
      </w:pPr>
    </w:p>
    <w:p w14:paraId="76CA35D6" w14:textId="7497312D" w:rsidR="00496EF4" w:rsidRPr="00A62B03" w:rsidRDefault="00496EF4"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לשם קבלת החלטות בנציגות תהא רשאית זו - אך לא חייבת - הכל לפי שיקול דעתה הבלעדי, לקיים אסיפה כללית של בעלים בבניינים בהתרעה של 3 ימי עסקים ו/או משאל טלפוני ו/או משאל מדלת לדלת ו/או בדואר אלקטרוני בין בעלים בבניין. הבעלים </w:t>
      </w:r>
      <w:r w:rsidRPr="00A62B03">
        <w:rPr>
          <w:rFonts w:ascii="David" w:hAnsi="David" w:cs="David"/>
          <w:sz w:val="24"/>
          <w:szCs w:val="24"/>
          <w:rtl/>
        </w:rPr>
        <w:lastRenderedPageBreak/>
        <w:t xml:space="preserve">מתחייבים לשתף פעולה עם הנציגות ולהיות זמינים לנציגות באורח רציף באחד מאמצעי הקשר הנ"ל - בין בעצמם ובין באמצעות נציג מטעמם. </w:t>
      </w:r>
    </w:p>
    <w:p w14:paraId="46804E00" w14:textId="77777777" w:rsidR="00496EF4" w:rsidRPr="00A62B03" w:rsidRDefault="00496EF4" w:rsidP="00496656">
      <w:pPr>
        <w:spacing w:after="0" w:line="240" w:lineRule="auto"/>
        <w:ind w:right="567"/>
        <w:jc w:val="both"/>
        <w:rPr>
          <w:rFonts w:ascii="David" w:hAnsi="David" w:cs="David"/>
          <w:sz w:val="24"/>
          <w:szCs w:val="24"/>
          <w:rtl/>
        </w:rPr>
      </w:pPr>
    </w:p>
    <w:p w14:paraId="433D2832" w14:textId="77777777" w:rsidR="00496EF4" w:rsidRPr="00A62B03" w:rsidRDefault="00496EF4"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כל הסכמה שתינתן בכתב ע"</w:t>
      </w:r>
      <w:r w:rsidR="00B3217F">
        <w:rPr>
          <w:rFonts w:ascii="David" w:hAnsi="David" w:cs="David" w:hint="cs"/>
          <w:sz w:val="24"/>
          <w:szCs w:val="24"/>
          <w:rtl/>
        </w:rPr>
        <w:t>י</w:t>
      </w:r>
      <w:r w:rsidRPr="00A62B03">
        <w:rPr>
          <w:rFonts w:ascii="David" w:hAnsi="David" w:cs="David"/>
          <w:sz w:val="24"/>
          <w:szCs w:val="24"/>
          <w:rtl/>
        </w:rPr>
        <w:t xml:space="preserve"> הנציגות הנ"ל תחייב את כלל יחידי הבעלים ובלבד שאין בה כדי להטיל חבות כספית כלשהי על מי מיחידי הבעלים. מבלי לפגוע בכלליות האמור לעיל - מובהר כי הנציגות תהיה רשאית לדרוש מן היזם להציג בפניה כל אישור או מסמך שהיזם התחייב להציגו לבעלים ו/או מי הם לפי הסכם זה ו/או שבעלים רשאים לדרוש אותו לפי הסכם זה ו/או הדין. היזם מתחייב לשתף פעולה עם הנציגות ולמסור לה כל מידע שיידרש כאמור לעיל. מובהר בזאת, כי אין במינוי הנציגות כדי לגרוע מאיזו מהתחייבויות הצדדים על פי הסכם זה. </w:t>
      </w:r>
    </w:p>
    <w:p w14:paraId="1C3BE9F9" w14:textId="77777777" w:rsidR="00496EF4" w:rsidRPr="00A62B03" w:rsidRDefault="00496EF4" w:rsidP="00496656">
      <w:pPr>
        <w:spacing w:after="0" w:line="240" w:lineRule="auto"/>
        <w:ind w:right="567"/>
        <w:jc w:val="both"/>
        <w:rPr>
          <w:rFonts w:ascii="David" w:hAnsi="David" w:cs="David"/>
          <w:sz w:val="24"/>
          <w:szCs w:val="24"/>
        </w:rPr>
      </w:pPr>
    </w:p>
    <w:p w14:paraId="418BA6D6" w14:textId="77777777" w:rsidR="00496EF4" w:rsidRPr="00A62B03" w:rsidRDefault="00496EF4"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יחידי הבעלים יהיו מנועים מלפעול בנושא קיומו וביצועו של הסכם זה באופן נפרד, ויעשו כן אך ורק באמצעות הנציגות, למעט בכל הנוגע ליחידת הבעלים החדשה לה זכאי כל אחד מיחיד הבעלים, אשר בכל דבר לגבייה יהיו זכאים יחידי הבעלים לפעול באופן נפרד.</w:t>
      </w:r>
    </w:p>
    <w:p w14:paraId="258C2E1E" w14:textId="77777777" w:rsidR="00496EF4" w:rsidRPr="00A62B03" w:rsidRDefault="00496EF4" w:rsidP="00496656">
      <w:pPr>
        <w:spacing w:after="0" w:line="240" w:lineRule="auto"/>
        <w:ind w:left="792" w:right="567"/>
        <w:jc w:val="both"/>
        <w:rPr>
          <w:rFonts w:ascii="David" w:hAnsi="David" w:cs="David"/>
          <w:sz w:val="24"/>
          <w:szCs w:val="24"/>
          <w:rtl/>
        </w:rPr>
      </w:pPr>
    </w:p>
    <w:p w14:paraId="0DD20E97" w14:textId="77777777" w:rsidR="00496EF4" w:rsidRPr="00A62B03" w:rsidRDefault="00496EF4"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עוד מובהר בזה כי לא יהיה במינוי הנציגות כדי להטיל עליה אחריות איזו שהיא, חוזית, נזיקית או אחרת לרבות בקשר עם טיב ורמת הביצוע של העבודות, עמידת היזם ו/או מי מטעמו בלוחות זמנים, וכי כל הבעלים, היזם והקבלן המבצע, לרבות כל קבלני המשנה, מוותרים באופן בלתי חוזר על כל טענה ו/או תביעה ו/או דרישה ו/או שיפוי ו/או פיצוי כלפי חברי הנציגות בנוגע לפעילותם במסגרת נציגות בעלים.</w:t>
      </w:r>
    </w:p>
    <w:p w14:paraId="4E867A97" w14:textId="77777777" w:rsidR="00496EF4" w:rsidRPr="00A62B03" w:rsidRDefault="00496EF4" w:rsidP="00496656">
      <w:pPr>
        <w:spacing w:after="0" w:line="240" w:lineRule="auto"/>
        <w:ind w:left="720" w:right="567"/>
        <w:jc w:val="both"/>
        <w:rPr>
          <w:rFonts w:ascii="David" w:eastAsia="Times New Roman" w:hAnsi="David" w:cs="David"/>
          <w:sz w:val="24"/>
          <w:szCs w:val="24"/>
          <w:rtl/>
        </w:rPr>
      </w:pPr>
    </w:p>
    <w:p w14:paraId="1819D47D" w14:textId="77777777" w:rsidR="00496EF4" w:rsidRPr="00A62B03" w:rsidRDefault="00496EF4" w:rsidP="003B0AB7">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מובהר כי חברי הנציגות הינם פועלים בהתנדבות ולא יהיו זכאים לשכר וכי הצדדים לא יבואו בכל טענה למי מחברי הנציגות בקשר עם פעולותיו לביצוע הפרויקט ומשחררים בזאת את כל חברי הנציגות מאחריות אישית בגין כל מעשה ו/או מחדל שייעשו על ידי מי מחברי הנציגות בקשר עם הוצאתו של הפרויקט לפועל, ככל שפעלו בתום לב.</w:t>
      </w:r>
    </w:p>
    <w:p w14:paraId="31F98CE3" w14:textId="77777777" w:rsidR="00496EF4" w:rsidRPr="00A62B03" w:rsidRDefault="00496EF4" w:rsidP="00496656">
      <w:pPr>
        <w:spacing w:after="0" w:line="240" w:lineRule="auto"/>
        <w:ind w:left="720" w:right="567"/>
        <w:contextualSpacing/>
        <w:rPr>
          <w:rFonts w:ascii="David" w:eastAsia="Times New Roman" w:hAnsi="David" w:cs="David"/>
          <w:sz w:val="24"/>
          <w:szCs w:val="24"/>
          <w:rtl/>
        </w:rPr>
      </w:pPr>
    </w:p>
    <w:p w14:paraId="4D9EB343" w14:textId="77777777" w:rsidR="00496EF4" w:rsidRPr="00A62B03" w:rsidRDefault="00496EF4" w:rsidP="003B0AB7">
      <w:pPr>
        <w:pStyle w:val="ad"/>
        <w:numPr>
          <w:ilvl w:val="1"/>
          <w:numId w:val="56"/>
        </w:numPr>
        <w:spacing w:after="0" w:line="240" w:lineRule="auto"/>
        <w:ind w:right="567"/>
        <w:jc w:val="both"/>
        <w:rPr>
          <w:rFonts w:ascii="David" w:hAnsi="David" w:cs="David"/>
          <w:sz w:val="24"/>
          <w:szCs w:val="24"/>
          <w:rtl/>
        </w:rPr>
      </w:pPr>
      <w:r w:rsidRPr="00A62B03">
        <w:rPr>
          <w:rFonts w:ascii="David" w:hAnsi="David" w:cs="David"/>
          <w:sz w:val="24"/>
          <w:szCs w:val="24"/>
          <w:rtl/>
        </w:rPr>
        <w:t>היזם לא יהיה אחראי כלפי הבעלים ו/או כל צד ג' לכל עניין הקשור בנציגות הבעלים, לרבות סמכויותיה, הסמכות למנותה, פעולותיה והחלטותיה.</w:t>
      </w:r>
    </w:p>
    <w:p w14:paraId="5C4FE02A" w14:textId="77777777" w:rsidR="00970F0B" w:rsidRPr="00A62B03" w:rsidRDefault="00970F0B" w:rsidP="00496656">
      <w:pPr>
        <w:tabs>
          <w:tab w:val="left" w:pos="765"/>
        </w:tabs>
        <w:spacing w:after="0" w:line="240" w:lineRule="auto"/>
        <w:ind w:left="792" w:right="567"/>
        <w:jc w:val="both"/>
        <w:rPr>
          <w:rFonts w:ascii="David" w:hAnsi="David" w:cs="David"/>
          <w:sz w:val="24"/>
          <w:szCs w:val="24"/>
          <w:rtl/>
        </w:rPr>
      </w:pPr>
    </w:p>
    <w:p w14:paraId="7F578864" w14:textId="77777777" w:rsidR="00970F0B" w:rsidRPr="00A62B03" w:rsidRDefault="00970F0B" w:rsidP="00EF34DA">
      <w:pPr>
        <w:pStyle w:val="ad"/>
        <w:numPr>
          <w:ilvl w:val="0"/>
          <w:numId w:val="56"/>
        </w:numPr>
        <w:spacing w:after="0" w:line="240" w:lineRule="auto"/>
        <w:ind w:right="567" w:hanging="504"/>
        <w:jc w:val="both"/>
        <w:rPr>
          <w:rFonts w:ascii="David" w:hAnsi="David" w:cs="David"/>
          <w:b/>
          <w:bCs/>
          <w:sz w:val="24"/>
          <w:szCs w:val="24"/>
          <w:u w:val="single"/>
        </w:rPr>
      </w:pPr>
      <w:r w:rsidRPr="00A62B03">
        <w:rPr>
          <w:rFonts w:ascii="David" w:hAnsi="David" w:cs="David"/>
          <w:b/>
          <w:bCs/>
          <w:sz w:val="24"/>
          <w:szCs w:val="24"/>
          <w:u w:val="single"/>
          <w:rtl/>
        </w:rPr>
        <w:t>טיפול משפטי</w:t>
      </w:r>
      <w:r w:rsidRPr="00A62B03" w:rsidDel="001E0306">
        <w:rPr>
          <w:rFonts w:ascii="David" w:hAnsi="David" w:cs="David"/>
          <w:b/>
          <w:bCs/>
          <w:sz w:val="24"/>
          <w:szCs w:val="24"/>
          <w:rtl/>
        </w:rPr>
        <w:t xml:space="preserve"> </w:t>
      </w:r>
      <w:r w:rsidRPr="00A62B03">
        <w:rPr>
          <w:rFonts w:ascii="David" w:hAnsi="David" w:cs="David"/>
          <w:b/>
          <w:bCs/>
          <w:sz w:val="24"/>
          <w:szCs w:val="24"/>
          <w:rtl/>
        </w:rPr>
        <w:tab/>
      </w:r>
      <w:r w:rsidRPr="00A62B03">
        <w:rPr>
          <w:rFonts w:ascii="David" w:hAnsi="David" w:cs="David"/>
          <w:b/>
          <w:bCs/>
          <w:sz w:val="24"/>
          <w:szCs w:val="24"/>
          <w:u w:val="single"/>
          <w:rtl/>
        </w:rPr>
        <w:br/>
        <w:t xml:space="preserve"> </w:t>
      </w:r>
    </w:p>
    <w:p w14:paraId="5C185C10" w14:textId="77777777" w:rsidR="00970F0B" w:rsidRDefault="00970F0B" w:rsidP="003B0AB7">
      <w:pPr>
        <w:pStyle w:val="ad"/>
        <w:numPr>
          <w:ilvl w:val="1"/>
          <w:numId w:val="56"/>
        </w:numPr>
        <w:spacing w:after="0" w:line="240" w:lineRule="auto"/>
        <w:ind w:right="567"/>
        <w:jc w:val="both"/>
        <w:rPr>
          <w:rFonts w:ascii="David" w:hAnsi="David" w:cs="David"/>
          <w:sz w:val="24"/>
          <w:szCs w:val="24"/>
          <w:u w:val="single"/>
        </w:rPr>
      </w:pPr>
      <w:r w:rsidRPr="00A62B03">
        <w:rPr>
          <w:rFonts w:ascii="David" w:hAnsi="David" w:cs="David"/>
          <w:sz w:val="24"/>
          <w:szCs w:val="24"/>
          <w:rtl/>
        </w:rPr>
        <w:t xml:space="preserve">היזם מצהיר, בזאת כי ידוע לו כי משרד עורכי הדין גיא פרבמן רשף </w:t>
      </w:r>
      <w:r w:rsidR="008D196C">
        <w:rPr>
          <w:rFonts w:ascii="David" w:hAnsi="David" w:cs="David" w:hint="cs"/>
          <w:sz w:val="24"/>
          <w:szCs w:val="24"/>
          <w:rtl/>
        </w:rPr>
        <w:t xml:space="preserve">ושות' </w:t>
      </w:r>
      <w:r w:rsidRPr="00A62B03">
        <w:rPr>
          <w:rFonts w:ascii="David" w:hAnsi="David" w:cs="David"/>
          <w:sz w:val="24"/>
          <w:szCs w:val="24"/>
          <w:rtl/>
        </w:rPr>
        <w:t xml:space="preserve">מייצג את הבעלים ושכרו כמפורט  </w:t>
      </w:r>
      <w:r w:rsidRPr="00A62B03">
        <w:rPr>
          <w:rFonts w:ascii="David" w:hAnsi="David" w:cs="David"/>
          <w:b/>
          <w:bCs/>
          <w:sz w:val="24"/>
          <w:szCs w:val="24"/>
          <w:u w:val="single"/>
          <w:rtl/>
        </w:rPr>
        <w:t>בנספח ח'</w:t>
      </w:r>
      <w:r w:rsidRPr="00A62B03">
        <w:rPr>
          <w:rFonts w:ascii="David" w:hAnsi="David" w:cs="David"/>
          <w:sz w:val="24"/>
          <w:szCs w:val="24"/>
          <w:u w:val="single"/>
          <w:rtl/>
        </w:rPr>
        <w:t xml:space="preserve">. </w:t>
      </w:r>
    </w:p>
    <w:p w14:paraId="2D90B5D8" w14:textId="77777777" w:rsidR="008D196C" w:rsidRPr="00A62B03" w:rsidRDefault="008D196C" w:rsidP="008D196C">
      <w:pPr>
        <w:pStyle w:val="ad"/>
        <w:spacing w:after="0" w:line="240" w:lineRule="auto"/>
        <w:ind w:left="2156" w:right="567"/>
        <w:jc w:val="both"/>
        <w:rPr>
          <w:rFonts w:ascii="David" w:hAnsi="David" w:cs="David"/>
          <w:sz w:val="24"/>
          <w:szCs w:val="24"/>
          <w:u w:val="single"/>
        </w:rPr>
      </w:pPr>
    </w:p>
    <w:p w14:paraId="239CE5C1" w14:textId="77777777" w:rsidR="00970F0B" w:rsidRPr="00A62B03" w:rsidRDefault="00970F0B" w:rsidP="003B0AB7">
      <w:pPr>
        <w:pStyle w:val="ad"/>
        <w:numPr>
          <w:ilvl w:val="1"/>
          <w:numId w:val="56"/>
        </w:numPr>
        <w:spacing w:after="0" w:line="240" w:lineRule="auto"/>
        <w:ind w:right="567"/>
        <w:jc w:val="both"/>
        <w:rPr>
          <w:rFonts w:ascii="David" w:hAnsi="David" w:cs="David"/>
          <w:sz w:val="24"/>
          <w:szCs w:val="24"/>
          <w:u w:val="single"/>
        </w:rPr>
      </w:pPr>
      <w:r w:rsidRPr="00A62B03">
        <w:rPr>
          <w:rFonts w:ascii="David" w:hAnsi="David" w:cs="David"/>
          <w:sz w:val="24"/>
          <w:szCs w:val="24"/>
          <w:rtl/>
        </w:rPr>
        <w:t>למרות האמור לעיל הצדדים מסכימים כי ב"כ היזם או יועץ המס מטעמו יטפלו בדיווח העסקה לרשויות המס, גם בשם הבעלים ובביצוע פעולות תיקון ורישום הבית המשותף בהתאם להוראות הסכם זה.</w:t>
      </w:r>
    </w:p>
    <w:p w14:paraId="5526DF20" w14:textId="77777777" w:rsidR="00496EF4" w:rsidRPr="008D196C" w:rsidRDefault="00496EF4" w:rsidP="00496656">
      <w:pPr>
        <w:spacing w:after="0" w:line="240" w:lineRule="auto"/>
        <w:ind w:right="567"/>
        <w:jc w:val="both"/>
        <w:rPr>
          <w:rFonts w:ascii="David" w:hAnsi="David" w:cs="David"/>
          <w:sz w:val="24"/>
          <w:szCs w:val="24"/>
          <w:rtl/>
        </w:rPr>
      </w:pPr>
    </w:p>
    <w:p w14:paraId="4F4AA970" w14:textId="77777777" w:rsidR="00496EF4" w:rsidRPr="00A62B03" w:rsidRDefault="00496EF4" w:rsidP="00E04BCC">
      <w:pPr>
        <w:pStyle w:val="ad"/>
        <w:numPr>
          <w:ilvl w:val="0"/>
          <w:numId w:val="56"/>
        </w:numPr>
        <w:spacing w:after="0" w:line="240" w:lineRule="auto"/>
        <w:ind w:right="567" w:hanging="504"/>
        <w:jc w:val="both"/>
        <w:rPr>
          <w:rFonts w:ascii="David" w:hAnsi="David" w:cs="David"/>
          <w:b/>
          <w:bCs/>
          <w:sz w:val="24"/>
          <w:szCs w:val="24"/>
          <w:u w:val="single"/>
        </w:rPr>
      </w:pPr>
      <w:bookmarkStart w:id="133" w:name="_Ref376945864"/>
      <w:r w:rsidRPr="00A62B03">
        <w:rPr>
          <w:rFonts w:ascii="David" w:hAnsi="David" w:cs="David"/>
          <w:b/>
          <w:bCs/>
          <w:sz w:val="24"/>
          <w:szCs w:val="24"/>
          <w:u w:val="single"/>
          <w:rtl/>
        </w:rPr>
        <w:t>ישוב סכסוכים</w:t>
      </w:r>
      <w:bookmarkEnd w:id="133"/>
      <w:r w:rsidR="00913E2A">
        <w:rPr>
          <w:rFonts w:ascii="David" w:hAnsi="David" w:cs="David" w:hint="cs"/>
          <w:b/>
          <w:bCs/>
          <w:sz w:val="24"/>
          <w:szCs w:val="24"/>
          <w:u w:val="single"/>
          <w:rtl/>
        </w:rPr>
        <w:t xml:space="preserve"> </w:t>
      </w:r>
    </w:p>
    <w:p w14:paraId="7E530D38" w14:textId="77777777" w:rsidR="00496EF4" w:rsidRPr="00A62B03" w:rsidRDefault="00496EF4" w:rsidP="00496656">
      <w:pPr>
        <w:spacing w:after="0" w:line="240" w:lineRule="auto"/>
        <w:ind w:right="567"/>
        <w:jc w:val="both"/>
        <w:rPr>
          <w:rFonts w:ascii="David" w:hAnsi="David" w:cs="David"/>
          <w:b/>
          <w:bCs/>
          <w:sz w:val="24"/>
          <w:szCs w:val="24"/>
          <w:u w:val="single"/>
          <w:rtl/>
        </w:rPr>
      </w:pPr>
    </w:p>
    <w:p w14:paraId="532F0DE3" w14:textId="77777777" w:rsidR="00406D05" w:rsidRDefault="00406D05" w:rsidP="00913E2A">
      <w:pPr>
        <w:pStyle w:val="ad"/>
        <w:numPr>
          <w:ilvl w:val="1"/>
          <w:numId w:val="56"/>
        </w:numPr>
        <w:spacing w:after="0" w:line="240" w:lineRule="auto"/>
        <w:ind w:right="567"/>
        <w:jc w:val="both"/>
        <w:rPr>
          <w:rFonts w:ascii="David" w:hAnsi="David" w:cs="David"/>
          <w:sz w:val="24"/>
          <w:szCs w:val="24"/>
        </w:rPr>
      </w:pPr>
      <w:r w:rsidRPr="00913E2A">
        <w:rPr>
          <w:rFonts w:ascii="David" w:hAnsi="David" w:cs="David"/>
          <w:sz w:val="24"/>
          <w:szCs w:val="24"/>
          <w:rtl/>
        </w:rPr>
        <w:t>בכל מקרה בו יתגלעו סכסוכים ו/או חילוקי דעות בין הצדדים בכל עניין הנוגע לכריתתו ו/או להפרתו ו/או לביצועו ו/או לפירושו ו/או לביטולו של הסכם זה ימסרו הצדדים את הסכסוך להכרעתו של בית המשפט המוסמך במחוז תל אביב.</w:t>
      </w:r>
    </w:p>
    <w:p w14:paraId="4F3490B6" w14:textId="77777777" w:rsidR="00E04BCC" w:rsidRPr="00913E2A" w:rsidRDefault="00E04BCC" w:rsidP="00E04BCC">
      <w:pPr>
        <w:pStyle w:val="ad"/>
        <w:spacing w:after="0" w:line="240" w:lineRule="auto"/>
        <w:ind w:left="2156" w:right="567"/>
        <w:jc w:val="both"/>
        <w:rPr>
          <w:rFonts w:ascii="David" w:hAnsi="David" w:cs="David"/>
          <w:sz w:val="24"/>
          <w:szCs w:val="24"/>
        </w:rPr>
      </w:pPr>
    </w:p>
    <w:p w14:paraId="2EA06864" w14:textId="77777777" w:rsidR="00406D05" w:rsidRDefault="00406D05" w:rsidP="00913E2A">
      <w:pPr>
        <w:pStyle w:val="ad"/>
        <w:numPr>
          <w:ilvl w:val="1"/>
          <w:numId w:val="56"/>
        </w:numPr>
        <w:spacing w:after="0" w:line="240" w:lineRule="auto"/>
        <w:ind w:right="567"/>
        <w:jc w:val="both"/>
        <w:rPr>
          <w:rFonts w:ascii="David" w:hAnsi="David" w:cs="David"/>
          <w:sz w:val="24"/>
          <w:szCs w:val="24"/>
        </w:rPr>
      </w:pPr>
      <w:r w:rsidRPr="00746281">
        <w:rPr>
          <w:rFonts w:ascii="David" w:hAnsi="David" w:cs="David" w:hint="cs"/>
          <w:sz w:val="24"/>
          <w:szCs w:val="24"/>
          <w:rtl/>
        </w:rPr>
        <w:t xml:space="preserve">בכל הנוגע לחילוקי דעות הנדסיים ו/או </w:t>
      </w:r>
      <w:r>
        <w:rPr>
          <w:rFonts w:ascii="David" w:hAnsi="David" w:cs="David" w:hint="cs"/>
          <w:sz w:val="24"/>
          <w:szCs w:val="24"/>
          <w:rtl/>
        </w:rPr>
        <w:t>ביצועיים</w:t>
      </w:r>
      <w:r w:rsidRPr="00746281">
        <w:rPr>
          <w:rFonts w:ascii="David" w:hAnsi="David" w:cs="David" w:hint="cs"/>
          <w:sz w:val="24"/>
          <w:szCs w:val="24"/>
          <w:rtl/>
        </w:rPr>
        <w:t xml:space="preserve"> בכל הנוגע לביצוע עבודות עפ"י הסכ</w:t>
      </w:r>
      <w:r>
        <w:rPr>
          <w:rFonts w:ascii="David" w:hAnsi="David" w:cs="David" w:hint="cs"/>
          <w:sz w:val="24"/>
          <w:szCs w:val="24"/>
          <w:rtl/>
        </w:rPr>
        <w:t xml:space="preserve">ם זה ו/או אי התאמות למפרט ו/או </w:t>
      </w:r>
      <w:r w:rsidRPr="00746281">
        <w:rPr>
          <w:rFonts w:ascii="David" w:hAnsi="David" w:cs="David" w:hint="cs"/>
          <w:sz w:val="24"/>
          <w:szCs w:val="24"/>
          <w:rtl/>
        </w:rPr>
        <w:t xml:space="preserve">תכניות </w:t>
      </w:r>
      <w:r>
        <w:rPr>
          <w:rFonts w:ascii="David" w:hAnsi="David" w:cs="David" w:hint="cs"/>
          <w:sz w:val="24"/>
          <w:szCs w:val="24"/>
          <w:rtl/>
        </w:rPr>
        <w:t xml:space="preserve">לביצוע </w:t>
      </w:r>
      <w:r w:rsidRPr="00746281">
        <w:rPr>
          <w:rFonts w:ascii="David" w:hAnsi="David" w:cs="David" w:hint="cs"/>
          <w:sz w:val="24"/>
          <w:szCs w:val="24"/>
          <w:rtl/>
        </w:rPr>
        <w:t xml:space="preserve">ולאחר שהמפקח מטעם הבעלים יחד עם הבעלים לא הצליחו להגיע להסכמות מול היזם ו/או נציג היזם, יפנו הצדדים את ההכרעה למהנדס מוסכם בתוך 14 יום מיום דרישת מי מהצדדים. </w:t>
      </w:r>
    </w:p>
    <w:p w14:paraId="5AD188BD" w14:textId="77777777" w:rsidR="001179D4" w:rsidRPr="00746281" w:rsidRDefault="001179D4" w:rsidP="001179D4">
      <w:pPr>
        <w:pStyle w:val="ad"/>
        <w:spacing w:after="0" w:line="240" w:lineRule="auto"/>
        <w:ind w:left="2156" w:right="567"/>
        <w:jc w:val="both"/>
        <w:rPr>
          <w:rFonts w:ascii="David" w:hAnsi="David" w:cs="David"/>
          <w:sz w:val="24"/>
          <w:szCs w:val="24"/>
        </w:rPr>
      </w:pPr>
    </w:p>
    <w:p w14:paraId="33778E48" w14:textId="77777777" w:rsidR="00406D05" w:rsidRDefault="00406D05" w:rsidP="00913E2A">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 xml:space="preserve">מוסכם בין הצדדים כי המהנדס המכריע (כאמור לעיל ולהלן) יקבע על ידי הצדדים בהסכמה. אולם בהיעדר הסכמת הצדדים, </w:t>
      </w:r>
      <w:r w:rsidRPr="00746281">
        <w:rPr>
          <w:rFonts w:ascii="David" w:hAnsi="David" w:cs="David" w:hint="cs"/>
          <w:sz w:val="24"/>
          <w:szCs w:val="24"/>
          <w:rtl/>
        </w:rPr>
        <w:t>ימונה מהנדס ע"י יו"ר איגוד המהנדסים לבנייה ולתשתיות בישראל, ע"י בקשה שתופנה אליו על ידי מי מהצדדים (להלן:"</w:t>
      </w:r>
      <w:r w:rsidRPr="00746281">
        <w:rPr>
          <w:rFonts w:ascii="David" w:hAnsi="David" w:cs="David" w:hint="cs"/>
          <w:b/>
          <w:bCs/>
          <w:sz w:val="24"/>
          <w:szCs w:val="24"/>
          <w:rtl/>
        </w:rPr>
        <w:t>המהנדס המכריע</w:t>
      </w:r>
      <w:r w:rsidRPr="00746281">
        <w:rPr>
          <w:rFonts w:ascii="David" w:hAnsi="David" w:cs="David" w:hint="cs"/>
          <w:sz w:val="24"/>
          <w:szCs w:val="24"/>
          <w:rtl/>
        </w:rPr>
        <w:t>").</w:t>
      </w:r>
    </w:p>
    <w:p w14:paraId="0C9A2EE9" w14:textId="77777777" w:rsidR="001179D4" w:rsidRPr="00746281" w:rsidRDefault="001179D4" w:rsidP="001179D4">
      <w:pPr>
        <w:pStyle w:val="ad"/>
        <w:spacing w:after="0" w:line="240" w:lineRule="auto"/>
        <w:ind w:left="2156" w:right="567"/>
        <w:jc w:val="both"/>
        <w:rPr>
          <w:rFonts w:ascii="David" w:hAnsi="David" w:cs="David"/>
          <w:sz w:val="24"/>
          <w:szCs w:val="24"/>
        </w:rPr>
      </w:pPr>
    </w:p>
    <w:p w14:paraId="12065074" w14:textId="77777777" w:rsidR="00406D05" w:rsidRPr="00746281" w:rsidRDefault="00406D05" w:rsidP="00913E2A">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המהנדס המכריע</w:t>
      </w:r>
      <w:r w:rsidRPr="00746281">
        <w:rPr>
          <w:rFonts w:ascii="David" w:hAnsi="David" w:cs="David" w:hint="cs"/>
          <w:sz w:val="24"/>
          <w:szCs w:val="24"/>
          <w:rtl/>
        </w:rPr>
        <w:t xml:space="preserve"> יהיה מוסמך להכריע בשאלות הקשורות בביצוע עבודות והתאמתן לתכניות ולמפרט הטכני, אך לא יהיה מוסמך להכריע בנושאים משפטיים.  </w:t>
      </w:r>
    </w:p>
    <w:p w14:paraId="17492146" w14:textId="77777777" w:rsidR="001179D4" w:rsidRPr="00763B8B" w:rsidRDefault="001179D4" w:rsidP="00763B8B">
      <w:pPr>
        <w:pStyle w:val="ad"/>
        <w:numPr>
          <w:ilvl w:val="1"/>
          <w:numId w:val="56"/>
        </w:numPr>
        <w:spacing w:after="0" w:line="240" w:lineRule="auto"/>
        <w:ind w:right="567"/>
        <w:jc w:val="both"/>
        <w:rPr>
          <w:rFonts w:ascii="David" w:hAnsi="David" w:cs="David"/>
          <w:sz w:val="24"/>
          <w:szCs w:val="24"/>
        </w:rPr>
      </w:pPr>
      <w:r w:rsidRPr="00763B8B">
        <w:rPr>
          <w:rFonts w:ascii="David" w:hAnsi="David" w:cs="David"/>
          <w:sz w:val="24"/>
          <w:szCs w:val="24"/>
          <w:rtl/>
        </w:rPr>
        <w:t>הצדדים יישאו בשכר טרחת הפוסק בחלקים שווים אלא אם יקבע הפוסק אחרת.</w:t>
      </w:r>
      <w:r w:rsidRPr="00763B8B">
        <w:rPr>
          <w:rFonts w:ascii="David" w:hAnsi="David" w:cs="David" w:hint="cs"/>
          <w:sz w:val="24"/>
          <w:szCs w:val="24"/>
          <w:rtl/>
        </w:rPr>
        <w:t xml:space="preserve"> </w:t>
      </w:r>
    </w:p>
    <w:p w14:paraId="6B8E3792" w14:textId="77777777" w:rsidR="001179D4" w:rsidRPr="001179D4" w:rsidRDefault="001179D4" w:rsidP="001179D4">
      <w:pPr>
        <w:pStyle w:val="ad"/>
        <w:spacing w:after="0" w:line="240" w:lineRule="auto"/>
        <w:ind w:left="2156" w:right="567"/>
        <w:jc w:val="both"/>
        <w:rPr>
          <w:rFonts w:ascii="David" w:hAnsi="David" w:cs="David"/>
          <w:sz w:val="24"/>
          <w:szCs w:val="24"/>
        </w:rPr>
      </w:pPr>
    </w:p>
    <w:p w14:paraId="49F6BE45" w14:textId="77777777" w:rsidR="00406D05" w:rsidRDefault="00406D05" w:rsidP="00913E2A">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 xml:space="preserve">המהנדס המכריע </w:t>
      </w:r>
      <w:r w:rsidRPr="00746281">
        <w:rPr>
          <w:rFonts w:ascii="David" w:hAnsi="David" w:cs="David" w:hint="cs"/>
          <w:sz w:val="24"/>
          <w:szCs w:val="24"/>
          <w:rtl/>
        </w:rPr>
        <w:t>ינהל פרוטוקול של ישיבות הצדדים עימו ויעבירם לצדדים לאחר קיום כל ישיבה, ויהיה חייב לתת קביעתו בתוך 10 ימים ממועד הסכמתו או ממועד הפנייה אליו.</w:t>
      </w:r>
    </w:p>
    <w:p w14:paraId="19EE3C01" w14:textId="77777777" w:rsidR="001179D4" w:rsidRPr="00746281" w:rsidRDefault="001179D4" w:rsidP="001179D4">
      <w:pPr>
        <w:pStyle w:val="ad"/>
        <w:spacing w:after="0" w:line="240" w:lineRule="auto"/>
        <w:ind w:left="2156" w:right="567"/>
        <w:jc w:val="both"/>
        <w:rPr>
          <w:rFonts w:ascii="David" w:hAnsi="David" w:cs="David"/>
          <w:sz w:val="24"/>
          <w:szCs w:val="24"/>
        </w:rPr>
      </w:pPr>
    </w:p>
    <w:p w14:paraId="6380AB28" w14:textId="77777777" w:rsidR="00406D05" w:rsidRDefault="00406D05" w:rsidP="00913E2A">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אין בעצם הפניה ל</w:t>
      </w:r>
      <w:r w:rsidRPr="00746281">
        <w:rPr>
          <w:rFonts w:ascii="David" w:hAnsi="David" w:cs="David" w:hint="cs"/>
          <w:sz w:val="24"/>
          <w:szCs w:val="24"/>
          <w:rtl/>
        </w:rPr>
        <w:t xml:space="preserve">מהנדס המכריע ו/או ניהול הליכים בפניו כדי להפסיק </w:t>
      </w:r>
      <w:r>
        <w:rPr>
          <w:rFonts w:ascii="David" w:hAnsi="David" w:cs="David" w:hint="cs"/>
          <w:sz w:val="24"/>
          <w:szCs w:val="24"/>
          <w:rtl/>
        </w:rPr>
        <w:t xml:space="preserve">ו/או לעכב </w:t>
      </w:r>
      <w:r w:rsidRPr="00746281">
        <w:rPr>
          <w:rFonts w:ascii="David" w:hAnsi="David" w:cs="David" w:hint="cs"/>
          <w:sz w:val="24"/>
          <w:szCs w:val="24"/>
          <w:rtl/>
        </w:rPr>
        <w:t>את ביצוע הפרויקט ו/או להוות עילה לארכה כלשהי בלוח הזמנים ו/או במועדים לקיום התחייבויות הצדדים ו/או במועד להשלמת העבודות אלא אם הורה המהנדס המכריע אחרת.</w:t>
      </w:r>
    </w:p>
    <w:p w14:paraId="779FAF31" w14:textId="77777777" w:rsidR="00496EF4" w:rsidRPr="00A62B03" w:rsidRDefault="00496EF4" w:rsidP="00496656">
      <w:pPr>
        <w:spacing w:after="0" w:line="240" w:lineRule="auto"/>
        <w:ind w:left="180" w:right="567"/>
        <w:jc w:val="both"/>
        <w:rPr>
          <w:rFonts w:ascii="David" w:hAnsi="David" w:cs="David"/>
          <w:b/>
          <w:bCs/>
          <w:sz w:val="24"/>
          <w:szCs w:val="24"/>
        </w:rPr>
      </w:pPr>
    </w:p>
    <w:p w14:paraId="4410EF80" w14:textId="77777777" w:rsidR="00496EF4" w:rsidRPr="00A62B03" w:rsidRDefault="00496EF4" w:rsidP="00EF34DA">
      <w:pPr>
        <w:pStyle w:val="ad"/>
        <w:numPr>
          <w:ilvl w:val="0"/>
          <w:numId w:val="56"/>
        </w:numPr>
        <w:spacing w:after="0" w:line="240" w:lineRule="auto"/>
        <w:ind w:right="567" w:hanging="504"/>
        <w:jc w:val="both"/>
        <w:rPr>
          <w:rFonts w:ascii="David" w:hAnsi="David" w:cs="David"/>
          <w:b/>
          <w:bCs/>
          <w:sz w:val="24"/>
          <w:szCs w:val="24"/>
        </w:rPr>
      </w:pPr>
      <w:r w:rsidRPr="00A62B03">
        <w:rPr>
          <w:rFonts w:ascii="David" w:hAnsi="David" w:cs="David"/>
          <w:b/>
          <w:bCs/>
          <w:sz w:val="24"/>
          <w:szCs w:val="24"/>
          <w:u w:val="single"/>
          <w:rtl/>
        </w:rPr>
        <w:t>הפרות ותרופות</w:t>
      </w:r>
      <w:r w:rsidRPr="00A62B03">
        <w:rPr>
          <w:rFonts w:ascii="David" w:hAnsi="David" w:cs="David"/>
          <w:b/>
          <w:bCs/>
          <w:sz w:val="24"/>
          <w:szCs w:val="24"/>
          <w:rtl/>
        </w:rPr>
        <w:t>:</w:t>
      </w:r>
    </w:p>
    <w:p w14:paraId="58C0CF59" w14:textId="77777777" w:rsidR="00496EF4" w:rsidRPr="00A62B03" w:rsidRDefault="00496EF4" w:rsidP="00496656">
      <w:pPr>
        <w:spacing w:after="0" w:line="240" w:lineRule="auto"/>
        <w:ind w:right="567"/>
        <w:jc w:val="both"/>
        <w:rPr>
          <w:rFonts w:ascii="David" w:hAnsi="David" w:cs="David"/>
          <w:b/>
          <w:bCs/>
          <w:sz w:val="24"/>
          <w:szCs w:val="24"/>
        </w:rPr>
      </w:pPr>
    </w:p>
    <w:p w14:paraId="77DF7EF7" w14:textId="77777777" w:rsidR="00406D05" w:rsidRPr="00913E2A" w:rsidRDefault="00496EF4" w:rsidP="00913E2A">
      <w:pPr>
        <w:pStyle w:val="ad"/>
        <w:numPr>
          <w:ilvl w:val="1"/>
          <w:numId w:val="56"/>
        </w:numPr>
        <w:spacing w:after="0" w:line="240" w:lineRule="auto"/>
        <w:ind w:right="567"/>
        <w:jc w:val="both"/>
        <w:rPr>
          <w:rFonts w:ascii="David" w:hAnsi="David" w:cs="David"/>
          <w:color w:val="000000"/>
          <w:sz w:val="24"/>
          <w:szCs w:val="24"/>
          <w:rtl/>
        </w:rPr>
      </w:pPr>
      <w:bookmarkStart w:id="134" w:name="_Ref376951040"/>
      <w:r w:rsidRPr="00406D05">
        <w:rPr>
          <w:rFonts w:ascii="David" w:hAnsi="David" w:cs="David"/>
          <w:sz w:val="24"/>
          <w:szCs w:val="24"/>
          <w:rtl/>
        </w:rPr>
        <w:t>על הפרת הסכם זה על ידי מי מהצדדים יחול חוק החוזים (תרופות בשל הפרת הסכם), התשל"ג – 1973, והכל בכפוף להוראות הסכם זה.</w:t>
      </w:r>
    </w:p>
    <w:p w14:paraId="5416D0AD" w14:textId="77777777" w:rsidR="00913E2A" w:rsidRDefault="00913E2A" w:rsidP="00913E2A">
      <w:pPr>
        <w:pStyle w:val="ad"/>
        <w:spacing w:after="0" w:line="240" w:lineRule="auto"/>
        <w:ind w:left="2156" w:right="567"/>
        <w:jc w:val="both"/>
        <w:rPr>
          <w:rFonts w:ascii="David" w:hAnsi="David" w:cs="David"/>
          <w:color w:val="000000"/>
          <w:sz w:val="24"/>
          <w:szCs w:val="24"/>
        </w:rPr>
      </w:pPr>
    </w:p>
    <w:p w14:paraId="0A505BEF" w14:textId="77777777" w:rsidR="00496EF4" w:rsidRPr="00A62B03" w:rsidRDefault="00496EF4" w:rsidP="001179D4">
      <w:pPr>
        <w:pStyle w:val="ad"/>
        <w:numPr>
          <w:ilvl w:val="1"/>
          <w:numId w:val="56"/>
        </w:numPr>
        <w:spacing w:after="0" w:line="240" w:lineRule="auto"/>
        <w:ind w:right="567"/>
        <w:jc w:val="both"/>
        <w:rPr>
          <w:rFonts w:ascii="David" w:hAnsi="David" w:cs="David"/>
          <w:color w:val="000000"/>
          <w:sz w:val="24"/>
          <w:szCs w:val="24"/>
        </w:rPr>
      </w:pPr>
      <w:r w:rsidRPr="00406D05">
        <w:rPr>
          <w:rFonts w:ascii="David" w:hAnsi="David" w:cs="David"/>
          <w:color w:val="000000"/>
          <w:sz w:val="24"/>
          <w:szCs w:val="24"/>
          <w:rtl/>
          <w:lang w:eastAsia="he-IL"/>
        </w:rPr>
        <w:t>כמו כן</w:t>
      </w:r>
      <w:r w:rsidRPr="00A62B03">
        <w:rPr>
          <w:rFonts w:ascii="David" w:hAnsi="David" w:cs="David"/>
          <w:color w:val="000000"/>
          <w:sz w:val="24"/>
          <w:szCs w:val="24"/>
          <w:rtl/>
          <w:lang w:eastAsia="he-IL"/>
        </w:rPr>
        <w:t>, היה וכנגד היזם התנהלו הליכי כינוס זמניים או קבו</w:t>
      </w:r>
      <w:r w:rsidR="001179D4">
        <w:rPr>
          <w:rFonts w:ascii="David" w:hAnsi="David" w:cs="David"/>
          <w:color w:val="000000"/>
          <w:sz w:val="24"/>
          <w:szCs w:val="24"/>
          <w:rtl/>
          <w:lang w:eastAsia="he-IL"/>
        </w:rPr>
        <w:t>עים ו/או הוטלו על נכסיו עיקולים</w:t>
      </w:r>
      <w:r w:rsidR="001179D4">
        <w:rPr>
          <w:rFonts w:ascii="David" w:hAnsi="David" w:cs="David" w:hint="cs"/>
          <w:color w:val="000000"/>
          <w:sz w:val="24"/>
          <w:szCs w:val="24"/>
          <w:rtl/>
          <w:lang w:eastAsia="he-IL"/>
        </w:rPr>
        <w:t xml:space="preserve"> </w:t>
      </w:r>
      <w:r w:rsidRPr="00A62B03">
        <w:rPr>
          <w:rFonts w:ascii="David" w:hAnsi="David" w:cs="David"/>
          <w:color w:val="000000"/>
          <w:sz w:val="24"/>
          <w:szCs w:val="24"/>
          <w:rtl/>
          <w:lang w:eastAsia="he-IL"/>
        </w:rPr>
        <w:t xml:space="preserve">אשר יגרמו בפועל לדחיית מועדים ו/או הליכים על פי פקודת </w:t>
      </w:r>
      <w:r w:rsidRPr="00913E2A">
        <w:rPr>
          <w:rFonts w:ascii="David" w:hAnsi="David" w:cs="David"/>
          <w:sz w:val="24"/>
          <w:szCs w:val="24"/>
          <w:rtl/>
        </w:rPr>
        <w:t>פשיטת</w:t>
      </w:r>
      <w:r w:rsidRPr="00A62B03">
        <w:rPr>
          <w:rFonts w:ascii="David" w:hAnsi="David" w:cs="David"/>
          <w:color w:val="000000"/>
          <w:sz w:val="24"/>
          <w:szCs w:val="24"/>
          <w:rtl/>
          <w:lang w:eastAsia="he-IL"/>
        </w:rPr>
        <w:t xml:space="preserve"> הרגל ו/או הליכי פירוק ו/או מינוי מנהל מיוחד ו/או מינוי נאמן ו/או נפתח נגדו תיק הוצל"פ ו/או נמצא היזם בהליכי הסדר חוב, הוא או בעלי המניות בו, והליכים אלה (למעט צווי עיקול שאינם חלים על הפרויקט ושאין בהם כדי להשפיע עליו על ביצוע הפרויקט) לא בוטלו או הוסרו תוך 90 יום מיום שנודע ליזם עליהם, יהווה הדבר הפרה יסודית של ההסכם והכל בכפוף להתחייבויות הבעלים במסמכי הליווי של הבנק המלווה, ככל שנחתמו עד לאותו מועד.</w:t>
      </w:r>
      <w:bookmarkEnd w:id="134"/>
    </w:p>
    <w:p w14:paraId="47E3A68E" w14:textId="77777777" w:rsidR="008D196C" w:rsidRPr="00406D05" w:rsidRDefault="008D196C" w:rsidP="00ED0797">
      <w:pPr>
        <w:pStyle w:val="ad"/>
        <w:spacing w:after="0" w:line="240" w:lineRule="auto"/>
        <w:ind w:left="2156" w:right="567"/>
        <w:jc w:val="both"/>
        <w:rPr>
          <w:rFonts w:ascii="David" w:hAnsi="David" w:cs="David"/>
          <w:color w:val="000000"/>
          <w:sz w:val="24"/>
          <w:szCs w:val="24"/>
        </w:rPr>
      </w:pPr>
    </w:p>
    <w:p w14:paraId="03798169" w14:textId="77777777" w:rsidR="00496EF4" w:rsidRPr="00A62B03" w:rsidRDefault="00496EF4" w:rsidP="008D196C">
      <w:pPr>
        <w:pStyle w:val="ad"/>
        <w:numPr>
          <w:ilvl w:val="1"/>
          <w:numId w:val="56"/>
        </w:numPr>
        <w:spacing w:after="0" w:line="240" w:lineRule="auto"/>
        <w:ind w:right="567"/>
        <w:jc w:val="both"/>
        <w:rPr>
          <w:rFonts w:ascii="David" w:hAnsi="David" w:cs="David"/>
          <w:color w:val="000000"/>
          <w:sz w:val="24"/>
          <w:szCs w:val="24"/>
        </w:rPr>
      </w:pPr>
      <w:r w:rsidRPr="00A62B03">
        <w:rPr>
          <w:rFonts w:ascii="David" w:hAnsi="David" w:cs="David"/>
          <w:sz w:val="24"/>
          <w:szCs w:val="24"/>
          <w:rtl/>
        </w:rPr>
        <w:t>לא ינקטו הבעלים כל צעד של ביטול ההסכם או ביטול הערת האזהרה שנרשמה ליזם אלא אם יודיעו הבעלים או ב"כ הבעלים ליזם בהתראה מוקדמת בכתב בת 30 יום לפחות על כוונתם לעשות כן ונתנו ליזם הזדמנות נאותה לתקן את ההפרה הנטענת</w:t>
      </w:r>
      <w:r w:rsidRPr="00A62B03">
        <w:rPr>
          <w:rFonts w:ascii="David" w:hAnsi="David" w:cs="David"/>
          <w:color w:val="000000"/>
          <w:sz w:val="24"/>
          <w:szCs w:val="24"/>
          <w:rtl/>
        </w:rPr>
        <w:t>.</w:t>
      </w:r>
    </w:p>
    <w:p w14:paraId="67665B3B" w14:textId="77777777" w:rsidR="008D196C" w:rsidRPr="008D196C" w:rsidRDefault="008D196C" w:rsidP="008D196C">
      <w:pPr>
        <w:pStyle w:val="ad"/>
        <w:spacing w:after="0" w:line="240" w:lineRule="auto"/>
        <w:ind w:left="2156" w:right="567"/>
        <w:jc w:val="both"/>
        <w:rPr>
          <w:rFonts w:ascii="David" w:hAnsi="David" w:cs="David"/>
          <w:color w:val="000000"/>
          <w:sz w:val="24"/>
          <w:szCs w:val="24"/>
        </w:rPr>
      </w:pPr>
    </w:p>
    <w:p w14:paraId="5CC6C837" w14:textId="77777777" w:rsidR="00406D05" w:rsidRPr="00AB1C5F" w:rsidRDefault="00496EF4" w:rsidP="00763B8B">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 xml:space="preserve">פיגר </w:t>
      </w:r>
      <w:r w:rsidR="00406D05">
        <w:rPr>
          <w:rFonts w:ascii="David" w:hAnsi="David" w:cs="David" w:hint="cs"/>
          <w:sz w:val="24"/>
          <w:szCs w:val="24"/>
          <w:rtl/>
        </w:rPr>
        <w:t>צד</w:t>
      </w:r>
      <w:r w:rsidRPr="00A62B03">
        <w:rPr>
          <w:rFonts w:ascii="David" w:hAnsi="David" w:cs="David"/>
          <w:sz w:val="24"/>
          <w:szCs w:val="24"/>
          <w:rtl/>
        </w:rPr>
        <w:t xml:space="preserve"> בתשלום שהוא חייב לשלמו למשנהו על פי הסכם זה, יישא הסכום שבפיגור, החל מהיום ה-7 לפיגור, הפרשי הצמדה למדד המחירים לצרכן בשיעור עליית המדד הידוע במועד תשלום הסכום בפועל לעומת המדד שהיה ידוע במועד שנועד </w:t>
      </w:r>
      <w:r w:rsidR="00763B8B">
        <w:rPr>
          <w:rFonts w:ascii="David" w:hAnsi="David" w:cs="David"/>
          <w:sz w:val="24"/>
          <w:szCs w:val="24"/>
          <w:rtl/>
        </w:rPr>
        <w:t>לביצוע אותו תשלום וריבית</w:t>
      </w:r>
      <w:r w:rsidR="00763B8B">
        <w:rPr>
          <w:rFonts w:ascii="David" w:hAnsi="David" w:cs="David" w:hint="cs"/>
          <w:sz w:val="24"/>
          <w:szCs w:val="24"/>
          <w:rtl/>
        </w:rPr>
        <w:t xml:space="preserve"> פיגורים</w:t>
      </w:r>
      <w:r w:rsidR="00763B8B">
        <w:rPr>
          <w:rFonts w:ascii="David" w:hAnsi="David" w:cs="David"/>
          <w:sz w:val="24"/>
          <w:szCs w:val="24"/>
          <w:rtl/>
        </w:rPr>
        <w:t xml:space="preserve"> ב</w:t>
      </w:r>
      <w:r w:rsidR="00763B8B">
        <w:rPr>
          <w:rFonts w:ascii="David" w:hAnsi="David" w:cs="David" w:hint="cs"/>
          <w:sz w:val="24"/>
          <w:szCs w:val="24"/>
          <w:rtl/>
        </w:rPr>
        <w:t xml:space="preserve">שיעור המקובל באותה עת, </w:t>
      </w:r>
      <w:r w:rsidRPr="00A62B03">
        <w:rPr>
          <w:rFonts w:ascii="David" w:hAnsi="David" w:cs="David"/>
          <w:sz w:val="24"/>
          <w:szCs w:val="24"/>
          <w:rtl/>
        </w:rPr>
        <w:t xml:space="preserve">החל מהמועד שבו היה אמור הסכום להיות משולם ועד למועד התשלום בפועל, וזאת מבלי לגרוע מכל סעד </w:t>
      </w:r>
      <w:bookmarkStart w:id="135" w:name="_Ref384501018"/>
      <w:r w:rsidR="00406D05" w:rsidRPr="00AB1C5F">
        <w:rPr>
          <w:rFonts w:ascii="David" w:hAnsi="David" w:cs="David"/>
          <w:sz w:val="24"/>
          <w:szCs w:val="24"/>
          <w:rtl/>
        </w:rPr>
        <w:t xml:space="preserve"> ו/או תרופה ו/או זכות מכוח ההסכם ו/או על-פי כל דין.</w:t>
      </w:r>
      <w:bookmarkEnd w:id="135"/>
    </w:p>
    <w:p w14:paraId="50FBC164" w14:textId="77777777" w:rsidR="008D196C" w:rsidRPr="008D196C" w:rsidRDefault="008D196C" w:rsidP="008D196C">
      <w:pPr>
        <w:pStyle w:val="ad"/>
        <w:spacing w:after="0" w:line="240" w:lineRule="auto"/>
        <w:ind w:left="2156" w:right="567"/>
        <w:jc w:val="both"/>
        <w:rPr>
          <w:rFonts w:ascii="David" w:hAnsi="David" w:cs="David"/>
          <w:color w:val="000000"/>
          <w:sz w:val="24"/>
          <w:szCs w:val="24"/>
        </w:rPr>
      </w:pPr>
    </w:p>
    <w:p w14:paraId="65370A3E" w14:textId="77777777" w:rsidR="00496EF4" w:rsidRPr="00A62B03" w:rsidRDefault="00496EF4" w:rsidP="008D196C">
      <w:pPr>
        <w:pStyle w:val="ad"/>
        <w:numPr>
          <w:ilvl w:val="1"/>
          <w:numId w:val="56"/>
        </w:numPr>
        <w:spacing w:after="0" w:line="240" w:lineRule="auto"/>
        <w:ind w:right="567"/>
        <w:jc w:val="both"/>
        <w:rPr>
          <w:rFonts w:ascii="David" w:hAnsi="David" w:cs="David"/>
          <w:color w:val="000000"/>
          <w:sz w:val="24"/>
          <w:szCs w:val="24"/>
          <w:rtl/>
        </w:rPr>
      </w:pPr>
      <w:r w:rsidRPr="00A62B03">
        <w:rPr>
          <w:rFonts w:ascii="David" w:hAnsi="David" w:cs="David"/>
          <w:sz w:val="24"/>
          <w:szCs w:val="24"/>
          <w:rtl/>
        </w:rPr>
        <w:t>כן מובהר בזאת במפורש, כי אין בהוראות סעיף זה לעיל כדי לגרוע מכל זכות וסעד אחרים העומדים לרשות הבעלים ו/או היזם על-פי דין ו/או הסכם זה במקרה של הפרת התחייבות כלשהי של הצד האחר, ובכלל זה ומבלי לגרוע מכלליות האמור, הזכות לפיצויים לפי הסכם זה ולפי הדין.</w:t>
      </w:r>
      <w:r w:rsidRPr="00A62B03">
        <w:rPr>
          <w:rFonts w:ascii="David" w:hAnsi="David" w:cs="David"/>
          <w:color w:val="000000"/>
          <w:sz w:val="24"/>
          <w:szCs w:val="24"/>
          <w:rtl/>
        </w:rPr>
        <w:t xml:space="preserve"> </w:t>
      </w:r>
      <w:r w:rsidRPr="00A62B03">
        <w:rPr>
          <w:rFonts w:ascii="David" w:hAnsi="David" w:cs="David"/>
          <w:sz w:val="24"/>
          <w:szCs w:val="24"/>
          <w:rtl/>
        </w:rPr>
        <w:t xml:space="preserve">כל אחד מיחידי הבעלים מצהיר בזאת, כי ידוע לו שכל הפרה של הוראה מהוראות הסכם זה עלולה לגרום לנזקים לשאר יחידי הבעלים ו/או ליזם, וכי הוא עלול להיתבע בשל ההפרה.  </w:t>
      </w:r>
    </w:p>
    <w:p w14:paraId="0B90E277" w14:textId="77777777" w:rsidR="008D196C" w:rsidRPr="008D196C" w:rsidRDefault="008D196C" w:rsidP="008D196C">
      <w:pPr>
        <w:pStyle w:val="ad"/>
        <w:spacing w:after="0" w:line="240" w:lineRule="auto"/>
        <w:ind w:left="2156" w:right="567"/>
        <w:jc w:val="both"/>
        <w:rPr>
          <w:rFonts w:ascii="David" w:hAnsi="David" w:cs="David"/>
          <w:sz w:val="24"/>
          <w:szCs w:val="24"/>
        </w:rPr>
      </w:pPr>
    </w:p>
    <w:p w14:paraId="504C9EF6" w14:textId="77777777" w:rsidR="008D196C" w:rsidRPr="00675CF1" w:rsidRDefault="00496EF4" w:rsidP="00F30918">
      <w:pPr>
        <w:pStyle w:val="ad"/>
        <w:numPr>
          <w:ilvl w:val="1"/>
          <w:numId w:val="56"/>
        </w:numPr>
        <w:spacing w:after="0" w:line="240" w:lineRule="auto"/>
        <w:ind w:right="567"/>
        <w:jc w:val="both"/>
        <w:rPr>
          <w:rFonts w:ascii="David" w:hAnsi="David" w:cs="David"/>
          <w:sz w:val="24"/>
          <w:szCs w:val="24"/>
          <w:u w:val="single"/>
        </w:rPr>
      </w:pPr>
      <w:r w:rsidRPr="00675CF1">
        <w:rPr>
          <w:rFonts w:ascii="David" w:hAnsi="David" w:cs="David"/>
          <w:color w:val="000000"/>
          <w:sz w:val="24"/>
          <w:szCs w:val="24"/>
          <w:rtl/>
        </w:rPr>
        <w:t xml:space="preserve">בלא לגרוע מן האמור בסעיף </w:t>
      </w:r>
      <w:r w:rsidR="00F30918">
        <w:rPr>
          <w:rFonts w:ascii="David" w:hAnsi="David" w:cs="David" w:hint="cs"/>
          <w:color w:val="000000"/>
          <w:sz w:val="24"/>
          <w:szCs w:val="24"/>
          <w:rtl/>
        </w:rPr>
        <w:t>32.1</w:t>
      </w:r>
      <w:r w:rsidRPr="00675CF1">
        <w:rPr>
          <w:rFonts w:ascii="David" w:hAnsi="David" w:cs="David"/>
          <w:color w:val="000000"/>
          <w:sz w:val="24"/>
          <w:szCs w:val="24"/>
          <w:rtl/>
        </w:rPr>
        <w:t xml:space="preserve"> לעיל, מוסכם בזה מפורשות כי, ביחס לשימוש בסעד מסוג של ביטול </w:t>
      </w:r>
      <w:r w:rsidRPr="00675CF1">
        <w:rPr>
          <w:rFonts w:ascii="David" w:hAnsi="David" w:cs="David"/>
          <w:sz w:val="24"/>
          <w:szCs w:val="24"/>
          <w:rtl/>
        </w:rPr>
        <w:t>ההסכם</w:t>
      </w:r>
      <w:r w:rsidRPr="00675CF1">
        <w:rPr>
          <w:rFonts w:ascii="David" w:hAnsi="David" w:cs="David"/>
          <w:color w:val="000000"/>
          <w:sz w:val="24"/>
          <w:szCs w:val="24"/>
          <w:rtl/>
        </w:rPr>
        <w:t xml:space="preserve"> מצד הבעלים הרי שהבעלים יהיו רשאים לסעד של ביטול רק מקום ש</w:t>
      </w:r>
      <w:r w:rsidRPr="00675CF1">
        <w:rPr>
          <w:rFonts w:ascii="David" w:hAnsi="David" w:cs="David"/>
          <w:sz w:val="24"/>
          <w:szCs w:val="24"/>
          <w:rtl/>
        </w:rPr>
        <w:t xml:space="preserve">היזם הפר את הסכם זה הפרה יסודית ולא תיקן את ההפרה בתוך 60 יום מיום שקיבל התראה על כך בכתב מאת ב"כ הבעלים. ככל שההפרה לא תוקנה יידרש רוב של לפחות </w:t>
      </w:r>
      <w:r w:rsidR="004641A2">
        <w:rPr>
          <w:rFonts w:ascii="David" w:hAnsi="David" w:cs="David" w:hint="cs"/>
          <w:sz w:val="24"/>
          <w:szCs w:val="24"/>
          <w:rtl/>
        </w:rPr>
        <w:t>66%</w:t>
      </w:r>
      <w:r w:rsidRPr="00675CF1">
        <w:rPr>
          <w:rFonts w:ascii="David" w:hAnsi="David" w:cs="David"/>
          <w:sz w:val="24"/>
          <w:szCs w:val="24"/>
          <w:rtl/>
        </w:rPr>
        <w:t xml:space="preserve"> מהבעלים שחתמו על הסכם זה, אלא אם נקבע במפורשות אחרת בהסכם זה. סעד זה כפוף להתחייבויות הבעלים בהתאם למסמכי הליווי של הבנק המלווה. </w:t>
      </w:r>
    </w:p>
    <w:p w14:paraId="267B11E5" w14:textId="77777777" w:rsidR="00675CF1" w:rsidRPr="00675CF1" w:rsidRDefault="00675CF1" w:rsidP="00675CF1">
      <w:pPr>
        <w:pStyle w:val="ad"/>
        <w:spacing w:after="0" w:line="240" w:lineRule="auto"/>
        <w:ind w:left="2156" w:right="567"/>
        <w:jc w:val="both"/>
        <w:rPr>
          <w:rFonts w:ascii="David" w:hAnsi="David" w:cs="David"/>
          <w:sz w:val="24"/>
          <w:szCs w:val="24"/>
          <w:u w:val="single"/>
          <w:rtl/>
        </w:rPr>
      </w:pPr>
    </w:p>
    <w:p w14:paraId="5A6A3F74"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כל אחד מיחידי הבעלים אחראי באופן אישי עצמאי ונפרד לקיום התחייבויותיו. לעניין זה מובהר כי הפרת הסכם על ידי מי מיחידי הבעלים לא תשמש עילה לעיכוב או הפרת התחייבות הבעלים האחרים, אך כן תהווה עילה לעיכוב התחייבויות היזם כלפי הבעלים שכן קיימו התחייבויותיהם, אם לפי מהות ההפרה יש בה כדי לגרום לעיכוב, כאמור.</w:t>
      </w:r>
    </w:p>
    <w:p w14:paraId="391126FF" w14:textId="77777777" w:rsidR="008D196C" w:rsidRDefault="008D196C" w:rsidP="008D196C">
      <w:pPr>
        <w:pStyle w:val="ad"/>
        <w:spacing w:after="0" w:line="240" w:lineRule="auto"/>
        <w:ind w:left="2156" w:right="567"/>
        <w:jc w:val="both"/>
        <w:rPr>
          <w:rFonts w:ascii="David" w:hAnsi="David" w:cs="David"/>
          <w:sz w:val="24"/>
          <w:szCs w:val="24"/>
        </w:rPr>
      </w:pPr>
    </w:p>
    <w:p w14:paraId="6211E704"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כל אחד מיחידי הבעלים מצהיר בזאת, כי ידוע לו שכל הפרה של הוראה מהוראות הסכם זה עלולה לגרום לנזקים לשאר יחידי הבעלים ו/או ליזם, וכי היא עלולה להיתבע ולשלם את נזקיהם של הצדדים הנפגעים כתוצאה מההפרה.</w:t>
      </w:r>
    </w:p>
    <w:p w14:paraId="63D8713F" w14:textId="77777777" w:rsidR="00406D05" w:rsidRDefault="00406D05" w:rsidP="00675CF1">
      <w:pPr>
        <w:pStyle w:val="ad"/>
        <w:numPr>
          <w:ilvl w:val="1"/>
          <w:numId w:val="56"/>
        </w:numPr>
        <w:spacing w:after="0" w:line="240" w:lineRule="auto"/>
        <w:ind w:right="567"/>
        <w:jc w:val="both"/>
        <w:rPr>
          <w:rFonts w:ascii="David" w:hAnsi="David" w:cs="David"/>
          <w:sz w:val="24"/>
          <w:szCs w:val="24"/>
        </w:rPr>
      </w:pPr>
      <w:r w:rsidRPr="00AB1C5F">
        <w:rPr>
          <w:rFonts w:ascii="David" w:hAnsi="David" w:cs="David"/>
          <w:sz w:val="24"/>
          <w:szCs w:val="24"/>
          <w:rtl/>
        </w:rPr>
        <w:lastRenderedPageBreak/>
        <w:t xml:space="preserve">לדרישת </w:t>
      </w:r>
      <w:r>
        <w:rPr>
          <w:rFonts w:ascii="David" w:hAnsi="David" w:cs="David" w:hint="cs"/>
          <w:sz w:val="24"/>
          <w:szCs w:val="24"/>
          <w:rtl/>
        </w:rPr>
        <w:t>היזם, יצטרפו</w:t>
      </w:r>
      <w:r w:rsidRPr="00AB1C5F">
        <w:rPr>
          <w:rFonts w:ascii="David" w:hAnsi="David" w:cs="David"/>
          <w:sz w:val="24"/>
          <w:szCs w:val="24"/>
          <w:rtl/>
        </w:rPr>
        <w:t xml:space="preserve"> הבעלים לכל תביעה נזיקית או אחרת כנגד יחיד/י הבעלים המפר/ים כאמור ו/או ינקטו בכל הליך משפטי עצמאי ונפרד כנגדו/ם (על חשבון ה</w:t>
      </w:r>
      <w:r>
        <w:rPr>
          <w:rFonts w:ascii="David" w:hAnsi="David" w:cs="David" w:hint="cs"/>
          <w:sz w:val="24"/>
          <w:szCs w:val="24"/>
          <w:rtl/>
        </w:rPr>
        <w:t>יזם</w:t>
      </w:r>
      <w:r w:rsidRPr="00AB1C5F">
        <w:rPr>
          <w:rFonts w:ascii="David" w:hAnsi="David" w:cs="David"/>
          <w:sz w:val="24"/>
          <w:szCs w:val="24"/>
          <w:rtl/>
        </w:rPr>
        <w:t xml:space="preserve">) ו/או ייפו את כוחו של ב"כ </w:t>
      </w:r>
      <w:r>
        <w:rPr>
          <w:rFonts w:ascii="David" w:hAnsi="David" w:cs="David" w:hint="cs"/>
          <w:sz w:val="24"/>
          <w:szCs w:val="24"/>
          <w:rtl/>
        </w:rPr>
        <w:t>יזם</w:t>
      </w:r>
      <w:r w:rsidRPr="00AB1C5F">
        <w:rPr>
          <w:rFonts w:ascii="David" w:hAnsi="David" w:cs="David"/>
          <w:sz w:val="24"/>
          <w:szCs w:val="24"/>
          <w:rtl/>
        </w:rPr>
        <w:t xml:space="preserve"> לנקוט בכל הליך ו/או תביעה כאמור לפי שיקול דעת</w:t>
      </w:r>
      <w:r>
        <w:rPr>
          <w:rFonts w:ascii="David" w:hAnsi="David" w:cs="David" w:hint="cs"/>
          <w:sz w:val="24"/>
          <w:szCs w:val="24"/>
          <w:rtl/>
        </w:rPr>
        <w:t>ו</w:t>
      </w:r>
      <w:r w:rsidRPr="00AB1C5F">
        <w:rPr>
          <w:rFonts w:ascii="David" w:hAnsi="David" w:cs="David"/>
          <w:sz w:val="24"/>
          <w:szCs w:val="24"/>
          <w:rtl/>
        </w:rPr>
        <w:t xml:space="preserve"> המוחלט והבלעדי של ה</w:t>
      </w:r>
      <w:r>
        <w:rPr>
          <w:rFonts w:ascii="David" w:hAnsi="David" w:cs="David" w:hint="cs"/>
          <w:sz w:val="24"/>
          <w:szCs w:val="24"/>
          <w:rtl/>
        </w:rPr>
        <w:t>יזם</w:t>
      </w:r>
      <w:r w:rsidRPr="00AB1C5F">
        <w:rPr>
          <w:rFonts w:ascii="David" w:hAnsi="David" w:cs="David"/>
          <w:sz w:val="24"/>
          <w:szCs w:val="24"/>
          <w:rtl/>
        </w:rPr>
        <w:t>.</w:t>
      </w:r>
    </w:p>
    <w:p w14:paraId="017D7434" w14:textId="77777777" w:rsidR="00406D05" w:rsidRPr="00A62B03" w:rsidRDefault="00406D05" w:rsidP="00ED0797">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למען הסר כל ספק, החל ממועד חתימת הבעלים על מסמכי הליווי לא ניתן יהיה לבטל את ההסכם.</w:t>
      </w:r>
    </w:p>
    <w:p w14:paraId="44DF9B19" w14:textId="77777777" w:rsidR="00496EF4" w:rsidRPr="00A62B03" w:rsidRDefault="00496EF4" w:rsidP="00496656">
      <w:pPr>
        <w:tabs>
          <w:tab w:val="left" w:pos="765"/>
        </w:tabs>
        <w:spacing w:after="0" w:line="240" w:lineRule="auto"/>
        <w:ind w:left="992" w:right="567" w:hanging="425"/>
        <w:jc w:val="both"/>
        <w:rPr>
          <w:rFonts w:ascii="David" w:hAnsi="David" w:cs="David"/>
          <w:sz w:val="24"/>
          <w:szCs w:val="24"/>
        </w:rPr>
      </w:pPr>
    </w:p>
    <w:p w14:paraId="514DEE5E" w14:textId="77777777" w:rsidR="00496EF4" w:rsidRPr="000D61FA" w:rsidRDefault="00496EF4" w:rsidP="00EF34DA">
      <w:pPr>
        <w:pStyle w:val="ad"/>
        <w:numPr>
          <w:ilvl w:val="0"/>
          <w:numId w:val="56"/>
        </w:numPr>
        <w:spacing w:after="0" w:line="240" w:lineRule="auto"/>
        <w:ind w:right="567" w:hanging="504"/>
        <w:jc w:val="both"/>
        <w:rPr>
          <w:rFonts w:ascii="David" w:hAnsi="David" w:cs="David"/>
          <w:b/>
          <w:bCs/>
          <w:sz w:val="24"/>
          <w:szCs w:val="24"/>
        </w:rPr>
      </w:pPr>
      <w:r w:rsidRPr="00A62B03">
        <w:rPr>
          <w:rFonts w:ascii="David" w:hAnsi="David" w:cs="David"/>
          <w:b/>
          <w:bCs/>
          <w:sz w:val="24"/>
          <w:szCs w:val="24"/>
          <w:u w:val="single"/>
          <w:rtl/>
        </w:rPr>
        <w:t>שונות:</w:t>
      </w:r>
    </w:p>
    <w:p w14:paraId="35BE5AC0"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שום ויתור, ארכה, שיהוי, הנחה או שינוי כלשהו בתנאי הסכם זה, לא יהיו ברי תוקף ולא יהיה בהם בכדי לחייב, אלא אם נעשו מראש ובכתב ונחתמו ע"י הצדדים.</w:t>
      </w:r>
    </w:p>
    <w:p w14:paraId="62AC3FFB"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על הסכם זה יחולו הוראות חוק החוזים (תרופות בשל הפרת הסכם), תשל"א - 1970.</w:t>
      </w:r>
    </w:p>
    <w:p w14:paraId="051F5DEC" w14:textId="77777777" w:rsidR="00496EF4" w:rsidRPr="00A62B03" w:rsidRDefault="00496EF4" w:rsidP="00496656">
      <w:pPr>
        <w:spacing w:after="0" w:line="240" w:lineRule="auto"/>
        <w:ind w:left="992" w:right="567" w:hanging="567"/>
        <w:jc w:val="both"/>
        <w:rPr>
          <w:rFonts w:ascii="David" w:hAnsi="David" w:cs="David"/>
          <w:sz w:val="24"/>
          <w:szCs w:val="24"/>
          <w:rtl/>
        </w:rPr>
      </w:pPr>
    </w:p>
    <w:p w14:paraId="1F62E321"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bookmarkStart w:id="136" w:name="_Ref376940982"/>
      <w:r w:rsidRPr="00A62B03">
        <w:rPr>
          <w:rFonts w:ascii="David" w:hAnsi="David" w:cs="David"/>
          <w:sz w:val="24"/>
          <w:szCs w:val="24"/>
          <w:rtl/>
        </w:rPr>
        <w:t>מוסכם בזאת על-ידי הצדדים כי עם חתימתו של הסכם זה בטל ביטול גמור כל מסמך, שנערך או נחתם בין הצדדים קודם לחתימתו, במידה ונערך או נחתם. הצדדים מצהירים ומסכימים במפורש כי תנאי הסכם זה ונספחיו משקפים וממצים את מלוא ההסכמות ביחס לבניית הבניין החדש ושיפור מצבו הפיזי של הבית המשותף והעברת זכויות הבנייה וכל זכויות אחרות שיינתנו בתב"ע ו/או בהיתר הבניה לידי היזם  וקיום העסקה נשוא הסכם זה.</w:t>
      </w:r>
      <w:bookmarkEnd w:id="136"/>
      <w:r w:rsidRPr="00A62B03">
        <w:rPr>
          <w:rFonts w:ascii="David" w:hAnsi="David" w:cs="David"/>
          <w:sz w:val="24"/>
          <w:szCs w:val="24"/>
          <w:rtl/>
        </w:rPr>
        <w:t xml:space="preserve"> </w:t>
      </w:r>
    </w:p>
    <w:p w14:paraId="2FB02BE7" w14:textId="77777777" w:rsidR="00496EF4" w:rsidRPr="00A62B03" w:rsidRDefault="00496EF4" w:rsidP="00496656">
      <w:pPr>
        <w:spacing w:after="0" w:line="240" w:lineRule="auto"/>
        <w:ind w:left="720" w:right="567"/>
        <w:jc w:val="both"/>
        <w:rPr>
          <w:rFonts w:ascii="David" w:eastAsia="Times New Roman" w:hAnsi="David" w:cs="David"/>
          <w:sz w:val="24"/>
          <w:szCs w:val="24"/>
          <w:rtl/>
        </w:rPr>
      </w:pPr>
    </w:p>
    <w:p w14:paraId="1490F844"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bookmarkStart w:id="137" w:name="_Ref376940983"/>
      <w:r w:rsidRPr="00A62B03">
        <w:rPr>
          <w:rFonts w:ascii="David" w:hAnsi="David" w:cs="David"/>
          <w:sz w:val="24"/>
          <w:szCs w:val="24"/>
          <w:rtl/>
        </w:rPr>
        <w:t>מוסכם בין הצדדים כי תנאי חוזה זה משקפים במלואם את המותנה והמוסכם בין הצדדים לגבי העסקה נשוא חוזה זה והצדדים לא יהיו קשורים בכל הבטחות, הצהרות, מצגים, התחייבויות, הסכמים בעל פה שאינם נכללים בחוזה זה ושנעשו, אם בכלל, לפני חתימתו. כל תוספת ו/או שינוי ו/או תיקון של חוזה זה על כל נספחיו לא יהיו תקפים אלא אם כן נעשו בכתב ונחתמו על ידי שני הצדדים.</w:t>
      </w:r>
      <w:bookmarkEnd w:id="137"/>
    </w:p>
    <w:p w14:paraId="1890F6C9" w14:textId="77777777" w:rsidR="00496EF4" w:rsidRPr="00A62B03" w:rsidRDefault="00496EF4" w:rsidP="00496656">
      <w:pPr>
        <w:widowControl w:val="0"/>
        <w:tabs>
          <w:tab w:val="num" w:pos="-142"/>
          <w:tab w:val="left" w:pos="720"/>
        </w:tabs>
        <w:overflowPunct w:val="0"/>
        <w:autoSpaceDE w:val="0"/>
        <w:autoSpaceDN w:val="0"/>
        <w:adjustRightInd w:val="0"/>
        <w:spacing w:after="0" w:line="240" w:lineRule="auto"/>
        <w:ind w:left="-142" w:right="567" w:hanging="567"/>
        <w:jc w:val="both"/>
        <w:textAlignment w:val="baseline"/>
        <w:rPr>
          <w:rFonts w:ascii="David" w:eastAsia="Times New Roman" w:hAnsi="David" w:cs="David"/>
          <w:noProof/>
          <w:sz w:val="24"/>
          <w:szCs w:val="24"/>
        </w:rPr>
      </w:pPr>
    </w:p>
    <w:p w14:paraId="0C584BB3" w14:textId="77777777" w:rsidR="00496EF4" w:rsidRPr="00A62B03"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הבעלים מצהירים כי התחייבויותיהם על פי הסכם זה תקיפות גם לגבי חליפיהם של הבעלים כולל יורשיהם או רוכשי היחידות מהם וכי הוא לא ימכור ולא יעביר זכויות ביחידה הקיימת אלא בכפוף להוראות סעיף 31 לעיל.</w:t>
      </w:r>
    </w:p>
    <w:p w14:paraId="325CBADD" w14:textId="77777777" w:rsidR="00496EF4" w:rsidRPr="00A62B03" w:rsidRDefault="00496EF4" w:rsidP="00496656">
      <w:pPr>
        <w:spacing w:after="0" w:line="240" w:lineRule="auto"/>
        <w:ind w:left="992" w:right="567" w:hanging="425"/>
        <w:jc w:val="both"/>
        <w:rPr>
          <w:rFonts w:ascii="David" w:hAnsi="David" w:cs="David"/>
          <w:sz w:val="24"/>
          <w:szCs w:val="24"/>
          <w:rtl/>
        </w:rPr>
      </w:pPr>
    </w:p>
    <w:p w14:paraId="2A7989E7" w14:textId="77777777" w:rsidR="00496EF4" w:rsidRDefault="00496EF4" w:rsidP="008D196C">
      <w:pPr>
        <w:pStyle w:val="ad"/>
        <w:numPr>
          <w:ilvl w:val="1"/>
          <w:numId w:val="56"/>
        </w:numPr>
        <w:spacing w:after="0" w:line="240" w:lineRule="auto"/>
        <w:ind w:right="567"/>
        <w:jc w:val="both"/>
        <w:rPr>
          <w:rFonts w:ascii="David" w:hAnsi="David" w:cs="David"/>
          <w:sz w:val="24"/>
          <w:szCs w:val="24"/>
        </w:rPr>
      </w:pPr>
      <w:r w:rsidRPr="00A62B03">
        <w:rPr>
          <w:rFonts w:ascii="David" w:hAnsi="David" w:cs="David"/>
          <w:sz w:val="24"/>
          <w:szCs w:val="24"/>
          <w:rtl/>
        </w:rPr>
        <w:t>הבעלים מצהירים ומאשרים כי יהיו מנועים מלהסתמך על כל הצעה, פרסום, תרשים, צילום, פרוטוקול, פרוספקט, מבצע מכירות, מצגים והצהרות למיניהם ולסוגיהם, בין בכתב ובין בע"פ, אשר נעשו ו/או פורסמו באופן כלשהו בקשר לפרויקט שבנדון.</w:t>
      </w:r>
    </w:p>
    <w:p w14:paraId="13AC1FB0" w14:textId="77777777" w:rsidR="00C423EE" w:rsidRPr="00C423EE" w:rsidRDefault="00C423EE" w:rsidP="00C423EE">
      <w:pPr>
        <w:pStyle w:val="ad"/>
        <w:rPr>
          <w:rFonts w:ascii="David" w:hAnsi="David" w:cs="David"/>
          <w:sz w:val="24"/>
          <w:szCs w:val="24"/>
          <w:rtl/>
        </w:rPr>
      </w:pPr>
    </w:p>
    <w:p w14:paraId="77CD4AD0" w14:textId="1A6BF64F" w:rsidR="00B3064A" w:rsidRPr="00A62B03" w:rsidRDefault="00B3064A" w:rsidP="00A35757">
      <w:pPr>
        <w:pStyle w:val="ad"/>
        <w:numPr>
          <w:ilvl w:val="1"/>
          <w:numId w:val="56"/>
        </w:numPr>
        <w:spacing w:after="0" w:line="240" w:lineRule="auto"/>
        <w:ind w:right="567"/>
        <w:jc w:val="both"/>
        <w:rPr>
          <w:rFonts w:ascii="David" w:hAnsi="David" w:cs="David"/>
          <w:sz w:val="24"/>
          <w:szCs w:val="24"/>
        </w:rPr>
      </w:pPr>
      <w:r>
        <w:rPr>
          <w:rFonts w:ascii="David" w:hAnsi="David" w:cs="David" w:hint="cs"/>
          <w:sz w:val="24"/>
          <w:szCs w:val="24"/>
          <w:rtl/>
        </w:rPr>
        <w:t xml:space="preserve">יובהר, כי ביחס ליחידי הבעלים שהינם בעלי זכויות בתתי חלקות </w:t>
      </w:r>
      <w:r w:rsidR="00A35757">
        <w:rPr>
          <w:rFonts w:ascii="David" w:hAnsi="David" w:cs="David" w:hint="cs"/>
          <w:sz w:val="24"/>
          <w:szCs w:val="24"/>
          <w:rtl/>
        </w:rPr>
        <w:t>_</w:t>
      </w:r>
      <w:r>
        <w:rPr>
          <w:rFonts w:ascii="David" w:hAnsi="David" w:cs="David" w:hint="cs"/>
          <w:sz w:val="24"/>
          <w:szCs w:val="24"/>
          <w:rtl/>
        </w:rPr>
        <w:t xml:space="preserve"> ו </w:t>
      </w:r>
      <w:r w:rsidR="00A35757">
        <w:rPr>
          <w:rFonts w:ascii="David" w:hAnsi="David" w:cs="David" w:hint="cs"/>
          <w:sz w:val="24"/>
          <w:szCs w:val="24"/>
          <w:rtl/>
        </w:rPr>
        <w:t>__</w:t>
      </w:r>
      <w:r>
        <w:rPr>
          <w:rFonts w:ascii="David" w:hAnsi="David" w:cs="David" w:hint="cs"/>
          <w:sz w:val="24"/>
          <w:szCs w:val="24"/>
          <w:rtl/>
        </w:rPr>
        <w:t xml:space="preserve"> </w:t>
      </w:r>
      <w:r w:rsidR="00A35757">
        <w:rPr>
          <w:rFonts w:ascii="David" w:hAnsi="David" w:cs="David" w:hint="cs"/>
          <w:sz w:val="24"/>
          <w:szCs w:val="24"/>
          <w:rtl/>
        </w:rPr>
        <w:t>ב__</w:t>
      </w:r>
      <w:r>
        <w:rPr>
          <w:rFonts w:ascii="David" w:hAnsi="David" w:cs="David" w:hint="cs"/>
          <w:sz w:val="24"/>
          <w:szCs w:val="24"/>
          <w:rtl/>
        </w:rPr>
        <w:t>, הוראות הסכם זה אינן חלות עליהם כבעלי הזכויות בחלקה המצטרפת ולגבי זכויותיהם בחלקה המצטרפת ייחתם הסכם נפרד שיקבע את התנאים הרלוונטים להתקשרותם באופן שונה מהסכם זה. להסרת ספק יובהר, כי הצהרות והתחייבויות בעלי הזכויות הנ"ל אינן מטילות עליהם - בכובעם כיחידי בעלים בהסכם זה - חובה לפעול על פי הוראות הסכם זה במצב של ניגוד עיניינים לזכויותיהם בחלקה המצטרפת, ולמי מהבעלים וכן ליזם לא תעמוד כל טענה ו/או דרישה ו/או תביעה בגין כך.</w:t>
      </w:r>
    </w:p>
    <w:p w14:paraId="19BC05E6" w14:textId="77777777" w:rsidR="00B3064A" w:rsidRPr="00460E92" w:rsidRDefault="00B3064A" w:rsidP="00B3064A">
      <w:pPr>
        <w:spacing w:after="0" w:line="240" w:lineRule="auto"/>
        <w:ind w:left="992" w:right="567" w:hanging="425"/>
        <w:jc w:val="both"/>
        <w:rPr>
          <w:rFonts w:ascii="David" w:hAnsi="David" w:cs="David"/>
          <w:sz w:val="24"/>
          <w:szCs w:val="24"/>
          <w:rtl/>
        </w:rPr>
      </w:pPr>
    </w:p>
    <w:p w14:paraId="6CF0FD9D" w14:textId="77777777" w:rsidR="00496EF4" w:rsidRPr="00A62B03" w:rsidRDefault="00496EF4" w:rsidP="00496656">
      <w:pPr>
        <w:spacing w:after="0" w:line="240" w:lineRule="auto"/>
        <w:ind w:left="992" w:right="567" w:hanging="425"/>
        <w:jc w:val="both"/>
        <w:rPr>
          <w:rFonts w:ascii="David" w:hAnsi="David" w:cs="David"/>
          <w:sz w:val="24"/>
          <w:szCs w:val="24"/>
          <w:rtl/>
        </w:rPr>
      </w:pPr>
    </w:p>
    <w:p w14:paraId="743E6CB7" w14:textId="77777777" w:rsidR="00496EF4" w:rsidRPr="00A62B03" w:rsidRDefault="00496EF4" w:rsidP="00B3064A">
      <w:pPr>
        <w:pStyle w:val="ad"/>
        <w:numPr>
          <w:ilvl w:val="1"/>
          <w:numId w:val="72"/>
        </w:numPr>
        <w:spacing w:after="0" w:line="240" w:lineRule="auto"/>
        <w:ind w:right="567"/>
        <w:jc w:val="both"/>
        <w:rPr>
          <w:rFonts w:ascii="David" w:hAnsi="David" w:cs="David"/>
          <w:sz w:val="24"/>
          <w:szCs w:val="24"/>
        </w:rPr>
      </w:pPr>
      <w:r w:rsidRPr="00A62B03">
        <w:rPr>
          <w:rFonts w:ascii="David" w:hAnsi="David" w:cs="David"/>
          <w:sz w:val="24"/>
          <w:szCs w:val="24"/>
          <w:rtl/>
        </w:rPr>
        <w:t>כתובות הצדדים לצורך הסכם זה ומשלוח הודעות על-פיו הינן במשרד עו"ד גיא פרבמן רשף. כל הודעה לפי הסכם זה תיעשה בכתב ותימסר באופן אישי בכתובת דלעיל, או תשוגר בדואר רשום אקספרס והודעה כאמור תחשב  כהודעה שהגיעה אל יעדה בתוך 72 שעות ממועד שליחתה בדואר רשום. הצדדים מתחייבים להודיע האחד למשנהו וכן לעוה"ד בכתב ובדואר רשום אקספרס על כל שינוי בכתובתם.</w:t>
      </w:r>
    </w:p>
    <w:p w14:paraId="19DD8BEA" w14:textId="77777777" w:rsidR="00496EF4" w:rsidRPr="00A62B03" w:rsidRDefault="00496EF4" w:rsidP="00496656">
      <w:pPr>
        <w:spacing w:after="0" w:line="240" w:lineRule="auto"/>
        <w:ind w:left="992" w:right="567" w:hanging="709"/>
        <w:jc w:val="both"/>
        <w:rPr>
          <w:rFonts w:ascii="David" w:hAnsi="David" w:cs="David"/>
          <w:sz w:val="24"/>
          <w:szCs w:val="24"/>
          <w:rtl/>
        </w:rPr>
      </w:pPr>
    </w:p>
    <w:p w14:paraId="634D44FB" w14:textId="77777777" w:rsidR="00496EF4" w:rsidRPr="00A62B03" w:rsidRDefault="00496EF4" w:rsidP="00B3064A">
      <w:pPr>
        <w:pStyle w:val="ad"/>
        <w:numPr>
          <w:ilvl w:val="1"/>
          <w:numId w:val="72"/>
        </w:numPr>
        <w:spacing w:after="0" w:line="240" w:lineRule="auto"/>
        <w:ind w:right="567"/>
        <w:jc w:val="both"/>
        <w:rPr>
          <w:rFonts w:ascii="David" w:hAnsi="David" w:cs="David"/>
          <w:b/>
          <w:bCs/>
          <w:sz w:val="24"/>
          <w:szCs w:val="24"/>
          <w:u w:val="single"/>
        </w:rPr>
      </w:pPr>
      <w:r w:rsidRPr="00A62B03">
        <w:rPr>
          <w:rFonts w:ascii="David" w:hAnsi="David" w:cs="David"/>
          <w:sz w:val="24"/>
          <w:szCs w:val="24"/>
          <w:rtl/>
        </w:rPr>
        <w:t>מעבר לאמור בהסכם זה אין לצדדים טענות ו/או דרישות זה מזה וכתב זה מהווה את מיצוי כל ההסכמות שנערכו בין הצדדים כך שכל הסכמה קודמת תהיה בטלה</w:t>
      </w:r>
      <w:r w:rsidRPr="00A62B03">
        <w:rPr>
          <w:rFonts w:ascii="David" w:hAnsi="David" w:cs="David"/>
          <w:b/>
          <w:bCs/>
          <w:sz w:val="24"/>
          <w:szCs w:val="24"/>
          <w:rtl/>
        </w:rPr>
        <w:t>.</w:t>
      </w:r>
    </w:p>
    <w:p w14:paraId="265C3B22" w14:textId="77777777" w:rsidR="00496EF4" w:rsidRPr="00A62B03" w:rsidRDefault="00496EF4" w:rsidP="00496656">
      <w:pPr>
        <w:spacing w:after="0" w:line="240" w:lineRule="auto"/>
        <w:ind w:left="992" w:right="567" w:hanging="709"/>
        <w:jc w:val="both"/>
        <w:rPr>
          <w:rFonts w:ascii="David" w:hAnsi="David" w:cs="David"/>
          <w:b/>
          <w:bCs/>
          <w:sz w:val="24"/>
          <w:szCs w:val="24"/>
          <w:u w:val="single"/>
          <w:rtl/>
        </w:rPr>
      </w:pPr>
    </w:p>
    <w:p w14:paraId="3B555B0C" w14:textId="77777777" w:rsidR="00415745" w:rsidRPr="00A62B03" w:rsidRDefault="00415745" w:rsidP="00496656">
      <w:pPr>
        <w:spacing w:after="0" w:line="240" w:lineRule="auto"/>
        <w:ind w:left="792" w:right="567"/>
        <w:jc w:val="center"/>
        <w:rPr>
          <w:rFonts w:ascii="David" w:hAnsi="David" w:cs="David"/>
          <w:b/>
          <w:bCs/>
          <w:sz w:val="24"/>
          <w:szCs w:val="24"/>
          <w:u w:val="single"/>
          <w:rtl/>
        </w:rPr>
      </w:pPr>
    </w:p>
    <w:p w14:paraId="5492B114" w14:textId="77777777" w:rsidR="00496EF4" w:rsidRPr="00A62B03" w:rsidRDefault="00496EF4" w:rsidP="00496656">
      <w:pPr>
        <w:spacing w:after="0" w:line="240" w:lineRule="auto"/>
        <w:ind w:left="792" w:right="567"/>
        <w:jc w:val="center"/>
        <w:rPr>
          <w:rFonts w:ascii="David" w:hAnsi="David" w:cs="David"/>
          <w:b/>
          <w:bCs/>
          <w:sz w:val="24"/>
          <w:szCs w:val="24"/>
          <w:u w:val="single"/>
          <w:rtl/>
        </w:rPr>
      </w:pPr>
      <w:r w:rsidRPr="00A62B03">
        <w:rPr>
          <w:rFonts w:ascii="David" w:hAnsi="David" w:cs="David"/>
          <w:b/>
          <w:bCs/>
          <w:sz w:val="24"/>
          <w:szCs w:val="24"/>
          <w:u w:val="single"/>
          <w:rtl/>
        </w:rPr>
        <w:t>ולראיה באו הצדדים על החתום:</w:t>
      </w:r>
    </w:p>
    <w:p w14:paraId="67C6DC2A" w14:textId="265D4196" w:rsidR="00B3064A" w:rsidRPr="00B3064A" w:rsidRDefault="00B3064A" w:rsidP="00A35757">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A35757">
        <w:rPr>
          <w:rFonts w:ascii="David" w:hAnsi="David" w:cs="David" w:hint="cs"/>
          <w:b/>
          <w:bCs/>
          <w:color w:val="000000"/>
          <w:sz w:val="32"/>
          <w:szCs w:val="32"/>
          <w:u w:val="single"/>
          <w:rtl/>
        </w:rPr>
        <w:t>___</w:t>
      </w:r>
      <w:r w:rsidRPr="00B3064A">
        <w:rPr>
          <w:rFonts w:ascii="David" w:hAnsi="David" w:cs="David"/>
          <w:b/>
          <w:bCs/>
          <w:color w:val="000000"/>
          <w:sz w:val="32"/>
          <w:szCs w:val="32"/>
          <w:u w:val="single"/>
          <w:rtl/>
        </w:rPr>
        <w:t xml:space="preserve">, חלקה </w:t>
      </w:r>
      <w:r w:rsidR="00A35757">
        <w:rPr>
          <w:rFonts w:ascii="David" w:hAnsi="David" w:cs="David" w:hint="cs"/>
          <w:b/>
          <w:bCs/>
          <w:color w:val="000000"/>
          <w:sz w:val="32"/>
          <w:szCs w:val="32"/>
          <w:u w:val="single"/>
          <w:rtl/>
        </w:rPr>
        <w:t>___</w:t>
      </w:r>
      <w:r w:rsidRPr="00B3064A">
        <w:rPr>
          <w:rFonts w:ascii="David" w:hAnsi="David" w:cs="David"/>
          <w:b/>
          <w:bCs/>
          <w:color w:val="000000"/>
          <w:sz w:val="32"/>
          <w:szCs w:val="32"/>
          <w:u w:val="single"/>
          <w:rtl/>
        </w:rPr>
        <w:t>:</w:t>
      </w:r>
    </w:p>
    <w:tbl>
      <w:tblPr>
        <w:tblStyle w:val="ac"/>
        <w:tblpPr w:leftFromText="180" w:rightFromText="180" w:vertAnchor="text" w:horzAnchor="margin" w:tblpXSpec="center" w:tblpY="601"/>
        <w:bidiVisual/>
        <w:tblW w:w="10196" w:type="dxa"/>
        <w:tblLook w:val="04A0" w:firstRow="1" w:lastRow="0" w:firstColumn="1" w:lastColumn="0" w:noHBand="0" w:noVBand="1"/>
      </w:tblPr>
      <w:tblGrid>
        <w:gridCol w:w="735"/>
        <w:gridCol w:w="1342"/>
        <w:gridCol w:w="1607"/>
        <w:gridCol w:w="1424"/>
        <w:gridCol w:w="1916"/>
        <w:gridCol w:w="1586"/>
        <w:gridCol w:w="1586"/>
      </w:tblGrid>
      <w:tr w:rsidR="00B3064A" w:rsidRPr="00AB1863" w14:paraId="42305E8B" w14:textId="77777777" w:rsidTr="007A2FD7">
        <w:tc>
          <w:tcPr>
            <w:tcW w:w="729" w:type="dxa"/>
          </w:tcPr>
          <w:p w14:paraId="52F92866" w14:textId="77777777" w:rsidR="00B3064A" w:rsidRPr="00B3064A" w:rsidRDefault="00B3064A" w:rsidP="007A2FD7">
            <w:pPr>
              <w:jc w:val="center"/>
              <w:rPr>
                <w:rFonts w:ascii="David" w:hAnsi="David" w:cs="David"/>
                <w:b/>
                <w:bCs/>
                <w:sz w:val="24"/>
                <w:szCs w:val="24"/>
                <w:rtl/>
              </w:rPr>
            </w:pPr>
            <w:r w:rsidRPr="00B3064A">
              <w:rPr>
                <w:rFonts w:ascii="David" w:hAnsi="David" w:cs="David"/>
                <w:b/>
                <w:bCs/>
                <w:sz w:val="24"/>
                <w:szCs w:val="24"/>
                <w:rtl/>
              </w:rPr>
              <w:lastRenderedPageBreak/>
              <w:t>תת חלקה</w:t>
            </w:r>
          </w:p>
        </w:tc>
        <w:tc>
          <w:tcPr>
            <w:tcW w:w="1343" w:type="dxa"/>
          </w:tcPr>
          <w:p w14:paraId="3B8FB589" w14:textId="77777777" w:rsidR="00B3064A" w:rsidRPr="00B3064A" w:rsidRDefault="00B3064A" w:rsidP="007A2FD7">
            <w:pPr>
              <w:jc w:val="center"/>
              <w:rPr>
                <w:rFonts w:ascii="David" w:hAnsi="David" w:cs="David"/>
                <w:b/>
                <w:bCs/>
                <w:sz w:val="24"/>
                <w:szCs w:val="24"/>
                <w:rtl/>
              </w:rPr>
            </w:pPr>
            <w:r w:rsidRPr="00B3064A">
              <w:rPr>
                <w:rFonts w:ascii="David" w:hAnsi="David" w:cs="David"/>
                <w:b/>
                <w:bCs/>
                <w:sz w:val="24"/>
                <w:szCs w:val="24"/>
                <w:rtl/>
              </w:rPr>
              <w:t>שם פרטי</w:t>
            </w:r>
          </w:p>
        </w:tc>
        <w:tc>
          <w:tcPr>
            <w:tcW w:w="1608" w:type="dxa"/>
          </w:tcPr>
          <w:p w14:paraId="13341281" w14:textId="77777777" w:rsidR="00B3064A" w:rsidRPr="00B3064A" w:rsidRDefault="00B3064A" w:rsidP="007A2FD7">
            <w:pPr>
              <w:jc w:val="center"/>
              <w:rPr>
                <w:rFonts w:ascii="David" w:hAnsi="David" w:cs="David"/>
                <w:b/>
                <w:bCs/>
                <w:sz w:val="24"/>
                <w:szCs w:val="24"/>
                <w:rtl/>
              </w:rPr>
            </w:pPr>
            <w:r w:rsidRPr="00B3064A">
              <w:rPr>
                <w:rFonts w:ascii="David" w:hAnsi="David" w:cs="David"/>
                <w:b/>
                <w:bCs/>
                <w:sz w:val="24"/>
                <w:szCs w:val="24"/>
                <w:rtl/>
              </w:rPr>
              <w:t>שם משפחה</w:t>
            </w:r>
          </w:p>
        </w:tc>
        <w:tc>
          <w:tcPr>
            <w:tcW w:w="1425" w:type="dxa"/>
          </w:tcPr>
          <w:p w14:paraId="4FB68826" w14:textId="77777777" w:rsidR="00B3064A" w:rsidRPr="00B3064A" w:rsidRDefault="00B3064A" w:rsidP="007A2FD7">
            <w:pPr>
              <w:jc w:val="center"/>
              <w:rPr>
                <w:rFonts w:ascii="David" w:hAnsi="David" w:cs="David"/>
                <w:b/>
                <w:bCs/>
                <w:sz w:val="24"/>
                <w:szCs w:val="24"/>
                <w:rtl/>
              </w:rPr>
            </w:pPr>
            <w:r w:rsidRPr="00B3064A">
              <w:rPr>
                <w:rFonts w:ascii="David" w:hAnsi="David" w:cs="David"/>
                <w:b/>
                <w:bCs/>
                <w:sz w:val="24"/>
                <w:szCs w:val="24"/>
                <w:rtl/>
              </w:rPr>
              <w:t>ת"ז</w:t>
            </w:r>
          </w:p>
        </w:tc>
        <w:tc>
          <w:tcPr>
            <w:tcW w:w="1917" w:type="dxa"/>
          </w:tcPr>
          <w:p w14:paraId="2891F6DE" w14:textId="77777777" w:rsidR="00B3064A" w:rsidRPr="00B3064A" w:rsidRDefault="00B3064A" w:rsidP="007A2FD7">
            <w:pPr>
              <w:jc w:val="center"/>
              <w:rPr>
                <w:rFonts w:ascii="David" w:hAnsi="David" w:cs="David"/>
                <w:b/>
                <w:bCs/>
                <w:sz w:val="24"/>
                <w:szCs w:val="24"/>
                <w:rtl/>
              </w:rPr>
            </w:pPr>
            <w:r w:rsidRPr="00B3064A">
              <w:rPr>
                <w:rFonts w:ascii="David" w:hAnsi="David" w:cs="David" w:hint="cs"/>
                <w:b/>
                <w:bCs/>
                <w:sz w:val="24"/>
                <w:szCs w:val="24"/>
                <w:rtl/>
              </w:rPr>
              <w:t>תאריך חתימה</w:t>
            </w:r>
          </w:p>
        </w:tc>
        <w:tc>
          <w:tcPr>
            <w:tcW w:w="1587" w:type="dxa"/>
          </w:tcPr>
          <w:p w14:paraId="02B86D0E" w14:textId="77777777" w:rsidR="00B3064A" w:rsidRPr="00B3064A" w:rsidRDefault="00B3064A" w:rsidP="007A2FD7">
            <w:pPr>
              <w:jc w:val="center"/>
              <w:rPr>
                <w:rFonts w:ascii="David" w:hAnsi="David" w:cs="David"/>
                <w:b/>
                <w:bCs/>
                <w:sz w:val="24"/>
                <w:szCs w:val="24"/>
                <w:rtl/>
              </w:rPr>
            </w:pPr>
            <w:r w:rsidRPr="00B3064A">
              <w:rPr>
                <w:rFonts w:ascii="David" w:hAnsi="David" w:cs="David" w:hint="cs"/>
                <w:b/>
                <w:bCs/>
                <w:sz w:val="24"/>
                <w:szCs w:val="24"/>
                <w:rtl/>
              </w:rPr>
              <w:t>חתימה</w:t>
            </w:r>
          </w:p>
        </w:tc>
        <w:tc>
          <w:tcPr>
            <w:tcW w:w="1587" w:type="dxa"/>
          </w:tcPr>
          <w:p w14:paraId="783C73B8" w14:textId="77777777" w:rsidR="00B3064A" w:rsidRPr="00B3064A" w:rsidRDefault="00B3064A" w:rsidP="007A2FD7">
            <w:pPr>
              <w:jc w:val="center"/>
              <w:rPr>
                <w:rFonts w:ascii="David" w:hAnsi="David" w:cs="David"/>
                <w:b/>
                <w:bCs/>
                <w:sz w:val="24"/>
                <w:szCs w:val="24"/>
                <w:rtl/>
              </w:rPr>
            </w:pPr>
            <w:r w:rsidRPr="00B3064A">
              <w:rPr>
                <w:rFonts w:ascii="David" w:hAnsi="David" w:cs="David" w:hint="cs"/>
                <w:b/>
                <w:bCs/>
                <w:sz w:val="24"/>
                <w:szCs w:val="24"/>
                <w:rtl/>
              </w:rPr>
              <w:t>אימות חתימה ע"י עו"ד</w:t>
            </w:r>
          </w:p>
        </w:tc>
      </w:tr>
      <w:tr w:rsidR="00B3064A" w:rsidRPr="00AB1863" w14:paraId="67A3CCDD" w14:textId="77777777" w:rsidTr="007A2FD7">
        <w:tc>
          <w:tcPr>
            <w:tcW w:w="729" w:type="dxa"/>
            <w:vMerge w:val="restart"/>
          </w:tcPr>
          <w:p w14:paraId="54A7DF46"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w:t>
            </w:r>
          </w:p>
        </w:tc>
        <w:tc>
          <w:tcPr>
            <w:tcW w:w="1343" w:type="dxa"/>
          </w:tcPr>
          <w:p w14:paraId="33B0266F" w14:textId="77777777" w:rsidR="00B3064A" w:rsidRPr="00AB1863" w:rsidRDefault="00B3064A" w:rsidP="007A2FD7">
            <w:pPr>
              <w:rPr>
                <w:rFonts w:ascii="David" w:hAnsi="David" w:cs="David"/>
                <w:sz w:val="24"/>
                <w:szCs w:val="24"/>
                <w:rtl/>
              </w:rPr>
            </w:pPr>
          </w:p>
        </w:tc>
        <w:tc>
          <w:tcPr>
            <w:tcW w:w="1608" w:type="dxa"/>
          </w:tcPr>
          <w:p w14:paraId="07BF4EE3" w14:textId="6615CC6A" w:rsidR="00B3064A" w:rsidRPr="00AB1863" w:rsidRDefault="00B3064A" w:rsidP="007A2FD7">
            <w:pPr>
              <w:rPr>
                <w:rFonts w:ascii="David" w:hAnsi="David" w:cs="David"/>
                <w:sz w:val="24"/>
                <w:szCs w:val="24"/>
                <w:rtl/>
              </w:rPr>
            </w:pPr>
          </w:p>
        </w:tc>
        <w:tc>
          <w:tcPr>
            <w:tcW w:w="1425" w:type="dxa"/>
          </w:tcPr>
          <w:p w14:paraId="514216C8" w14:textId="77777777" w:rsidR="00B3064A" w:rsidRPr="00AB1863" w:rsidRDefault="00B3064A" w:rsidP="007A2FD7">
            <w:pPr>
              <w:rPr>
                <w:rFonts w:ascii="David" w:hAnsi="David" w:cs="David"/>
                <w:sz w:val="24"/>
                <w:szCs w:val="24"/>
                <w:rtl/>
              </w:rPr>
            </w:pPr>
          </w:p>
        </w:tc>
        <w:tc>
          <w:tcPr>
            <w:tcW w:w="1917" w:type="dxa"/>
          </w:tcPr>
          <w:p w14:paraId="6F70D8F6" w14:textId="77777777" w:rsidR="00B3064A" w:rsidRPr="00AB1863" w:rsidRDefault="00B3064A" w:rsidP="007A2FD7">
            <w:pPr>
              <w:rPr>
                <w:rFonts w:ascii="David" w:hAnsi="David" w:cs="David"/>
                <w:sz w:val="24"/>
                <w:szCs w:val="24"/>
                <w:rtl/>
              </w:rPr>
            </w:pPr>
          </w:p>
        </w:tc>
        <w:tc>
          <w:tcPr>
            <w:tcW w:w="1587" w:type="dxa"/>
          </w:tcPr>
          <w:p w14:paraId="57403B32" w14:textId="77777777" w:rsidR="00B3064A" w:rsidRPr="00AB1863" w:rsidRDefault="00B3064A" w:rsidP="007A2FD7">
            <w:pPr>
              <w:rPr>
                <w:rFonts w:ascii="David" w:hAnsi="David" w:cs="David"/>
                <w:sz w:val="24"/>
                <w:szCs w:val="24"/>
                <w:rtl/>
              </w:rPr>
            </w:pPr>
          </w:p>
        </w:tc>
        <w:tc>
          <w:tcPr>
            <w:tcW w:w="1587" w:type="dxa"/>
          </w:tcPr>
          <w:p w14:paraId="562BC14F" w14:textId="77777777" w:rsidR="00B3064A" w:rsidRPr="00AB1863" w:rsidRDefault="00B3064A" w:rsidP="007A2FD7">
            <w:pPr>
              <w:rPr>
                <w:rFonts w:ascii="David" w:hAnsi="David" w:cs="David"/>
                <w:sz w:val="24"/>
                <w:szCs w:val="24"/>
                <w:rtl/>
              </w:rPr>
            </w:pPr>
          </w:p>
        </w:tc>
      </w:tr>
      <w:tr w:rsidR="00B3064A" w:rsidRPr="00AB1863" w14:paraId="7ED770C7" w14:textId="77777777" w:rsidTr="007A2FD7">
        <w:tc>
          <w:tcPr>
            <w:tcW w:w="729" w:type="dxa"/>
            <w:vMerge/>
          </w:tcPr>
          <w:p w14:paraId="11F719F9" w14:textId="77777777" w:rsidR="00B3064A" w:rsidRPr="00AB1863" w:rsidRDefault="00B3064A" w:rsidP="007A2FD7">
            <w:pPr>
              <w:rPr>
                <w:rFonts w:ascii="David" w:hAnsi="David" w:cs="David"/>
                <w:sz w:val="24"/>
                <w:szCs w:val="24"/>
                <w:rtl/>
              </w:rPr>
            </w:pPr>
          </w:p>
        </w:tc>
        <w:tc>
          <w:tcPr>
            <w:tcW w:w="1343" w:type="dxa"/>
          </w:tcPr>
          <w:p w14:paraId="18033D79" w14:textId="77777777" w:rsidR="00B3064A" w:rsidRPr="00AB1863" w:rsidRDefault="00B3064A" w:rsidP="007A2FD7">
            <w:pPr>
              <w:rPr>
                <w:rFonts w:ascii="David" w:hAnsi="David" w:cs="David"/>
                <w:sz w:val="24"/>
                <w:szCs w:val="24"/>
                <w:rtl/>
              </w:rPr>
            </w:pPr>
          </w:p>
        </w:tc>
        <w:tc>
          <w:tcPr>
            <w:tcW w:w="1608" w:type="dxa"/>
          </w:tcPr>
          <w:p w14:paraId="4F5A100A" w14:textId="2BEC3757" w:rsidR="00B3064A" w:rsidRPr="00AB1863" w:rsidRDefault="00B3064A" w:rsidP="007A2FD7">
            <w:pPr>
              <w:rPr>
                <w:rFonts w:ascii="David" w:hAnsi="David" w:cs="David"/>
                <w:sz w:val="24"/>
                <w:szCs w:val="24"/>
                <w:rtl/>
              </w:rPr>
            </w:pPr>
          </w:p>
        </w:tc>
        <w:tc>
          <w:tcPr>
            <w:tcW w:w="1425" w:type="dxa"/>
          </w:tcPr>
          <w:p w14:paraId="4D263B9B" w14:textId="6D4FDD5D" w:rsidR="00B3064A" w:rsidRPr="00AB1863" w:rsidRDefault="00B3064A" w:rsidP="007A2FD7">
            <w:pPr>
              <w:rPr>
                <w:rFonts w:ascii="David" w:hAnsi="David" w:cs="David"/>
                <w:sz w:val="24"/>
                <w:szCs w:val="24"/>
                <w:rtl/>
              </w:rPr>
            </w:pPr>
          </w:p>
        </w:tc>
        <w:tc>
          <w:tcPr>
            <w:tcW w:w="1917" w:type="dxa"/>
          </w:tcPr>
          <w:p w14:paraId="4EC97955" w14:textId="77777777" w:rsidR="00B3064A" w:rsidRPr="00AB1863" w:rsidRDefault="00B3064A" w:rsidP="007A2FD7">
            <w:pPr>
              <w:rPr>
                <w:rFonts w:ascii="David" w:hAnsi="David" w:cs="David"/>
                <w:sz w:val="24"/>
                <w:szCs w:val="24"/>
                <w:rtl/>
              </w:rPr>
            </w:pPr>
          </w:p>
        </w:tc>
        <w:tc>
          <w:tcPr>
            <w:tcW w:w="1587" w:type="dxa"/>
          </w:tcPr>
          <w:p w14:paraId="22408B6C" w14:textId="77777777" w:rsidR="00B3064A" w:rsidRPr="00AB1863" w:rsidRDefault="00B3064A" w:rsidP="007A2FD7">
            <w:pPr>
              <w:rPr>
                <w:rFonts w:ascii="David" w:hAnsi="David" w:cs="David"/>
                <w:sz w:val="24"/>
                <w:szCs w:val="24"/>
                <w:rtl/>
              </w:rPr>
            </w:pPr>
          </w:p>
        </w:tc>
        <w:tc>
          <w:tcPr>
            <w:tcW w:w="1587" w:type="dxa"/>
          </w:tcPr>
          <w:p w14:paraId="21316409" w14:textId="77777777" w:rsidR="00B3064A" w:rsidRPr="00AB1863" w:rsidRDefault="00B3064A" w:rsidP="007A2FD7">
            <w:pPr>
              <w:rPr>
                <w:rFonts w:ascii="David" w:hAnsi="David" w:cs="David"/>
                <w:sz w:val="24"/>
                <w:szCs w:val="24"/>
                <w:rtl/>
              </w:rPr>
            </w:pPr>
          </w:p>
        </w:tc>
      </w:tr>
      <w:tr w:rsidR="00B3064A" w:rsidRPr="00AB1863" w14:paraId="36EBE7C0" w14:textId="77777777" w:rsidTr="007A2FD7">
        <w:tc>
          <w:tcPr>
            <w:tcW w:w="729" w:type="dxa"/>
            <w:vMerge/>
          </w:tcPr>
          <w:p w14:paraId="2A0E7562" w14:textId="77777777" w:rsidR="00B3064A" w:rsidRPr="00AB1863" w:rsidRDefault="00B3064A" w:rsidP="007A2FD7">
            <w:pPr>
              <w:rPr>
                <w:rFonts w:ascii="David" w:hAnsi="David" w:cs="David"/>
                <w:sz w:val="24"/>
                <w:szCs w:val="24"/>
                <w:rtl/>
              </w:rPr>
            </w:pPr>
          </w:p>
        </w:tc>
        <w:tc>
          <w:tcPr>
            <w:tcW w:w="1343" w:type="dxa"/>
          </w:tcPr>
          <w:p w14:paraId="072F62BA" w14:textId="77777777" w:rsidR="00B3064A" w:rsidRPr="00AB1863" w:rsidRDefault="00B3064A" w:rsidP="007A2FD7">
            <w:pPr>
              <w:rPr>
                <w:rFonts w:ascii="David" w:hAnsi="David" w:cs="David"/>
                <w:sz w:val="24"/>
                <w:szCs w:val="24"/>
                <w:rtl/>
              </w:rPr>
            </w:pPr>
          </w:p>
        </w:tc>
        <w:tc>
          <w:tcPr>
            <w:tcW w:w="1608" w:type="dxa"/>
          </w:tcPr>
          <w:p w14:paraId="3FEB2C99" w14:textId="3418DACC" w:rsidR="00B3064A" w:rsidRPr="00AB1863" w:rsidRDefault="00B3064A" w:rsidP="007A2FD7">
            <w:pPr>
              <w:rPr>
                <w:rFonts w:ascii="David" w:hAnsi="David" w:cs="David"/>
                <w:sz w:val="24"/>
                <w:szCs w:val="24"/>
                <w:rtl/>
              </w:rPr>
            </w:pPr>
          </w:p>
        </w:tc>
        <w:tc>
          <w:tcPr>
            <w:tcW w:w="1425" w:type="dxa"/>
          </w:tcPr>
          <w:p w14:paraId="3C1AB7CF" w14:textId="2013D681" w:rsidR="00B3064A" w:rsidRPr="00AB1863" w:rsidRDefault="00B3064A" w:rsidP="007A2FD7">
            <w:pPr>
              <w:rPr>
                <w:rFonts w:ascii="David" w:hAnsi="David" w:cs="David"/>
                <w:sz w:val="24"/>
                <w:szCs w:val="24"/>
                <w:rtl/>
              </w:rPr>
            </w:pPr>
          </w:p>
        </w:tc>
        <w:tc>
          <w:tcPr>
            <w:tcW w:w="1917" w:type="dxa"/>
          </w:tcPr>
          <w:p w14:paraId="680A4BF3" w14:textId="77777777" w:rsidR="00B3064A" w:rsidRPr="00AB1863" w:rsidRDefault="00B3064A" w:rsidP="007A2FD7">
            <w:pPr>
              <w:rPr>
                <w:rFonts w:ascii="David" w:hAnsi="David" w:cs="David"/>
                <w:sz w:val="24"/>
                <w:szCs w:val="24"/>
                <w:rtl/>
              </w:rPr>
            </w:pPr>
          </w:p>
        </w:tc>
        <w:tc>
          <w:tcPr>
            <w:tcW w:w="1587" w:type="dxa"/>
          </w:tcPr>
          <w:p w14:paraId="6E109B9E" w14:textId="77777777" w:rsidR="00B3064A" w:rsidRPr="00AB1863" w:rsidRDefault="00B3064A" w:rsidP="007A2FD7">
            <w:pPr>
              <w:rPr>
                <w:rFonts w:ascii="David" w:hAnsi="David" w:cs="David"/>
                <w:sz w:val="24"/>
                <w:szCs w:val="24"/>
                <w:rtl/>
              </w:rPr>
            </w:pPr>
          </w:p>
        </w:tc>
        <w:tc>
          <w:tcPr>
            <w:tcW w:w="1587" w:type="dxa"/>
          </w:tcPr>
          <w:p w14:paraId="0E2EDD49" w14:textId="77777777" w:rsidR="00B3064A" w:rsidRPr="00AB1863" w:rsidRDefault="00B3064A" w:rsidP="007A2FD7">
            <w:pPr>
              <w:rPr>
                <w:rFonts w:ascii="David" w:hAnsi="David" w:cs="David"/>
                <w:sz w:val="24"/>
                <w:szCs w:val="24"/>
                <w:rtl/>
              </w:rPr>
            </w:pPr>
          </w:p>
        </w:tc>
      </w:tr>
      <w:tr w:rsidR="00B3064A" w:rsidRPr="00AB1863" w14:paraId="1995E5D2" w14:textId="77777777" w:rsidTr="007A2FD7">
        <w:tc>
          <w:tcPr>
            <w:tcW w:w="729" w:type="dxa"/>
            <w:vMerge/>
          </w:tcPr>
          <w:p w14:paraId="13268D5D" w14:textId="77777777" w:rsidR="00B3064A" w:rsidRPr="00AB1863" w:rsidRDefault="00B3064A" w:rsidP="007A2FD7">
            <w:pPr>
              <w:rPr>
                <w:rFonts w:ascii="David" w:hAnsi="David" w:cs="David"/>
                <w:sz w:val="24"/>
                <w:szCs w:val="24"/>
                <w:rtl/>
              </w:rPr>
            </w:pPr>
          </w:p>
        </w:tc>
        <w:tc>
          <w:tcPr>
            <w:tcW w:w="1343" w:type="dxa"/>
          </w:tcPr>
          <w:p w14:paraId="1D3F2664" w14:textId="77777777" w:rsidR="00B3064A" w:rsidRPr="00AB1863" w:rsidRDefault="00B3064A" w:rsidP="007A2FD7">
            <w:pPr>
              <w:rPr>
                <w:rFonts w:ascii="David" w:hAnsi="David" w:cs="David"/>
                <w:sz w:val="24"/>
                <w:szCs w:val="24"/>
                <w:rtl/>
              </w:rPr>
            </w:pPr>
          </w:p>
        </w:tc>
        <w:tc>
          <w:tcPr>
            <w:tcW w:w="1608" w:type="dxa"/>
          </w:tcPr>
          <w:p w14:paraId="663AD255" w14:textId="77777777" w:rsidR="00B3064A" w:rsidRPr="00AB1863" w:rsidRDefault="00B3064A" w:rsidP="007A2FD7">
            <w:pPr>
              <w:rPr>
                <w:rFonts w:ascii="David" w:hAnsi="David" w:cs="David"/>
                <w:sz w:val="24"/>
                <w:szCs w:val="24"/>
                <w:rtl/>
              </w:rPr>
            </w:pPr>
          </w:p>
        </w:tc>
        <w:tc>
          <w:tcPr>
            <w:tcW w:w="1425" w:type="dxa"/>
          </w:tcPr>
          <w:p w14:paraId="79A406B4" w14:textId="388E85F9" w:rsidR="00B3064A" w:rsidRPr="00AB1863" w:rsidRDefault="00B3064A" w:rsidP="007A2FD7">
            <w:pPr>
              <w:rPr>
                <w:rFonts w:ascii="David" w:hAnsi="David" w:cs="David"/>
                <w:sz w:val="24"/>
                <w:szCs w:val="24"/>
                <w:rtl/>
              </w:rPr>
            </w:pPr>
          </w:p>
        </w:tc>
        <w:tc>
          <w:tcPr>
            <w:tcW w:w="1917" w:type="dxa"/>
          </w:tcPr>
          <w:p w14:paraId="24A23156" w14:textId="77777777" w:rsidR="00B3064A" w:rsidRPr="00AB1863" w:rsidRDefault="00B3064A" w:rsidP="007A2FD7">
            <w:pPr>
              <w:rPr>
                <w:rFonts w:ascii="David" w:hAnsi="David" w:cs="David"/>
                <w:sz w:val="24"/>
                <w:szCs w:val="24"/>
                <w:rtl/>
              </w:rPr>
            </w:pPr>
          </w:p>
        </w:tc>
        <w:tc>
          <w:tcPr>
            <w:tcW w:w="1587" w:type="dxa"/>
          </w:tcPr>
          <w:p w14:paraId="7D4B7326" w14:textId="77777777" w:rsidR="00B3064A" w:rsidRPr="00AB1863" w:rsidRDefault="00B3064A" w:rsidP="007A2FD7">
            <w:pPr>
              <w:rPr>
                <w:rFonts w:ascii="David" w:hAnsi="David" w:cs="David"/>
                <w:sz w:val="24"/>
                <w:szCs w:val="24"/>
                <w:rtl/>
              </w:rPr>
            </w:pPr>
          </w:p>
        </w:tc>
        <w:tc>
          <w:tcPr>
            <w:tcW w:w="1587" w:type="dxa"/>
          </w:tcPr>
          <w:p w14:paraId="528D80E0" w14:textId="77777777" w:rsidR="00B3064A" w:rsidRPr="00AB1863" w:rsidRDefault="00B3064A" w:rsidP="007A2FD7">
            <w:pPr>
              <w:rPr>
                <w:rFonts w:ascii="David" w:hAnsi="David" w:cs="David"/>
                <w:sz w:val="24"/>
                <w:szCs w:val="24"/>
                <w:rtl/>
              </w:rPr>
            </w:pPr>
          </w:p>
        </w:tc>
      </w:tr>
      <w:tr w:rsidR="00B3064A" w:rsidRPr="00AB1863" w14:paraId="64672BAB" w14:textId="77777777" w:rsidTr="007A2FD7">
        <w:tc>
          <w:tcPr>
            <w:tcW w:w="729" w:type="dxa"/>
            <w:vMerge/>
          </w:tcPr>
          <w:p w14:paraId="269E77F7" w14:textId="77777777" w:rsidR="00B3064A" w:rsidRPr="00AB1863" w:rsidRDefault="00B3064A" w:rsidP="007A2FD7">
            <w:pPr>
              <w:rPr>
                <w:rFonts w:ascii="David" w:hAnsi="David" w:cs="David"/>
                <w:sz w:val="24"/>
                <w:szCs w:val="24"/>
                <w:rtl/>
              </w:rPr>
            </w:pPr>
          </w:p>
        </w:tc>
        <w:tc>
          <w:tcPr>
            <w:tcW w:w="1343" w:type="dxa"/>
          </w:tcPr>
          <w:p w14:paraId="7ABC3D12" w14:textId="77777777" w:rsidR="00B3064A" w:rsidRPr="00AB1863" w:rsidRDefault="00B3064A" w:rsidP="007A2FD7">
            <w:pPr>
              <w:rPr>
                <w:rFonts w:ascii="David" w:hAnsi="David" w:cs="David"/>
                <w:sz w:val="24"/>
                <w:szCs w:val="24"/>
                <w:rtl/>
              </w:rPr>
            </w:pPr>
          </w:p>
        </w:tc>
        <w:tc>
          <w:tcPr>
            <w:tcW w:w="1608" w:type="dxa"/>
          </w:tcPr>
          <w:p w14:paraId="227FE509" w14:textId="47B39AA8" w:rsidR="00B3064A" w:rsidRPr="00AB1863" w:rsidRDefault="00B3064A" w:rsidP="007A2FD7">
            <w:pPr>
              <w:rPr>
                <w:rFonts w:ascii="David" w:hAnsi="David" w:cs="David"/>
                <w:sz w:val="24"/>
                <w:szCs w:val="24"/>
                <w:rtl/>
              </w:rPr>
            </w:pPr>
          </w:p>
        </w:tc>
        <w:tc>
          <w:tcPr>
            <w:tcW w:w="1425" w:type="dxa"/>
          </w:tcPr>
          <w:p w14:paraId="1F8249BC" w14:textId="4EB66E55" w:rsidR="00B3064A" w:rsidRPr="00AB1863" w:rsidRDefault="00B3064A" w:rsidP="007A2FD7">
            <w:pPr>
              <w:rPr>
                <w:rFonts w:ascii="David" w:hAnsi="David" w:cs="David"/>
                <w:sz w:val="24"/>
                <w:szCs w:val="24"/>
                <w:rtl/>
              </w:rPr>
            </w:pPr>
          </w:p>
        </w:tc>
        <w:tc>
          <w:tcPr>
            <w:tcW w:w="1917" w:type="dxa"/>
          </w:tcPr>
          <w:p w14:paraId="6453855D" w14:textId="77777777" w:rsidR="00B3064A" w:rsidRPr="00AB1863" w:rsidRDefault="00B3064A" w:rsidP="007A2FD7">
            <w:pPr>
              <w:rPr>
                <w:rFonts w:ascii="David" w:hAnsi="David" w:cs="David"/>
                <w:sz w:val="24"/>
                <w:szCs w:val="24"/>
                <w:rtl/>
              </w:rPr>
            </w:pPr>
          </w:p>
        </w:tc>
        <w:tc>
          <w:tcPr>
            <w:tcW w:w="1587" w:type="dxa"/>
          </w:tcPr>
          <w:p w14:paraId="73303958" w14:textId="77777777" w:rsidR="00B3064A" w:rsidRPr="00AB1863" w:rsidRDefault="00B3064A" w:rsidP="007A2FD7">
            <w:pPr>
              <w:rPr>
                <w:rFonts w:ascii="David" w:hAnsi="David" w:cs="David"/>
                <w:sz w:val="24"/>
                <w:szCs w:val="24"/>
                <w:rtl/>
              </w:rPr>
            </w:pPr>
          </w:p>
        </w:tc>
        <w:tc>
          <w:tcPr>
            <w:tcW w:w="1587" w:type="dxa"/>
          </w:tcPr>
          <w:p w14:paraId="1C14C8C7" w14:textId="77777777" w:rsidR="00B3064A" w:rsidRPr="00AB1863" w:rsidRDefault="00B3064A" w:rsidP="007A2FD7">
            <w:pPr>
              <w:rPr>
                <w:rFonts w:ascii="David" w:hAnsi="David" w:cs="David"/>
                <w:sz w:val="24"/>
                <w:szCs w:val="24"/>
                <w:rtl/>
              </w:rPr>
            </w:pPr>
          </w:p>
        </w:tc>
      </w:tr>
      <w:tr w:rsidR="00B3064A" w:rsidRPr="00AB1863" w14:paraId="2FC187C8" w14:textId="77777777" w:rsidTr="007A2FD7">
        <w:tc>
          <w:tcPr>
            <w:tcW w:w="729" w:type="dxa"/>
            <w:vMerge w:val="restart"/>
          </w:tcPr>
          <w:p w14:paraId="650333DC"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2</w:t>
            </w:r>
          </w:p>
        </w:tc>
        <w:tc>
          <w:tcPr>
            <w:tcW w:w="1343" w:type="dxa"/>
          </w:tcPr>
          <w:p w14:paraId="00F942C6" w14:textId="77777777" w:rsidR="00B3064A" w:rsidRPr="00AB1863" w:rsidRDefault="00B3064A" w:rsidP="007A2FD7">
            <w:pPr>
              <w:rPr>
                <w:rFonts w:ascii="David" w:hAnsi="David" w:cs="David"/>
                <w:sz w:val="24"/>
                <w:szCs w:val="24"/>
                <w:rtl/>
              </w:rPr>
            </w:pPr>
          </w:p>
        </w:tc>
        <w:tc>
          <w:tcPr>
            <w:tcW w:w="1608" w:type="dxa"/>
          </w:tcPr>
          <w:p w14:paraId="75836132" w14:textId="6522D101" w:rsidR="00B3064A" w:rsidRPr="00AB1863" w:rsidRDefault="00B3064A" w:rsidP="007A2FD7">
            <w:pPr>
              <w:rPr>
                <w:rFonts w:ascii="David" w:hAnsi="David" w:cs="David"/>
                <w:sz w:val="24"/>
                <w:szCs w:val="24"/>
                <w:rtl/>
              </w:rPr>
            </w:pPr>
          </w:p>
        </w:tc>
        <w:tc>
          <w:tcPr>
            <w:tcW w:w="1425" w:type="dxa"/>
          </w:tcPr>
          <w:p w14:paraId="4C34AF01" w14:textId="5040E876" w:rsidR="00B3064A" w:rsidRPr="00AB1863" w:rsidRDefault="00B3064A" w:rsidP="007A2FD7">
            <w:pPr>
              <w:rPr>
                <w:rFonts w:ascii="David" w:hAnsi="David" w:cs="David"/>
                <w:sz w:val="24"/>
                <w:szCs w:val="24"/>
                <w:rtl/>
              </w:rPr>
            </w:pPr>
          </w:p>
        </w:tc>
        <w:tc>
          <w:tcPr>
            <w:tcW w:w="1917" w:type="dxa"/>
          </w:tcPr>
          <w:p w14:paraId="1C2A97B3" w14:textId="77777777" w:rsidR="00B3064A" w:rsidRPr="00AB1863" w:rsidRDefault="00B3064A" w:rsidP="007A2FD7">
            <w:pPr>
              <w:rPr>
                <w:rFonts w:ascii="David" w:hAnsi="David" w:cs="David"/>
                <w:sz w:val="24"/>
                <w:szCs w:val="24"/>
                <w:rtl/>
              </w:rPr>
            </w:pPr>
          </w:p>
        </w:tc>
        <w:tc>
          <w:tcPr>
            <w:tcW w:w="1587" w:type="dxa"/>
          </w:tcPr>
          <w:p w14:paraId="290A7BCE" w14:textId="77777777" w:rsidR="00B3064A" w:rsidRPr="00AB1863" w:rsidRDefault="00B3064A" w:rsidP="007A2FD7">
            <w:pPr>
              <w:rPr>
                <w:rFonts w:ascii="David" w:hAnsi="David" w:cs="David"/>
                <w:sz w:val="24"/>
                <w:szCs w:val="24"/>
                <w:rtl/>
              </w:rPr>
            </w:pPr>
          </w:p>
        </w:tc>
        <w:tc>
          <w:tcPr>
            <w:tcW w:w="1587" w:type="dxa"/>
          </w:tcPr>
          <w:p w14:paraId="123C5625" w14:textId="77777777" w:rsidR="00B3064A" w:rsidRPr="00AB1863" w:rsidRDefault="00B3064A" w:rsidP="007A2FD7">
            <w:pPr>
              <w:rPr>
                <w:rFonts w:ascii="David" w:hAnsi="David" w:cs="David"/>
                <w:sz w:val="24"/>
                <w:szCs w:val="24"/>
                <w:rtl/>
              </w:rPr>
            </w:pPr>
          </w:p>
        </w:tc>
      </w:tr>
      <w:tr w:rsidR="00B3064A" w:rsidRPr="00AB1863" w14:paraId="5B01EF43" w14:textId="77777777" w:rsidTr="007A2FD7">
        <w:tc>
          <w:tcPr>
            <w:tcW w:w="729" w:type="dxa"/>
            <w:vMerge/>
          </w:tcPr>
          <w:p w14:paraId="2E82E24B" w14:textId="77777777" w:rsidR="00B3064A" w:rsidRPr="00AB1863" w:rsidRDefault="00B3064A" w:rsidP="007A2FD7">
            <w:pPr>
              <w:rPr>
                <w:rFonts w:ascii="David" w:hAnsi="David" w:cs="David"/>
                <w:sz w:val="24"/>
                <w:szCs w:val="24"/>
                <w:rtl/>
              </w:rPr>
            </w:pPr>
          </w:p>
        </w:tc>
        <w:tc>
          <w:tcPr>
            <w:tcW w:w="1343" w:type="dxa"/>
          </w:tcPr>
          <w:p w14:paraId="4676B197" w14:textId="77777777" w:rsidR="00B3064A" w:rsidRPr="00AB1863" w:rsidRDefault="00B3064A" w:rsidP="007A2FD7">
            <w:pPr>
              <w:rPr>
                <w:rFonts w:ascii="David" w:hAnsi="David" w:cs="David"/>
                <w:sz w:val="24"/>
                <w:szCs w:val="24"/>
                <w:rtl/>
              </w:rPr>
            </w:pPr>
          </w:p>
        </w:tc>
        <w:tc>
          <w:tcPr>
            <w:tcW w:w="1608" w:type="dxa"/>
          </w:tcPr>
          <w:p w14:paraId="5287D422" w14:textId="6B64B38C" w:rsidR="00B3064A" w:rsidRPr="00AB1863" w:rsidRDefault="00B3064A" w:rsidP="007A2FD7">
            <w:pPr>
              <w:rPr>
                <w:rFonts w:ascii="David" w:hAnsi="David" w:cs="David"/>
                <w:sz w:val="24"/>
                <w:szCs w:val="24"/>
                <w:rtl/>
              </w:rPr>
            </w:pPr>
          </w:p>
        </w:tc>
        <w:tc>
          <w:tcPr>
            <w:tcW w:w="1425" w:type="dxa"/>
          </w:tcPr>
          <w:p w14:paraId="3FE1F3DE" w14:textId="03B900EA" w:rsidR="00B3064A" w:rsidRPr="00AB1863" w:rsidRDefault="00B3064A" w:rsidP="007A2FD7">
            <w:pPr>
              <w:rPr>
                <w:rFonts w:ascii="David" w:hAnsi="David" w:cs="David"/>
                <w:sz w:val="24"/>
                <w:szCs w:val="24"/>
                <w:rtl/>
              </w:rPr>
            </w:pPr>
          </w:p>
        </w:tc>
        <w:tc>
          <w:tcPr>
            <w:tcW w:w="1917" w:type="dxa"/>
          </w:tcPr>
          <w:p w14:paraId="5A556B7B" w14:textId="77777777" w:rsidR="00B3064A" w:rsidRPr="00AB1863" w:rsidRDefault="00B3064A" w:rsidP="007A2FD7">
            <w:pPr>
              <w:rPr>
                <w:rFonts w:ascii="David" w:hAnsi="David" w:cs="David"/>
                <w:sz w:val="24"/>
                <w:szCs w:val="24"/>
                <w:rtl/>
              </w:rPr>
            </w:pPr>
          </w:p>
        </w:tc>
        <w:tc>
          <w:tcPr>
            <w:tcW w:w="1587" w:type="dxa"/>
          </w:tcPr>
          <w:p w14:paraId="1A0933BD" w14:textId="77777777" w:rsidR="00B3064A" w:rsidRPr="00AB1863" w:rsidRDefault="00B3064A" w:rsidP="007A2FD7">
            <w:pPr>
              <w:rPr>
                <w:rFonts w:ascii="David" w:hAnsi="David" w:cs="David"/>
                <w:sz w:val="24"/>
                <w:szCs w:val="24"/>
                <w:rtl/>
              </w:rPr>
            </w:pPr>
          </w:p>
        </w:tc>
        <w:tc>
          <w:tcPr>
            <w:tcW w:w="1587" w:type="dxa"/>
          </w:tcPr>
          <w:p w14:paraId="6E129C45" w14:textId="77777777" w:rsidR="00B3064A" w:rsidRPr="00AB1863" w:rsidRDefault="00B3064A" w:rsidP="007A2FD7">
            <w:pPr>
              <w:rPr>
                <w:rFonts w:ascii="David" w:hAnsi="David" w:cs="David"/>
                <w:sz w:val="24"/>
                <w:szCs w:val="24"/>
                <w:rtl/>
              </w:rPr>
            </w:pPr>
          </w:p>
        </w:tc>
      </w:tr>
      <w:tr w:rsidR="00B3064A" w:rsidRPr="00AB1863" w14:paraId="54AD22BE" w14:textId="77777777" w:rsidTr="007A2FD7">
        <w:tc>
          <w:tcPr>
            <w:tcW w:w="729" w:type="dxa"/>
          </w:tcPr>
          <w:p w14:paraId="7444C244"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3</w:t>
            </w:r>
          </w:p>
        </w:tc>
        <w:tc>
          <w:tcPr>
            <w:tcW w:w="1343" w:type="dxa"/>
          </w:tcPr>
          <w:p w14:paraId="2D0C8DF6" w14:textId="017B2433" w:rsidR="00B3064A" w:rsidRPr="00AB1863" w:rsidRDefault="00B3064A" w:rsidP="007A2FD7">
            <w:pPr>
              <w:rPr>
                <w:rFonts w:ascii="David" w:hAnsi="David" w:cs="David"/>
                <w:sz w:val="24"/>
                <w:szCs w:val="24"/>
                <w:rtl/>
              </w:rPr>
            </w:pPr>
          </w:p>
        </w:tc>
        <w:tc>
          <w:tcPr>
            <w:tcW w:w="1608" w:type="dxa"/>
          </w:tcPr>
          <w:p w14:paraId="55AEDD40" w14:textId="375CE2F2" w:rsidR="00B3064A" w:rsidRPr="00AB1863" w:rsidRDefault="00B3064A" w:rsidP="007A2FD7">
            <w:pPr>
              <w:rPr>
                <w:rFonts w:ascii="David" w:hAnsi="David" w:cs="David"/>
                <w:sz w:val="24"/>
                <w:szCs w:val="24"/>
                <w:rtl/>
              </w:rPr>
            </w:pPr>
          </w:p>
        </w:tc>
        <w:tc>
          <w:tcPr>
            <w:tcW w:w="1425" w:type="dxa"/>
          </w:tcPr>
          <w:p w14:paraId="306AB3A5" w14:textId="1148F7F3" w:rsidR="00B3064A" w:rsidRPr="00AB1863" w:rsidRDefault="00B3064A" w:rsidP="007A2FD7">
            <w:pPr>
              <w:rPr>
                <w:rFonts w:ascii="David" w:hAnsi="David" w:cs="David"/>
                <w:sz w:val="24"/>
                <w:szCs w:val="24"/>
                <w:rtl/>
              </w:rPr>
            </w:pPr>
          </w:p>
        </w:tc>
        <w:tc>
          <w:tcPr>
            <w:tcW w:w="1917" w:type="dxa"/>
          </w:tcPr>
          <w:p w14:paraId="087AA127" w14:textId="77777777" w:rsidR="00B3064A" w:rsidRPr="00AB1863" w:rsidRDefault="00B3064A" w:rsidP="007A2FD7">
            <w:pPr>
              <w:rPr>
                <w:rFonts w:ascii="David" w:hAnsi="David" w:cs="David"/>
                <w:sz w:val="24"/>
                <w:szCs w:val="24"/>
                <w:rtl/>
              </w:rPr>
            </w:pPr>
          </w:p>
        </w:tc>
        <w:tc>
          <w:tcPr>
            <w:tcW w:w="1587" w:type="dxa"/>
          </w:tcPr>
          <w:p w14:paraId="63851155" w14:textId="77777777" w:rsidR="00B3064A" w:rsidRPr="00AB1863" w:rsidRDefault="00B3064A" w:rsidP="007A2FD7">
            <w:pPr>
              <w:rPr>
                <w:rFonts w:ascii="David" w:hAnsi="David" w:cs="David"/>
                <w:sz w:val="24"/>
                <w:szCs w:val="24"/>
                <w:rtl/>
              </w:rPr>
            </w:pPr>
          </w:p>
        </w:tc>
        <w:tc>
          <w:tcPr>
            <w:tcW w:w="1587" w:type="dxa"/>
          </w:tcPr>
          <w:p w14:paraId="02F6E49E" w14:textId="77777777" w:rsidR="00B3064A" w:rsidRPr="00AB1863" w:rsidRDefault="00B3064A" w:rsidP="007A2FD7">
            <w:pPr>
              <w:rPr>
                <w:rFonts w:ascii="David" w:hAnsi="David" w:cs="David"/>
                <w:sz w:val="24"/>
                <w:szCs w:val="24"/>
                <w:rtl/>
              </w:rPr>
            </w:pPr>
          </w:p>
        </w:tc>
      </w:tr>
      <w:tr w:rsidR="00B3064A" w:rsidRPr="00AB1863" w14:paraId="4D078AAC" w14:textId="77777777" w:rsidTr="007A2FD7">
        <w:tc>
          <w:tcPr>
            <w:tcW w:w="729" w:type="dxa"/>
          </w:tcPr>
          <w:p w14:paraId="111AA659"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4</w:t>
            </w:r>
          </w:p>
        </w:tc>
        <w:tc>
          <w:tcPr>
            <w:tcW w:w="1343" w:type="dxa"/>
          </w:tcPr>
          <w:p w14:paraId="48CCEB34" w14:textId="77777777" w:rsidR="00B3064A" w:rsidRPr="00AB1863" w:rsidRDefault="00B3064A" w:rsidP="007A2FD7">
            <w:pPr>
              <w:rPr>
                <w:rFonts w:ascii="David" w:hAnsi="David" w:cs="David"/>
                <w:sz w:val="24"/>
                <w:szCs w:val="24"/>
                <w:rtl/>
              </w:rPr>
            </w:pPr>
          </w:p>
        </w:tc>
        <w:tc>
          <w:tcPr>
            <w:tcW w:w="1608" w:type="dxa"/>
          </w:tcPr>
          <w:p w14:paraId="7867FEB5" w14:textId="67F1DAF2" w:rsidR="00B3064A" w:rsidRPr="00AB1863" w:rsidRDefault="00B3064A" w:rsidP="007A2FD7">
            <w:pPr>
              <w:rPr>
                <w:rFonts w:ascii="David" w:hAnsi="David" w:cs="David"/>
                <w:sz w:val="24"/>
                <w:szCs w:val="24"/>
                <w:rtl/>
              </w:rPr>
            </w:pPr>
          </w:p>
        </w:tc>
        <w:tc>
          <w:tcPr>
            <w:tcW w:w="1425" w:type="dxa"/>
          </w:tcPr>
          <w:p w14:paraId="48A35745" w14:textId="6C287A89" w:rsidR="00B3064A" w:rsidRPr="00AB1863" w:rsidRDefault="00B3064A" w:rsidP="007A2FD7">
            <w:pPr>
              <w:rPr>
                <w:rFonts w:ascii="David" w:hAnsi="David" w:cs="David"/>
                <w:sz w:val="24"/>
                <w:szCs w:val="24"/>
                <w:rtl/>
              </w:rPr>
            </w:pPr>
          </w:p>
        </w:tc>
        <w:tc>
          <w:tcPr>
            <w:tcW w:w="1917" w:type="dxa"/>
          </w:tcPr>
          <w:p w14:paraId="3D57D319" w14:textId="77777777" w:rsidR="00B3064A" w:rsidRPr="00AB1863" w:rsidRDefault="00B3064A" w:rsidP="007A2FD7">
            <w:pPr>
              <w:rPr>
                <w:rFonts w:ascii="David" w:hAnsi="David" w:cs="David"/>
                <w:sz w:val="24"/>
                <w:szCs w:val="24"/>
                <w:rtl/>
              </w:rPr>
            </w:pPr>
          </w:p>
        </w:tc>
        <w:tc>
          <w:tcPr>
            <w:tcW w:w="1587" w:type="dxa"/>
          </w:tcPr>
          <w:p w14:paraId="6D4A4889" w14:textId="77777777" w:rsidR="00B3064A" w:rsidRPr="00AB1863" w:rsidRDefault="00B3064A" w:rsidP="007A2FD7">
            <w:pPr>
              <w:rPr>
                <w:rFonts w:ascii="David" w:hAnsi="David" w:cs="David"/>
                <w:sz w:val="24"/>
                <w:szCs w:val="24"/>
                <w:rtl/>
              </w:rPr>
            </w:pPr>
          </w:p>
        </w:tc>
        <w:tc>
          <w:tcPr>
            <w:tcW w:w="1587" w:type="dxa"/>
          </w:tcPr>
          <w:p w14:paraId="55CDA388" w14:textId="77777777" w:rsidR="00B3064A" w:rsidRPr="00AB1863" w:rsidRDefault="00B3064A" w:rsidP="007A2FD7">
            <w:pPr>
              <w:rPr>
                <w:rFonts w:ascii="David" w:hAnsi="David" w:cs="David"/>
                <w:sz w:val="24"/>
                <w:szCs w:val="24"/>
                <w:rtl/>
              </w:rPr>
            </w:pPr>
          </w:p>
        </w:tc>
      </w:tr>
      <w:tr w:rsidR="00B3064A" w:rsidRPr="00AB1863" w14:paraId="0612BFCB" w14:textId="77777777" w:rsidTr="007A2FD7">
        <w:tc>
          <w:tcPr>
            <w:tcW w:w="729" w:type="dxa"/>
          </w:tcPr>
          <w:p w14:paraId="355FC266"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5</w:t>
            </w:r>
          </w:p>
        </w:tc>
        <w:tc>
          <w:tcPr>
            <w:tcW w:w="1343" w:type="dxa"/>
          </w:tcPr>
          <w:p w14:paraId="79AED0EE" w14:textId="77777777" w:rsidR="00B3064A" w:rsidRPr="00AB1863" w:rsidRDefault="00B3064A" w:rsidP="007A2FD7">
            <w:pPr>
              <w:rPr>
                <w:rFonts w:ascii="David" w:hAnsi="David" w:cs="David"/>
                <w:sz w:val="24"/>
                <w:szCs w:val="24"/>
                <w:rtl/>
              </w:rPr>
            </w:pPr>
          </w:p>
        </w:tc>
        <w:tc>
          <w:tcPr>
            <w:tcW w:w="1608" w:type="dxa"/>
          </w:tcPr>
          <w:p w14:paraId="42922F6D" w14:textId="19BA930B" w:rsidR="00B3064A" w:rsidRPr="00AB1863" w:rsidRDefault="00B3064A" w:rsidP="007A2FD7">
            <w:pPr>
              <w:rPr>
                <w:rFonts w:ascii="David" w:hAnsi="David" w:cs="David"/>
                <w:sz w:val="24"/>
                <w:szCs w:val="24"/>
                <w:rtl/>
              </w:rPr>
            </w:pPr>
          </w:p>
        </w:tc>
        <w:tc>
          <w:tcPr>
            <w:tcW w:w="1425" w:type="dxa"/>
          </w:tcPr>
          <w:p w14:paraId="7D3230E6" w14:textId="446960FD" w:rsidR="00B3064A" w:rsidRPr="00AB1863" w:rsidRDefault="00B3064A" w:rsidP="007A2FD7">
            <w:pPr>
              <w:rPr>
                <w:rFonts w:ascii="David" w:hAnsi="David" w:cs="David"/>
                <w:sz w:val="24"/>
                <w:szCs w:val="24"/>
                <w:rtl/>
              </w:rPr>
            </w:pPr>
          </w:p>
        </w:tc>
        <w:tc>
          <w:tcPr>
            <w:tcW w:w="1917" w:type="dxa"/>
          </w:tcPr>
          <w:p w14:paraId="098AF2A0" w14:textId="77777777" w:rsidR="00B3064A" w:rsidRPr="00AB1863" w:rsidRDefault="00B3064A" w:rsidP="007A2FD7">
            <w:pPr>
              <w:rPr>
                <w:rFonts w:ascii="David" w:hAnsi="David" w:cs="David"/>
                <w:sz w:val="24"/>
                <w:szCs w:val="24"/>
                <w:rtl/>
              </w:rPr>
            </w:pPr>
          </w:p>
        </w:tc>
        <w:tc>
          <w:tcPr>
            <w:tcW w:w="1587" w:type="dxa"/>
          </w:tcPr>
          <w:p w14:paraId="328A9C66" w14:textId="77777777" w:rsidR="00B3064A" w:rsidRPr="00AB1863" w:rsidRDefault="00B3064A" w:rsidP="007A2FD7">
            <w:pPr>
              <w:rPr>
                <w:rFonts w:ascii="David" w:hAnsi="David" w:cs="David"/>
                <w:sz w:val="24"/>
                <w:szCs w:val="24"/>
                <w:rtl/>
              </w:rPr>
            </w:pPr>
          </w:p>
        </w:tc>
        <w:tc>
          <w:tcPr>
            <w:tcW w:w="1587" w:type="dxa"/>
          </w:tcPr>
          <w:p w14:paraId="0A9EB858" w14:textId="77777777" w:rsidR="00B3064A" w:rsidRPr="00AB1863" w:rsidRDefault="00B3064A" w:rsidP="007A2FD7">
            <w:pPr>
              <w:rPr>
                <w:rFonts w:ascii="David" w:hAnsi="David" w:cs="David"/>
                <w:sz w:val="24"/>
                <w:szCs w:val="24"/>
                <w:rtl/>
              </w:rPr>
            </w:pPr>
          </w:p>
        </w:tc>
      </w:tr>
      <w:tr w:rsidR="00B3064A" w:rsidRPr="00AB1863" w14:paraId="6F704EE4" w14:textId="77777777" w:rsidTr="007A2FD7">
        <w:tc>
          <w:tcPr>
            <w:tcW w:w="729" w:type="dxa"/>
          </w:tcPr>
          <w:p w14:paraId="18548E96"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6</w:t>
            </w:r>
          </w:p>
        </w:tc>
        <w:tc>
          <w:tcPr>
            <w:tcW w:w="1343" w:type="dxa"/>
          </w:tcPr>
          <w:p w14:paraId="2D3C2097" w14:textId="77777777" w:rsidR="00B3064A" w:rsidRPr="00AB1863" w:rsidRDefault="00B3064A" w:rsidP="007A2FD7">
            <w:pPr>
              <w:rPr>
                <w:rFonts w:ascii="David" w:hAnsi="David" w:cs="David"/>
                <w:sz w:val="24"/>
                <w:szCs w:val="24"/>
                <w:rtl/>
              </w:rPr>
            </w:pPr>
          </w:p>
        </w:tc>
        <w:tc>
          <w:tcPr>
            <w:tcW w:w="1608" w:type="dxa"/>
          </w:tcPr>
          <w:p w14:paraId="76BB0051" w14:textId="312DA102" w:rsidR="00B3064A" w:rsidRPr="00AB1863" w:rsidRDefault="00B3064A" w:rsidP="007A2FD7">
            <w:pPr>
              <w:rPr>
                <w:rFonts w:ascii="David" w:hAnsi="David" w:cs="David"/>
                <w:sz w:val="24"/>
                <w:szCs w:val="24"/>
                <w:rtl/>
              </w:rPr>
            </w:pPr>
          </w:p>
        </w:tc>
        <w:tc>
          <w:tcPr>
            <w:tcW w:w="1425" w:type="dxa"/>
          </w:tcPr>
          <w:p w14:paraId="7F081DDB" w14:textId="25A7CB43" w:rsidR="00B3064A" w:rsidRPr="00AB1863" w:rsidRDefault="00B3064A" w:rsidP="007A2FD7">
            <w:pPr>
              <w:rPr>
                <w:rFonts w:ascii="David" w:hAnsi="David" w:cs="David"/>
                <w:sz w:val="24"/>
                <w:szCs w:val="24"/>
                <w:rtl/>
              </w:rPr>
            </w:pPr>
          </w:p>
        </w:tc>
        <w:tc>
          <w:tcPr>
            <w:tcW w:w="1917" w:type="dxa"/>
          </w:tcPr>
          <w:p w14:paraId="756E5344" w14:textId="77777777" w:rsidR="00B3064A" w:rsidRPr="00AB1863" w:rsidRDefault="00B3064A" w:rsidP="007A2FD7">
            <w:pPr>
              <w:rPr>
                <w:rFonts w:ascii="David" w:hAnsi="David" w:cs="David"/>
                <w:sz w:val="24"/>
                <w:szCs w:val="24"/>
                <w:rtl/>
              </w:rPr>
            </w:pPr>
          </w:p>
        </w:tc>
        <w:tc>
          <w:tcPr>
            <w:tcW w:w="1587" w:type="dxa"/>
          </w:tcPr>
          <w:p w14:paraId="247D4985" w14:textId="77777777" w:rsidR="00B3064A" w:rsidRPr="00AB1863" w:rsidRDefault="00B3064A" w:rsidP="007A2FD7">
            <w:pPr>
              <w:rPr>
                <w:rFonts w:ascii="David" w:hAnsi="David" w:cs="David"/>
                <w:sz w:val="24"/>
                <w:szCs w:val="24"/>
                <w:rtl/>
              </w:rPr>
            </w:pPr>
          </w:p>
        </w:tc>
        <w:tc>
          <w:tcPr>
            <w:tcW w:w="1587" w:type="dxa"/>
          </w:tcPr>
          <w:p w14:paraId="757A49DB" w14:textId="77777777" w:rsidR="00B3064A" w:rsidRPr="00AB1863" w:rsidRDefault="00B3064A" w:rsidP="007A2FD7">
            <w:pPr>
              <w:rPr>
                <w:rFonts w:ascii="David" w:hAnsi="David" w:cs="David"/>
                <w:sz w:val="24"/>
                <w:szCs w:val="24"/>
                <w:rtl/>
              </w:rPr>
            </w:pPr>
          </w:p>
        </w:tc>
      </w:tr>
      <w:tr w:rsidR="00B3064A" w:rsidRPr="00AB1863" w14:paraId="5060EBDC" w14:textId="77777777" w:rsidTr="007A2FD7">
        <w:tc>
          <w:tcPr>
            <w:tcW w:w="729" w:type="dxa"/>
          </w:tcPr>
          <w:p w14:paraId="428F763E"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7</w:t>
            </w:r>
          </w:p>
        </w:tc>
        <w:tc>
          <w:tcPr>
            <w:tcW w:w="1343" w:type="dxa"/>
          </w:tcPr>
          <w:p w14:paraId="702313C5" w14:textId="77777777" w:rsidR="00B3064A" w:rsidRPr="00AB1863" w:rsidRDefault="00B3064A" w:rsidP="007A2FD7">
            <w:pPr>
              <w:rPr>
                <w:rFonts w:ascii="David" w:hAnsi="David" w:cs="David"/>
                <w:sz w:val="24"/>
                <w:szCs w:val="24"/>
                <w:rtl/>
              </w:rPr>
            </w:pPr>
          </w:p>
        </w:tc>
        <w:tc>
          <w:tcPr>
            <w:tcW w:w="1608" w:type="dxa"/>
          </w:tcPr>
          <w:p w14:paraId="0CBA4D74" w14:textId="4B7AA329" w:rsidR="00B3064A" w:rsidRPr="00AB1863" w:rsidRDefault="00B3064A" w:rsidP="007A2FD7">
            <w:pPr>
              <w:rPr>
                <w:rFonts w:ascii="David" w:hAnsi="David" w:cs="David"/>
                <w:sz w:val="24"/>
                <w:szCs w:val="24"/>
                <w:rtl/>
              </w:rPr>
            </w:pPr>
          </w:p>
        </w:tc>
        <w:tc>
          <w:tcPr>
            <w:tcW w:w="1425" w:type="dxa"/>
          </w:tcPr>
          <w:p w14:paraId="623A095F" w14:textId="3E869122" w:rsidR="00B3064A" w:rsidRPr="00AB1863" w:rsidRDefault="00B3064A" w:rsidP="007A2FD7">
            <w:pPr>
              <w:rPr>
                <w:rFonts w:ascii="David" w:hAnsi="David" w:cs="David"/>
                <w:sz w:val="24"/>
                <w:szCs w:val="24"/>
                <w:rtl/>
              </w:rPr>
            </w:pPr>
          </w:p>
        </w:tc>
        <w:tc>
          <w:tcPr>
            <w:tcW w:w="1917" w:type="dxa"/>
          </w:tcPr>
          <w:p w14:paraId="67865E1F" w14:textId="77777777" w:rsidR="00B3064A" w:rsidRPr="00AB1863" w:rsidRDefault="00B3064A" w:rsidP="007A2FD7">
            <w:pPr>
              <w:rPr>
                <w:rFonts w:ascii="David" w:hAnsi="David" w:cs="David"/>
                <w:sz w:val="24"/>
                <w:szCs w:val="24"/>
                <w:rtl/>
              </w:rPr>
            </w:pPr>
          </w:p>
        </w:tc>
        <w:tc>
          <w:tcPr>
            <w:tcW w:w="1587" w:type="dxa"/>
          </w:tcPr>
          <w:p w14:paraId="28D5B895" w14:textId="77777777" w:rsidR="00B3064A" w:rsidRPr="00AB1863" w:rsidRDefault="00B3064A" w:rsidP="007A2FD7">
            <w:pPr>
              <w:rPr>
                <w:rFonts w:ascii="David" w:hAnsi="David" w:cs="David"/>
                <w:sz w:val="24"/>
                <w:szCs w:val="24"/>
                <w:rtl/>
              </w:rPr>
            </w:pPr>
          </w:p>
        </w:tc>
        <w:tc>
          <w:tcPr>
            <w:tcW w:w="1587" w:type="dxa"/>
          </w:tcPr>
          <w:p w14:paraId="2A17067E" w14:textId="77777777" w:rsidR="00B3064A" w:rsidRPr="00AB1863" w:rsidRDefault="00B3064A" w:rsidP="007A2FD7">
            <w:pPr>
              <w:rPr>
                <w:rFonts w:ascii="David" w:hAnsi="David" w:cs="David"/>
                <w:sz w:val="24"/>
                <w:szCs w:val="24"/>
                <w:rtl/>
              </w:rPr>
            </w:pPr>
          </w:p>
        </w:tc>
      </w:tr>
      <w:tr w:rsidR="00B3064A" w:rsidRPr="00AB1863" w14:paraId="60669499" w14:textId="77777777" w:rsidTr="007A2FD7">
        <w:tc>
          <w:tcPr>
            <w:tcW w:w="729" w:type="dxa"/>
            <w:vMerge w:val="restart"/>
          </w:tcPr>
          <w:p w14:paraId="314539D4"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8</w:t>
            </w:r>
          </w:p>
        </w:tc>
        <w:tc>
          <w:tcPr>
            <w:tcW w:w="1343" w:type="dxa"/>
          </w:tcPr>
          <w:p w14:paraId="69ECD9BF" w14:textId="77777777" w:rsidR="00B3064A" w:rsidRPr="00AB1863" w:rsidRDefault="00B3064A" w:rsidP="007A2FD7">
            <w:pPr>
              <w:rPr>
                <w:rFonts w:ascii="David" w:hAnsi="David" w:cs="David"/>
                <w:sz w:val="24"/>
                <w:szCs w:val="24"/>
                <w:rtl/>
              </w:rPr>
            </w:pPr>
          </w:p>
        </w:tc>
        <w:tc>
          <w:tcPr>
            <w:tcW w:w="1608" w:type="dxa"/>
          </w:tcPr>
          <w:p w14:paraId="3E6A6FF2" w14:textId="2FC5A38E" w:rsidR="00B3064A" w:rsidRPr="00AB1863" w:rsidRDefault="00B3064A" w:rsidP="007A2FD7">
            <w:pPr>
              <w:rPr>
                <w:rFonts w:ascii="David" w:hAnsi="David" w:cs="David"/>
                <w:sz w:val="24"/>
                <w:szCs w:val="24"/>
                <w:rtl/>
              </w:rPr>
            </w:pPr>
          </w:p>
        </w:tc>
        <w:tc>
          <w:tcPr>
            <w:tcW w:w="1425" w:type="dxa"/>
          </w:tcPr>
          <w:p w14:paraId="14555E8C" w14:textId="3AD2459E" w:rsidR="00B3064A" w:rsidRPr="00AB1863" w:rsidRDefault="00B3064A" w:rsidP="007A2FD7">
            <w:pPr>
              <w:rPr>
                <w:rFonts w:ascii="David" w:hAnsi="David" w:cs="David"/>
                <w:sz w:val="24"/>
                <w:szCs w:val="24"/>
                <w:rtl/>
              </w:rPr>
            </w:pPr>
          </w:p>
        </w:tc>
        <w:tc>
          <w:tcPr>
            <w:tcW w:w="1917" w:type="dxa"/>
          </w:tcPr>
          <w:p w14:paraId="2A18ED37" w14:textId="77777777" w:rsidR="00B3064A" w:rsidRPr="00AB1863" w:rsidRDefault="00B3064A" w:rsidP="007A2FD7">
            <w:pPr>
              <w:rPr>
                <w:rFonts w:ascii="David" w:hAnsi="David" w:cs="David"/>
                <w:sz w:val="24"/>
                <w:szCs w:val="24"/>
                <w:rtl/>
              </w:rPr>
            </w:pPr>
          </w:p>
        </w:tc>
        <w:tc>
          <w:tcPr>
            <w:tcW w:w="1587" w:type="dxa"/>
          </w:tcPr>
          <w:p w14:paraId="19510DFB" w14:textId="77777777" w:rsidR="00B3064A" w:rsidRPr="00AB1863" w:rsidRDefault="00B3064A" w:rsidP="007A2FD7">
            <w:pPr>
              <w:rPr>
                <w:rFonts w:ascii="David" w:hAnsi="David" w:cs="David"/>
                <w:sz w:val="24"/>
                <w:szCs w:val="24"/>
                <w:rtl/>
              </w:rPr>
            </w:pPr>
          </w:p>
        </w:tc>
        <w:tc>
          <w:tcPr>
            <w:tcW w:w="1587" w:type="dxa"/>
          </w:tcPr>
          <w:p w14:paraId="55921619" w14:textId="77777777" w:rsidR="00B3064A" w:rsidRPr="00AB1863" w:rsidRDefault="00B3064A" w:rsidP="007A2FD7">
            <w:pPr>
              <w:rPr>
                <w:rFonts w:ascii="David" w:hAnsi="David" w:cs="David"/>
                <w:sz w:val="24"/>
                <w:szCs w:val="24"/>
                <w:rtl/>
              </w:rPr>
            </w:pPr>
          </w:p>
        </w:tc>
      </w:tr>
      <w:tr w:rsidR="00B3064A" w:rsidRPr="00AB1863" w14:paraId="0B586EAD" w14:textId="77777777" w:rsidTr="007A2FD7">
        <w:tc>
          <w:tcPr>
            <w:tcW w:w="729" w:type="dxa"/>
            <w:vMerge/>
          </w:tcPr>
          <w:p w14:paraId="5A5F916A" w14:textId="77777777" w:rsidR="00B3064A" w:rsidRPr="00AB1863" w:rsidRDefault="00B3064A" w:rsidP="007A2FD7">
            <w:pPr>
              <w:rPr>
                <w:rFonts w:ascii="David" w:hAnsi="David" w:cs="David"/>
                <w:sz w:val="24"/>
                <w:szCs w:val="24"/>
                <w:rtl/>
              </w:rPr>
            </w:pPr>
          </w:p>
        </w:tc>
        <w:tc>
          <w:tcPr>
            <w:tcW w:w="1343" w:type="dxa"/>
          </w:tcPr>
          <w:p w14:paraId="6C5CD7EC" w14:textId="77777777" w:rsidR="00B3064A" w:rsidRPr="00AB1863" w:rsidRDefault="00B3064A" w:rsidP="007A2FD7">
            <w:pPr>
              <w:rPr>
                <w:rFonts w:ascii="David" w:hAnsi="David" w:cs="David"/>
                <w:sz w:val="24"/>
                <w:szCs w:val="24"/>
                <w:rtl/>
              </w:rPr>
            </w:pPr>
          </w:p>
        </w:tc>
        <w:tc>
          <w:tcPr>
            <w:tcW w:w="1608" w:type="dxa"/>
          </w:tcPr>
          <w:p w14:paraId="40D464EE" w14:textId="0B699343" w:rsidR="00B3064A" w:rsidRPr="00AB1863" w:rsidRDefault="00B3064A" w:rsidP="007A2FD7">
            <w:pPr>
              <w:rPr>
                <w:rFonts w:ascii="David" w:hAnsi="David" w:cs="David"/>
                <w:sz w:val="24"/>
                <w:szCs w:val="24"/>
                <w:rtl/>
              </w:rPr>
            </w:pPr>
          </w:p>
        </w:tc>
        <w:tc>
          <w:tcPr>
            <w:tcW w:w="1425" w:type="dxa"/>
          </w:tcPr>
          <w:p w14:paraId="2F30E364" w14:textId="4C203A4E" w:rsidR="00B3064A" w:rsidRPr="00AB1863" w:rsidRDefault="00B3064A" w:rsidP="007A2FD7">
            <w:pPr>
              <w:rPr>
                <w:rFonts w:ascii="David" w:hAnsi="David" w:cs="David"/>
                <w:sz w:val="24"/>
                <w:szCs w:val="24"/>
                <w:rtl/>
              </w:rPr>
            </w:pPr>
          </w:p>
        </w:tc>
        <w:tc>
          <w:tcPr>
            <w:tcW w:w="1917" w:type="dxa"/>
          </w:tcPr>
          <w:p w14:paraId="01904082" w14:textId="77777777" w:rsidR="00B3064A" w:rsidRPr="00AB1863" w:rsidRDefault="00B3064A" w:rsidP="007A2FD7">
            <w:pPr>
              <w:rPr>
                <w:rFonts w:ascii="David" w:hAnsi="David" w:cs="David"/>
                <w:sz w:val="24"/>
                <w:szCs w:val="24"/>
                <w:rtl/>
              </w:rPr>
            </w:pPr>
          </w:p>
        </w:tc>
        <w:tc>
          <w:tcPr>
            <w:tcW w:w="1587" w:type="dxa"/>
          </w:tcPr>
          <w:p w14:paraId="16077227" w14:textId="77777777" w:rsidR="00B3064A" w:rsidRPr="00AB1863" w:rsidRDefault="00B3064A" w:rsidP="007A2FD7">
            <w:pPr>
              <w:rPr>
                <w:rFonts w:ascii="David" w:hAnsi="David" w:cs="David"/>
                <w:sz w:val="24"/>
                <w:szCs w:val="24"/>
                <w:rtl/>
              </w:rPr>
            </w:pPr>
          </w:p>
        </w:tc>
        <w:tc>
          <w:tcPr>
            <w:tcW w:w="1587" w:type="dxa"/>
          </w:tcPr>
          <w:p w14:paraId="36B2FB1E" w14:textId="77777777" w:rsidR="00B3064A" w:rsidRPr="00AB1863" w:rsidRDefault="00B3064A" w:rsidP="007A2FD7">
            <w:pPr>
              <w:rPr>
                <w:rFonts w:ascii="David" w:hAnsi="David" w:cs="David"/>
                <w:sz w:val="24"/>
                <w:szCs w:val="24"/>
                <w:rtl/>
              </w:rPr>
            </w:pPr>
          </w:p>
        </w:tc>
      </w:tr>
      <w:tr w:rsidR="00B3064A" w:rsidRPr="00AB1863" w14:paraId="724B99D5" w14:textId="77777777" w:rsidTr="007A2FD7">
        <w:tc>
          <w:tcPr>
            <w:tcW w:w="729" w:type="dxa"/>
          </w:tcPr>
          <w:p w14:paraId="5A9AAAA1"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9</w:t>
            </w:r>
          </w:p>
        </w:tc>
        <w:tc>
          <w:tcPr>
            <w:tcW w:w="1343" w:type="dxa"/>
          </w:tcPr>
          <w:p w14:paraId="1DA6F36A" w14:textId="77777777" w:rsidR="00B3064A" w:rsidRPr="00AB1863" w:rsidRDefault="00B3064A" w:rsidP="007A2FD7">
            <w:pPr>
              <w:rPr>
                <w:rFonts w:ascii="David" w:hAnsi="David" w:cs="David"/>
                <w:sz w:val="24"/>
                <w:szCs w:val="24"/>
                <w:rtl/>
              </w:rPr>
            </w:pPr>
          </w:p>
        </w:tc>
        <w:tc>
          <w:tcPr>
            <w:tcW w:w="1608" w:type="dxa"/>
          </w:tcPr>
          <w:p w14:paraId="28D4EA2C" w14:textId="67E52C37" w:rsidR="00B3064A" w:rsidRPr="00AB1863" w:rsidRDefault="00B3064A" w:rsidP="007A2FD7">
            <w:pPr>
              <w:rPr>
                <w:rFonts w:ascii="David" w:hAnsi="David" w:cs="David"/>
                <w:sz w:val="24"/>
                <w:szCs w:val="24"/>
                <w:rtl/>
              </w:rPr>
            </w:pPr>
          </w:p>
        </w:tc>
        <w:tc>
          <w:tcPr>
            <w:tcW w:w="1425" w:type="dxa"/>
          </w:tcPr>
          <w:p w14:paraId="0B286A76" w14:textId="6C432B68" w:rsidR="00B3064A" w:rsidRPr="00AB1863" w:rsidRDefault="00B3064A" w:rsidP="007A2FD7">
            <w:pPr>
              <w:rPr>
                <w:rFonts w:ascii="David" w:hAnsi="David" w:cs="David"/>
                <w:sz w:val="24"/>
                <w:szCs w:val="24"/>
                <w:rtl/>
              </w:rPr>
            </w:pPr>
          </w:p>
        </w:tc>
        <w:tc>
          <w:tcPr>
            <w:tcW w:w="1917" w:type="dxa"/>
          </w:tcPr>
          <w:p w14:paraId="2888E77E" w14:textId="77777777" w:rsidR="00B3064A" w:rsidRPr="00AB1863" w:rsidRDefault="00B3064A" w:rsidP="007A2FD7">
            <w:pPr>
              <w:rPr>
                <w:rFonts w:ascii="David" w:hAnsi="David" w:cs="David"/>
                <w:sz w:val="24"/>
                <w:szCs w:val="24"/>
                <w:rtl/>
              </w:rPr>
            </w:pPr>
          </w:p>
        </w:tc>
        <w:tc>
          <w:tcPr>
            <w:tcW w:w="1587" w:type="dxa"/>
          </w:tcPr>
          <w:p w14:paraId="27259036" w14:textId="77777777" w:rsidR="00B3064A" w:rsidRPr="00AB1863" w:rsidRDefault="00B3064A" w:rsidP="007A2FD7">
            <w:pPr>
              <w:rPr>
                <w:rFonts w:ascii="David" w:hAnsi="David" w:cs="David"/>
                <w:sz w:val="24"/>
                <w:szCs w:val="24"/>
                <w:rtl/>
              </w:rPr>
            </w:pPr>
          </w:p>
        </w:tc>
        <w:tc>
          <w:tcPr>
            <w:tcW w:w="1587" w:type="dxa"/>
          </w:tcPr>
          <w:p w14:paraId="671A2D60" w14:textId="77777777" w:rsidR="00B3064A" w:rsidRPr="00AB1863" w:rsidRDefault="00B3064A" w:rsidP="007A2FD7">
            <w:pPr>
              <w:rPr>
                <w:rFonts w:ascii="David" w:hAnsi="David" w:cs="David"/>
                <w:sz w:val="24"/>
                <w:szCs w:val="24"/>
                <w:rtl/>
              </w:rPr>
            </w:pPr>
          </w:p>
        </w:tc>
      </w:tr>
      <w:tr w:rsidR="00B3064A" w:rsidRPr="00AB1863" w14:paraId="492FBC66" w14:textId="77777777" w:rsidTr="007A2FD7">
        <w:tc>
          <w:tcPr>
            <w:tcW w:w="729" w:type="dxa"/>
            <w:vMerge w:val="restart"/>
          </w:tcPr>
          <w:p w14:paraId="5959780A"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10</w:t>
            </w:r>
          </w:p>
        </w:tc>
        <w:tc>
          <w:tcPr>
            <w:tcW w:w="1343" w:type="dxa"/>
          </w:tcPr>
          <w:p w14:paraId="4DDB3B32" w14:textId="77777777" w:rsidR="00B3064A" w:rsidRPr="00AB1863" w:rsidRDefault="00B3064A" w:rsidP="007A2FD7">
            <w:pPr>
              <w:rPr>
                <w:rFonts w:ascii="David" w:hAnsi="David" w:cs="David"/>
                <w:sz w:val="24"/>
                <w:szCs w:val="24"/>
                <w:rtl/>
              </w:rPr>
            </w:pPr>
          </w:p>
        </w:tc>
        <w:tc>
          <w:tcPr>
            <w:tcW w:w="1608" w:type="dxa"/>
          </w:tcPr>
          <w:p w14:paraId="6E7AD948" w14:textId="2EC48D45" w:rsidR="00B3064A" w:rsidRPr="00AB1863" w:rsidRDefault="00B3064A" w:rsidP="007A2FD7">
            <w:pPr>
              <w:rPr>
                <w:rFonts w:ascii="David" w:hAnsi="David" w:cs="David"/>
                <w:sz w:val="24"/>
                <w:szCs w:val="24"/>
                <w:rtl/>
              </w:rPr>
            </w:pPr>
          </w:p>
        </w:tc>
        <w:tc>
          <w:tcPr>
            <w:tcW w:w="1425" w:type="dxa"/>
          </w:tcPr>
          <w:p w14:paraId="79EEA37A" w14:textId="5DDE2880" w:rsidR="00B3064A" w:rsidRPr="00AB1863" w:rsidRDefault="00B3064A" w:rsidP="007A2FD7">
            <w:pPr>
              <w:rPr>
                <w:rFonts w:ascii="David" w:hAnsi="David" w:cs="David"/>
                <w:sz w:val="24"/>
                <w:szCs w:val="24"/>
                <w:rtl/>
              </w:rPr>
            </w:pPr>
          </w:p>
        </w:tc>
        <w:tc>
          <w:tcPr>
            <w:tcW w:w="1917" w:type="dxa"/>
          </w:tcPr>
          <w:p w14:paraId="53027721" w14:textId="77777777" w:rsidR="00B3064A" w:rsidRPr="00AB1863" w:rsidRDefault="00B3064A" w:rsidP="007A2FD7">
            <w:pPr>
              <w:rPr>
                <w:rFonts w:ascii="David" w:hAnsi="David" w:cs="David"/>
                <w:sz w:val="24"/>
                <w:szCs w:val="24"/>
                <w:rtl/>
              </w:rPr>
            </w:pPr>
          </w:p>
        </w:tc>
        <w:tc>
          <w:tcPr>
            <w:tcW w:w="1587" w:type="dxa"/>
          </w:tcPr>
          <w:p w14:paraId="20A117EA" w14:textId="77777777" w:rsidR="00B3064A" w:rsidRPr="00AB1863" w:rsidRDefault="00B3064A" w:rsidP="007A2FD7">
            <w:pPr>
              <w:rPr>
                <w:rFonts w:ascii="David" w:hAnsi="David" w:cs="David"/>
                <w:sz w:val="24"/>
                <w:szCs w:val="24"/>
                <w:rtl/>
              </w:rPr>
            </w:pPr>
          </w:p>
        </w:tc>
        <w:tc>
          <w:tcPr>
            <w:tcW w:w="1587" w:type="dxa"/>
          </w:tcPr>
          <w:p w14:paraId="5F1F2733" w14:textId="77777777" w:rsidR="00B3064A" w:rsidRPr="00AB1863" w:rsidRDefault="00B3064A" w:rsidP="007A2FD7">
            <w:pPr>
              <w:rPr>
                <w:rFonts w:ascii="David" w:hAnsi="David" w:cs="David"/>
                <w:sz w:val="24"/>
                <w:szCs w:val="24"/>
                <w:rtl/>
              </w:rPr>
            </w:pPr>
          </w:p>
        </w:tc>
      </w:tr>
      <w:tr w:rsidR="00B3064A" w:rsidRPr="00AB1863" w14:paraId="74D92237" w14:textId="77777777" w:rsidTr="007A2FD7">
        <w:tc>
          <w:tcPr>
            <w:tcW w:w="729" w:type="dxa"/>
            <w:vMerge/>
          </w:tcPr>
          <w:p w14:paraId="475B6BF9" w14:textId="77777777" w:rsidR="00B3064A" w:rsidRPr="00AB1863" w:rsidRDefault="00B3064A" w:rsidP="007A2FD7">
            <w:pPr>
              <w:rPr>
                <w:rFonts w:ascii="David" w:hAnsi="David" w:cs="David"/>
                <w:sz w:val="24"/>
                <w:szCs w:val="24"/>
                <w:rtl/>
              </w:rPr>
            </w:pPr>
          </w:p>
        </w:tc>
        <w:tc>
          <w:tcPr>
            <w:tcW w:w="1343" w:type="dxa"/>
          </w:tcPr>
          <w:p w14:paraId="469E8DF0" w14:textId="77777777" w:rsidR="00B3064A" w:rsidRPr="00AB1863" w:rsidRDefault="00B3064A" w:rsidP="007A2FD7">
            <w:pPr>
              <w:rPr>
                <w:rFonts w:ascii="David" w:hAnsi="David" w:cs="David"/>
                <w:sz w:val="24"/>
                <w:szCs w:val="24"/>
                <w:rtl/>
              </w:rPr>
            </w:pPr>
          </w:p>
        </w:tc>
        <w:tc>
          <w:tcPr>
            <w:tcW w:w="1608" w:type="dxa"/>
          </w:tcPr>
          <w:p w14:paraId="4BB8162A" w14:textId="675C26AA" w:rsidR="00B3064A" w:rsidRPr="00AB1863" w:rsidRDefault="00B3064A" w:rsidP="007A2FD7">
            <w:pPr>
              <w:rPr>
                <w:rFonts w:ascii="David" w:hAnsi="David" w:cs="David"/>
                <w:sz w:val="24"/>
                <w:szCs w:val="24"/>
                <w:rtl/>
              </w:rPr>
            </w:pPr>
          </w:p>
        </w:tc>
        <w:tc>
          <w:tcPr>
            <w:tcW w:w="1425" w:type="dxa"/>
          </w:tcPr>
          <w:p w14:paraId="70372B43" w14:textId="456C5094" w:rsidR="00B3064A" w:rsidRPr="00AB1863" w:rsidRDefault="00B3064A" w:rsidP="007A2FD7">
            <w:pPr>
              <w:rPr>
                <w:rFonts w:ascii="David" w:hAnsi="David" w:cs="David"/>
                <w:sz w:val="24"/>
                <w:szCs w:val="24"/>
                <w:rtl/>
              </w:rPr>
            </w:pPr>
          </w:p>
        </w:tc>
        <w:tc>
          <w:tcPr>
            <w:tcW w:w="1917" w:type="dxa"/>
          </w:tcPr>
          <w:p w14:paraId="0F8399A9" w14:textId="77777777" w:rsidR="00B3064A" w:rsidRPr="00AB1863" w:rsidRDefault="00B3064A" w:rsidP="007A2FD7">
            <w:pPr>
              <w:rPr>
                <w:rFonts w:ascii="David" w:hAnsi="David" w:cs="David"/>
                <w:sz w:val="24"/>
                <w:szCs w:val="24"/>
                <w:rtl/>
              </w:rPr>
            </w:pPr>
          </w:p>
        </w:tc>
        <w:tc>
          <w:tcPr>
            <w:tcW w:w="1587" w:type="dxa"/>
          </w:tcPr>
          <w:p w14:paraId="46AAA6A9" w14:textId="77777777" w:rsidR="00B3064A" w:rsidRPr="00AB1863" w:rsidRDefault="00B3064A" w:rsidP="007A2FD7">
            <w:pPr>
              <w:rPr>
                <w:rFonts w:ascii="David" w:hAnsi="David" w:cs="David"/>
                <w:sz w:val="24"/>
                <w:szCs w:val="24"/>
                <w:rtl/>
              </w:rPr>
            </w:pPr>
          </w:p>
        </w:tc>
        <w:tc>
          <w:tcPr>
            <w:tcW w:w="1587" w:type="dxa"/>
          </w:tcPr>
          <w:p w14:paraId="1BC87910" w14:textId="77777777" w:rsidR="00B3064A" w:rsidRPr="00AB1863" w:rsidRDefault="00B3064A" w:rsidP="007A2FD7">
            <w:pPr>
              <w:rPr>
                <w:rFonts w:ascii="David" w:hAnsi="David" w:cs="David"/>
                <w:sz w:val="24"/>
                <w:szCs w:val="24"/>
                <w:rtl/>
              </w:rPr>
            </w:pPr>
          </w:p>
        </w:tc>
      </w:tr>
      <w:tr w:rsidR="00B3064A" w:rsidRPr="00AB1863" w14:paraId="4CDBF72F" w14:textId="77777777" w:rsidTr="007A2FD7">
        <w:tc>
          <w:tcPr>
            <w:tcW w:w="729" w:type="dxa"/>
            <w:vMerge w:val="restart"/>
          </w:tcPr>
          <w:p w14:paraId="49029C27"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11</w:t>
            </w:r>
          </w:p>
        </w:tc>
        <w:tc>
          <w:tcPr>
            <w:tcW w:w="1343" w:type="dxa"/>
          </w:tcPr>
          <w:p w14:paraId="042D6DE5" w14:textId="1D16C263" w:rsidR="00B3064A" w:rsidRPr="00AB1863" w:rsidRDefault="00B3064A" w:rsidP="007A2FD7">
            <w:pPr>
              <w:rPr>
                <w:rFonts w:ascii="David" w:hAnsi="David" w:cs="David"/>
                <w:sz w:val="24"/>
                <w:szCs w:val="24"/>
                <w:rtl/>
              </w:rPr>
            </w:pPr>
          </w:p>
        </w:tc>
        <w:tc>
          <w:tcPr>
            <w:tcW w:w="1608" w:type="dxa"/>
          </w:tcPr>
          <w:p w14:paraId="5DDDA8FB" w14:textId="337EA899" w:rsidR="00B3064A" w:rsidRPr="00AB1863" w:rsidRDefault="00B3064A" w:rsidP="007A2FD7">
            <w:pPr>
              <w:rPr>
                <w:rFonts w:ascii="David" w:hAnsi="David" w:cs="David"/>
                <w:sz w:val="24"/>
                <w:szCs w:val="24"/>
                <w:rtl/>
              </w:rPr>
            </w:pPr>
          </w:p>
        </w:tc>
        <w:tc>
          <w:tcPr>
            <w:tcW w:w="1425" w:type="dxa"/>
          </w:tcPr>
          <w:p w14:paraId="1BA88744" w14:textId="55442CFC" w:rsidR="00B3064A" w:rsidRPr="00AB1863" w:rsidRDefault="00B3064A" w:rsidP="007A2FD7">
            <w:pPr>
              <w:rPr>
                <w:rFonts w:ascii="David" w:hAnsi="David" w:cs="David"/>
                <w:sz w:val="24"/>
                <w:szCs w:val="24"/>
                <w:rtl/>
              </w:rPr>
            </w:pPr>
          </w:p>
        </w:tc>
        <w:tc>
          <w:tcPr>
            <w:tcW w:w="1917" w:type="dxa"/>
          </w:tcPr>
          <w:p w14:paraId="2B5A0CA1" w14:textId="77777777" w:rsidR="00B3064A" w:rsidRPr="00AB1863" w:rsidRDefault="00B3064A" w:rsidP="007A2FD7">
            <w:pPr>
              <w:rPr>
                <w:rFonts w:ascii="David" w:hAnsi="David" w:cs="David"/>
                <w:sz w:val="24"/>
                <w:szCs w:val="24"/>
                <w:rtl/>
              </w:rPr>
            </w:pPr>
          </w:p>
        </w:tc>
        <w:tc>
          <w:tcPr>
            <w:tcW w:w="1587" w:type="dxa"/>
          </w:tcPr>
          <w:p w14:paraId="38A3368F" w14:textId="77777777" w:rsidR="00B3064A" w:rsidRPr="00AB1863" w:rsidRDefault="00B3064A" w:rsidP="007A2FD7">
            <w:pPr>
              <w:rPr>
                <w:rFonts w:ascii="David" w:hAnsi="David" w:cs="David"/>
                <w:sz w:val="24"/>
                <w:szCs w:val="24"/>
                <w:rtl/>
              </w:rPr>
            </w:pPr>
          </w:p>
        </w:tc>
        <w:tc>
          <w:tcPr>
            <w:tcW w:w="1587" w:type="dxa"/>
          </w:tcPr>
          <w:p w14:paraId="6870DD05" w14:textId="77777777" w:rsidR="00B3064A" w:rsidRPr="00AB1863" w:rsidRDefault="00B3064A" w:rsidP="007A2FD7">
            <w:pPr>
              <w:rPr>
                <w:rFonts w:ascii="David" w:hAnsi="David" w:cs="David"/>
                <w:sz w:val="24"/>
                <w:szCs w:val="24"/>
                <w:rtl/>
              </w:rPr>
            </w:pPr>
          </w:p>
        </w:tc>
      </w:tr>
      <w:tr w:rsidR="00B3064A" w:rsidRPr="00AB1863" w14:paraId="595520C8" w14:textId="77777777" w:rsidTr="007A2FD7">
        <w:tc>
          <w:tcPr>
            <w:tcW w:w="729" w:type="dxa"/>
            <w:vMerge/>
          </w:tcPr>
          <w:p w14:paraId="2DA6B545" w14:textId="77777777" w:rsidR="00B3064A" w:rsidRPr="00AB1863" w:rsidRDefault="00B3064A" w:rsidP="007A2FD7">
            <w:pPr>
              <w:rPr>
                <w:rFonts w:ascii="David" w:hAnsi="David" w:cs="David"/>
                <w:sz w:val="24"/>
                <w:szCs w:val="24"/>
                <w:rtl/>
              </w:rPr>
            </w:pPr>
          </w:p>
        </w:tc>
        <w:tc>
          <w:tcPr>
            <w:tcW w:w="1343" w:type="dxa"/>
          </w:tcPr>
          <w:p w14:paraId="57B1C070" w14:textId="01D1256F" w:rsidR="00B3064A" w:rsidRPr="00AB1863" w:rsidRDefault="00B3064A" w:rsidP="007A2FD7">
            <w:pPr>
              <w:rPr>
                <w:rFonts w:ascii="David" w:hAnsi="David" w:cs="David"/>
                <w:sz w:val="24"/>
                <w:szCs w:val="24"/>
                <w:rtl/>
              </w:rPr>
            </w:pPr>
          </w:p>
        </w:tc>
        <w:tc>
          <w:tcPr>
            <w:tcW w:w="1608" w:type="dxa"/>
          </w:tcPr>
          <w:p w14:paraId="5930751C" w14:textId="6D982BB1" w:rsidR="00B3064A" w:rsidRPr="00AB1863" w:rsidRDefault="00B3064A" w:rsidP="007A2FD7">
            <w:pPr>
              <w:rPr>
                <w:rFonts w:ascii="David" w:hAnsi="David" w:cs="David"/>
                <w:sz w:val="24"/>
                <w:szCs w:val="24"/>
                <w:rtl/>
              </w:rPr>
            </w:pPr>
          </w:p>
        </w:tc>
        <w:tc>
          <w:tcPr>
            <w:tcW w:w="1425" w:type="dxa"/>
          </w:tcPr>
          <w:p w14:paraId="330986A5" w14:textId="0D2C0A6A" w:rsidR="00B3064A" w:rsidRPr="00AB1863" w:rsidRDefault="00B3064A" w:rsidP="007A2FD7">
            <w:pPr>
              <w:rPr>
                <w:rFonts w:ascii="David" w:hAnsi="David" w:cs="David"/>
                <w:sz w:val="24"/>
                <w:szCs w:val="24"/>
                <w:rtl/>
              </w:rPr>
            </w:pPr>
          </w:p>
        </w:tc>
        <w:tc>
          <w:tcPr>
            <w:tcW w:w="1917" w:type="dxa"/>
          </w:tcPr>
          <w:p w14:paraId="0F7F28C2" w14:textId="77777777" w:rsidR="00B3064A" w:rsidRPr="00AB1863" w:rsidRDefault="00B3064A" w:rsidP="007A2FD7">
            <w:pPr>
              <w:rPr>
                <w:rFonts w:ascii="David" w:hAnsi="David" w:cs="David"/>
                <w:sz w:val="24"/>
                <w:szCs w:val="24"/>
                <w:rtl/>
              </w:rPr>
            </w:pPr>
          </w:p>
        </w:tc>
        <w:tc>
          <w:tcPr>
            <w:tcW w:w="1587" w:type="dxa"/>
          </w:tcPr>
          <w:p w14:paraId="1C4B5287" w14:textId="77777777" w:rsidR="00B3064A" w:rsidRPr="00AB1863" w:rsidRDefault="00B3064A" w:rsidP="007A2FD7">
            <w:pPr>
              <w:rPr>
                <w:rFonts w:ascii="David" w:hAnsi="David" w:cs="David"/>
                <w:sz w:val="24"/>
                <w:szCs w:val="24"/>
                <w:rtl/>
              </w:rPr>
            </w:pPr>
          </w:p>
        </w:tc>
        <w:tc>
          <w:tcPr>
            <w:tcW w:w="1587" w:type="dxa"/>
          </w:tcPr>
          <w:p w14:paraId="10A9B36D" w14:textId="77777777" w:rsidR="00B3064A" w:rsidRPr="00AB1863" w:rsidRDefault="00B3064A" w:rsidP="007A2FD7">
            <w:pPr>
              <w:rPr>
                <w:rFonts w:ascii="David" w:hAnsi="David" w:cs="David"/>
                <w:sz w:val="24"/>
                <w:szCs w:val="24"/>
                <w:rtl/>
              </w:rPr>
            </w:pPr>
          </w:p>
        </w:tc>
      </w:tr>
      <w:tr w:rsidR="00B3064A" w:rsidRPr="00AB1863" w14:paraId="04BA93F9" w14:textId="77777777" w:rsidTr="007A2FD7">
        <w:tc>
          <w:tcPr>
            <w:tcW w:w="729" w:type="dxa"/>
            <w:vMerge/>
          </w:tcPr>
          <w:p w14:paraId="31D77DBC" w14:textId="77777777" w:rsidR="00B3064A" w:rsidRPr="00AB1863" w:rsidRDefault="00B3064A" w:rsidP="007A2FD7">
            <w:pPr>
              <w:rPr>
                <w:rFonts w:ascii="David" w:hAnsi="David" w:cs="David"/>
                <w:sz w:val="24"/>
                <w:szCs w:val="24"/>
                <w:rtl/>
              </w:rPr>
            </w:pPr>
          </w:p>
        </w:tc>
        <w:tc>
          <w:tcPr>
            <w:tcW w:w="1343" w:type="dxa"/>
          </w:tcPr>
          <w:p w14:paraId="0C884131" w14:textId="77777777" w:rsidR="00B3064A" w:rsidRPr="00AB1863" w:rsidRDefault="00B3064A" w:rsidP="007A2FD7">
            <w:pPr>
              <w:rPr>
                <w:rFonts w:ascii="David" w:hAnsi="David" w:cs="David"/>
                <w:sz w:val="24"/>
                <w:szCs w:val="24"/>
                <w:rtl/>
              </w:rPr>
            </w:pPr>
          </w:p>
        </w:tc>
        <w:tc>
          <w:tcPr>
            <w:tcW w:w="1608" w:type="dxa"/>
          </w:tcPr>
          <w:p w14:paraId="6239AE7E" w14:textId="4F95B7D0" w:rsidR="00B3064A" w:rsidRPr="00AB1863" w:rsidRDefault="00B3064A" w:rsidP="007A2FD7">
            <w:pPr>
              <w:rPr>
                <w:rFonts w:ascii="David" w:hAnsi="David" w:cs="David"/>
                <w:sz w:val="24"/>
                <w:szCs w:val="24"/>
                <w:rtl/>
              </w:rPr>
            </w:pPr>
          </w:p>
        </w:tc>
        <w:tc>
          <w:tcPr>
            <w:tcW w:w="1425" w:type="dxa"/>
          </w:tcPr>
          <w:p w14:paraId="59E812BB" w14:textId="77777777" w:rsidR="00B3064A" w:rsidRPr="00AB1863" w:rsidRDefault="00B3064A" w:rsidP="007A2FD7">
            <w:pPr>
              <w:rPr>
                <w:rFonts w:ascii="David" w:hAnsi="David" w:cs="David"/>
                <w:sz w:val="24"/>
                <w:szCs w:val="24"/>
                <w:rtl/>
              </w:rPr>
            </w:pPr>
          </w:p>
        </w:tc>
        <w:tc>
          <w:tcPr>
            <w:tcW w:w="1917" w:type="dxa"/>
          </w:tcPr>
          <w:p w14:paraId="37236C8C" w14:textId="77777777" w:rsidR="00B3064A" w:rsidRPr="00AB1863" w:rsidRDefault="00B3064A" w:rsidP="007A2FD7">
            <w:pPr>
              <w:rPr>
                <w:rFonts w:ascii="David" w:hAnsi="David" w:cs="David"/>
                <w:sz w:val="24"/>
                <w:szCs w:val="24"/>
                <w:rtl/>
              </w:rPr>
            </w:pPr>
          </w:p>
        </w:tc>
        <w:tc>
          <w:tcPr>
            <w:tcW w:w="1587" w:type="dxa"/>
          </w:tcPr>
          <w:p w14:paraId="6507FDD1" w14:textId="77777777" w:rsidR="00B3064A" w:rsidRPr="00AB1863" w:rsidRDefault="00B3064A" w:rsidP="007A2FD7">
            <w:pPr>
              <w:rPr>
                <w:rFonts w:ascii="David" w:hAnsi="David" w:cs="David"/>
                <w:sz w:val="24"/>
                <w:szCs w:val="24"/>
                <w:rtl/>
              </w:rPr>
            </w:pPr>
          </w:p>
        </w:tc>
        <w:tc>
          <w:tcPr>
            <w:tcW w:w="1587" w:type="dxa"/>
          </w:tcPr>
          <w:p w14:paraId="7EA11549" w14:textId="77777777" w:rsidR="00B3064A" w:rsidRPr="00AB1863" w:rsidRDefault="00B3064A" w:rsidP="007A2FD7">
            <w:pPr>
              <w:rPr>
                <w:rFonts w:ascii="David" w:hAnsi="David" w:cs="David"/>
                <w:sz w:val="24"/>
                <w:szCs w:val="24"/>
                <w:rtl/>
              </w:rPr>
            </w:pPr>
          </w:p>
        </w:tc>
      </w:tr>
      <w:tr w:rsidR="00B3064A" w:rsidRPr="00AB1863" w14:paraId="4E8F3011" w14:textId="77777777" w:rsidTr="007A2FD7">
        <w:tc>
          <w:tcPr>
            <w:tcW w:w="729" w:type="dxa"/>
            <w:vMerge/>
          </w:tcPr>
          <w:p w14:paraId="04CB7414" w14:textId="77777777" w:rsidR="00B3064A" w:rsidRPr="00AB1863" w:rsidRDefault="00B3064A" w:rsidP="007A2FD7">
            <w:pPr>
              <w:rPr>
                <w:rFonts w:ascii="David" w:hAnsi="David" w:cs="David"/>
                <w:sz w:val="24"/>
                <w:szCs w:val="24"/>
                <w:rtl/>
              </w:rPr>
            </w:pPr>
          </w:p>
        </w:tc>
        <w:tc>
          <w:tcPr>
            <w:tcW w:w="1343" w:type="dxa"/>
          </w:tcPr>
          <w:p w14:paraId="485D6C30" w14:textId="77777777" w:rsidR="00B3064A" w:rsidRPr="00AB1863" w:rsidRDefault="00B3064A" w:rsidP="007A2FD7">
            <w:pPr>
              <w:rPr>
                <w:rFonts w:ascii="David" w:hAnsi="David" w:cs="David"/>
                <w:sz w:val="24"/>
                <w:szCs w:val="24"/>
                <w:rtl/>
              </w:rPr>
            </w:pPr>
          </w:p>
        </w:tc>
        <w:tc>
          <w:tcPr>
            <w:tcW w:w="1608" w:type="dxa"/>
          </w:tcPr>
          <w:p w14:paraId="430C4301" w14:textId="3DB99203" w:rsidR="00B3064A" w:rsidRPr="00AB1863" w:rsidRDefault="00B3064A" w:rsidP="007A2FD7">
            <w:pPr>
              <w:rPr>
                <w:rFonts w:ascii="David" w:hAnsi="David" w:cs="David"/>
                <w:sz w:val="24"/>
                <w:szCs w:val="24"/>
                <w:rtl/>
              </w:rPr>
            </w:pPr>
          </w:p>
        </w:tc>
        <w:tc>
          <w:tcPr>
            <w:tcW w:w="1425" w:type="dxa"/>
          </w:tcPr>
          <w:p w14:paraId="487367D6" w14:textId="77777777" w:rsidR="00B3064A" w:rsidRPr="00AB1863" w:rsidRDefault="00B3064A" w:rsidP="007A2FD7">
            <w:pPr>
              <w:rPr>
                <w:rFonts w:ascii="David" w:hAnsi="David" w:cs="David"/>
                <w:sz w:val="24"/>
                <w:szCs w:val="24"/>
                <w:rtl/>
              </w:rPr>
            </w:pPr>
          </w:p>
        </w:tc>
        <w:tc>
          <w:tcPr>
            <w:tcW w:w="1917" w:type="dxa"/>
          </w:tcPr>
          <w:p w14:paraId="0E635ADB" w14:textId="77777777" w:rsidR="00B3064A" w:rsidRPr="00AB1863" w:rsidRDefault="00B3064A" w:rsidP="007A2FD7">
            <w:pPr>
              <w:rPr>
                <w:rFonts w:ascii="David" w:hAnsi="David" w:cs="David"/>
                <w:sz w:val="24"/>
                <w:szCs w:val="24"/>
                <w:rtl/>
              </w:rPr>
            </w:pPr>
          </w:p>
        </w:tc>
        <w:tc>
          <w:tcPr>
            <w:tcW w:w="1587" w:type="dxa"/>
          </w:tcPr>
          <w:p w14:paraId="14A13C6F" w14:textId="77777777" w:rsidR="00B3064A" w:rsidRPr="00AB1863" w:rsidRDefault="00B3064A" w:rsidP="007A2FD7">
            <w:pPr>
              <w:rPr>
                <w:rFonts w:ascii="David" w:hAnsi="David" w:cs="David"/>
                <w:sz w:val="24"/>
                <w:szCs w:val="24"/>
                <w:rtl/>
              </w:rPr>
            </w:pPr>
          </w:p>
        </w:tc>
        <w:tc>
          <w:tcPr>
            <w:tcW w:w="1587" w:type="dxa"/>
          </w:tcPr>
          <w:p w14:paraId="08981CA2" w14:textId="77777777" w:rsidR="00B3064A" w:rsidRPr="00AB1863" w:rsidRDefault="00B3064A" w:rsidP="007A2FD7">
            <w:pPr>
              <w:rPr>
                <w:rFonts w:ascii="David" w:hAnsi="David" w:cs="David"/>
                <w:sz w:val="24"/>
                <w:szCs w:val="24"/>
                <w:rtl/>
              </w:rPr>
            </w:pPr>
          </w:p>
        </w:tc>
      </w:tr>
      <w:tr w:rsidR="00B3064A" w:rsidRPr="00AB1863" w14:paraId="67CC474E" w14:textId="77777777" w:rsidTr="007A2FD7">
        <w:tc>
          <w:tcPr>
            <w:tcW w:w="729" w:type="dxa"/>
            <w:vMerge/>
          </w:tcPr>
          <w:p w14:paraId="6633E560" w14:textId="77777777" w:rsidR="00B3064A" w:rsidRPr="00AB1863" w:rsidRDefault="00B3064A" w:rsidP="007A2FD7">
            <w:pPr>
              <w:rPr>
                <w:rFonts w:ascii="David" w:hAnsi="David" w:cs="David"/>
                <w:sz w:val="24"/>
                <w:szCs w:val="24"/>
                <w:rtl/>
              </w:rPr>
            </w:pPr>
          </w:p>
        </w:tc>
        <w:tc>
          <w:tcPr>
            <w:tcW w:w="1343" w:type="dxa"/>
          </w:tcPr>
          <w:p w14:paraId="68E75599" w14:textId="77777777" w:rsidR="00B3064A" w:rsidRPr="00AB1863" w:rsidRDefault="00B3064A" w:rsidP="007A2FD7">
            <w:pPr>
              <w:rPr>
                <w:rFonts w:ascii="David" w:hAnsi="David" w:cs="David"/>
                <w:sz w:val="24"/>
                <w:szCs w:val="24"/>
                <w:rtl/>
              </w:rPr>
            </w:pPr>
          </w:p>
        </w:tc>
        <w:tc>
          <w:tcPr>
            <w:tcW w:w="1608" w:type="dxa"/>
          </w:tcPr>
          <w:p w14:paraId="0DCBC366" w14:textId="132359B4" w:rsidR="00B3064A" w:rsidRPr="00AB1863" w:rsidRDefault="00B3064A" w:rsidP="007A2FD7">
            <w:pPr>
              <w:rPr>
                <w:rFonts w:ascii="David" w:hAnsi="David" w:cs="David"/>
                <w:sz w:val="24"/>
                <w:szCs w:val="24"/>
                <w:rtl/>
              </w:rPr>
            </w:pPr>
          </w:p>
        </w:tc>
        <w:tc>
          <w:tcPr>
            <w:tcW w:w="1425" w:type="dxa"/>
          </w:tcPr>
          <w:p w14:paraId="5D13DA59" w14:textId="77777777" w:rsidR="00B3064A" w:rsidRPr="00AB1863" w:rsidRDefault="00B3064A" w:rsidP="007A2FD7">
            <w:pPr>
              <w:rPr>
                <w:rFonts w:ascii="David" w:hAnsi="David" w:cs="David"/>
                <w:sz w:val="24"/>
                <w:szCs w:val="24"/>
                <w:rtl/>
              </w:rPr>
            </w:pPr>
          </w:p>
        </w:tc>
        <w:tc>
          <w:tcPr>
            <w:tcW w:w="1917" w:type="dxa"/>
          </w:tcPr>
          <w:p w14:paraId="5DAC6E4F" w14:textId="77777777" w:rsidR="00B3064A" w:rsidRPr="00AB1863" w:rsidRDefault="00B3064A" w:rsidP="007A2FD7">
            <w:pPr>
              <w:rPr>
                <w:rFonts w:ascii="David" w:hAnsi="David" w:cs="David"/>
                <w:sz w:val="24"/>
                <w:szCs w:val="24"/>
                <w:rtl/>
              </w:rPr>
            </w:pPr>
          </w:p>
        </w:tc>
        <w:tc>
          <w:tcPr>
            <w:tcW w:w="1587" w:type="dxa"/>
          </w:tcPr>
          <w:p w14:paraId="3B10AEB5" w14:textId="77777777" w:rsidR="00B3064A" w:rsidRPr="00AB1863" w:rsidRDefault="00B3064A" w:rsidP="007A2FD7">
            <w:pPr>
              <w:rPr>
                <w:rFonts w:ascii="David" w:hAnsi="David" w:cs="David"/>
                <w:sz w:val="24"/>
                <w:szCs w:val="24"/>
                <w:rtl/>
              </w:rPr>
            </w:pPr>
          </w:p>
        </w:tc>
        <w:tc>
          <w:tcPr>
            <w:tcW w:w="1587" w:type="dxa"/>
          </w:tcPr>
          <w:p w14:paraId="0A0B1FB6" w14:textId="77777777" w:rsidR="00B3064A" w:rsidRPr="00AB1863" w:rsidRDefault="00B3064A" w:rsidP="007A2FD7">
            <w:pPr>
              <w:rPr>
                <w:rFonts w:ascii="David" w:hAnsi="David" w:cs="David"/>
                <w:sz w:val="24"/>
                <w:szCs w:val="24"/>
                <w:rtl/>
              </w:rPr>
            </w:pPr>
          </w:p>
        </w:tc>
      </w:tr>
      <w:tr w:rsidR="00B3064A" w:rsidRPr="00AB1863" w14:paraId="0D216308" w14:textId="77777777" w:rsidTr="007A2FD7">
        <w:tc>
          <w:tcPr>
            <w:tcW w:w="729" w:type="dxa"/>
            <w:vMerge/>
          </w:tcPr>
          <w:p w14:paraId="22D87266" w14:textId="77777777" w:rsidR="00B3064A" w:rsidRPr="00AB1863" w:rsidRDefault="00B3064A" w:rsidP="007A2FD7">
            <w:pPr>
              <w:rPr>
                <w:rFonts w:ascii="David" w:hAnsi="David" w:cs="David"/>
                <w:sz w:val="24"/>
                <w:szCs w:val="24"/>
                <w:rtl/>
              </w:rPr>
            </w:pPr>
          </w:p>
        </w:tc>
        <w:tc>
          <w:tcPr>
            <w:tcW w:w="1343" w:type="dxa"/>
          </w:tcPr>
          <w:p w14:paraId="5569F790" w14:textId="77777777" w:rsidR="00B3064A" w:rsidRPr="00AB1863" w:rsidRDefault="00B3064A" w:rsidP="007A2FD7">
            <w:pPr>
              <w:rPr>
                <w:rFonts w:ascii="David" w:hAnsi="David" w:cs="David"/>
                <w:sz w:val="24"/>
                <w:szCs w:val="24"/>
                <w:rtl/>
              </w:rPr>
            </w:pPr>
          </w:p>
        </w:tc>
        <w:tc>
          <w:tcPr>
            <w:tcW w:w="1608" w:type="dxa"/>
          </w:tcPr>
          <w:p w14:paraId="5D4B3C8E" w14:textId="6580D1B2" w:rsidR="00B3064A" w:rsidRPr="00AB1863" w:rsidRDefault="00B3064A" w:rsidP="007A2FD7">
            <w:pPr>
              <w:rPr>
                <w:rFonts w:ascii="David" w:hAnsi="David" w:cs="David"/>
                <w:sz w:val="24"/>
                <w:szCs w:val="24"/>
                <w:rtl/>
              </w:rPr>
            </w:pPr>
          </w:p>
        </w:tc>
        <w:tc>
          <w:tcPr>
            <w:tcW w:w="1425" w:type="dxa"/>
          </w:tcPr>
          <w:p w14:paraId="2A5F0D59" w14:textId="4E351559" w:rsidR="00B3064A" w:rsidRPr="00AB1863" w:rsidRDefault="00B3064A" w:rsidP="007A2FD7">
            <w:pPr>
              <w:rPr>
                <w:rFonts w:ascii="David" w:hAnsi="David" w:cs="David"/>
                <w:sz w:val="24"/>
                <w:szCs w:val="24"/>
                <w:rtl/>
              </w:rPr>
            </w:pPr>
          </w:p>
        </w:tc>
        <w:tc>
          <w:tcPr>
            <w:tcW w:w="1917" w:type="dxa"/>
          </w:tcPr>
          <w:p w14:paraId="1B8FC92E" w14:textId="77777777" w:rsidR="00B3064A" w:rsidRPr="00AB1863" w:rsidRDefault="00B3064A" w:rsidP="007A2FD7">
            <w:pPr>
              <w:rPr>
                <w:rFonts w:ascii="David" w:hAnsi="David" w:cs="David"/>
                <w:sz w:val="24"/>
                <w:szCs w:val="24"/>
                <w:rtl/>
              </w:rPr>
            </w:pPr>
          </w:p>
        </w:tc>
        <w:tc>
          <w:tcPr>
            <w:tcW w:w="1587" w:type="dxa"/>
          </w:tcPr>
          <w:p w14:paraId="7625A5E0" w14:textId="77777777" w:rsidR="00B3064A" w:rsidRPr="00AB1863" w:rsidRDefault="00B3064A" w:rsidP="007A2FD7">
            <w:pPr>
              <w:rPr>
                <w:rFonts w:ascii="David" w:hAnsi="David" w:cs="David"/>
                <w:sz w:val="24"/>
                <w:szCs w:val="24"/>
                <w:rtl/>
              </w:rPr>
            </w:pPr>
          </w:p>
        </w:tc>
        <w:tc>
          <w:tcPr>
            <w:tcW w:w="1587" w:type="dxa"/>
          </w:tcPr>
          <w:p w14:paraId="1D597D1C" w14:textId="77777777" w:rsidR="00B3064A" w:rsidRPr="00AB1863" w:rsidRDefault="00B3064A" w:rsidP="007A2FD7">
            <w:pPr>
              <w:rPr>
                <w:rFonts w:ascii="David" w:hAnsi="David" w:cs="David"/>
                <w:sz w:val="24"/>
                <w:szCs w:val="24"/>
                <w:rtl/>
              </w:rPr>
            </w:pPr>
          </w:p>
        </w:tc>
      </w:tr>
      <w:tr w:rsidR="00B3064A" w:rsidRPr="00AB1863" w14:paraId="2235BE33" w14:textId="77777777" w:rsidTr="007A2FD7">
        <w:tc>
          <w:tcPr>
            <w:tcW w:w="729" w:type="dxa"/>
            <w:vMerge/>
          </w:tcPr>
          <w:p w14:paraId="54E0E4CD" w14:textId="77777777" w:rsidR="00B3064A" w:rsidRPr="00AB1863" w:rsidRDefault="00B3064A" w:rsidP="007A2FD7">
            <w:pPr>
              <w:rPr>
                <w:rFonts w:ascii="David" w:hAnsi="David" w:cs="David"/>
                <w:sz w:val="24"/>
                <w:szCs w:val="24"/>
                <w:rtl/>
              </w:rPr>
            </w:pPr>
          </w:p>
        </w:tc>
        <w:tc>
          <w:tcPr>
            <w:tcW w:w="2951" w:type="dxa"/>
            <w:gridSpan w:val="2"/>
          </w:tcPr>
          <w:p w14:paraId="392CABFF" w14:textId="77777777" w:rsidR="00B3064A" w:rsidRPr="00AB1863" w:rsidRDefault="00B3064A" w:rsidP="007A2FD7">
            <w:pPr>
              <w:rPr>
                <w:rFonts w:ascii="David" w:hAnsi="David" w:cs="David"/>
                <w:sz w:val="24"/>
                <w:szCs w:val="24"/>
                <w:rtl/>
              </w:rPr>
            </w:pPr>
          </w:p>
        </w:tc>
        <w:tc>
          <w:tcPr>
            <w:tcW w:w="1425" w:type="dxa"/>
          </w:tcPr>
          <w:p w14:paraId="01CF2298" w14:textId="77777777" w:rsidR="00B3064A" w:rsidRPr="00AB1863" w:rsidRDefault="00B3064A" w:rsidP="007A2FD7">
            <w:pPr>
              <w:rPr>
                <w:rFonts w:ascii="David" w:hAnsi="David" w:cs="David"/>
                <w:sz w:val="24"/>
                <w:szCs w:val="24"/>
                <w:rtl/>
              </w:rPr>
            </w:pPr>
          </w:p>
        </w:tc>
        <w:tc>
          <w:tcPr>
            <w:tcW w:w="1917" w:type="dxa"/>
          </w:tcPr>
          <w:p w14:paraId="026EC33E" w14:textId="77777777" w:rsidR="00B3064A" w:rsidRPr="00AB1863" w:rsidRDefault="00B3064A" w:rsidP="007A2FD7">
            <w:pPr>
              <w:rPr>
                <w:rFonts w:ascii="David" w:hAnsi="David" w:cs="David"/>
                <w:sz w:val="24"/>
                <w:szCs w:val="24"/>
                <w:rtl/>
              </w:rPr>
            </w:pPr>
          </w:p>
        </w:tc>
        <w:tc>
          <w:tcPr>
            <w:tcW w:w="1587" w:type="dxa"/>
          </w:tcPr>
          <w:p w14:paraId="6E44C078" w14:textId="77777777" w:rsidR="00B3064A" w:rsidRPr="00AB1863" w:rsidRDefault="00B3064A" w:rsidP="007A2FD7">
            <w:pPr>
              <w:rPr>
                <w:rFonts w:ascii="David" w:hAnsi="David" w:cs="David"/>
                <w:sz w:val="24"/>
                <w:szCs w:val="24"/>
                <w:rtl/>
              </w:rPr>
            </w:pPr>
          </w:p>
        </w:tc>
        <w:tc>
          <w:tcPr>
            <w:tcW w:w="1587" w:type="dxa"/>
          </w:tcPr>
          <w:p w14:paraId="5E98AD1B" w14:textId="77777777" w:rsidR="00B3064A" w:rsidRPr="00AB1863" w:rsidRDefault="00B3064A" w:rsidP="007A2FD7">
            <w:pPr>
              <w:rPr>
                <w:rFonts w:ascii="David" w:hAnsi="David" w:cs="David"/>
                <w:sz w:val="24"/>
                <w:szCs w:val="24"/>
                <w:rtl/>
              </w:rPr>
            </w:pPr>
          </w:p>
        </w:tc>
      </w:tr>
      <w:tr w:rsidR="00B3064A" w:rsidRPr="00AB1863" w14:paraId="6AAC6D27" w14:textId="77777777" w:rsidTr="007A2FD7">
        <w:tc>
          <w:tcPr>
            <w:tcW w:w="729" w:type="dxa"/>
            <w:vMerge/>
          </w:tcPr>
          <w:p w14:paraId="02CE78C2" w14:textId="77777777" w:rsidR="00B3064A" w:rsidRPr="00AB1863" w:rsidRDefault="00B3064A" w:rsidP="007A2FD7">
            <w:pPr>
              <w:rPr>
                <w:rFonts w:ascii="David" w:hAnsi="David" w:cs="David"/>
                <w:sz w:val="24"/>
                <w:szCs w:val="24"/>
                <w:rtl/>
              </w:rPr>
            </w:pPr>
          </w:p>
        </w:tc>
        <w:tc>
          <w:tcPr>
            <w:tcW w:w="1343" w:type="dxa"/>
          </w:tcPr>
          <w:p w14:paraId="5533C3A1" w14:textId="77777777" w:rsidR="00B3064A" w:rsidRPr="00AB1863" w:rsidRDefault="00B3064A" w:rsidP="007A2FD7">
            <w:pPr>
              <w:rPr>
                <w:rFonts w:ascii="David" w:hAnsi="David" w:cs="David"/>
                <w:sz w:val="24"/>
                <w:szCs w:val="24"/>
                <w:rtl/>
              </w:rPr>
            </w:pPr>
          </w:p>
        </w:tc>
        <w:tc>
          <w:tcPr>
            <w:tcW w:w="1608" w:type="dxa"/>
          </w:tcPr>
          <w:p w14:paraId="3DE4C903" w14:textId="122729A9" w:rsidR="00B3064A" w:rsidRPr="00AB1863" w:rsidRDefault="00B3064A" w:rsidP="007A2FD7">
            <w:pPr>
              <w:rPr>
                <w:rFonts w:ascii="David" w:hAnsi="David" w:cs="David"/>
                <w:sz w:val="24"/>
                <w:szCs w:val="24"/>
                <w:rtl/>
              </w:rPr>
            </w:pPr>
          </w:p>
        </w:tc>
        <w:tc>
          <w:tcPr>
            <w:tcW w:w="1425" w:type="dxa"/>
          </w:tcPr>
          <w:p w14:paraId="0D00438C" w14:textId="19F975C1" w:rsidR="00B3064A" w:rsidRPr="00AB1863" w:rsidRDefault="00B3064A" w:rsidP="007A2FD7">
            <w:pPr>
              <w:rPr>
                <w:rFonts w:ascii="David" w:hAnsi="David" w:cs="David"/>
                <w:sz w:val="24"/>
                <w:szCs w:val="24"/>
                <w:rtl/>
              </w:rPr>
            </w:pPr>
          </w:p>
        </w:tc>
        <w:tc>
          <w:tcPr>
            <w:tcW w:w="1917" w:type="dxa"/>
          </w:tcPr>
          <w:p w14:paraId="5E2C01F6" w14:textId="77777777" w:rsidR="00B3064A" w:rsidRPr="00AB1863" w:rsidRDefault="00B3064A" w:rsidP="007A2FD7">
            <w:pPr>
              <w:rPr>
                <w:rFonts w:ascii="David" w:hAnsi="David" w:cs="David"/>
                <w:sz w:val="24"/>
                <w:szCs w:val="24"/>
                <w:rtl/>
              </w:rPr>
            </w:pPr>
          </w:p>
        </w:tc>
        <w:tc>
          <w:tcPr>
            <w:tcW w:w="1587" w:type="dxa"/>
          </w:tcPr>
          <w:p w14:paraId="59542BBC" w14:textId="77777777" w:rsidR="00B3064A" w:rsidRPr="00AB1863" w:rsidRDefault="00B3064A" w:rsidP="007A2FD7">
            <w:pPr>
              <w:rPr>
                <w:rFonts w:ascii="David" w:hAnsi="David" w:cs="David"/>
                <w:sz w:val="24"/>
                <w:szCs w:val="24"/>
                <w:rtl/>
              </w:rPr>
            </w:pPr>
          </w:p>
        </w:tc>
        <w:tc>
          <w:tcPr>
            <w:tcW w:w="1587" w:type="dxa"/>
          </w:tcPr>
          <w:p w14:paraId="0D1E9E52" w14:textId="77777777" w:rsidR="00B3064A" w:rsidRPr="00AB1863" w:rsidRDefault="00B3064A" w:rsidP="007A2FD7">
            <w:pPr>
              <w:rPr>
                <w:rFonts w:ascii="David" w:hAnsi="David" w:cs="David"/>
                <w:sz w:val="24"/>
                <w:szCs w:val="24"/>
                <w:rtl/>
              </w:rPr>
            </w:pPr>
          </w:p>
        </w:tc>
      </w:tr>
      <w:tr w:rsidR="00B3064A" w:rsidRPr="00AB1863" w14:paraId="72915BC9" w14:textId="77777777" w:rsidTr="007A2FD7">
        <w:tc>
          <w:tcPr>
            <w:tcW w:w="729" w:type="dxa"/>
            <w:vMerge/>
          </w:tcPr>
          <w:p w14:paraId="73E4684D" w14:textId="77777777" w:rsidR="00B3064A" w:rsidRPr="00AB1863" w:rsidRDefault="00B3064A" w:rsidP="007A2FD7">
            <w:pPr>
              <w:rPr>
                <w:rFonts w:ascii="David" w:hAnsi="David" w:cs="David"/>
                <w:sz w:val="24"/>
                <w:szCs w:val="24"/>
                <w:rtl/>
              </w:rPr>
            </w:pPr>
          </w:p>
        </w:tc>
        <w:tc>
          <w:tcPr>
            <w:tcW w:w="1343" w:type="dxa"/>
          </w:tcPr>
          <w:p w14:paraId="4D7DA6C5" w14:textId="77777777" w:rsidR="00B3064A" w:rsidRPr="00AB1863" w:rsidRDefault="00B3064A" w:rsidP="007A2FD7">
            <w:pPr>
              <w:rPr>
                <w:rFonts w:ascii="David" w:hAnsi="David" w:cs="David"/>
                <w:sz w:val="24"/>
                <w:szCs w:val="24"/>
                <w:rtl/>
              </w:rPr>
            </w:pPr>
          </w:p>
        </w:tc>
        <w:tc>
          <w:tcPr>
            <w:tcW w:w="1608" w:type="dxa"/>
          </w:tcPr>
          <w:p w14:paraId="6873A1CA" w14:textId="5C8DAB34" w:rsidR="00B3064A" w:rsidRPr="00AB1863" w:rsidRDefault="00B3064A" w:rsidP="007A2FD7">
            <w:pPr>
              <w:rPr>
                <w:rFonts w:ascii="David" w:hAnsi="David" w:cs="David"/>
                <w:sz w:val="24"/>
                <w:szCs w:val="24"/>
                <w:rtl/>
              </w:rPr>
            </w:pPr>
          </w:p>
        </w:tc>
        <w:tc>
          <w:tcPr>
            <w:tcW w:w="1425" w:type="dxa"/>
          </w:tcPr>
          <w:p w14:paraId="3712B480" w14:textId="0375E2E2" w:rsidR="00B3064A" w:rsidRPr="00AB1863" w:rsidRDefault="00B3064A" w:rsidP="007A2FD7">
            <w:pPr>
              <w:rPr>
                <w:rFonts w:ascii="David" w:hAnsi="David" w:cs="David"/>
                <w:sz w:val="24"/>
                <w:szCs w:val="24"/>
                <w:rtl/>
              </w:rPr>
            </w:pPr>
          </w:p>
        </w:tc>
        <w:tc>
          <w:tcPr>
            <w:tcW w:w="1917" w:type="dxa"/>
          </w:tcPr>
          <w:p w14:paraId="63A35E7A" w14:textId="77777777" w:rsidR="00B3064A" w:rsidRPr="00AB1863" w:rsidRDefault="00B3064A" w:rsidP="007A2FD7">
            <w:pPr>
              <w:rPr>
                <w:rFonts w:ascii="David" w:hAnsi="David" w:cs="David"/>
                <w:sz w:val="24"/>
                <w:szCs w:val="24"/>
                <w:rtl/>
              </w:rPr>
            </w:pPr>
          </w:p>
        </w:tc>
        <w:tc>
          <w:tcPr>
            <w:tcW w:w="1587" w:type="dxa"/>
          </w:tcPr>
          <w:p w14:paraId="0D6C4F35" w14:textId="77777777" w:rsidR="00B3064A" w:rsidRPr="00AB1863" w:rsidRDefault="00B3064A" w:rsidP="007A2FD7">
            <w:pPr>
              <w:rPr>
                <w:rFonts w:ascii="David" w:hAnsi="David" w:cs="David"/>
                <w:sz w:val="24"/>
                <w:szCs w:val="24"/>
                <w:rtl/>
              </w:rPr>
            </w:pPr>
          </w:p>
        </w:tc>
        <w:tc>
          <w:tcPr>
            <w:tcW w:w="1587" w:type="dxa"/>
          </w:tcPr>
          <w:p w14:paraId="0F27526A" w14:textId="77777777" w:rsidR="00B3064A" w:rsidRPr="00AB1863" w:rsidRDefault="00B3064A" w:rsidP="007A2FD7">
            <w:pPr>
              <w:rPr>
                <w:rFonts w:ascii="David" w:hAnsi="David" w:cs="David"/>
                <w:sz w:val="24"/>
                <w:szCs w:val="24"/>
                <w:rtl/>
              </w:rPr>
            </w:pPr>
          </w:p>
        </w:tc>
      </w:tr>
      <w:tr w:rsidR="00B3064A" w:rsidRPr="00AB1863" w14:paraId="66F671F2" w14:textId="77777777" w:rsidTr="007A2FD7">
        <w:tc>
          <w:tcPr>
            <w:tcW w:w="729" w:type="dxa"/>
            <w:vMerge w:val="restart"/>
          </w:tcPr>
          <w:p w14:paraId="4D7B1F76"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12</w:t>
            </w:r>
          </w:p>
        </w:tc>
        <w:tc>
          <w:tcPr>
            <w:tcW w:w="1343" w:type="dxa"/>
          </w:tcPr>
          <w:p w14:paraId="5A092FE8" w14:textId="77777777" w:rsidR="00B3064A" w:rsidRPr="00AB1863" w:rsidRDefault="00B3064A" w:rsidP="007A2FD7">
            <w:pPr>
              <w:rPr>
                <w:rFonts w:ascii="David" w:hAnsi="David" w:cs="David"/>
                <w:sz w:val="24"/>
                <w:szCs w:val="24"/>
                <w:rtl/>
              </w:rPr>
            </w:pPr>
          </w:p>
        </w:tc>
        <w:tc>
          <w:tcPr>
            <w:tcW w:w="1608" w:type="dxa"/>
          </w:tcPr>
          <w:p w14:paraId="2D7FC68D" w14:textId="58C8769F" w:rsidR="00B3064A" w:rsidRPr="00AB1863" w:rsidRDefault="00B3064A" w:rsidP="007A2FD7">
            <w:pPr>
              <w:rPr>
                <w:rFonts w:ascii="David" w:hAnsi="David" w:cs="David"/>
                <w:sz w:val="24"/>
                <w:szCs w:val="24"/>
                <w:rtl/>
              </w:rPr>
            </w:pPr>
          </w:p>
        </w:tc>
        <w:tc>
          <w:tcPr>
            <w:tcW w:w="1425" w:type="dxa"/>
          </w:tcPr>
          <w:p w14:paraId="19F0DEF3" w14:textId="41EDBF16" w:rsidR="00B3064A" w:rsidRPr="00AB1863" w:rsidRDefault="00B3064A" w:rsidP="007A2FD7">
            <w:pPr>
              <w:rPr>
                <w:rFonts w:ascii="David" w:hAnsi="David" w:cs="David"/>
                <w:sz w:val="24"/>
                <w:szCs w:val="24"/>
                <w:rtl/>
              </w:rPr>
            </w:pPr>
          </w:p>
        </w:tc>
        <w:tc>
          <w:tcPr>
            <w:tcW w:w="1917" w:type="dxa"/>
          </w:tcPr>
          <w:p w14:paraId="48A5CDF1" w14:textId="77777777" w:rsidR="00B3064A" w:rsidRPr="00AB1863" w:rsidRDefault="00B3064A" w:rsidP="007A2FD7">
            <w:pPr>
              <w:rPr>
                <w:rFonts w:ascii="David" w:hAnsi="David" w:cs="David"/>
                <w:sz w:val="24"/>
                <w:szCs w:val="24"/>
                <w:rtl/>
              </w:rPr>
            </w:pPr>
          </w:p>
        </w:tc>
        <w:tc>
          <w:tcPr>
            <w:tcW w:w="1587" w:type="dxa"/>
          </w:tcPr>
          <w:p w14:paraId="1BDA8333" w14:textId="77777777" w:rsidR="00B3064A" w:rsidRPr="00AB1863" w:rsidRDefault="00B3064A" w:rsidP="007A2FD7">
            <w:pPr>
              <w:rPr>
                <w:rFonts w:ascii="David" w:hAnsi="David" w:cs="David"/>
                <w:sz w:val="24"/>
                <w:szCs w:val="24"/>
                <w:rtl/>
              </w:rPr>
            </w:pPr>
          </w:p>
        </w:tc>
        <w:tc>
          <w:tcPr>
            <w:tcW w:w="1587" w:type="dxa"/>
          </w:tcPr>
          <w:p w14:paraId="28E7FD8A" w14:textId="77777777" w:rsidR="00B3064A" w:rsidRPr="00AB1863" w:rsidRDefault="00B3064A" w:rsidP="007A2FD7">
            <w:pPr>
              <w:rPr>
                <w:rFonts w:ascii="David" w:hAnsi="David" w:cs="David"/>
                <w:sz w:val="24"/>
                <w:szCs w:val="24"/>
                <w:rtl/>
              </w:rPr>
            </w:pPr>
          </w:p>
        </w:tc>
      </w:tr>
      <w:tr w:rsidR="00B3064A" w:rsidRPr="00AB1863" w14:paraId="2023B871" w14:textId="77777777" w:rsidTr="007A2FD7">
        <w:tc>
          <w:tcPr>
            <w:tcW w:w="729" w:type="dxa"/>
            <w:vMerge/>
          </w:tcPr>
          <w:p w14:paraId="177E3073" w14:textId="77777777" w:rsidR="00B3064A" w:rsidRPr="00AB1863" w:rsidRDefault="00B3064A" w:rsidP="007A2FD7">
            <w:pPr>
              <w:rPr>
                <w:rFonts w:ascii="David" w:hAnsi="David" w:cs="David"/>
                <w:sz w:val="24"/>
                <w:szCs w:val="24"/>
                <w:rtl/>
              </w:rPr>
            </w:pPr>
          </w:p>
        </w:tc>
        <w:tc>
          <w:tcPr>
            <w:tcW w:w="1343" w:type="dxa"/>
          </w:tcPr>
          <w:p w14:paraId="555B0B19" w14:textId="77777777" w:rsidR="00B3064A" w:rsidRPr="00AB1863" w:rsidRDefault="00B3064A" w:rsidP="007A2FD7">
            <w:pPr>
              <w:rPr>
                <w:rFonts w:ascii="David" w:hAnsi="David" w:cs="David"/>
                <w:sz w:val="24"/>
                <w:szCs w:val="24"/>
                <w:rtl/>
              </w:rPr>
            </w:pPr>
          </w:p>
        </w:tc>
        <w:tc>
          <w:tcPr>
            <w:tcW w:w="1608" w:type="dxa"/>
          </w:tcPr>
          <w:p w14:paraId="20C5A8C8" w14:textId="2B61B9AF" w:rsidR="00B3064A" w:rsidRPr="00AB1863" w:rsidRDefault="00B3064A" w:rsidP="007A2FD7">
            <w:pPr>
              <w:rPr>
                <w:rFonts w:ascii="David" w:hAnsi="David" w:cs="David"/>
                <w:sz w:val="24"/>
                <w:szCs w:val="24"/>
                <w:rtl/>
              </w:rPr>
            </w:pPr>
          </w:p>
        </w:tc>
        <w:tc>
          <w:tcPr>
            <w:tcW w:w="1425" w:type="dxa"/>
          </w:tcPr>
          <w:p w14:paraId="59E8CD4E" w14:textId="1D7BA47B" w:rsidR="00B3064A" w:rsidRPr="00AB1863" w:rsidRDefault="00B3064A" w:rsidP="007A2FD7">
            <w:pPr>
              <w:rPr>
                <w:rFonts w:ascii="David" w:hAnsi="David" w:cs="David"/>
                <w:sz w:val="24"/>
                <w:szCs w:val="24"/>
                <w:rtl/>
              </w:rPr>
            </w:pPr>
          </w:p>
        </w:tc>
        <w:tc>
          <w:tcPr>
            <w:tcW w:w="1917" w:type="dxa"/>
          </w:tcPr>
          <w:p w14:paraId="53192292" w14:textId="77777777" w:rsidR="00B3064A" w:rsidRPr="00AB1863" w:rsidRDefault="00B3064A" w:rsidP="007A2FD7">
            <w:pPr>
              <w:rPr>
                <w:rFonts w:ascii="David" w:hAnsi="David" w:cs="David"/>
                <w:sz w:val="24"/>
                <w:szCs w:val="24"/>
                <w:rtl/>
              </w:rPr>
            </w:pPr>
          </w:p>
        </w:tc>
        <w:tc>
          <w:tcPr>
            <w:tcW w:w="1587" w:type="dxa"/>
          </w:tcPr>
          <w:p w14:paraId="065010D6" w14:textId="77777777" w:rsidR="00B3064A" w:rsidRPr="00AB1863" w:rsidRDefault="00B3064A" w:rsidP="007A2FD7">
            <w:pPr>
              <w:rPr>
                <w:rFonts w:ascii="David" w:hAnsi="David" w:cs="David"/>
                <w:sz w:val="24"/>
                <w:szCs w:val="24"/>
                <w:rtl/>
              </w:rPr>
            </w:pPr>
          </w:p>
        </w:tc>
        <w:tc>
          <w:tcPr>
            <w:tcW w:w="1587" w:type="dxa"/>
          </w:tcPr>
          <w:p w14:paraId="48A29465" w14:textId="77777777" w:rsidR="00B3064A" w:rsidRPr="00AB1863" w:rsidRDefault="00B3064A" w:rsidP="007A2FD7">
            <w:pPr>
              <w:rPr>
                <w:rFonts w:ascii="David" w:hAnsi="David" w:cs="David"/>
                <w:sz w:val="24"/>
                <w:szCs w:val="24"/>
                <w:rtl/>
              </w:rPr>
            </w:pPr>
          </w:p>
        </w:tc>
      </w:tr>
      <w:tr w:rsidR="00B3064A" w:rsidRPr="00AB1863" w14:paraId="6D01D3BC" w14:textId="77777777" w:rsidTr="007A2FD7">
        <w:tc>
          <w:tcPr>
            <w:tcW w:w="729" w:type="dxa"/>
          </w:tcPr>
          <w:p w14:paraId="1567810C"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13</w:t>
            </w:r>
          </w:p>
        </w:tc>
        <w:tc>
          <w:tcPr>
            <w:tcW w:w="1343" w:type="dxa"/>
          </w:tcPr>
          <w:p w14:paraId="1130685C" w14:textId="77777777" w:rsidR="00B3064A" w:rsidRPr="00AB1863" w:rsidRDefault="00B3064A" w:rsidP="007A2FD7">
            <w:pPr>
              <w:rPr>
                <w:rFonts w:ascii="David" w:hAnsi="David" w:cs="David"/>
                <w:sz w:val="24"/>
                <w:szCs w:val="24"/>
                <w:rtl/>
              </w:rPr>
            </w:pPr>
          </w:p>
        </w:tc>
        <w:tc>
          <w:tcPr>
            <w:tcW w:w="1608" w:type="dxa"/>
          </w:tcPr>
          <w:p w14:paraId="092059E2" w14:textId="7D8D48EC" w:rsidR="00B3064A" w:rsidRPr="00AB1863" w:rsidRDefault="00B3064A" w:rsidP="007A2FD7">
            <w:pPr>
              <w:rPr>
                <w:rFonts w:ascii="David" w:hAnsi="David" w:cs="David"/>
                <w:sz w:val="24"/>
                <w:szCs w:val="24"/>
                <w:rtl/>
              </w:rPr>
            </w:pPr>
          </w:p>
        </w:tc>
        <w:tc>
          <w:tcPr>
            <w:tcW w:w="1425" w:type="dxa"/>
          </w:tcPr>
          <w:p w14:paraId="3924D904" w14:textId="5F1D2E7D" w:rsidR="00B3064A" w:rsidRPr="00AB1863" w:rsidRDefault="00B3064A" w:rsidP="007A2FD7">
            <w:pPr>
              <w:rPr>
                <w:rFonts w:ascii="David" w:hAnsi="David" w:cs="David"/>
                <w:sz w:val="24"/>
                <w:szCs w:val="24"/>
                <w:rtl/>
              </w:rPr>
            </w:pPr>
          </w:p>
        </w:tc>
        <w:tc>
          <w:tcPr>
            <w:tcW w:w="1917" w:type="dxa"/>
          </w:tcPr>
          <w:p w14:paraId="55A644D8" w14:textId="77777777" w:rsidR="00B3064A" w:rsidRPr="00AB1863" w:rsidRDefault="00B3064A" w:rsidP="007A2FD7">
            <w:pPr>
              <w:rPr>
                <w:rFonts w:ascii="David" w:hAnsi="David" w:cs="David"/>
                <w:sz w:val="24"/>
                <w:szCs w:val="24"/>
                <w:rtl/>
              </w:rPr>
            </w:pPr>
          </w:p>
        </w:tc>
        <w:tc>
          <w:tcPr>
            <w:tcW w:w="1587" w:type="dxa"/>
          </w:tcPr>
          <w:p w14:paraId="66ABFCDD" w14:textId="77777777" w:rsidR="00B3064A" w:rsidRPr="00AB1863" w:rsidRDefault="00B3064A" w:rsidP="007A2FD7">
            <w:pPr>
              <w:rPr>
                <w:rFonts w:ascii="David" w:hAnsi="David" w:cs="David"/>
                <w:sz w:val="24"/>
                <w:szCs w:val="24"/>
                <w:rtl/>
              </w:rPr>
            </w:pPr>
          </w:p>
        </w:tc>
        <w:tc>
          <w:tcPr>
            <w:tcW w:w="1587" w:type="dxa"/>
          </w:tcPr>
          <w:p w14:paraId="6F10A7CA" w14:textId="77777777" w:rsidR="00B3064A" w:rsidRPr="00AB1863" w:rsidRDefault="00B3064A" w:rsidP="007A2FD7">
            <w:pPr>
              <w:rPr>
                <w:rFonts w:ascii="David" w:hAnsi="David" w:cs="David"/>
                <w:sz w:val="24"/>
                <w:szCs w:val="24"/>
                <w:rtl/>
              </w:rPr>
            </w:pPr>
          </w:p>
        </w:tc>
      </w:tr>
      <w:tr w:rsidR="00B3064A" w:rsidRPr="00AB1863" w14:paraId="7BD8405A" w14:textId="77777777" w:rsidTr="007A2FD7">
        <w:tc>
          <w:tcPr>
            <w:tcW w:w="729" w:type="dxa"/>
          </w:tcPr>
          <w:p w14:paraId="7A24CE1A"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14</w:t>
            </w:r>
          </w:p>
        </w:tc>
        <w:tc>
          <w:tcPr>
            <w:tcW w:w="1343" w:type="dxa"/>
          </w:tcPr>
          <w:p w14:paraId="35993431" w14:textId="77777777" w:rsidR="00B3064A" w:rsidRPr="00AB1863" w:rsidRDefault="00B3064A" w:rsidP="007A2FD7">
            <w:pPr>
              <w:rPr>
                <w:rFonts w:ascii="David" w:hAnsi="David" w:cs="David"/>
                <w:sz w:val="24"/>
                <w:szCs w:val="24"/>
                <w:rtl/>
              </w:rPr>
            </w:pPr>
          </w:p>
        </w:tc>
        <w:tc>
          <w:tcPr>
            <w:tcW w:w="1608" w:type="dxa"/>
          </w:tcPr>
          <w:p w14:paraId="51741856" w14:textId="448C0F97" w:rsidR="00B3064A" w:rsidRPr="00AB1863" w:rsidRDefault="00B3064A" w:rsidP="007A2FD7">
            <w:pPr>
              <w:rPr>
                <w:rFonts w:ascii="David" w:hAnsi="David" w:cs="David"/>
                <w:sz w:val="24"/>
                <w:szCs w:val="24"/>
                <w:rtl/>
              </w:rPr>
            </w:pPr>
          </w:p>
        </w:tc>
        <w:tc>
          <w:tcPr>
            <w:tcW w:w="1425" w:type="dxa"/>
          </w:tcPr>
          <w:p w14:paraId="6DD68197" w14:textId="30338BEF" w:rsidR="00B3064A" w:rsidRPr="00AB1863" w:rsidRDefault="00B3064A" w:rsidP="007A2FD7">
            <w:pPr>
              <w:rPr>
                <w:rFonts w:ascii="David" w:hAnsi="David" w:cs="David"/>
                <w:sz w:val="24"/>
                <w:szCs w:val="24"/>
                <w:rtl/>
              </w:rPr>
            </w:pPr>
          </w:p>
        </w:tc>
        <w:tc>
          <w:tcPr>
            <w:tcW w:w="1917" w:type="dxa"/>
          </w:tcPr>
          <w:p w14:paraId="593682B4" w14:textId="77777777" w:rsidR="00B3064A" w:rsidRPr="00AB1863" w:rsidRDefault="00B3064A" w:rsidP="007A2FD7">
            <w:pPr>
              <w:rPr>
                <w:rFonts w:ascii="David" w:hAnsi="David" w:cs="David"/>
                <w:sz w:val="24"/>
                <w:szCs w:val="24"/>
                <w:rtl/>
              </w:rPr>
            </w:pPr>
          </w:p>
        </w:tc>
        <w:tc>
          <w:tcPr>
            <w:tcW w:w="1587" w:type="dxa"/>
          </w:tcPr>
          <w:p w14:paraId="1B410F2E" w14:textId="77777777" w:rsidR="00B3064A" w:rsidRPr="00AB1863" w:rsidRDefault="00B3064A" w:rsidP="007A2FD7">
            <w:pPr>
              <w:rPr>
                <w:rFonts w:ascii="David" w:hAnsi="David" w:cs="David"/>
                <w:sz w:val="24"/>
                <w:szCs w:val="24"/>
                <w:rtl/>
              </w:rPr>
            </w:pPr>
          </w:p>
        </w:tc>
        <w:tc>
          <w:tcPr>
            <w:tcW w:w="1587" w:type="dxa"/>
          </w:tcPr>
          <w:p w14:paraId="29F01EBF" w14:textId="77777777" w:rsidR="00B3064A" w:rsidRPr="00AB1863" w:rsidRDefault="00B3064A" w:rsidP="007A2FD7">
            <w:pPr>
              <w:rPr>
                <w:rFonts w:ascii="David" w:hAnsi="David" w:cs="David"/>
                <w:sz w:val="24"/>
                <w:szCs w:val="24"/>
                <w:rtl/>
              </w:rPr>
            </w:pPr>
          </w:p>
        </w:tc>
      </w:tr>
      <w:tr w:rsidR="00B3064A" w:rsidRPr="00AB1863" w14:paraId="6CAF8A0C" w14:textId="77777777" w:rsidTr="007A2FD7">
        <w:tc>
          <w:tcPr>
            <w:tcW w:w="729" w:type="dxa"/>
            <w:vMerge w:val="restart"/>
          </w:tcPr>
          <w:p w14:paraId="3229BB07" w14:textId="77777777" w:rsidR="00B3064A" w:rsidRPr="00AB1863" w:rsidRDefault="00B3064A" w:rsidP="007A2FD7">
            <w:pPr>
              <w:rPr>
                <w:rFonts w:ascii="David" w:hAnsi="David" w:cs="David"/>
                <w:sz w:val="24"/>
                <w:szCs w:val="24"/>
                <w:rtl/>
              </w:rPr>
            </w:pPr>
            <w:r w:rsidRPr="00AB1863">
              <w:rPr>
                <w:rFonts w:ascii="David" w:hAnsi="David" w:cs="David"/>
                <w:sz w:val="24"/>
                <w:szCs w:val="24"/>
                <w:rtl/>
              </w:rPr>
              <w:t>15</w:t>
            </w:r>
          </w:p>
        </w:tc>
        <w:tc>
          <w:tcPr>
            <w:tcW w:w="1343" w:type="dxa"/>
          </w:tcPr>
          <w:p w14:paraId="31CF13F0" w14:textId="77777777" w:rsidR="00B3064A" w:rsidRPr="00AB1863" w:rsidRDefault="00B3064A" w:rsidP="007A2FD7">
            <w:pPr>
              <w:rPr>
                <w:rFonts w:ascii="David" w:hAnsi="David" w:cs="David"/>
                <w:sz w:val="24"/>
                <w:szCs w:val="24"/>
                <w:rtl/>
              </w:rPr>
            </w:pPr>
          </w:p>
        </w:tc>
        <w:tc>
          <w:tcPr>
            <w:tcW w:w="1608" w:type="dxa"/>
          </w:tcPr>
          <w:p w14:paraId="703C9ACD" w14:textId="22C1D367" w:rsidR="00B3064A" w:rsidRPr="00AB1863" w:rsidRDefault="00B3064A" w:rsidP="007A2FD7">
            <w:pPr>
              <w:rPr>
                <w:rFonts w:ascii="David" w:hAnsi="David" w:cs="David"/>
                <w:sz w:val="24"/>
                <w:szCs w:val="24"/>
                <w:rtl/>
              </w:rPr>
            </w:pPr>
          </w:p>
        </w:tc>
        <w:tc>
          <w:tcPr>
            <w:tcW w:w="1425" w:type="dxa"/>
          </w:tcPr>
          <w:p w14:paraId="600BA8A6" w14:textId="4C3EDD6F" w:rsidR="00B3064A" w:rsidRPr="00AB1863" w:rsidRDefault="00B3064A" w:rsidP="007A2FD7">
            <w:pPr>
              <w:rPr>
                <w:rFonts w:ascii="David" w:hAnsi="David" w:cs="David"/>
                <w:sz w:val="24"/>
                <w:szCs w:val="24"/>
                <w:rtl/>
              </w:rPr>
            </w:pPr>
          </w:p>
        </w:tc>
        <w:tc>
          <w:tcPr>
            <w:tcW w:w="1917" w:type="dxa"/>
          </w:tcPr>
          <w:p w14:paraId="3A51E403" w14:textId="77777777" w:rsidR="00B3064A" w:rsidRPr="00AB1863" w:rsidRDefault="00B3064A" w:rsidP="007A2FD7">
            <w:pPr>
              <w:rPr>
                <w:rFonts w:ascii="David" w:hAnsi="David" w:cs="David"/>
                <w:sz w:val="24"/>
                <w:szCs w:val="24"/>
                <w:rtl/>
              </w:rPr>
            </w:pPr>
          </w:p>
        </w:tc>
        <w:tc>
          <w:tcPr>
            <w:tcW w:w="1587" w:type="dxa"/>
          </w:tcPr>
          <w:p w14:paraId="72A51CA8" w14:textId="77777777" w:rsidR="00B3064A" w:rsidRPr="00AB1863" w:rsidRDefault="00B3064A" w:rsidP="007A2FD7">
            <w:pPr>
              <w:rPr>
                <w:rFonts w:ascii="David" w:hAnsi="David" w:cs="David"/>
                <w:sz w:val="24"/>
                <w:szCs w:val="24"/>
                <w:rtl/>
              </w:rPr>
            </w:pPr>
          </w:p>
        </w:tc>
        <w:tc>
          <w:tcPr>
            <w:tcW w:w="1587" w:type="dxa"/>
          </w:tcPr>
          <w:p w14:paraId="43494381" w14:textId="77777777" w:rsidR="00B3064A" w:rsidRPr="00AB1863" w:rsidRDefault="00B3064A" w:rsidP="007A2FD7">
            <w:pPr>
              <w:rPr>
                <w:rFonts w:ascii="David" w:hAnsi="David" w:cs="David"/>
                <w:sz w:val="24"/>
                <w:szCs w:val="24"/>
                <w:rtl/>
              </w:rPr>
            </w:pPr>
          </w:p>
        </w:tc>
      </w:tr>
      <w:tr w:rsidR="00B3064A" w:rsidRPr="00AB1863" w14:paraId="26EC67A0" w14:textId="77777777" w:rsidTr="007A2FD7">
        <w:tc>
          <w:tcPr>
            <w:tcW w:w="729" w:type="dxa"/>
            <w:vMerge/>
          </w:tcPr>
          <w:p w14:paraId="254FD490" w14:textId="77777777" w:rsidR="00B3064A" w:rsidRPr="00AB1863" w:rsidRDefault="00B3064A" w:rsidP="007A2FD7">
            <w:pPr>
              <w:rPr>
                <w:rFonts w:ascii="David" w:hAnsi="David" w:cs="David"/>
                <w:sz w:val="24"/>
                <w:szCs w:val="24"/>
                <w:rtl/>
              </w:rPr>
            </w:pPr>
          </w:p>
        </w:tc>
        <w:tc>
          <w:tcPr>
            <w:tcW w:w="1343" w:type="dxa"/>
          </w:tcPr>
          <w:p w14:paraId="78B5A3E0" w14:textId="77777777" w:rsidR="00B3064A" w:rsidRPr="00AB1863" w:rsidRDefault="00B3064A" w:rsidP="007A2FD7">
            <w:pPr>
              <w:rPr>
                <w:rFonts w:ascii="David" w:hAnsi="David" w:cs="David"/>
                <w:sz w:val="24"/>
                <w:szCs w:val="24"/>
                <w:rtl/>
              </w:rPr>
            </w:pPr>
          </w:p>
        </w:tc>
        <w:tc>
          <w:tcPr>
            <w:tcW w:w="1608" w:type="dxa"/>
          </w:tcPr>
          <w:p w14:paraId="6B5CAE0D" w14:textId="7320F413" w:rsidR="00B3064A" w:rsidRPr="00AB1863" w:rsidRDefault="00B3064A" w:rsidP="007A2FD7">
            <w:pPr>
              <w:rPr>
                <w:rFonts w:ascii="David" w:hAnsi="David" w:cs="David"/>
                <w:sz w:val="24"/>
                <w:szCs w:val="24"/>
                <w:rtl/>
              </w:rPr>
            </w:pPr>
          </w:p>
        </w:tc>
        <w:tc>
          <w:tcPr>
            <w:tcW w:w="1425" w:type="dxa"/>
          </w:tcPr>
          <w:p w14:paraId="5D8E2C38" w14:textId="00D7D55D" w:rsidR="00B3064A" w:rsidRPr="00AB1863" w:rsidRDefault="00B3064A" w:rsidP="007A2FD7">
            <w:pPr>
              <w:rPr>
                <w:rFonts w:ascii="David" w:hAnsi="David" w:cs="David"/>
                <w:sz w:val="24"/>
                <w:szCs w:val="24"/>
                <w:rtl/>
              </w:rPr>
            </w:pPr>
          </w:p>
        </w:tc>
        <w:tc>
          <w:tcPr>
            <w:tcW w:w="1917" w:type="dxa"/>
          </w:tcPr>
          <w:p w14:paraId="32435828" w14:textId="77777777" w:rsidR="00B3064A" w:rsidRPr="00AB1863" w:rsidRDefault="00B3064A" w:rsidP="007A2FD7">
            <w:pPr>
              <w:rPr>
                <w:rFonts w:ascii="David" w:hAnsi="David" w:cs="David"/>
                <w:sz w:val="24"/>
                <w:szCs w:val="24"/>
                <w:rtl/>
              </w:rPr>
            </w:pPr>
          </w:p>
        </w:tc>
        <w:tc>
          <w:tcPr>
            <w:tcW w:w="1587" w:type="dxa"/>
          </w:tcPr>
          <w:p w14:paraId="5C99BB04" w14:textId="77777777" w:rsidR="00B3064A" w:rsidRPr="00AB1863" w:rsidRDefault="00B3064A" w:rsidP="007A2FD7">
            <w:pPr>
              <w:rPr>
                <w:rFonts w:ascii="David" w:hAnsi="David" w:cs="David"/>
                <w:sz w:val="24"/>
                <w:szCs w:val="24"/>
                <w:rtl/>
              </w:rPr>
            </w:pPr>
          </w:p>
        </w:tc>
        <w:tc>
          <w:tcPr>
            <w:tcW w:w="1587" w:type="dxa"/>
          </w:tcPr>
          <w:p w14:paraId="10A8630B" w14:textId="77777777" w:rsidR="00B3064A" w:rsidRPr="00AB1863" w:rsidRDefault="00B3064A" w:rsidP="007A2FD7">
            <w:pPr>
              <w:rPr>
                <w:rFonts w:ascii="David" w:hAnsi="David" w:cs="David"/>
                <w:sz w:val="24"/>
                <w:szCs w:val="24"/>
                <w:rtl/>
              </w:rPr>
            </w:pPr>
          </w:p>
        </w:tc>
      </w:tr>
    </w:tbl>
    <w:p w14:paraId="56503BAB"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F0DE117"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3281249F"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1F66A581" w14:textId="57169041" w:rsidR="00B3064A" w:rsidRPr="00B3064A" w:rsidRDefault="00B3064A" w:rsidP="009810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cs"/>
          <w:b/>
          <w:bCs/>
          <w:color w:val="000000"/>
          <w:sz w:val="32"/>
          <w:szCs w:val="32"/>
          <w:u w:val="single"/>
          <w:rtl/>
        </w:rPr>
        <w:t xml:space="preserve"> </w:t>
      </w:r>
      <w:r w:rsidR="00981056">
        <w:rPr>
          <w:rFonts w:ascii="David" w:hAnsi="David" w:cs="David" w:hint="cs"/>
          <w:b/>
          <w:bCs/>
          <w:color w:val="000000"/>
          <w:sz w:val="32"/>
          <w:szCs w:val="32"/>
          <w:u w:val="single"/>
          <w:rtl/>
        </w:rPr>
        <w:t xml:space="preserve">         </w:t>
      </w:r>
      <w:r w:rsidRPr="00B3064A">
        <w:rPr>
          <w:rFonts w:ascii="David" w:hAnsi="David" w:cs="David" w:hint="cs"/>
          <w:b/>
          <w:bCs/>
          <w:color w:val="000000"/>
          <w:sz w:val="32"/>
          <w:szCs w:val="32"/>
          <w:u w:val="single"/>
          <w:rtl/>
        </w:rPr>
        <w:t xml:space="preserve"> חלקה </w:t>
      </w:r>
      <w:r w:rsidR="00981056">
        <w:rPr>
          <w:rFonts w:ascii="David" w:hAnsi="David" w:cs="David" w:hint="cs"/>
          <w:b/>
          <w:bCs/>
          <w:color w:val="000000"/>
          <w:sz w:val="32"/>
          <w:szCs w:val="32"/>
          <w:u w:val="single"/>
          <w:rtl/>
        </w:rPr>
        <w:t xml:space="preserve">       </w:t>
      </w:r>
      <w:r w:rsidRPr="00B3064A">
        <w:rPr>
          <w:rFonts w:ascii="David" w:hAnsi="David" w:cs="David" w:hint="cs"/>
          <w:b/>
          <w:bCs/>
          <w:color w:val="000000"/>
          <w:sz w:val="32"/>
          <w:szCs w:val="32"/>
          <w:u w:val="single"/>
          <w:rtl/>
        </w:rPr>
        <w:t xml:space="preserve"> : </w:t>
      </w:r>
    </w:p>
    <w:p w14:paraId="3FE8131D"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tbl>
      <w:tblPr>
        <w:tblStyle w:val="ac"/>
        <w:tblpPr w:leftFromText="180" w:rightFromText="180" w:vertAnchor="text" w:horzAnchor="margin" w:tblpY="57"/>
        <w:bidiVisual/>
        <w:tblW w:w="10196" w:type="dxa"/>
        <w:tblLook w:val="04A0" w:firstRow="1" w:lastRow="0" w:firstColumn="1" w:lastColumn="0" w:noHBand="0" w:noVBand="1"/>
      </w:tblPr>
      <w:tblGrid>
        <w:gridCol w:w="523"/>
        <w:gridCol w:w="1458"/>
        <w:gridCol w:w="1688"/>
        <w:gridCol w:w="1445"/>
        <w:gridCol w:w="1694"/>
        <w:gridCol w:w="1694"/>
        <w:gridCol w:w="1694"/>
      </w:tblGrid>
      <w:tr w:rsidR="00B3064A" w:rsidRPr="00AB1863" w14:paraId="64C67FB2" w14:textId="77777777" w:rsidTr="007A2FD7">
        <w:tc>
          <w:tcPr>
            <w:tcW w:w="523" w:type="dxa"/>
          </w:tcPr>
          <w:p w14:paraId="453223CA" w14:textId="77777777" w:rsidR="00B3064A" w:rsidRPr="00AB1863" w:rsidRDefault="00B3064A" w:rsidP="007A2FD7">
            <w:pPr>
              <w:rPr>
                <w:rFonts w:ascii="David" w:hAnsi="David" w:cs="David"/>
                <w:sz w:val="24"/>
                <w:szCs w:val="24"/>
                <w:rtl/>
              </w:rPr>
            </w:pPr>
            <w:r>
              <w:rPr>
                <w:rFonts w:ascii="David" w:hAnsi="David" w:cs="David" w:hint="cs"/>
                <w:sz w:val="24"/>
                <w:szCs w:val="24"/>
                <w:rtl/>
              </w:rPr>
              <w:t>1</w:t>
            </w:r>
          </w:p>
        </w:tc>
        <w:tc>
          <w:tcPr>
            <w:tcW w:w="1458" w:type="dxa"/>
          </w:tcPr>
          <w:p w14:paraId="55C1D80D" w14:textId="77777777" w:rsidR="00B3064A" w:rsidRPr="00AB1863" w:rsidRDefault="00B3064A" w:rsidP="007A2FD7">
            <w:pPr>
              <w:rPr>
                <w:rFonts w:ascii="David" w:hAnsi="David" w:cs="David"/>
                <w:sz w:val="24"/>
                <w:szCs w:val="24"/>
                <w:rtl/>
              </w:rPr>
            </w:pPr>
          </w:p>
        </w:tc>
        <w:tc>
          <w:tcPr>
            <w:tcW w:w="1688" w:type="dxa"/>
          </w:tcPr>
          <w:p w14:paraId="088A46AA" w14:textId="0C7A0FA3" w:rsidR="00B3064A" w:rsidRPr="00AB1863" w:rsidRDefault="00B3064A" w:rsidP="007A2FD7">
            <w:pPr>
              <w:rPr>
                <w:rFonts w:ascii="David" w:hAnsi="David" w:cs="David"/>
                <w:sz w:val="24"/>
                <w:szCs w:val="24"/>
                <w:rtl/>
              </w:rPr>
            </w:pPr>
          </w:p>
        </w:tc>
        <w:tc>
          <w:tcPr>
            <w:tcW w:w="1445" w:type="dxa"/>
          </w:tcPr>
          <w:p w14:paraId="3BC5965D" w14:textId="52406BF2" w:rsidR="00B3064A" w:rsidRPr="00AB1863" w:rsidRDefault="00B3064A" w:rsidP="007A2FD7">
            <w:pPr>
              <w:rPr>
                <w:rFonts w:ascii="David" w:hAnsi="David" w:cs="David"/>
                <w:sz w:val="24"/>
                <w:szCs w:val="24"/>
                <w:rtl/>
              </w:rPr>
            </w:pPr>
          </w:p>
        </w:tc>
        <w:tc>
          <w:tcPr>
            <w:tcW w:w="1694" w:type="dxa"/>
          </w:tcPr>
          <w:p w14:paraId="262646E0" w14:textId="77777777" w:rsidR="00B3064A" w:rsidRPr="00AB1863" w:rsidRDefault="00B3064A" w:rsidP="007A2FD7">
            <w:pPr>
              <w:rPr>
                <w:rFonts w:ascii="David" w:hAnsi="David" w:cs="David"/>
                <w:sz w:val="24"/>
                <w:szCs w:val="24"/>
                <w:rtl/>
              </w:rPr>
            </w:pPr>
            <w:r>
              <w:rPr>
                <w:rFonts w:ascii="David" w:hAnsi="David" w:cs="David" w:hint="cs"/>
                <w:sz w:val="24"/>
                <w:szCs w:val="24"/>
                <w:rtl/>
              </w:rPr>
              <w:t>תאריך חתימה</w:t>
            </w:r>
          </w:p>
        </w:tc>
        <w:tc>
          <w:tcPr>
            <w:tcW w:w="1694" w:type="dxa"/>
          </w:tcPr>
          <w:p w14:paraId="2579D818" w14:textId="77777777" w:rsidR="00B3064A" w:rsidRPr="00AB1863" w:rsidRDefault="00B3064A" w:rsidP="007A2FD7">
            <w:pPr>
              <w:rPr>
                <w:rFonts w:ascii="David" w:hAnsi="David" w:cs="David"/>
                <w:sz w:val="24"/>
                <w:szCs w:val="24"/>
                <w:rtl/>
              </w:rPr>
            </w:pPr>
            <w:r>
              <w:rPr>
                <w:rFonts w:ascii="David" w:hAnsi="David" w:cs="David" w:hint="cs"/>
                <w:sz w:val="24"/>
                <w:szCs w:val="24"/>
                <w:rtl/>
              </w:rPr>
              <w:t>חתימה</w:t>
            </w:r>
          </w:p>
        </w:tc>
        <w:tc>
          <w:tcPr>
            <w:tcW w:w="1694" w:type="dxa"/>
          </w:tcPr>
          <w:p w14:paraId="4E63C697" w14:textId="77777777" w:rsidR="00B3064A" w:rsidRPr="00AB1863" w:rsidRDefault="00B3064A" w:rsidP="007A2FD7">
            <w:pPr>
              <w:rPr>
                <w:rFonts w:ascii="David" w:hAnsi="David" w:cs="David"/>
                <w:sz w:val="24"/>
                <w:szCs w:val="24"/>
                <w:rtl/>
              </w:rPr>
            </w:pPr>
            <w:r>
              <w:rPr>
                <w:rFonts w:ascii="David" w:hAnsi="David" w:cs="David" w:hint="cs"/>
                <w:sz w:val="24"/>
                <w:szCs w:val="24"/>
                <w:rtl/>
              </w:rPr>
              <w:t>אימות חתימה ע"י עו"ד</w:t>
            </w:r>
          </w:p>
        </w:tc>
      </w:tr>
      <w:tr w:rsidR="00B3064A" w:rsidRPr="00AB1863" w14:paraId="58E5598A" w14:textId="77777777" w:rsidTr="007A2FD7">
        <w:tc>
          <w:tcPr>
            <w:tcW w:w="523" w:type="dxa"/>
          </w:tcPr>
          <w:p w14:paraId="2E1DBEA2" w14:textId="77777777" w:rsidR="00B3064A" w:rsidRPr="00AB1863" w:rsidRDefault="00B3064A" w:rsidP="007A2FD7">
            <w:pPr>
              <w:rPr>
                <w:rFonts w:ascii="David" w:hAnsi="David" w:cs="David"/>
                <w:sz w:val="24"/>
                <w:szCs w:val="24"/>
                <w:rtl/>
              </w:rPr>
            </w:pPr>
            <w:r>
              <w:rPr>
                <w:rFonts w:ascii="David" w:hAnsi="David" w:cs="David" w:hint="cs"/>
                <w:sz w:val="24"/>
                <w:szCs w:val="24"/>
                <w:rtl/>
              </w:rPr>
              <w:t>2</w:t>
            </w:r>
          </w:p>
        </w:tc>
        <w:tc>
          <w:tcPr>
            <w:tcW w:w="1458" w:type="dxa"/>
          </w:tcPr>
          <w:p w14:paraId="67128553" w14:textId="77777777" w:rsidR="00B3064A" w:rsidRPr="00AB1863" w:rsidRDefault="00B3064A" w:rsidP="007A2FD7">
            <w:pPr>
              <w:rPr>
                <w:rFonts w:ascii="David" w:hAnsi="David" w:cs="David"/>
                <w:sz w:val="24"/>
                <w:szCs w:val="24"/>
                <w:rtl/>
              </w:rPr>
            </w:pPr>
          </w:p>
        </w:tc>
        <w:tc>
          <w:tcPr>
            <w:tcW w:w="1688" w:type="dxa"/>
          </w:tcPr>
          <w:p w14:paraId="4C91AC4D" w14:textId="1785B9DC" w:rsidR="00B3064A" w:rsidRPr="00AB1863" w:rsidRDefault="00B3064A" w:rsidP="007A2FD7">
            <w:pPr>
              <w:rPr>
                <w:rFonts w:ascii="David" w:hAnsi="David" w:cs="David"/>
                <w:sz w:val="24"/>
                <w:szCs w:val="24"/>
                <w:rtl/>
              </w:rPr>
            </w:pPr>
          </w:p>
        </w:tc>
        <w:tc>
          <w:tcPr>
            <w:tcW w:w="1445" w:type="dxa"/>
          </w:tcPr>
          <w:p w14:paraId="0B8BD613" w14:textId="41B6A932" w:rsidR="00B3064A" w:rsidRPr="00AB1863" w:rsidRDefault="00B3064A" w:rsidP="007A2FD7">
            <w:pPr>
              <w:rPr>
                <w:rFonts w:ascii="David" w:hAnsi="David" w:cs="David"/>
                <w:sz w:val="24"/>
                <w:szCs w:val="24"/>
                <w:rtl/>
              </w:rPr>
            </w:pPr>
          </w:p>
        </w:tc>
        <w:tc>
          <w:tcPr>
            <w:tcW w:w="1694" w:type="dxa"/>
          </w:tcPr>
          <w:p w14:paraId="0EA0510D" w14:textId="77777777" w:rsidR="00B3064A" w:rsidRPr="00AB1863" w:rsidRDefault="00B3064A" w:rsidP="007A2FD7">
            <w:pPr>
              <w:rPr>
                <w:rFonts w:ascii="David" w:hAnsi="David" w:cs="David"/>
                <w:sz w:val="24"/>
                <w:szCs w:val="24"/>
                <w:rtl/>
              </w:rPr>
            </w:pPr>
          </w:p>
        </w:tc>
        <w:tc>
          <w:tcPr>
            <w:tcW w:w="1694" w:type="dxa"/>
          </w:tcPr>
          <w:p w14:paraId="37521167" w14:textId="77777777" w:rsidR="00B3064A" w:rsidRPr="00AB1863" w:rsidRDefault="00B3064A" w:rsidP="007A2FD7">
            <w:pPr>
              <w:rPr>
                <w:rFonts w:ascii="David" w:hAnsi="David" w:cs="David"/>
                <w:sz w:val="24"/>
                <w:szCs w:val="24"/>
                <w:rtl/>
              </w:rPr>
            </w:pPr>
          </w:p>
        </w:tc>
        <w:tc>
          <w:tcPr>
            <w:tcW w:w="1694" w:type="dxa"/>
          </w:tcPr>
          <w:p w14:paraId="6272604D" w14:textId="77777777" w:rsidR="00B3064A" w:rsidRPr="00AB1863" w:rsidRDefault="00B3064A" w:rsidP="007A2FD7">
            <w:pPr>
              <w:rPr>
                <w:rFonts w:ascii="David" w:hAnsi="David" w:cs="David"/>
                <w:sz w:val="24"/>
                <w:szCs w:val="24"/>
                <w:rtl/>
              </w:rPr>
            </w:pPr>
          </w:p>
        </w:tc>
      </w:tr>
      <w:tr w:rsidR="00B3064A" w:rsidRPr="00AB1863" w14:paraId="2EBC962B" w14:textId="77777777" w:rsidTr="007A2FD7">
        <w:tc>
          <w:tcPr>
            <w:tcW w:w="523" w:type="dxa"/>
          </w:tcPr>
          <w:p w14:paraId="71A8EEBA" w14:textId="77777777" w:rsidR="00B3064A" w:rsidRPr="00AB1863" w:rsidRDefault="00B3064A" w:rsidP="007A2FD7">
            <w:pPr>
              <w:rPr>
                <w:rFonts w:ascii="David" w:hAnsi="David" w:cs="David"/>
                <w:sz w:val="24"/>
                <w:szCs w:val="24"/>
                <w:rtl/>
              </w:rPr>
            </w:pPr>
            <w:r>
              <w:rPr>
                <w:rFonts w:ascii="David" w:hAnsi="David" w:cs="David" w:hint="cs"/>
                <w:sz w:val="24"/>
                <w:szCs w:val="24"/>
                <w:rtl/>
              </w:rPr>
              <w:t>3</w:t>
            </w:r>
          </w:p>
        </w:tc>
        <w:tc>
          <w:tcPr>
            <w:tcW w:w="1458" w:type="dxa"/>
          </w:tcPr>
          <w:p w14:paraId="1084E98B" w14:textId="77777777" w:rsidR="00B3064A" w:rsidRPr="00AB1863" w:rsidRDefault="00B3064A" w:rsidP="007A2FD7">
            <w:pPr>
              <w:rPr>
                <w:rFonts w:ascii="David" w:hAnsi="David" w:cs="David"/>
                <w:sz w:val="24"/>
                <w:szCs w:val="24"/>
                <w:rtl/>
              </w:rPr>
            </w:pPr>
          </w:p>
        </w:tc>
        <w:tc>
          <w:tcPr>
            <w:tcW w:w="1688" w:type="dxa"/>
          </w:tcPr>
          <w:p w14:paraId="56003477" w14:textId="7B91503F" w:rsidR="00B3064A" w:rsidRPr="00AB1863" w:rsidRDefault="00B3064A" w:rsidP="007A2FD7">
            <w:pPr>
              <w:rPr>
                <w:rFonts w:ascii="David" w:hAnsi="David" w:cs="David"/>
                <w:sz w:val="24"/>
                <w:szCs w:val="24"/>
                <w:rtl/>
              </w:rPr>
            </w:pPr>
          </w:p>
        </w:tc>
        <w:tc>
          <w:tcPr>
            <w:tcW w:w="1445" w:type="dxa"/>
          </w:tcPr>
          <w:p w14:paraId="60E99132" w14:textId="0037E679" w:rsidR="00B3064A" w:rsidRPr="00AB1863" w:rsidRDefault="00B3064A" w:rsidP="007A2FD7">
            <w:pPr>
              <w:rPr>
                <w:rFonts w:ascii="David" w:hAnsi="David" w:cs="David"/>
                <w:sz w:val="24"/>
                <w:szCs w:val="24"/>
                <w:rtl/>
              </w:rPr>
            </w:pPr>
          </w:p>
        </w:tc>
        <w:tc>
          <w:tcPr>
            <w:tcW w:w="1694" w:type="dxa"/>
          </w:tcPr>
          <w:p w14:paraId="7B740E71" w14:textId="77777777" w:rsidR="00B3064A" w:rsidRPr="00AB1863" w:rsidRDefault="00B3064A" w:rsidP="007A2FD7">
            <w:pPr>
              <w:rPr>
                <w:rFonts w:ascii="David" w:hAnsi="David" w:cs="David"/>
                <w:sz w:val="24"/>
                <w:szCs w:val="24"/>
                <w:rtl/>
              </w:rPr>
            </w:pPr>
          </w:p>
        </w:tc>
        <w:tc>
          <w:tcPr>
            <w:tcW w:w="1694" w:type="dxa"/>
          </w:tcPr>
          <w:p w14:paraId="2E5AF8BE" w14:textId="77777777" w:rsidR="00B3064A" w:rsidRPr="00AB1863" w:rsidRDefault="00B3064A" w:rsidP="007A2FD7">
            <w:pPr>
              <w:rPr>
                <w:rFonts w:ascii="David" w:hAnsi="David" w:cs="David"/>
                <w:sz w:val="24"/>
                <w:szCs w:val="24"/>
                <w:rtl/>
              </w:rPr>
            </w:pPr>
          </w:p>
        </w:tc>
        <w:tc>
          <w:tcPr>
            <w:tcW w:w="1694" w:type="dxa"/>
          </w:tcPr>
          <w:p w14:paraId="730555E1" w14:textId="77777777" w:rsidR="00B3064A" w:rsidRPr="00AB1863" w:rsidRDefault="00B3064A" w:rsidP="007A2FD7">
            <w:pPr>
              <w:rPr>
                <w:rFonts w:ascii="David" w:hAnsi="David" w:cs="David"/>
                <w:sz w:val="24"/>
                <w:szCs w:val="24"/>
                <w:rtl/>
              </w:rPr>
            </w:pPr>
          </w:p>
        </w:tc>
      </w:tr>
      <w:tr w:rsidR="00B3064A" w:rsidRPr="00AB1863" w14:paraId="6D14585B" w14:textId="77777777" w:rsidTr="007A2FD7">
        <w:tc>
          <w:tcPr>
            <w:tcW w:w="523" w:type="dxa"/>
          </w:tcPr>
          <w:p w14:paraId="13D9CC29" w14:textId="77777777" w:rsidR="00B3064A" w:rsidRPr="00AB1863" w:rsidRDefault="00B3064A" w:rsidP="007A2FD7">
            <w:pPr>
              <w:rPr>
                <w:rFonts w:ascii="David" w:hAnsi="David" w:cs="David"/>
                <w:sz w:val="24"/>
                <w:szCs w:val="24"/>
                <w:rtl/>
              </w:rPr>
            </w:pPr>
            <w:r>
              <w:rPr>
                <w:rFonts w:ascii="David" w:hAnsi="David" w:cs="David" w:hint="cs"/>
                <w:sz w:val="24"/>
                <w:szCs w:val="24"/>
                <w:rtl/>
              </w:rPr>
              <w:t>4</w:t>
            </w:r>
          </w:p>
        </w:tc>
        <w:tc>
          <w:tcPr>
            <w:tcW w:w="1458" w:type="dxa"/>
          </w:tcPr>
          <w:p w14:paraId="5480BC96" w14:textId="77777777" w:rsidR="00B3064A" w:rsidRPr="00AB1863" w:rsidRDefault="00B3064A" w:rsidP="007A2FD7">
            <w:pPr>
              <w:rPr>
                <w:rFonts w:ascii="David" w:hAnsi="David" w:cs="David"/>
                <w:sz w:val="24"/>
                <w:szCs w:val="24"/>
                <w:rtl/>
              </w:rPr>
            </w:pPr>
          </w:p>
        </w:tc>
        <w:tc>
          <w:tcPr>
            <w:tcW w:w="1688" w:type="dxa"/>
          </w:tcPr>
          <w:p w14:paraId="69CFA234" w14:textId="45CBBC67" w:rsidR="00B3064A" w:rsidRPr="00AB1863" w:rsidRDefault="00B3064A" w:rsidP="007A2FD7">
            <w:pPr>
              <w:rPr>
                <w:rFonts w:ascii="David" w:hAnsi="David" w:cs="David"/>
                <w:sz w:val="24"/>
                <w:szCs w:val="24"/>
                <w:rtl/>
              </w:rPr>
            </w:pPr>
          </w:p>
        </w:tc>
        <w:tc>
          <w:tcPr>
            <w:tcW w:w="1445" w:type="dxa"/>
          </w:tcPr>
          <w:p w14:paraId="5D8E8B51" w14:textId="10C08C1C" w:rsidR="00B3064A" w:rsidRPr="00AB1863" w:rsidRDefault="00B3064A" w:rsidP="007A2FD7">
            <w:pPr>
              <w:rPr>
                <w:rFonts w:ascii="David" w:hAnsi="David" w:cs="David"/>
                <w:sz w:val="24"/>
                <w:szCs w:val="24"/>
                <w:rtl/>
              </w:rPr>
            </w:pPr>
          </w:p>
        </w:tc>
        <w:tc>
          <w:tcPr>
            <w:tcW w:w="1694" w:type="dxa"/>
          </w:tcPr>
          <w:p w14:paraId="408387E1" w14:textId="77777777" w:rsidR="00B3064A" w:rsidRPr="00AB1863" w:rsidRDefault="00B3064A" w:rsidP="007A2FD7">
            <w:pPr>
              <w:rPr>
                <w:rFonts w:ascii="David" w:hAnsi="David" w:cs="David"/>
                <w:sz w:val="24"/>
                <w:szCs w:val="24"/>
                <w:rtl/>
              </w:rPr>
            </w:pPr>
          </w:p>
        </w:tc>
        <w:tc>
          <w:tcPr>
            <w:tcW w:w="1694" w:type="dxa"/>
          </w:tcPr>
          <w:p w14:paraId="11009A55" w14:textId="77777777" w:rsidR="00B3064A" w:rsidRPr="00AB1863" w:rsidRDefault="00B3064A" w:rsidP="007A2FD7">
            <w:pPr>
              <w:rPr>
                <w:rFonts w:ascii="David" w:hAnsi="David" w:cs="David"/>
                <w:sz w:val="24"/>
                <w:szCs w:val="24"/>
                <w:rtl/>
              </w:rPr>
            </w:pPr>
          </w:p>
        </w:tc>
        <w:tc>
          <w:tcPr>
            <w:tcW w:w="1694" w:type="dxa"/>
          </w:tcPr>
          <w:p w14:paraId="5F2D6F51" w14:textId="77777777" w:rsidR="00B3064A" w:rsidRPr="00AB1863" w:rsidRDefault="00B3064A" w:rsidP="007A2FD7">
            <w:pPr>
              <w:rPr>
                <w:rFonts w:ascii="David" w:hAnsi="David" w:cs="David"/>
                <w:sz w:val="24"/>
                <w:szCs w:val="24"/>
                <w:rtl/>
              </w:rPr>
            </w:pPr>
          </w:p>
        </w:tc>
      </w:tr>
      <w:tr w:rsidR="00B3064A" w:rsidRPr="00AB1863" w14:paraId="01778313" w14:textId="77777777" w:rsidTr="007A2FD7">
        <w:tc>
          <w:tcPr>
            <w:tcW w:w="523" w:type="dxa"/>
          </w:tcPr>
          <w:p w14:paraId="408E8468" w14:textId="77777777" w:rsidR="00B3064A" w:rsidRDefault="00B3064A" w:rsidP="007A2FD7">
            <w:pPr>
              <w:rPr>
                <w:rFonts w:ascii="David" w:hAnsi="David" w:cs="David"/>
                <w:sz w:val="24"/>
                <w:szCs w:val="24"/>
                <w:rtl/>
              </w:rPr>
            </w:pPr>
            <w:r>
              <w:rPr>
                <w:rFonts w:ascii="David" w:hAnsi="David" w:cs="David" w:hint="cs"/>
                <w:sz w:val="24"/>
                <w:szCs w:val="24"/>
                <w:rtl/>
              </w:rPr>
              <w:t>5</w:t>
            </w:r>
          </w:p>
          <w:p w14:paraId="367A729B" w14:textId="77777777" w:rsidR="00B3064A" w:rsidRDefault="00B3064A" w:rsidP="007A2FD7">
            <w:pPr>
              <w:rPr>
                <w:rFonts w:ascii="David" w:hAnsi="David" w:cs="David"/>
                <w:sz w:val="24"/>
                <w:szCs w:val="24"/>
                <w:rtl/>
              </w:rPr>
            </w:pPr>
          </w:p>
        </w:tc>
        <w:tc>
          <w:tcPr>
            <w:tcW w:w="1458" w:type="dxa"/>
          </w:tcPr>
          <w:p w14:paraId="128B8292" w14:textId="5F65C5A6" w:rsidR="00B3064A" w:rsidRDefault="00B3064A" w:rsidP="007A2FD7">
            <w:pPr>
              <w:rPr>
                <w:rFonts w:ascii="David" w:hAnsi="David" w:cs="David"/>
                <w:sz w:val="24"/>
                <w:szCs w:val="24"/>
                <w:rtl/>
              </w:rPr>
            </w:pPr>
          </w:p>
        </w:tc>
        <w:tc>
          <w:tcPr>
            <w:tcW w:w="1688" w:type="dxa"/>
          </w:tcPr>
          <w:p w14:paraId="0D1CE1DA" w14:textId="226031DE" w:rsidR="00B3064A" w:rsidRDefault="00B3064A" w:rsidP="007A2FD7">
            <w:pPr>
              <w:rPr>
                <w:rFonts w:ascii="David" w:hAnsi="David" w:cs="David"/>
                <w:sz w:val="24"/>
                <w:szCs w:val="24"/>
                <w:rtl/>
              </w:rPr>
            </w:pPr>
          </w:p>
        </w:tc>
        <w:tc>
          <w:tcPr>
            <w:tcW w:w="1445" w:type="dxa"/>
          </w:tcPr>
          <w:p w14:paraId="28110E43" w14:textId="34079808" w:rsidR="00B3064A" w:rsidRDefault="00B3064A" w:rsidP="007A2FD7">
            <w:pPr>
              <w:rPr>
                <w:rFonts w:ascii="David" w:hAnsi="David" w:cs="David"/>
                <w:sz w:val="24"/>
                <w:szCs w:val="24"/>
                <w:rtl/>
              </w:rPr>
            </w:pPr>
          </w:p>
        </w:tc>
        <w:tc>
          <w:tcPr>
            <w:tcW w:w="1694" w:type="dxa"/>
          </w:tcPr>
          <w:p w14:paraId="315CDE4F" w14:textId="77777777" w:rsidR="00B3064A" w:rsidRPr="00AB1863" w:rsidRDefault="00B3064A" w:rsidP="007A2FD7">
            <w:pPr>
              <w:rPr>
                <w:rFonts w:ascii="David" w:hAnsi="David" w:cs="David"/>
                <w:sz w:val="24"/>
                <w:szCs w:val="24"/>
                <w:rtl/>
              </w:rPr>
            </w:pPr>
          </w:p>
        </w:tc>
        <w:tc>
          <w:tcPr>
            <w:tcW w:w="1694" w:type="dxa"/>
          </w:tcPr>
          <w:p w14:paraId="52C9387E" w14:textId="77777777" w:rsidR="00B3064A" w:rsidRPr="00AB1863" w:rsidRDefault="00B3064A" w:rsidP="007A2FD7">
            <w:pPr>
              <w:rPr>
                <w:rFonts w:ascii="David" w:hAnsi="David" w:cs="David"/>
                <w:sz w:val="24"/>
                <w:szCs w:val="24"/>
                <w:rtl/>
              </w:rPr>
            </w:pPr>
          </w:p>
        </w:tc>
        <w:tc>
          <w:tcPr>
            <w:tcW w:w="1694" w:type="dxa"/>
          </w:tcPr>
          <w:p w14:paraId="0C8911AB" w14:textId="77777777" w:rsidR="00B3064A" w:rsidRPr="00AB1863" w:rsidRDefault="00B3064A" w:rsidP="007A2FD7">
            <w:pPr>
              <w:rPr>
                <w:rFonts w:ascii="David" w:hAnsi="David" w:cs="David"/>
                <w:sz w:val="24"/>
                <w:szCs w:val="24"/>
                <w:rtl/>
              </w:rPr>
            </w:pPr>
          </w:p>
        </w:tc>
      </w:tr>
      <w:tr w:rsidR="00B3064A" w:rsidRPr="00AB1863" w14:paraId="012B7478" w14:textId="77777777" w:rsidTr="007A2FD7">
        <w:trPr>
          <w:trHeight w:val="194"/>
        </w:trPr>
        <w:tc>
          <w:tcPr>
            <w:tcW w:w="523" w:type="dxa"/>
            <w:vMerge w:val="restart"/>
          </w:tcPr>
          <w:p w14:paraId="60EC1AFC" w14:textId="77777777" w:rsidR="00B3064A" w:rsidRDefault="00B3064A" w:rsidP="007A2FD7">
            <w:pPr>
              <w:rPr>
                <w:rFonts w:ascii="David" w:hAnsi="David" w:cs="David"/>
                <w:sz w:val="24"/>
                <w:szCs w:val="24"/>
                <w:rtl/>
              </w:rPr>
            </w:pPr>
            <w:r>
              <w:rPr>
                <w:rFonts w:ascii="David" w:hAnsi="David" w:cs="David" w:hint="cs"/>
                <w:sz w:val="24"/>
                <w:szCs w:val="24"/>
                <w:rtl/>
              </w:rPr>
              <w:t>6</w:t>
            </w:r>
          </w:p>
          <w:p w14:paraId="5CD42065" w14:textId="77777777" w:rsidR="00B3064A" w:rsidRDefault="00B3064A" w:rsidP="007A2FD7">
            <w:pPr>
              <w:rPr>
                <w:rFonts w:ascii="David" w:hAnsi="David" w:cs="David"/>
                <w:sz w:val="24"/>
                <w:szCs w:val="24"/>
                <w:rtl/>
              </w:rPr>
            </w:pPr>
          </w:p>
        </w:tc>
        <w:tc>
          <w:tcPr>
            <w:tcW w:w="1458" w:type="dxa"/>
          </w:tcPr>
          <w:p w14:paraId="50EBA8BE" w14:textId="45A146A5" w:rsidR="00B3064A" w:rsidRDefault="00B3064A" w:rsidP="007A2FD7">
            <w:pPr>
              <w:rPr>
                <w:rFonts w:ascii="David" w:hAnsi="David" w:cs="David"/>
                <w:sz w:val="24"/>
                <w:szCs w:val="24"/>
                <w:rtl/>
              </w:rPr>
            </w:pPr>
          </w:p>
        </w:tc>
        <w:tc>
          <w:tcPr>
            <w:tcW w:w="1688" w:type="dxa"/>
          </w:tcPr>
          <w:p w14:paraId="7BB569FF" w14:textId="1611D83D" w:rsidR="00B3064A" w:rsidRDefault="00B3064A" w:rsidP="007A2FD7">
            <w:pPr>
              <w:rPr>
                <w:rFonts w:ascii="David" w:hAnsi="David" w:cs="David"/>
                <w:sz w:val="24"/>
                <w:szCs w:val="24"/>
                <w:rtl/>
              </w:rPr>
            </w:pPr>
          </w:p>
        </w:tc>
        <w:tc>
          <w:tcPr>
            <w:tcW w:w="1445" w:type="dxa"/>
          </w:tcPr>
          <w:p w14:paraId="79B047D4" w14:textId="5E5C4D64" w:rsidR="00B3064A" w:rsidRDefault="00B3064A" w:rsidP="007A2FD7">
            <w:pPr>
              <w:rPr>
                <w:rFonts w:ascii="David" w:hAnsi="David" w:cs="David"/>
                <w:sz w:val="24"/>
                <w:szCs w:val="24"/>
                <w:rtl/>
              </w:rPr>
            </w:pPr>
          </w:p>
        </w:tc>
        <w:tc>
          <w:tcPr>
            <w:tcW w:w="1694" w:type="dxa"/>
          </w:tcPr>
          <w:p w14:paraId="7AC09B4E" w14:textId="77777777" w:rsidR="00B3064A" w:rsidRPr="00AB1863" w:rsidRDefault="00B3064A" w:rsidP="007A2FD7">
            <w:pPr>
              <w:rPr>
                <w:rFonts w:ascii="David" w:hAnsi="David" w:cs="David"/>
                <w:sz w:val="24"/>
                <w:szCs w:val="24"/>
                <w:rtl/>
              </w:rPr>
            </w:pPr>
          </w:p>
        </w:tc>
        <w:tc>
          <w:tcPr>
            <w:tcW w:w="1694" w:type="dxa"/>
          </w:tcPr>
          <w:p w14:paraId="4A12F2F3" w14:textId="77777777" w:rsidR="00B3064A" w:rsidRPr="00AB1863" w:rsidRDefault="00B3064A" w:rsidP="007A2FD7">
            <w:pPr>
              <w:rPr>
                <w:rFonts w:ascii="David" w:hAnsi="David" w:cs="David"/>
                <w:sz w:val="24"/>
                <w:szCs w:val="24"/>
                <w:rtl/>
              </w:rPr>
            </w:pPr>
          </w:p>
        </w:tc>
        <w:tc>
          <w:tcPr>
            <w:tcW w:w="1694" w:type="dxa"/>
          </w:tcPr>
          <w:p w14:paraId="53FF389B" w14:textId="77777777" w:rsidR="00B3064A" w:rsidRPr="00AB1863" w:rsidRDefault="00B3064A" w:rsidP="007A2FD7">
            <w:pPr>
              <w:rPr>
                <w:rFonts w:ascii="David" w:hAnsi="David" w:cs="David"/>
                <w:sz w:val="24"/>
                <w:szCs w:val="24"/>
                <w:rtl/>
              </w:rPr>
            </w:pPr>
          </w:p>
        </w:tc>
      </w:tr>
      <w:tr w:rsidR="00B3064A" w:rsidRPr="00AB1863" w14:paraId="1E9BBB7A" w14:textId="77777777" w:rsidTr="007A2FD7">
        <w:trPr>
          <w:trHeight w:val="194"/>
        </w:trPr>
        <w:tc>
          <w:tcPr>
            <w:tcW w:w="523" w:type="dxa"/>
            <w:vMerge/>
          </w:tcPr>
          <w:p w14:paraId="7B1FD11E" w14:textId="77777777" w:rsidR="00B3064A" w:rsidRDefault="00B3064A" w:rsidP="007A2FD7">
            <w:pPr>
              <w:rPr>
                <w:rFonts w:ascii="David" w:hAnsi="David" w:cs="David"/>
                <w:sz w:val="24"/>
                <w:szCs w:val="24"/>
                <w:rtl/>
              </w:rPr>
            </w:pPr>
          </w:p>
        </w:tc>
        <w:tc>
          <w:tcPr>
            <w:tcW w:w="1458" w:type="dxa"/>
          </w:tcPr>
          <w:p w14:paraId="0EA66E94" w14:textId="741E8973" w:rsidR="00B3064A" w:rsidRDefault="00B3064A" w:rsidP="007A2FD7">
            <w:pPr>
              <w:rPr>
                <w:rFonts w:ascii="David" w:hAnsi="David" w:cs="David"/>
                <w:sz w:val="24"/>
                <w:szCs w:val="24"/>
                <w:rtl/>
              </w:rPr>
            </w:pPr>
          </w:p>
        </w:tc>
        <w:tc>
          <w:tcPr>
            <w:tcW w:w="1688" w:type="dxa"/>
          </w:tcPr>
          <w:p w14:paraId="21ECDA64" w14:textId="01E2C7FB" w:rsidR="00B3064A" w:rsidRDefault="00B3064A" w:rsidP="007A2FD7">
            <w:pPr>
              <w:rPr>
                <w:rFonts w:ascii="David" w:hAnsi="David" w:cs="David"/>
                <w:sz w:val="24"/>
                <w:szCs w:val="24"/>
                <w:rtl/>
              </w:rPr>
            </w:pPr>
          </w:p>
        </w:tc>
        <w:tc>
          <w:tcPr>
            <w:tcW w:w="1445" w:type="dxa"/>
          </w:tcPr>
          <w:p w14:paraId="1682F1C4" w14:textId="57200168" w:rsidR="00B3064A" w:rsidRDefault="00B3064A" w:rsidP="007A2FD7">
            <w:pPr>
              <w:rPr>
                <w:rFonts w:ascii="David" w:hAnsi="David" w:cs="David"/>
                <w:sz w:val="24"/>
                <w:szCs w:val="24"/>
                <w:rtl/>
              </w:rPr>
            </w:pPr>
          </w:p>
        </w:tc>
        <w:tc>
          <w:tcPr>
            <w:tcW w:w="1694" w:type="dxa"/>
          </w:tcPr>
          <w:p w14:paraId="3881B1F6" w14:textId="77777777" w:rsidR="00B3064A" w:rsidRPr="00AB1863" w:rsidRDefault="00B3064A" w:rsidP="007A2FD7">
            <w:pPr>
              <w:rPr>
                <w:rFonts w:ascii="David" w:hAnsi="David" w:cs="David"/>
                <w:sz w:val="24"/>
                <w:szCs w:val="24"/>
                <w:rtl/>
              </w:rPr>
            </w:pPr>
          </w:p>
        </w:tc>
        <w:tc>
          <w:tcPr>
            <w:tcW w:w="1694" w:type="dxa"/>
          </w:tcPr>
          <w:p w14:paraId="62950853" w14:textId="77777777" w:rsidR="00B3064A" w:rsidRPr="00AB1863" w:rsidRDefault="00B3064A" w:rsidP="007A2FD7">
            <w:pPr>
              <w:rPr>
                <w:rFonts w:ascii="David" w:hAnsi="David" w:cs="David"/>
                <w:sz w:val="24"/>
                <w:szCs w:val="24"/>
                <w:rtl/>
              </w:rPr>
            </w:pPr>
          </w:p>
        </w:tc>
        <w:tc>
          <w:tcPr>
            <w:tcW w:w="1694" w:type="dxa"/>
          </w:tcPr>
          <w:p w14:paraId="0A6D4FD1" w14:textId="77777777" w:rsidR="00B3064A" w:rsidRPr="00AB1863" w:rsidRDefault="00B3064A" w:rsidP="007A2FD7">
            <w:pPr>
              <w:rPr>
                <w:rFonts w:ascii="David" w:hAnsi="David" w:cs="David"/>
                <w:sz w:val="24"/>
                <w:szCs w:val="24"/>
                <w:rtl/>
              </w:rPr>
            </w:pPr>
          </w:p>
        </w:tc>
      </w:tr>
      <w:tr w:rsidR="00B3064A" w:rsidRPr="00AB1863" w14:paraId="7C854675" w14:textId="77777777" w:rsidTr="007A2FD7">
        <w:trPr>
          <w:trHeight w:val="194"/>
        </w:trPr>
        <w:tc>
          <w:tcPr>
            <w:tcW w:w="523" w:type="dxa"/>
          </w:tcPr>
          <w:p w14:paraId="5773F3C9" w14:textId="77777777" w:rsidR="00B3064A" w:rsidRDefault="00B3064A" w:rsidP="007A2FD7">
            <w:pPr>
              <w:rPr>
                <w:rFonts w:ascii="David" w:hAnsi="David" w:cs="David"/>
                <w:sz w:val="24"/>
                <w:szCs w:val="24"/>
                <w:rtl/>
              </w:rPr>
            </w:pPr>
          </w:p>
          <w:p w14:paraId="165C5644" w14:textId="77777777" w:rsidR="00B3064A" w:rsidRDefault="00B3064A" w:rsidP="007A2FD7">
            <w:pPr>
              <w:rPr>
                <w:rFonts w:ascii="David" w:hAnsi="David" w:cs="David"/>
                <w:sz w:val="24"/>
                <w:szCs w:val="24"/>
                <w:rtl/>
              </w:rPr>
            </w:pPr>
            <w:r>
              <w:rPr>
                <w:rFonts w:ascii="David" w:hAnsi="David" w:cs="David" w:hint="cs"/>
                <w:sz w:val="24"/>
                <w:szCs w:val="24"/>
                <w:rtl/>
              </w:rPr>
              <w:t>7</w:t>
            </w:r>
          </w:p>
        </w:tc>
        <w:tc>
          <w:tcPr>
            <w:tcW w:w="1458" w:type="dxa"/>
          </w:tcPr>
          <w:p w14:paraId="6F6625EC" w14:textId="1EAFA4EE" w:rsidR="00B3064A" w:rsidRDefault="00B3064A" w:rsidP="007A2FD7">
            <w:pPr>
              <w:rPr>
                <w:rFonts w:ascii="David" w:hAnsi="David" w:cs="David"/>
                <w:sz w:val="24"/>
                <w:szCs w:val="24"/>
                <w:rtl/>
              </w:rPr>
            </w:pPr>
          </w:p>
        </w:tc>
        <w:tc>
          <w:tcPr>
            <w:tcW w:w="1688" w:type="dxa"/>
          </w:tcPr>
          <w:p w14:paraId="3CC9C9EB" w14:textId="5E091D23" w:rsidR="00B3064A" w:rsidRDefault="00B3064A" w:rsidP="007A2FD7">
            <w:pPr>
              <w:rPr>
                <w:rFonts w:ascii="David" w:hAnsi="David" w:cs="David"/>
                <w:sz w:val="24"/>
                <w:szCs w:val="24"/>
                <w:rtl/>
              </w:rPr>
            </w:pPr>
          </w:p>
        </w:tc>
        <w:tc>
          <w:tcPr>
            <w:tcW w:w="1445" w:type="dxa"/>
          </w:tcPr>
          <w:p w14:paraId="24540787" w14:textId="528BF37E" w:rsidR="00B3064A" w:rsidRDefault="00B3064A" w:rsidP="007A2FD7">
            <w:pPr>
              <w:rPr>
                <w:rFonts w:ascii="David" w:hAnsi="David" w:cs="David"/>
                <w:sz w:val="24"/>
                <w:szCs w:val="24"/>
                <w:rtl/>
              </w:rPr>
            </w:pPr>
          </w:p>
        </w:tc>
        <w:tc>
          <w:tcPr>
            <w:tcW w:w="1694" w:type="dxa"/>
          </w:tcPr>
          <w:p w14:paraId="46B180A3" w14:textId="77777777" w:rsidR="00B3064A" w:rsidRPr="00AB1863" w:rsidRDefault="00B3064A" w:rsidP="007A2FD7">
            <w:pPr>
              <w:rPr>
                <w:rFonts w:ascii="David" w:hAnsi="David" w:cs="David"/>
                <w:sz w:val="24"/>
                <w:szCs w:val="24"/>
                <w:rtl/>
              </w:rPr>
            </w:pPr>
          </w:p>
        </w:tc>
        <w:tc>
          <w:tcPr>
            <w:tcW w:w="1694" w:type="dxa"/>
          </w:tcPr>
          <w:p w14:paraId="22A0C8B4" w14:textId="77777777" w:rsidR="00B3064A" w:rsidRPr="00AB1863" w:rsidRDefault="00B3064A" w:rsidP="007A2FD7">
            <w:pPr>
              <w:rPr>
                <w:rFonts w:ascii="David" w:hAnsi="David" w:cs="David"/>
                <w:sz w:val="24"/>
                <w:szCs w:val="24"/>
                <w:rtl/>
              </w:rPr>
            </w:pPr>
          </w:p>
        </w:tc>
        <w:tc>
          <w:tcPr>
            <w:tcW w:w="1694" w:type="dxa"/>
          </w:tcPr>
          <w:p w14:paraId="0D4072EB" w14:textId="77777777" w:rsidR="00B3064A" w:rsidRPr="00AB1863" w:rsidRDefault="00B3064A" w:rsidP="007A2FD7">
            <w:pPr>
              <w:rPr>
                <w:rFonts w:ascii="David" w:hAnsi="David" w:cs="David"/>
                <w:sz w:val="24"/>
                <w:szCs w:val="24"/>
                <w:rtl/>
              </w:rPr>
            </w:pPr>
          </w:p>
        </w:tc>
      </w:tr>
      <w:tr w:rsidR="00B3064A" w:rsidRPr="00AB1863" w14:paraId="6FF29933" w14:textId="77777777" w:rsidTr="007A2FD7">
        <w:trPr>
          <w:trHeight w:val="194"/>
        </w:trPr>
        <w:tc>
          <w:tcPr>
            <w:tcW w:w="523" w:type="dxa"/>
            <w:vMerge w:val="restart"/>
          </w:tcPr>
          <w:p w14:paraId="1FECF356" w14:textId="77777777" w:rsidR="00B3064A" w:rsidRDefault="00B3064A" w:rsidP="007A2FD7">
            <w:pPr>
              <w:rPr>
                <w:rFonts w:ascii="David" w:hAnsi="David" w:cs="David"/>
                <w:sz w:val="24"/>
                <w:szCs w:val="24"/>
                <w:rtl/>
              </w:rPr>
            </w:pPr>
            <w:r>
              <w:rPr>
                <w:rFonts w:ascii="David" w:hAnsi="David" w:cs="David" w:hint="cs"/>
                <w:sz w:val="24"/>
                <w:szCs w:val="24"/>
                <w:rtl/>
              </w:rPr>
              <w:t>8</w:t>
            </w:r>
          </w:p>
          <w:p w14:paraId="603FF565" w14:textId="77777777" w:rsidR="00B3064A" w:rsidRDefault="00B3064A" w:rsidP="007A2FD7">
            <w:pPr>
              <w:rPr>
                <w:rFonts w:ascii="David" w:hAnsi="David" w:cs="David"/>
                <w:sz w:val="24"/>
                <w:szCs w:val="24"/>
                <w:rtl/>
              </w:rPr>
            </w:pPr>
          </w:p>
        </w:tc>
        <w:tc>
          <w:tcPr>
            <w:tcW w:w="1458" w:type="dxa"/>
          </w:tcPr>
          <w:p w14:paraId="10B604A7" w14:textId="7B5CFD5A" w:rsidR="00B3064A" w:rsidRDefault="00B3064A" w:rsidP="007A2FD7">
            <w:pPr>
              <w:rPr>
                <w:rFonts w:ascii="David" w:hAnsi="David" w:cs="David"/>
                <w:sz w:val="24"/>
                <w:szCs w:val="24"/>
                <w:rtl/>
              </w:rPr>
            </w:pPr>
          </w:p>
        </w:tc>
        <w:tc>
          <w:tcPr>
            <w:tcW w:w="1688" w:type="dxa"/>
          </w:tcPr>
          <w:p w14:paraId="31DD2FCB" w14:textId="79097867" w:rsidR="00B3064A" w:rsidRDefault="00B3064A" w:rsidP="007A2FD7">
            <w:pPr>
              <w:rPr>
                <w:rFonts w:ascii="David" w:hAnsi="David" w:cs="David"/>
                <w:sz w:val="24"/>
                <w:szCs w:val="24"/>
                <w:rtl/>
              </w:rPr>
            </w:pPr>
          </w:p>
        </w:tc>
        <w:tc>
          <w:tcPr>
            <w:tcW w:w="1445" w:type="dxa"/>
          </w:tcPr>
          <w:p w14:paraId="0D7F5046" w14:textId="0F8193A2" w:rsidR="00B3064A" w:rsidRDefault="00B3064A" w:rsidP="007A2FD7">
            <w:pPr>
              <w:rPr>
                <w:rFonts w:ascii="David" w:hAnsi="David" w:cs="David"/>
                <w:sz w:val="24"/>
                <w:szCs w:val="24"/>
                <w:rtl/>
              </w:rPr>
            </w:pPr>
          </w:p>
        </w:tc>
        <w:tc>
          <w:tcPr>
            <w:tcW w:w="1694" w:type="dxa"/>
          </w:tcPr>
          <w:p w14:paraId="68373284" w14:textId="77777777" w:rsidR="00B3064A" w:rsidRPr="00AB1863" w:rsidRDefault="00B3064A" w:rsidP="007A2FD7">
            <w:pPr>
              <w:rPr>
                <w:rFonts w:ascii="David" w:hAnsi="David" w:cs="David"/>
                <w:sz w:val="24"/>
                <w:szCs w:val="24"/>
                <w:rtl/>
              </w:rPr>
            </w:pPr>
          </w:p>
        </w:tc>
        <w:tc>
          <w:tcPr>
            <w:tcW w:w="1694" w:type="dxa"/>
          </w:tcPr>
          <w:p w14:paraId="2899EEC9" w14:textId="77777777" w:rsidR="00B3064A" w:rsidRPr="00AB1863" w:rsidRDefault="00B3064A" w:rsidP="007A2FD7">
            <w:pPr>
              <w:rPr>
                <w:rFonts w:ascii="David" w:hAnsi="David" w:cs="David"/>
                <w:sz w:val="24"/>
                <w:szCs w:val="24"/>
                <w:rtl/>
              </w:rPr>
            </w:pPr>
          </w:p>
        </w:tc>
        <w:tc>
          <w:tcPr>
            <w:tcW w:w="1694" w:type="dxa"/>
          </w:tcPr>
          <w:p w14:paraId="346A6006" w14:textId="77777777" w:rsidR="00B3064A" w:rsidRPr="00AB1863" w:rsidRDefault="00B3064A" w:rsidP="007A2FD7">
            <w:pPr>
              <w:rPr>
                <w:rFonts w:ascii="David" w:hAnsi="David" w:cs="David"/>
                <w:sz w:val="24"/>
                <w:szCs w:val="24"/>
                <w:rtl/>
              </w:rPr>
            </w:pPr>
          </w:p>
        </w:tc>
      </w:tr>
      <w:tr w:rsidR="00B3064A" w:rsidRPr="00AB1863" w14:paraId="1B748FFE" w14:textId="77777777" w:rsidTr="007A2FD7">
        <w:trPr>
          <w:trHeight w:val="194"/>
        </w:trPr>
        <w:tc>
          <w:tcPr>
            <w:tcW w:w="523" w:type="dxa"/>
            <w:vMerge/>
          </w:tcPr>
          <w:p w14:paraId="48EC1D42" w14:textId="77777777" w:rsidR="00B3064A" w:rsidRDefault="00B3064A" w:rsidP="007A2FD7">
            <w:pPr>
              <w:rPr>
                <w:rFonts w:ascii="David" w:hAnsi="David" w:cs="David"/>
                <w:sz w:val="24"/>
                <w:szCs w:val="24"/>
                <w:rtl/>
              </w:rPr>
            </w:pPr>
          </w:p>
        </w:tc>
        <w:tc>
          <w:tcPr>
            <w:tcW w:w="1458" w:type="dxa"/>
          </w:tcPr>
          <w:p w14:paraId="252B3DD3" w14:textId="41B86194" w:rsidR="00B3064A" w:rsidRDefault="00B3064A" w:rsidP="007A2FD7">
            <w:pPr>
              <w:rPr>
                <w:rFonts w:ascii="David" w:hAnsi="David" w:cs="David"/>
                <w:sz w:val="24"/>
                <w:szCs w:val="24"/>
                <w:rtl/>
              </w:rPr>
            </w:pPr>
          </w:p>
        </w:tc>
        <w:tc>
          <w:tcPr>
            <w:tcW w:w="1688" w:type="dxa"/>
          </w:tcPr>
          <w:p w14:paraId="06EFA11F" w14:textId="27780083" w:rsidR="00B3064A" w:rsidRDefault="00B3064A" w:rsidP="007A2FD7">
            <w:pPr>
              <w:rPr>
                <w:rFonts w:ascii="David" w:hAnsi="David" w:cs="David"/>
                <w:sz w:val="24"/>
                <w:szCs w:val="24"/>
                <w:rtl/>
              </w:rPr>
            </w:pPr>
          </w:p>
        </w:tc>
        <w:tc>
          <w:tcPr>
            <w:tcW w:w="1445" w:type="dxa"/>
          </w:tcPr>
          <w:p w14:paraId="3204D118" w14:textId="3970624D" w:rsidR="00B3064A" w:rsidRDefault="00B3064A" w:rsidP="007A2FD7">
            <w:pPr>
              <w:rPr>
                <w:rFonts w:ascii="David" w:hAnsi="David" w:cs="David"/>
                <w:sz w:val="24"/>
                <w:szCs w:val="24"/>
                <w:rtl/>
              </w:rPr>
            </w:pPr>
          </w:p>
        </w:tc>
        <w:tc>
          <w:tcPr>
            <w:tcW w:w="1694" w:type="dxa"/>
          </w:tcPr>
          <w:p w14:paraId="7DD64D59" w14:textId="77777777" w:rsidR="00B3064A" w:rsidRPr="00AB1863" w:rsidRDefault="00B3064A" w:rsidP="007A2FD7">
            <w:pPr>
              <w:rPr>
                <w:rFonts w:ascii="David" w:hAnsi="David" w:cs="David"/>
                <w:sz w:val="24"/>
                <w:szCs w:val="24"/>
                <w:rtl/>
              </w:rPr>
            </w:pPr>
          </w:p>
        </w:tc>
        <w:tc>
          <w:tcPr>
            <w:tcW w:w="1694" w:type="dxa"/>
          </w:tcPr>
          <w:p w14:paraId="2162420D" w14:textId="77777777" w:rsidR="00B3064A" w:rsidRPr="00AB1863" w:rsidRDefault="00B3064A" w:rsidP="007A2FD7">
            <w:pPr>
              <w:rPr>
                <w:rFonts w:ascii="David" w:hAnsi="David" w:cs="David"/>
                <w:sz w:val="24"/>
                <w:szCs w:val="24"/>
                <w:rtl/>
              </w:rPr>
            </w:pPr>
          </w:p>
        </w:tc>
        <w:tc>
          <w:tcPr>
            <w:tcW w:w="1694" w:type="dxa"/>
          </w:tcPr>
          <w:p w14:paraId="518CA3CB" w14:textId="77777777" w:rsidR="00B3064A" w:rsidRPr="00AB1863" w:rsidRDefault="00B3064A" w:rsidP="007A2FD7">
            <w:pPr>
              <w:rPr>
                <w:rFonts w:ascii="David" w:hAnsi="David" w:cs="David"/>
                <w:sz w:val="24"/>
                <w:szCs w:val="24"/>
                <w:rtl/>
              </w:rPr>
            </w:pPr>
          </w:p>
        </w:tc>
      </w:tr>
    </w:tbl>
    <w:p w14:paraId="61C4D6AB"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76C3E54" w14:textId="6BEE8ABF" w:rsidR="00B3064A" w:rsidRPr="00B3064A" w:rsidRDefault="00B3064A" w:rsidP="00981056">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sidRPr="00B3064A">
        <w:rPr>
          <w:rFonts w:ascii="David" w:hAnsi="David" w:cs="David" w:hint="eastAsia"/>
          <w:b/>
          <w:bCs/>
          <w:color w:val="000000"/>
          <w:sz w:val="32"/>
          <w:szCs w:val="32"/>
          <w:u w:val="single"/>
          <w:rtl/>
        </w:rPr>
        <w:t>גוש</w:t>
      </w:r>
      <w:r w:rsidRPr="00B3064A">
        <w:rPr>
          <w:rFonts w:ascii="David" w:hAnsi="David" w:cs="David"/>
          <w:b/>
          <w:bCs/>
          <w:color w:val="000000"/>
          <w:sz w:val="32"/>
          <w:szCs w:val="32"/>
          <w:u w:val="single"/>
          <w:rtl/>
        </w:rPr>
        <w:t xml:space="preserve"> </w:t>
      </w:r>
      <w:r w:rsidR="00981056">
        <w:rPr>
          <w:rFonts w:ascii="David" w:hAnsi="David" w:cs="David" w:hint="cs"/>
          <w:b/>
          <w:bCs/>
          <w:color w:val="000000"/>
          <w:sz w:val="32"/>
          <w:szCs w:val="32"/>
          <w:u w:val="single"/>
          <w:rtl/>
        </w:rPr>
        <w:t xml:space="preserve">         </w:t>
      </w:r>
      <w:r w:rsidRPr="00B3064A">
        <w:rPr>
          <w:rFonts w:ascii="David" w:hAnsi="David" w:cs="David"/>
          <w:b/>
          <w:bCs/>
          <w:color w:val="000000"/>
          <w:sz w:val="32"/>
          <w:szCs w:val="32"/>
          <w:u w:val="single"/>
          <w:rtl/>
        </w:rPr>
        <w:t xml:space="preserve">, חלקה </w:t>
      </w:r>
      <w:r w:rsidR="00981056">
        <w:rPr>
          <w:rFonts w:ascii="David" w:hAnsi="David" w:cs="David" w:hint="cs"/>
          <w:b/>
          <w:bCs/>
          <w:color w:val="000000"/>
          <w:sz w:val="32"/>
          <w:szCs w:val="32"/>
          <w:u w:val="single"/>
          <w:rtl/>
        </w:rPr>
        <w:t xml:space="preserve">        </w:t>
      </w:r>
      <w:r w:rsidRPr="00B3064A">
        <w:rPr>
          <w:rFonts w:ascii="David" w:hAnsi="David" w:cs="David"/>
          <w:b/>
          <w:bCs/>
          <w:color w:val="000000"/>
          <w:sz w:val="32"/>
          <w:szCs w:val="32"/>
          <w:u w:val="single"/>
          <w:rtl/>
        </w:rPr>
        <w:t>:</w:t>
      </w:r>
    </w:p>
    <w:tbl>
      <w:tblPr>
        <w:tblStyle w:val="ac"/>
        <w:tblpPr w:leftFromText="180" w:rightFromText="180" w:vertAnchor="text" w:horzAnchor="margin" w:tblpY="11"/>
        <w:bidiVisual/>
        <w:tblW w:w="10196" w:type="dxa"/>
        <w:tblLook w:val="04A0" w:firstRow="1" w:lastRow="0" w:firstColumn="1" w:lastColumn="0" w:noHBand="0" w:noVBand="1"/>
      </w:tblPr>
      <w:tblGrid>
        <w:gridCol w:w="728"/>
        <w:gridCol w:w="1395"/>
        <w:gridCol w:w="1579"/>
        <w:gridCol w:w="1479"/>
        <w:gridCol w:w="1889"/>
        <w:gridCol w:w="1563"/>
        <w:gridCol w:w="1563"/>
      </w:tblGrid>
      <w:tr w:rsidR="00B3064A" w14:paraId="1E7C58C4" w14:textId="77777777" w:rsidTr="007A2FD7">
        <w:tc>
          <w:tcPr>
            <w:tcW w:w="728" w:type="dxa"/>
          </w:tcPr>
          <w:p w14:paraId="6E9FFF0B" w14:textId="77777777" w:rsidR="00B3064A" w:rsidRDefault="00B3064A" w:rsidP="007A2FD7">
            <w:pPr>
              <w:jc w:val="center"/>
              <w:rPr>
                <w:rFonts w:ascii="David" w:hAnsi="David" w:cs="David"/>
                <w:sz w:val="24"/>
                <w:szCs w:val="24"/>
                <w:rtl/>
              </w:rPr>
            </w:pPr>
            <w:r>
              <w:rPr>
                <w:rFonts w:ascii="David" w:hAnsi="David" w:cs="David" w:hint="cs"/>
                <w:sz w:val="24"/>
                <w:szCs w:val="24"/>
                <w:rtl/>
              </w:rPr>
              <w:t>תת חלקה</w:t>
            </w:r>
          </w:p>
        </w:tc>
        <w:tc>
          <w:tcPr>
            <w:tcW w:w="1395" w:type="dxa"/>
          </w:tcPr>
          <w:p w14:paraId="0B0843BB" w14:textId="77777777" w:rsidR="00B3064A" w:rsidRDefault="00B3064A" w:rsidP="007A2FD7">
            <w:pPr>
              <w:jc w:val="center"/>
              <w:rPr>
                <w:rFonts w:ascii="David" w:hAnsi="David" w:cs="David"/>
                <w:sz w:val="24"/>
                <w:szCs w:val="24"/>
                <w:rtl/>
              </w:rPr>
            </w:pPr>
            <w:r>
              <w:rPr>
                <w:rFonts w:ascii="David" w:hAnsi="David" w:cs="David" w:hint="cs"/>
                <w:sz w:val="24"/>
                <w:szCs w:val="24"/>
                <w:rtl/>
              </w:rPr>
              <w:t>שם משפחה</w:t>
            </w:r>
          </w:p>
        </w:tc>
        <w:tc>
          <w:tcPr>
            <w:tcW w:w="1579" w:type="dxa"/>
          </w:tcPr>
          <w:p w14:paraId="571B24CA" w14:textId="77777777" w:rsidR="00B3064A" w:rsidRDefault="00B3064A" w:rsidP="007A2FD7">
            <w:pPr>
              <w:jc w:val="center"/>
              <w:rPr>
                <w:rFonts w:ascii="David" w:hAnsi="David" w:cs="David"/>
                <w:sz w:val="24"/>
                <w:szCs w:val="24"/>
                <w:rtl/>
              </w:rPr>
            </w:pPr>
            <w:r>
              <w:rPr>
                <w:rFonts w:ascii="David" w:hAnsi="David" w:cs="David" w:hint="cs"/>
                <w:sz w:val="24"/>
                <w:szCs w:val="24"/>
                <w:rtl/>
              </w:rPr>
              <w:t>שם פרטי</w:t>
            </w:r>
          </w:p>
        </w:tc>
        <w:tc>
          <w:tcPr>
            <w:tcW w:w="1479" w:type="dxa"/>
          </w:tcPr>
          <w:p w14:paraId="475F3AA4" w14:textId="77777777" w:rsidR="00B3064A" w:rsidRDefault="00B3064A" w:rsidP="007A2FD7">
            <w:pPr>
              <w:jc w:val="center"/>
              <w:rPr>
                <w:rFonts w:ascii="David" w:hAnsi="David" w:cs="David"/>
                <w:sz w:val="24"/>
                <w:szCs w:val="24"/>
                <w:rtl/>
              </w:rPr>
            </w:pPr>
            <w:r>
              <w:rPr>
                <w:rFonts w:ascii="David" w:hAnsi="David" w:cs="David" w:hint="cs"/>
                <w:sz w:val="24"/>
                <w:szCs w:val="24"/>
                <w:rtl/>
              </w:rPr>
              <w:t>ת"ז</w:t>
            </w:r>
          </w:p>
        </w:tc>
        <w:tc>
          <w:tcPr>
            <w:tcW w:w="1889" w:type="dxa"/>
          </w:tcPr>
          <w:p w14:paraId="2B597694" w14:textId="77777777" w:rsidR="00B3064A" w:rsidRDefault="00B3064A" w:rsidP="007A2FD7">
            <w:pPr>
              <w:jc w:val="center"/>
              <w:rPr>
                <w:rFonts w:ascii="David" w:hAnsi="David" w:cs="David"/>
                <w:sz w:val="24"/>
                <w:szCs w:val="24"/>
                <w:rtl/>
              </w:rPr>
            </w:pPr>
            <w:r>
              <w:rPr>
                <w:rFonts w:ascii="David" w:hAnsi="David" w:cs="David" w:hint="cs"/>
                <w:sz w:val="24"/>
                <w:szCs w:val="24"/>
                <w:rtl/>
              </w:rPr>
              <w:t>תאריך חתימה</w:t>
            </w:r>
          </w:p>
        </w:tc>
        <w:tc>
          <w:tcPr>
            <w:tcW w:w="1563" w:type="dxa"/>
          </w:tcPr>
          <w:p w14:paraId="2226CCCE" w14:textId="77777777" w:rsidR="00B3064A" w:rsidRDefault="00B3064A" w:rsidP="007A2FD7">
            <w:pPr>
              <w:jc w:val="center"/>
              <w:rPr>
                <w:rFonts w:ascii="David" w:hAnsi="David" w:cs="David"/>
                <w:sz w:val="24"/>
                <w:szCs w:val="24"/>
                <w:rtl/>
              </w:rPr>
            </w:pPr>
            <w:r>
              <w:rPr>
                <w:rFonts w:ascii="David" w:hAnsi="David" w:cs="David" w:hint="cs"/>
                <w:sz w:val="24"/>
                <w:szCs w:val="24"/>
                <w:rtl/>
              </w:rPr>
              <w:t>חתימה</w:t>
            </w:r>
          </w:p>
        </w:tc>
        <w:tc>
          <w:tcPr>
            <w:tcW w:w="1563" w:type="dxa"/>
          </w:tcPr>
          <w:p w14:paraId="458BC7CA" w14:textId="77777777" w:rsidR="00B3064A" w:rsidRDefault="00B3064A" w:rsidP="007A2FD7">
            <w:pPr>
              <w:jc w:val="center"/>
              <w:rPr>
                <w:rFonts w:ascii="David" w:hAnsi="David" w:cs="David"/>
                <w:sz w:val="24"/>
                <w:szCs w:val="24"/>
                <w:rtl/>
              </w:rPr>
            </w:pPr>
            <w:r>
              <w:rPr>
                <w:rFonts w:ascii="David" w:hAnsi="David" w:cs="David" w:hint="cs"/>
                <w:sz w:val="24"/>
                <w:szCs w:val="24"/>
                <w:rtl/>
              </w:rPr>
              <w:t>אימות חתימה ע"י עו"ד</w:t>
            </w:r>
          </w:p>
        </w:tc>
      </w:tr>
      <w:tr w:rsidR="00B3064A" w14:paraId="3915EFBD" w14:textId="77777777" w:rsidTr="007A2FD7">
        <w:tc>
          <w:tcPr>
            <w:tcW w:w="728" w:type="dxa"/>
          </w:tcPr>
          <w:p w14:paraId="23661C84" w14:textId="77777777" w:rsidR="00B3064A" w:rsidRDefault="00B3064A" w:rsidP="007A2FD7">
            <w:pPr>
              <w:rPr>
                <w:rFonts w:ascii="David" w:hAnsi="David" w:cs="David"/>
                <w:sz w:val="24"/>
                <w:szCs w:val="24"/>
                <w:rtl/>
              </w:rPr>
            </w:pPr>
            <w:r>
              <w:rPr>
                <w:rFonts w:ascii="David" w:hAnsi="David" w:cs="David" w:hint="cs"/>
                <w:sz w:val="24"/>
                <w:szCs w:val="24"/>
                <w:rtl/>
              </w:rPr>
              <w:t>1</w:t>
            </w:r>
          </w:p>
        </w:tc>
        <w:tc>
          <w:tcPr>
            <w:tcW w:w="1395" w:type="dxa"/>
          </w:tcPr>
          <w:p w14:paraId="5A1DD778" w14:textId="77777777" w:rsidR="00B3064A" w:rsidRDefault="00B3064A" w:rsidP="007A2FD7">
            <w:pPr>
              <w:rPr>
                <w:rFonts w:ascii="David" w:hAnsi="David" w:cs="David"/>
                <w:sz w:val="24"/>
                <w:szCs w:val="24"/>
                <w:rtl/>
              </w:rPr>
            </w:pPr>
          </w:p>
        </w:tc>
        <w:tc>
          <w:tcPr>
            <w:tcW w:w="1579" w:type="dxa"/>
          </w:tcPr>
          <w:p w14:paraId="45DFF142" w14:textId="42FAF7F6" w:rsidR="00B3064A" w:rsidRDefault="00B3064A" w:rsidP="007A2FD7">
            <w:pPr>
              <w:rPr>
                <w:rFonts w:ascii="David" w:hAnsi="David" w:cs="David"/>
                <w:sz w:val="24"/>
                <w:szCs w:val="24"/>
                <w:rtl/>
              </w:rPr>
            </w:pPr>
          </w:p>
        </w:tc>
        <w:tc>
          <w:tcPr>
            <w:tcW w:w="1479" w:type="dxa"/>
          </w:tcPr>
          <w:p w14:paraId="3B374293" w14:textId="59844940" w:rsidR="00B3064A" w:rsidRDefault="00B3064A" w:rsidP="007A2FD7">
            <w:pPr>
              <w:rPr>
                <w:rFonts w:ascii="David" w:hAnsi="David" w:cs="David"/>
                <w:sz w:val="24"/>
                <w:szCs w:val="24"/>
                <w:rtl/>
              </w:rPr>
            </w:pPr>
          </w:p>
        </w:tc>
        <w:tc>
          <w:tcPr>
            <w:tcW w:w="1889" w:type="dxa"/>
          </w:tcPr>
          <w:p w14:paraId="5201D3D3" w14:textId="77777777" w:rsidR="00B3064A" w:rsidRDefault="00B3064A" w:rsidP="007A2FD7">
            <w:pPr>
              <w:rPr>
                <w:rFonts w:ascii="David" w:hAnsi="David" w:cs="David"/>
                <w:sz w:val="24"/>
                <w:szCs w:val="24"/>
                <w:rtl/>
              </w:rPr>
            </w:pPr>
          </w:p>
        </w:tc>
        <w:tc>
          <w:tcPr>
            <w:tcW w:w="1563" w:type="dxa"/>
          </w:tcPr>
          <w:p w14:paraId="2B281800" w14:textId="77777777" w:rsidR="00B3064A" w:rsidRDefault="00B3064A" w:rsidP="007A2FD7">
            <w:pPr>
              <w:rPr>
                <w:rFonts w:ascii="David" w:hAnsi="David" w:cs="David"/>
                <w:sz w:val="24"/>
                <w:szCs w:val="24"/>
                <w:rtl/>
              </w:rPr>
            </w:pPr>
          </w:p>
        </w:tc>
        <w:tc>
          <w:tcPr>
            <w:tcW w:w="1563" w:type="dxa"/>
          </w:tcPr>
          <w:p w14:paraId="3C2D8361" w14:textId="77777777" w:rsidR="00B3064A" w:rsidRDefault="00B3064A" w:rsidP="007A2FD7">
            <w:pPr>
              <w:rPr>
                <w:rFonts w:ascii="David" w:hAnsi="David" w:cs="David"/>
                <w:sz w:val="24"/>
                <w:szCs w:val="24"/>
                <w:rtl/>
              </w:rPr>
            </w:pPr>
          </w:p>
        </w:tc>
      </w:tr>
      <w:tr w:rsidR="00B3064A" w14:paraId="07B516D7" w14:textId="77777777" w:rsidTr="007A2FD7">
        <w:tc>
          <w:tcPr>
            <w:tcW w:w="728" w:type="dxa"/>
            <w:vMerge w:val="restart"/>
          </w:tcPr>
          <w:p w14:paraId="199AF4C9" w14:textId="77777777" w:rsidR="00B3064A" w:rsidRDefault="00B3064A" w:rsidP="007A2FD7">
            <w:pPr>
              <w:rPr>
                <w:rFonts w:ascii="David" w:hAnsi="David" w:cs="David"/>
                <w:sz w:val="24"/>
                <w:szCs w:val="24"/>
                <w:rtl/>
              </w:rPr>
            </w:pPr>
            <w:r>
              <w:rPr>
                <w:rFonts w:ascii="David" w:hAnsi="David" w:cs="David" w:hint="cs"/>
                <w:sz w:val="24"/>
                <w:szCs w:val="24"/>
                <w:rtl/>
              </w:rPr>
              <w:t>2</w:t>
            </w:r>
          </w:p>
        </w:tc>
        <w:tc>
          <w:tcPr>
            <w:tcW w:w="1395" w:type="dxa"/>
          </w:tcPr>
          <w:p w14:paraId="66538202" w14:textId="77777777" w:rsidR="00B3064A" w:rsidRDefault="00B3064A" w:rsidP="007A2FD7">
            <w:pPr>
              <w:rPr>
                <w:rFonts w:ascii="David" w:hAnsi="David" w:cs="David"/>
                <w:sz w:val="24"/>
                <w:szCs w:val="24"/>
                <w:rtl/>
              </w:rPr>
            </w:pPr>
          </w:p>
        </w:tc>
        <w:tc>
          <w:tcPr>
            <w:tcW w:w="1579" w:type="dxa"/>
          </w:tcPr>
          <w:p w14:paraId="2CAF6C1B" w14:textId="07981734" w:rsidR="00B3064A" w:rsidRDefault="00B3064A" w:rsidP="007A2FD7">
            <w:pPr>
              <w:rPr>
                <w:rFonts w:ascii="David" w:hAnsi="David" w:cs="David"/>
                <w:sz w:val="24"/>
                <w:szCs w:val="24"/>
                <w:rtl/>
              </w:rPr>
            </w:pPr>
          </w:p>
        </w:tc>
        <w:tc>
          <w:tcPr>
            <w:tcW w:w="1479" w:type="dxa"/>
          </w:tcPr>
          <w:p w14:paraId="60D3186E" w14:textId="31077ECC" w:rsidR="00B3064A" w:rsidRDefault="00B3064A" w:rsidP="007A2FD7">
            <w:pPr>
              <w:rPr>
                <w:rFonts w:ascii="David" w:hAnsi="David" w:cs="David"/>
                <w:sz w:val="24"/>
                <w:szCs w:val="24"/>
                <w:rtl/>
              </w:rPr>
            </w:pPr>
          </w:p>
        </w:tc>
        <w:tc>
          <w:tcPr>
            <w:tcW w:w="1889" w:type="dxa"/>
          </w:tcPr>
          <w:p w14:paraId="1D5D1EE3" w14:textId="77777777" w:rsidR="00B3064A" w:rsidRDefault="00B3064A" w:rsidP="007A2FD7">
            <w:pPr>
              <w:rPr>
                <w:rFonts w:ascii="David" w:hAnsi="David" w:cs="David"/>
                <w:sz w:val="24"/>
                <w:szCs w:val="24"/>
                <w:rtl/>
              </w:rPr>
            </w:pPr>
          </w:p>
        </w:tc>
        <w:tc>
          <w:tcPr>
            <w:tcW w:w="1563" w:type="dxa"/>
          </w:tcPr>
          <w:p w14:paraId="1876A5A9" w14:textId="77777777" w:rsidR="00B3064A" w:rsidRDefault="00B3064A" w:rsidP="007A2FD7">
            <w:pPr>
              <w:rPr>
                <w:rFonts w:ascii="David" w:hAnsi="David" w:cs="David"/>
                <w:sz w:val="24"/>
                <w:szCs w:val="24"/>
                <w:rtl/>
              </w:rPr>
            </w:pPr>
          </w:p>
        </w:tc>
        <w:tc>
          <w:tcPr>
            <w:tcW w:w="1563" w:type="dxa"/>
          </w:tcPr>
          <w:p w14:paraId="1ABE0AE8" w14:textId="77777777" w:rsidR="00B3064A" w:rsidRDefault="00B3064A" w:rsidP="007A2FD7">
            <w:pPr>
              <w:rPr>
                <w:rFonts w:ascii="David" w:hAnsi="David" w:cs="David"/>
                <w:sz w:val="24"/>
                <w:szCs w:val="24"/>
                <w:rtl/>
              </w:rPr>
            </w:pPr>
          </w:p>
        </w:tc>
      </w:tr>
      <w:tr w:rsidR="00B3064A" w14:paraId="2130F1DD" w14:textId="77777777" w:rsidTr="007A2FD7">
        <w:tc>
          <w:tcPr>
            <w:tcW w:w="728" w:type="dxa"/>
            <w:vMerge/>
          </w:tcPr>
          <w:p w14:paraId="4939DE31" w14:textId="77777777" w:rsidR="00B3064A" w:rsidRDefault="00B3064A" w:rsidP="007A2FD7">
            <w:pPr>
              <w:rPr>
                <w:rFonts w:ascii="David" w:hAnsi="David" w:cs="David"/>
                <w:sz w:val="24"/>
                <w:szCs w:val="24"/>
                <w:rtl/>
              </w:rPr>
            </w:pPr>
          </w:p>
        </w:tc>
        <w:tc>
          <w:tcPr>
            <w:tcW w:w="1395" w:type="dxa"/>
          </w:tcPr>
          <w:p w14:paraId="4B1C147B" w14:textId="77777777" w:rsidR="00B3064A" w:rsidRDefault="00B3064A" w:rsidP="007A2FD7">
            <w:pPr>
              <w:rPr>
                <w:rFonts w:ascii="David" w:hAnsi="David" w:cs="David"/>
                <w:sz w:val="24"/>
                <w:szCs w:val="24"/>
                <w:rtl/>
              </w:rPr>
            </w:pPr>
          </w:p>
        </w:tc>
        <w:tc>
          <w:tcPr>
            <w:tcW w:w="1579" w:type="dxa"/>
          </w:tcPr>
          <w:p w14:paraId="0F4A94B1" w14:textId="644F80B3" w:rsidR="00B3064A" w:rsidRDefault="00B3064A" w:rsidP="007A2FD7">
            <w:pPr>
              <w:rPr>
                <w:rFonts w:ascii="David" w:hAnsi="David" w:cs="David"/>
                <w:sz w:val="24"/>
                <w:szCs w:val="24"/>
                <w:rtl/>
              </w:rPr>
            </w:pPr>
          </w:p>
        </w:tc>
        <w:tc>
          <w:tcPr>
            <w:tcW w:w="1479" w:type="dxa"/>
          </w:tcPr>
          <w:p w14:paraId="3B371441" w14:textId="70BED71E" w:rsidR="00B3064A" w:rsidRDefault="00B3064A" w:rsidP="007A2FD7">
            <w:pPr>
              <w:rPr>
                <w:rFonts w:ascii="David" w:hAnsi="David" w:cs="David"/>
                <w:sz w:val="24"/>
                <w:szCs w:val="24"/>
                <w:rtl/>
              </w:rPr>
            </w:pPr>
          </w:p>
        </w:tc>
        <w:tc>
          <w:tcPr>
            <w:tcW w:w="1889" w:type="dxa"/>
          </w:tcPr>
          <w:p w14:paraId="4B10E62B" w14:textId="77777777" w:rsidR="00B3064A" w:rsidRDefault="00B3064A" w:rsidP="007A2FD7">
            <w:pPr>
              <w:rPr>
                <w:rFonts w:ascii="David" w:hAnsi="David" w:cs="David"/>
                <w:sz w:val="24"/>
                <w:szCs w:val="24"/>
                <w:rtl/>
              </w:rPr>
            </w:pPr>
          </w:p>
        </w:tc>
        <w:tc>
          <w:tcPr>
            <w:tcW w:w="1563" w:type="dxa"/>
          </w:tcPr>
          <w:p w14:paraId="625AD051" w14:textId="77777777" w:rsidR="00B3064A" w:rsidRDefault="00B3064A" w:rsidP="007A2FD7">
            <w:pPr>
              <w:rPr>
                <w:rFonts w:ascii="David" w:hAnsi="David" w:cs="David"/>
                <w:sz w:val="24"/>
                <w:szCs w:val="24"/>
                <w:rtl/>
              </w:rPr>
            </w:pPr>
          </w:p>
        </w:tc>
        <w:tc>
          <w:tcPr>
            <w:tcW w:w="1563" w:type="dxa"/>
          </w:tcPr>
          <w:p w14:paraId="50F6A551" w14:textId="77777777" w:rsidR="00B3064A" w:rsidRDefault="00B3064A" w:rsidP="007A2FD7">
            <w:pPr>
              <w:rPr>
                <w:rFonts w:ascii="David" w:hAnsi="David" w:cs="David"/>
                <w:sz w:val="24"/>
                <w:szCs w:val="24"/>
                <w:rtl/>
              </w:rPr>
            </w:pPr>
          </w:p>
        </w:tc>
      </w:tr>
      <w:tr w:rsidR="00B3064A" w14:paraId="3BFE730E" w14:textId="77777777" w:rsidTr="007A2FD7">
        <w:tc>
          <w:tcPr>
            <w:tcW w:w="728" w:type="dxa"/>
            <w:vMerge w:val="restart"/>
          </w:tcPr>
          <w:p w14:paraId="6DBB722A" w14:textId="77777777" w:rsidR="00B3064A" w:rsidRDefault="00B3064A" w:rsidP="007A2FD7">
            <w:pPr>
              <w:rPr>
                <w:rFonts w:ascii="David" w:hAnsi="David" w:cs="David"/>
                <w:sz w:val="24"/>
                <w:szCs w:val="24"/>
                <w:rtl/>
              </w:rPr>
            </w:pPr>
            <w:r>
              <w:rPr>
                <w:rFonts w:ascii="David" w:hAnsi="David" w:cs="David" w:hint="cs"/>
                <w:sz w:val="24"/>
                <w:szCs w:val="24"/>
                <w:rtl/>
              </w:rPr>
              <w:t>3</w:t>
            </w:r>
          </w:p>
        </w:tc>
        <w:tc>
          <w:tcPr>
            <w:tcW w:w="1395" w:type="dxa"/>
          </w:tcPr>
          <w:p w14:paraId="66A20CBC" w14:textId="77777777" w:rsidR="00B3064A" w:rsidRDefault="00B3064A" w:rsidP="007A2FD7">
            <w:pPr>
              <w:rPr>
                <w:rFonts w:ascii="David" w:hAnsi="David" w:cs="David"/>
                <w:sz w:val="24"/>
                <w:szCs w:val="24"/>
                <w:rtl/>
              </w:rPr>
            </w:pPr>
          </w:p>
        </w:tc>
        <w:tc>
          <w:tcPr>
            <w:tcW w:w="1579" w:type="dxa"/>
          </w:tcPr>
          <w:p w14:paraId="71CF71CB" w14:textId="5141845A" w:rsidR="00B3064A" w:rsidRDefault="00B3064A" w:rsidP="007A2FD7">
            <w:pPr>
              <w:rPr>
                <w:rFonts w:ascii="David" w:hAnsi="David" w:cs="David"/>
                <w:sz w:val="24"/>
                <w:szCs w:val="24"/>
                <w:rtl/>
              </w:rPr>
            </w:pPr>
          </w:p>
        </w:tc>
        <w:tc>
          <w:tcPr>
            <w:tcW w:w="1479" w:type="dxa"/>
          </w:tcPr>
          <w:p w14:paraId="3E4D6F5C" w14:textId="590934F5" w:rsidR="00B3064A" w:rsidRDefault="00B3064A" w:rsidP="007A2FD7">
            <w:pPr>
              <w:rPr>
                <w:rFonts w:ascii="David" w:hAnsi="David" w:cs="David"/>
                <w:sz w:val="24"/>
                <w:szCs w:val="24"/>
                <w:rtl/>
              </w:rPr>
            </w:pPr>
          </w:p>
        </w:tc>
        <w:tc>
          <w:tcPr>
            <w:tcW w:w="1889" w:type="dxa"/>
          </w:tcPr>
          <w:p w14:paraId="3BB5E494" w14:textId="77777777" w:rsidR="00B3064A" w:rsidRDefault="00B3064A" w:rsidP="007A2FD7">
            <w:pPr>
              <w:rPr>
                <w:rFonts w:ascii="David" w:hAnsi="David" w:cs="David"/>
                <w:sz w:val="24"/>
                <w:szCs w:val="24"/>
                <w:rtl/>
              </w:rPr>
            </w:pPr>
          </w:p>
        </w:tc>
        <w:tc>
          <w:tcPr>
            <w:tcW w:w="1563" w:type="dxa"/>
          </w:tcPr>
          <w:p w14:paraId="4C0ED888" w14:textId="77777777" w:rsidR="00B3064A" w:rsidRDefault="00B3064A" w:rsidP="007A2FD7">
            <w:pPr>
              <w:rPr>
                <w:rFonts w:ascii="David" w:hAnsi="David" w:cs="David"/>
                <w:sz w:val="24"/>
                <w:szCs w:val="24"/>
                <w:rtl/>
              </w:rPr>
            </w:pPr>
          </w:p>
        </w:tc>
        <w:tc>
          <w:tcPr>
            <w:tcW w:w="1563" w:type="dxa"/>
          </w:tcPr>
          <w:p w14:paraId="7095C048" w14:textId="77777777" w:rsidR="00B3064A" w:rsidRDefault="00B3064A" w:rsidP="007A2FD7">
            <w:pPr>
              <w:rPr>
                <w:rFonts w:ascii="David" w:hAnsi="David" w:cs="David"/>
                <w:sz w:val="24"/>
                <w:szCs w:val="24"/>
                <w:rtl/>
              </w:rPr>
            </w:pPr>
          </w:p>
        </w:tc>
      </w:tr>
      <w:tr w:rsidR="00B3064A" w14:paraId="06E91E66" w14:textId="77777777" w:rsidTr="007A2FD7">
        <w:tc>
          <w:tcPr>
            <w:tcW w:w="728" w:type="dxa"/>
            <w:vMerge/>
          </w:tcPr>
          <w:p w14:paraId="2B90C551" w14:textId="77777777" w:rsidR="00B3064A" w:rsidRDefault="00B3064A" w:rsidP="007A2FD7">
            <w:pPr>
              <w:rPr>
                <w:rFonts w:ascii="David" w:hAnsi="David" w:cs="David"/>
                <w:sz w:val="24"/>
                <w:szCs w:val="24"/>
                <w:rtl/>
              </w:rPr>
            </w:pPr>
          </w:p>
        </w:tc>
        <w:tc>
          <w:tcPr>
            <w:tcW w:w="1395" w:type="dxa"/>
          </w:tcPr>
          <w:p w14:paraId="365C6056" w14:textId="77777777" w:rsidR="00B3064A" w:rsidRDefault="00B3064A" w:rsidP="007A2FD7">
            <w:pPr>
              <w:rPr>
                <w:rFonts w:ascii="David" w:hAnsi="David" w:cs="David"/>
                <w:sz w:val="24"/>
                <w:szCs w:val="24"/>
                <w:rtl/>
              </w:rPr>
            </w:pPr>
          </w:p>
        </w:tc>
        <w:tc>
          <w:tcPr>
            <w:tcW w:w="1579" w:type="dxa"/>
          </w:tcPr>
          <w:p w14:paraId="10E8A421" w14:textId="059461D7" w:rsidR="00B3064A" w:rsidRDefault="00B3064A" w:rsidP="007A2FD7">
            <w:pPr>
              <w:rPr>
                <w:rFonts w:ascii="David" w:hAnsi="David" w:cs="David"/>
                <w:sz w:val="24"/>
                <w:szCs w:val="24"/>
                <w:rtl/>
              </w:rPr>
            </w:pPr>
          </w:p>
        </w:tc>
        <w:tc>
          <w:tcPr>
            <w:tcW w:w="1479" w:type="dxa"/>
          </w:tcPr>
          <w:p w14:paraId="47ED3425" w14:textId="597F595E" w:rsidR="00B3064A" w:rsidRDefault="00B3064A" w:rsidP="007A2FD7">
            <w:pPr>
              <w:rPr>
                <w:rFonts w:ascii="David" w:hAnsi="David" w:cs="David"/>
                <w:sz w:val="24"/>
                <w:szCs w:val="24"/>
                <w:rtl/>
              </w:rPr>
            </w:pPr>
          </w:p>
        </w:tc>
        <w:tc>
          <w:tcPr>
            <w:tcW w:w="1889" w:type="dxa"/>
          </w:tcPr>
          <w:p w14:paraId="71F64515" w14:textId="77777777" w:rsidR="00B3064A" w:rsidRDefault="00B3064A" w:rsidP="007A2FD7">
            <w:pPr>
              <w:rPr>
                <w:rFonts w:ascii="David" w:hAnsi="David" w:cs="David"/>
                <w:sz w:val="24"/>
                <w:szCs w:val="24"/>
                <w:rtl/>
              </w:rPr>
            </w:pPr>
          </w:p>
        </w:tc>
        <w:tc>
          <w:tcPr>
            <w:tcW w:w="1563" w:type="dxa"/>
          </w:tcPr>
          <w:p w14:paraId="0FC52813" w14:textId="77777777" w:rsidR="00B3064A" w:rsidRDefault="00B3064A" w:rsidP="007A2FD7">
            <w:pPr>
              <w:rPr>
                <w:rFonts w:ascii="David" w:hAnsi="David" w:cs="David"/>
                <w:sz w:val="24"/>
                <w:szCs w:val="24"/>
                <w:rtl/>
              </w:rPr>
            </w:pPr>
          </w:p>
        </w:tc>
        <w:tc>
          <w:tcPr>
            <w:tcW w:w="1563" w:type="dxa"/>
          </w:tcPr>
          <w:p w14:paraId="199F14AE" w14:textId="77777777" w:rsidR="00B3064A" w:rsidRDefault="00B3064A" w:rsidP="007A2FD7">
            <w:pPr>
              <w:rPr>
                <w:rFonts w:ascii="David" w:hAnsi="David" w:cs="David"/>
                <w:sz w:val="24"/>
                <w:szCs w:val="24"/>
                <w:rtl/>
              </w:rPr>
            </w:pPr>
          </w:p>
        </w:tc>
      </w:tr>
      <w:tr w:rsidR="00B3064A" w14:paraId="79E4AC40" w14:textId="77777777" w:rsidTr="007A2FD7">
        <w:tc>
          <w:tcPr>
            <w:tcW w:w="728" w:type="dxa"/>
          </w:tcPr>
          <w:p w14:paraId="383FD199" w14:textId="77777777" w:rsidR="00B3064A" w:rsidRDefault="00B3064A" w:rsidP="007A2FD7">
            <w:pPr>
              <w:rPr>
                <w:rFonts w:ascii="David" w:hAnsi="David" w:cs="David"/>
                <w:sz w:val="24"/>
                <w:szCs w:val="24"/>
                <w:rtl/>
              </w:rPr>
            </w:pPr>
            <w:r>
              <w:rPr>
                <w:rFonts w:ascii="David" w:hAnsi="David" w:cs="David" w:hint="cs"/>
                <w:sz w:val="24"/>
                <w:szCs w:val="24"/>
                <w:rtl/>
              </w:rPr>
              <w:t>4</w:t>
            </w:r>
          </w:p>
        </w:tc>
        <w:tc>
          <w:tcPr>
            <w:tcW w:w="1395" w:type="dxa"/>
          </w:tcPr>
          <w:p w14:paraId="7B8A565D" w14:textId="77777777" w:rsidR="00B3064A" w:rsidRDefault="00B3064A" w:rsidP="007A2FD7">
            <w:pPr>
              <w:rPr>
                <w:rFonts w:ascii="David" w:hAnsi="David" w:cs="David"/>
                <w:sz w:val="24"/>
                <w:szCs w:val="24"/>
                <w:rtl/>
              </w:rPr>
            </w:pPr>
          </w:p>
        </w:tc>
        <w:tc>
          <w:tcPr>
            <w:tcW w:w="1579" w:type="dxa"/>
          </w:tcPr>
          <w:p w14:paraId="05201A6F" w14:textId="6FD5C06C" w:rsidR="00B3064A" w:rsidRDefault="00B3064A" w:rsidP="007A2FD7">
            <w:pPr>
              <w:rPr>
                <w:rFonts w:ascii="David" w:hAnsi="David" w:cs="David"/>
                <w:sz w:val="24"/>
                <w:szCs w:val="24"/>
                <w:rtl/>
              </w:rPr>
            </w:pPr>
          </w:p>
        </w:tc>
        <w:tc>
          <w:tcPr>
            <w:tcW w:w="1479" w:type="dxa"/>
          </w:tcPr>
          <w:p w14:paraId="3BA2D67D" w14:textId="287A1DCB" w:rsidR="00B3064A" w:rsidRDefault="00B3064A" w:rsidP="007A2FD7">
            <w:pPr>
              <w:rPr>
                <w:rFonts w:ascii="David" w:hAnsi="David" w:cs="David"/>
                <w:sz w:val="24"/>
                <w:szCs w:val="24"/>
                <w:rtl/>
              </w:rPr>
            </w:pPr>
          </w:p>
        </w:tc>
        <w:tc>
          <w:tcPr>
            <w:tcW w:w="1889" w:type="dxa"/>
          </w:tcPr>
          <w:p w14:paraId="710B3BCB" w14:textId="77777777" w:rsidR="00B3064A" w:rsidRDefault="00B3064A" w:rsidP="007A2FD7">
            <w:pPr>
              <w:rPr>
                <w:rFonts w:ascii="David" w:hAnsi="David" w:cs="David"/>
                <w:sz w:val="24"/>
                <w:szCs w:val="24"/>
                <w:rtl/>
              </w:rPr>
            </w:pPr>
          </w:p>
        </w:tc>
        <w:tc>
          <w:tcPr>
            <w:tcW w:w="1563" w:type="dxa"/>
          </w:tcPr>
          <w:p w14:paraId="5701D866" w14:textId="77777777" w:rsidR="00B3064A" w:rsidRDefault="00B3064A" w:rsidP="007A2FD7">
            <w:pPr>
              <w:rPr>
                <w:rFonts w:ascii="David" w:hAnsi="David" w:cs="David"/>
                <w:sz w:val="24"/>
                <w:szCs w:val="24"/>
                <w:rtl/>
              </w:rPr>
            </w:pPr>
          </w:p>
        </w:tc>
        <w:tc>
          <w:tcPr>
            <w:tcW w:w="1563" w:type="dxa"/>
          </w:tcPr>
          <w:p w14:paraId="7CD7B26B" w14:textId="77777777" w:rsidR="00B3064A" w:rsidRDefault="00B3064A" w:rsidP="007A2FD7">
            <w:pPr>
              <w:rPr>
                <w:rFonts w:ascii="David" w:hAnsi="David" w:cs="David"/>
                <w:sz w:val="24"/>
                <w:szCs w:val="24"/>
                <w:rtl/>
              </w:rPr>
            </w:pPr>
          </w:p>
        </w:tc>
      </w:tr>
      <w:tr w:rsidR="00B3064A" w14:paraId="32627481" w14:textId="77777777" w:rsidTr="007A2FD7">
        <w:tc>
          <w:tcPr>
            <w:tcW w:w="728" w:type="dxa"/>
          </w:tcPr>
          <w:p w14:paraId="54B11D58" w14:textId="77777777" w:rsidR="00B3064A" w:rsidRDefault="00B3064A" w:rsidP="007A2FD7">
            <w:pPr>
              <w:rPr>
                <w:rFonts w:ascii="David" w:hAnsi="David" w:cs="David"/>
                <w:sz w:val="24"/>
                <w:szCs w:val="24"/>
                <w:rtl/>
              </w:rPr>
            </w:pPr>
            <w:r>
              <w:rPr>
                <w:rFonts w:ascii="David" w:hAnsi="David" w:cs="David" w:hint="cs"/>
                <w:sz w:val="24"/>
                <w:szCs w:val="24"/>
                <w:rtl/>
              </w:rPr>
              <w:t>5</w:t>
            </w:r>
          </w:p>
        </w:tc>
        <w:tc>
          <w:tcPr>
            <w:tcW w:w="1395" w:type="dxa"/>
          </w:tcPr>
          <w:p w14:paraId="3416F064" w14:textId="77777777" w:rsidR="00B3064A" w:rsidRDefault="00B3064A" w:rsidP="007A2FD7">
            <w:pPr>
              <w:rPr>
                <w:rFonts w:ascii="David" w:hAnsi="David" w:cs="David"/>
                <w:sz w:val="24"/>
                <w:szCs w:val="24"/>
                <w:rtl/>
              </w:rPr>
            </w:pPr>
          </w:p>
        </w:tc>
        <w:tc>
          <w:tcPr>
            <w:tcW w:w="1579" w:type="dxa"/>
          </w:tcPr>
          <w:p w14:paraId="6F110185" w14:textId="24265164" w:rsidR="00B3064A" w:rsidRDefault="00B3064A" w:rsidP="007A2FD7">
            <w:pPr>
              <w:rPr>
                <w:rFonts w:ascii="David" w:hAnsi="David" w:cs="David"/>
                <w:sz w:val="24"/>
                <w:szCs w:val="24"/>
                <w:rtl/>
              </w:rPr>
            </w:pPr>
          </w:p>
        </w:tc>
        <w:tc>
          <w:tcPr>
            <w:tcW w:w="1479" w:type="dxa"/>
          </w:tcPr>
          <w:p w14:paraId="7A74394F" w14:textId="7643DA9B" w:rsidR="00B3064A" w:rsidRDefault="00B3064A" w:rsidP="007A2FD7">
            <w:pPr>
              <w:rPr>
                <w:rFonts w:ascii="David" w:hAnsi="David" w:cs="David"/>
                <w:sz w:val="24"/>
                <w:szCs w:val="24"/>
                <w:rtl/>
              </w:rPr>
            </w:pPr>
          </w:p>
        </w:tc>
        <w:tc>
          <w:tcPr>
            <w:tcW w:w="1889" w:type="dxa"/>
          </w:tcPr>
          <w:p w14:paraId="57C77E6A" w14:textId="77777777" w:rsidR="00B3064A" w:rsidRDefault="00B3064A" w:rsidP="007A2FD7">
            <w:pPr>
              <w:rPr>
                <w:rFonts w:ascii="David" w:hAnsi="David" w:cs="David"/>
                <w:sz w:val="24"/>
                <w:szCs w:val="24"/>
                <w:rtl/>
              </w:rPr>
            </w:pPr>
          </w:p>
        </w:tc>
        <w:tc>
          <w:tcPr>
            <w:tcW w:w="1563" w:type="dxa"/>
          </w:tcPr>
          <w:p w14:paraId="1B4985F2" w14:textId="77777777" w:rsidR="00B3064A" w:rsidRDefault="00B3064A" w:rsidP="007A2FD7">
            <w:pPr>
              <w:rPr>
                <w:rFonts w:ascii="David" w:hAnsi="David" w:cs="David"/>
                <w:sz w:val="24"/>
                <w:szCs w:val="24"/>
                <w:rtl/>
              </w:rPr>
            </w:pPr>
          </w:p>
        </w:tc>
        <w:tc>
          <w:tcPr>
            <w:tcW w:w="1563" w:type="dxa"/>
          </w:tcPr>
          <w:p w14:paraId="6EA45BCB" w14:textId="77777777" w:rsidR="00B3064A" w:rsidRDefault="00B3064A" w:rsidP="007A2FD7">
            <w:pPr>
              <w:rPr>
                <w:rFonts w:ascii="David" w:hAnsi="David" w:cs="David"/>
                <w:sz w:val="24"/>
                <w:szCs w:val="24"/>
                <w:rtl/>
              </w:rPr>
            </w:pPr>
          </w:p>
        </w:tc>
      </w:tr>
      <w:tr w:rsidR="00B3064A" w14:paraId="676BDA3D" w14:textId="77777777" w:rsidTr="007A2FD7">
        <w:tc>
          <w:tcPr>
            <w:tcW w:w="728" w:type="dxa"/>
          </w:tcPr>
          <w:p w14:paraId="061C5926" w14:textId="77777777" w:rsidR="00B3064A" w:rsidRDefault="00B3064A" w:rsidP="007A2FD7">
            <w:pPr>
              <w:rPr>
                <w:rFonts w:ascii="David" w:hAnsi="David" w:cs="David"/>
                <w:sz w:val="24"/>
                <w:szCs w:val="24"/>
                <w:rtl/>
              </w:rPr>
            </w:pPr>
            <w:r>
              <w:rPr>
                <w:rFonts w:ascii="David" w:hAnsi="David" w:cs="David" w:hint="cs"/>
                <w:sz w:val="24"/>
                <w:szCs w:val="24"/>
                <w:rtl/>
              </w:rPr>
              <w:t>6</w:t>
            </w:r>
          </w:p>
        </w:tc>
        <w:tc>
          <w:tcPr>
            <w:tcW w:w="1395" w:type="dxa"/>
          </w:tcPr>
          <w:p w14:paraId="4F13F2CC" w14:textId="77777777" w:rsidR="00B3064A" w:rsidRDefault="00B3064A" w:rsidP="007A2FD7">
            <w:pPr>
              <w:rPr>
                <w:rFonts w:ascii="David" w:hAnsi="David" w:cs="David"/>
                <w:sz w:val="24"/>
                <w:szCs w:val="24"/>
                <w:rtl/>
              </w:rPr>
            </w:pPr>
          </w:p>
        </w:tc>
        <w:tc>
          <w:tcPr>
            <w:tcW w:w="1579" w:type="dxa"/>
          </w:tcPr>
          <w:p w14:paraId="4B566A8E" w14:textId="2B4A9A2E" w:rsidR="00B3064A" w:rsidRDefault="00B3064A" w:rsidP="007A2FD7">
            <w:pPr>
              <w:rPr>
                <w:rFonts w:ascii="David" w:hAnsi="David" w:cs="David"/>
                <w:sz w:val="24"/>
                <w:szCs w:val="24"/>
                <w:rtl/>
              </w:rPr>
            </w:pPr>
          </w:p>
        </w:tc>
        <w:tc>
          <w:tcPr>
            <w:tcW w:w="1479" w:type="dxa"/>
          </w:tcPr>
          <w:p w14:paraId="4D429962" w14:textId="6D0D1E26" w:rsidR="00B3064A" w:rsidRDefault="00B3064A" w:rsidP="007A2FD7">
            <w:pPr>
              <w:rPr>
                <w:rFonts w:ascii="David" w:hAnsi="David" w:cs="David"/>
                <w:sz w:val="24"/>
                <w:szCs w:val="24"/>
                <w:rtl/>
              </w:rPr>
            </w:pPr>
          </w:p>
        </w:tc>
        <w:tc>
          <w:tcPr>
            <w:tcW w:w="1889" w:type="dxa"/>
          </w:tcPr>
          <w:p w14:paraId="0F032F9A" w14:textId="77777777" w:rsidR="00B3064A" w:rsidRDefault="00B3064A" w:rsidP="007A2FD7">
            <w:pPr>
              <w:rPr>
                <w:rFonts w:ascii="David" w:hAnsi="David" w:cs="David"/>
                <w:sz w:val="24"/>
                <w:szCs w:val="24"/>
                <w:rtl/>
              </w:rPr>
            </w:pPr>
          </w:p>
        </w:tc>
        <w:tc>
          <w:tcPr>
            <w:tcW w:w="1563" w:type="dxa"/>
          </w:tcPr>
          <w:p w14:paraId="0845E91C" w14:textId="77777777" w:rsidR="00B3064A" w:rsidRDefault="00B3064A" w:rsidP="007A2FD7">
            <w:pPr>
              <w:rPr>
                <w:rFonts w:ascii="David" w:hAnsi="David" w:cs="David"/>
                <w:sz w:val="24"/>
                <w:szCs w:val="24"/>
                <w:rtl/>
              </w:rPr>
            </w:pPr>
          </w:p>
        </w:tc>
        <w:tc>
          <w:tcPr>
            <w:tcW w:w="1563" w:type="dxa"/>
          </w:tcPr>
          <w:p w14:paraId="7D0C998E" w14:textId="77777777" w:rsidR="00B3064A" w:rsidRDefault="00B3064A" w:rsidP="007A2FD7">
            <w:pPr>
              <w:rPr>
                <w:rFonts w:ascii="David" w:hAnsi="David" w:cs="David"/>
                <w:sz w:val="24"/>
                <w:szCs w:val="24"/>
                <w:rtl/>
              </w:rPr>
            </w:pPr>
          </w:p>
        </w:tc>
      </w:tr>
      <w:tr w:rsidR="00B3064A" w14:paraId="1C3AD0F2" w14:textId="77777777" w:rsidTr="007A2FD7">
        <w:tc>
          <w:tcPr>
            <w:tcW w:w="728" w:type="dxa"/>
            <w:vMerge w:val="restart"/>
          </w:tcPr>
          <w:p w14:paraId="2FA04787" w14:textId="77777777" w:rsidR="00B3064A" w:rsidRDefault="00B3064A" w:rsidP="007A2FD7">
            <w:pPr>
              <w:rPr>
                <w:rFonts w:ascii="David" w:hAnsi="David" w:cs="David"/>
                <w:sz w:val="24"/>
                <w:szCs w:val="24"/>
                <w:rtl/>
              </w:rPr>
            </w:pPr>
            <w:r>
              <w:rPr>
                <w:rFonts w:ascii="David" w:hAnsi="David" w:cs="David" w:hint="cs"/>
                <w:sz w:val="24"/>
                <w:szCs w:val="24"/>
                <w:rtl/>
              </w:rPr>
              <w:t>7</w:t>
            </w:r>
          </w:p>
        </w:tc>
        <w:tc>
          <w:tcPr>
            <w:tcW w:w="1395" w:type="dxa"/>
          </w:tcPr>
          <w:p w14:paraId="10681E8C" w14:textId="77777777" w:rsidR="00B3064A" w:rsidRDefault="00B3064A" w:rsidP="007A2FD7">
            <w:pPr>
              <w:rPr>
                <w:rFonts w:ascii="David" w:hAnsi="David" w:cs="David"/>
                <w:sz w:val="24"/>
                <w:szCs w:val="24"/>
                <w:rtl/>
              </w:rPr>
            </w:pPr>
          </w:p>
        </w:tc>
        <w:tc>
          <w:tcPr>
            <w:tcW w:w="1579" w:type="dxa"/>
          </w:tcPr>
          <w:p w14:paraId="05688B46" w14:textId="57175F46" w:rsidR="00B3064A" w:rsidRDefault="00B3064A" w:rsidP="007A2FD7">
            <w:pPr>
              <w:rPr>
                <w:rFonts w:ascii="David" w:hAnsi="David" w:cs="David"/>
                <w:sz w:val="24"/>
                <w:szCs w:val="24"/>
                <w:rtl/>
              </w:rPr>
            </w:pPr>
          </w:p>
        </w:tc>
        <w:tc>
          <w:tcPr>
            <w:tcW w:w="1479" w:type="dxa"/>
          </w:tcPr>
          <w:p w14:paraId="16B3A891" w14:textId="6809B2A5" w:rsidR="00B3064A" w:rsidRDefault="00B3064A" w:rsidP="007A2FD7">
            <w:pPr>
              <w:rPr>
                <w:rFonts w:ascii="David" w:hAnsi="David" w:cs="David"/>
                <w:sz w:val="24"/>
                <w:szCs w:val="24"/>
                <w:rtl/>
              </w:rPr>
            </w:pPr>
          </w:p>
        </w:tc>
        <w:tc>
          <w:tcPr>
            <w:tcW w:w="1889" w:type="dxa"/>
          </w:tcPr>
          <w:p w14:paraId="055675A2" w14:textId="77777777" w:rsidR="00B3064A" w:rsidRDefault="00B3064A" w:rsidP="007A2FD7">
            <w:pPr>
              <w:rPr>
                <w:rFonts w:ascii="David" w:hAnsi="David" w:cs="David"/>
                <w:sz w:val="24"/>
                <w:szCs w:val="24"/>
                <w:rtl/>
              </w:rPr>
            </w:pPr>
          </w:p>
        </w:tc>
        <w:tc>
          <w:tcPr>
            <w:tcW w:w="1563" w:type="dxa"/>
          </w:tcPr>
          <w:p w14:paraId="60EB68BE" w14:textId="77777777" w:rsidR="00B3064A" w:rsidRDefault="00B3064A" w:rsidP="007A2FD7">
            <w:pPr>
              <w:rPr>
                <w:rFonts w:ascii="David" w:hAnsi="David" w:cs="David"/>
                <w:sz w:val="24"/>
                <w:szCs w:val="24"/>
                <w:rtl/>
              </w:rPr>
            </w:pPr>
          </w:p>
        </w:tc>
        <w:tc>
          <w:tcPr>
            <w:tcW w:w="1563" w:type="dxa"/>
          </w:tcPr>
          <w:p w14:paraId="421E3743" w14:textId="77777777" w:rsidR="00B3064A" w:rsidRDefault="00B3064A" w:rsidP="007A2FD7">
            <w:pPr>
              <w:rPr>
                <w:rFonts w:ascii="David" w:hAnsi="David" w:cs="David"/>
                <w:sz w:val="24"/>
                <w:szCs w:val="24"/>
                <w:rtl/>
              </w:rPr>
            </w:pPr>
          </w:p>
        </w:tc>
      </w:tr>
      <w:tr w:rsidR="00B3064A" w14:paraId="05B8DBD0" w14:textId="77777777" w:rsidTr="007A2FD7">
        <w:tc>
          <w:tcPr>
            <w:tcW w:w="728" w:type="dxa"/>
            <w:vMerge/>
          </w:tcPr>
          <w:p w14:paraId="176E91F5" w14:textId="77777777" w:rsidR="00B3064A" w:rsidRDefault="00B3064A" w:rsidP="007A2FD7">
            <w:pPr>
              <w:rPr>
                <w:rFonts w:ascii="David" w:hAnsi="David" w:cs="David"/>
                <w:sz w:val="24"/>
                <w:szCs w:val="24"/>
                <w:rtl/>
              </w:rPr>
            </w:pPr>
          </w:p>
        </w:tc>
        <w:tc>
          <w:tcPr>
            <w:tcW w:w="1395" w:type="dxa"/>
          </w:tcPr>
          <w:p w14:paraId="09F600FA" w14:textId="77777777" w:rsidR="00B3064A" w:rsidRDefault="00B3064A" w:rsidP="007A2FD7">
            <w:pPr>
              <w:rPr>
                <w:rFonts w:ascii="David" w:hAnsi="David" w:cs="David"/>
                <w:sz w:val="24"/>
                <w:szCs w:val="24"/>
                <w:rtl/>
              </w:rPr>
            </w:pPr>
          </w:p>
        </w:tc>
        <w:tc>
          <w:tcPr>
            <w:tcW w:w="1579" w:type="dxa"/>
          </w:tcPr>
          <w:p w14:paraId="3D902D25" w14:textId="6CDB9C07" w:rsidR="00B3064A" w:rsidRDefault="00B3064A" w:rsidP="007A2FD7">
            <w:pPr>
              <w:rPr>
                <w:rFonts w:ascii="David" w:hAnsi="David" w:cs="David"/>
                <w:sz w:val="24"/>
                <w:szCs w:val="24"/>
                <w:rtl/>
              </w:rPr>
            </w:pPr>
          </w:p>
        </w:tc>
        <w:tc>
          <w:tcPr>
            <w:tcW w:w="1479" w:type="dxa"/>
          </w:tcPr>
          <w:p w14:paraId="5F20B25E" w14:textId="36AED985" w:rsidR="00B3064A" w:rsidRDefault="00B3064A" w:rsidP="007A2FD7">
            <w:pPr>
              <w:rPr>
                <w:rFonts w:ascii="David" w:hAnsi="David" w:cs="David"/>
                <w:sz w:val="24"/>
                <w:szCs w:val="24"/>
                <w:rtl/>
              </w:rPr>
            </w:pPr>
          </w:p>
        </w:tc>
        <w:tc>
          <w:tcPr>
            <w:tcW w:w="1889" w:type="dxa"/>
          </w:tcPr>
          <w:p w14:paraId="04679665" w14:textId="77777777" w:rsidR="00B3064A" w:rsidRDefault="00B3064A" w:rsidP="007A2FD7">
            <w:pPr>
              <w:rPr>
                <w:rFonts w:ascii="David" w:hAnsi="David" w:cs="David"/>
                <w:sz w:val="24"/>
                <w:szCs w:val="24"/>
                <w:rtl/>
              </w:rPr>
            </w:pPr>
          </w:p>
        </w:tc>
        <w:tc>
          <w:tcPr>
            <w:tcW w:w="1563" w:type="dxa"/>
          </w:tcPr>
          <w:p w14:paraId="150156CB" w14:textId="77777777" w:rsidR="00B3064A" w:rsidRDefault="00B3064A" w:rsidP="007A2FD7">
            <w:pPr>
              <w:rPr>
                <w:rFonts w:ascii="David" w:hAnsi="David" w:cs="David"/>
                <w:sz w:val="24"/>
                <w:szCs w:val="24"/>
                <w:rtl/>
              </w:rPr>
            </w:pPr>
          </w:p>
        </w:tc>
        <w:tc>
          <w:tcPr>
            <w:tcW w:w="1563" w:type="dxa"/>
          </w:tcPr>
          <w:p w14:paraId="6F6B62C4" w14:textId="77777777" w:rsidR="00B3064A" w:rsidRDefault="00B3064A" w:rsidP="007A2FD7">
            <w:pPr>
              <w:rPr>
                <w:rFonts w:ascii="David" w:hAnsi="David" w:cs="David"/>
                <w:sz w:val="24"/>
                <w:szCs w:val="24"/>
                <w:rtl/>
              </w:rPr>
            </w:pPr>
          </w:p>
        </w:tc>
      </w:tr>
      <w:tr w:rsidR="00B3064A" w14:paraId="66D95CAB" w14:textId="77777777" w:rsidTr="007A2FD7">
        <w:tc>
          <w:tcPr>
            <w:tcW w:w="728" w:type="dxa"/>
          </w:tcPr>
          <w:p w14:paraId="1FD56F8A" w14:textId="77777777" w:rsidR="00B3064A" w:rsidRDefault="00B3064A" w:rsidP="007A2FD7">
            <w:pPr>
              <w:rPr>
                <w:rFonts w:ascii="David" w:hAnsi="David" w:cs="David"/>
                <w:sz w:val="24"/>
                <w:szCs w:val="24"/>
                <w:rtl/>
              </w:rPr>
            </w:pPr>
            <w:r>
              <w:rPr>
                <w:rFonts w:ascii="David" w:hAnsi="David" w:cs="David" w:hint="cs"/>
                <w:sz w:val="24"/>
                <w:szCs w:val="24"/>
                <w:rtl/>
              </w:rPr>
              <w:t>8</w:t>
            </w:r>
          </w:p>
        </w:tc>
        <w:tc>
          <w:tcPr>
            <w:tcW w:w="1395" w:type="dxa"/>
          </w:tcPr>
          <w:p w14:paraId="4F9B9A8A" w14:textId="77777777" w:rsidR="00B3064A" w:rsidRDefault="00B3064A" w:rsidP="007A2FD7">
            <w:pPr>
              <w:rPr>
                <w:rFonts w:ascii="David" w:hAnsi="David" w:cs="David"/>
                <w:sz w:val="24"/>
                <w:szCs w:val="24"/>
                <w:rtl/>
              </w:rPr>
            </w:pPr>
          </w:p>
        </w:tc>
        <w:tc>
          <w:tcPr>
            <w:tcW w:w="1579" w:type="dxa"/>
          </w:tcPr>
          <w:p w14:paraId="1F8475DA" w14:textId="04014500" w:rsidR="00B3064A" w:rsidRDefault="00B3064A" w:rsidP="007A2FD7">
            <w:pPr>
              <w:rPr>
                <w:rFonts w:ascii="David" w:hAnsi="David" w:cs="David"/>
                <w:sz w:val="24"/>
                <w:szCs w:val="24"/>
                <w:rtl/>
              </w:rPr>
            </w:pPr>
          </w:p>
        </w:tc>
        <w:tc>
          <w:tcPr>
            <w:tcW w:w="1479" w:type="dxa"/>
          </w:tcPr>
          <w:p w14:paraId="37A9FE3E" w14:textId="3FFDBB25" w:rsidR="00B3064A" w:rsidRDefault="00B3064A" w:rsidP="007A2FD7">
            <w:pPr>
              <w:rPr>
                <w:rFonts w:ascii="David" w:hAnsi="David" w:cs="David"/>
                <w:sz w:val="24"/>
                <w:szCs w:val="24"/>
                <w:rtl/>
              </w:rPr>
            </w:pPr>
          </w:p>
        </w:tc>
        <w:tc>
          <w:tcPr>
            <w:tcW w:w="1889" w:type="dxa"/>
          </w:tcPr>
          <w:p w14:paraId="0F8B6665" w14:textId="77777777" w:rsidR="00B3064A" w:rsidRDefault="00B3064A" w:rsidP="007A2FD7">
            <w:pPr>
              <w:rPr>
                <w:rFonts w:ascii="David" w:hAnsi="David" w:cs="David"/>
                <w:sz w:val="24"/>
                <w:szCs w:val="24"/>
                <w:rtl/>
              </w:rPr>
            </w:pPr>
          </w:p>
        </w:tc>
        <w:tc>
          <w:tcPr>
            <w:tcW w:w="1563" w:type="dxa"/>
          </w:tcPr>
          <w:p w14:paraId="71E3EA4F" w14:textId="77777777" w:rsidR="00B3064A" w:rsidRDefault="00B3064A" w:rsidP="007A2FD7">
            <w:pPr>
              <w:rPr>
                <w:rFonts w:ascii="David" w:hAnsi="David" w:cs="David"/>
                <w:sz w:val="24"/>
                <w:szCs w:val="24"/>
                <w:rtl/>
              </w:rPr>
            </w:pPr>
          </w:p>
        </w:tc>
        <w:tc>
          <w:tcPr>
            <w:tcW w:w="1563" w:type="dxa"/>
          </w:tcPr>
          <w:p w14:paraId="4FA0CCB0" w14:textId="77777777" w:rsidR="00B3064A" w:rsidRDefault="00B3064A" w:rsidP="007A2FD7">
            <w:pPr>
              <w:rPr>
                <w:rFonts w:ascii="David" w:hAnsi="David" w:cs="David"/>
                <w:sz w:val="24"/>
                <w:szCs w:val="24"/>
                <w:rtl/>
              </w:rPr>
            </w:pPr>
          </w:p>
        </w:tc>
      </w:tr>
    </w:tbl>
    <w:p w14:paraId="3BC4F911"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E93DF10"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9E13324"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F73CD1D"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08908DA2"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C9626E4"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175EC4A9"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9AB33FB"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7F5DA95"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1DCF5B06"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36E3C74D"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B61B1CF"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DEF2E10"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6BC6E9CF"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904ADC6"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538B5D45"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2485FFD4"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43B420BD" w14:textId="77777777" w:rsidR="00B3064A" w:rsidRDefault="00B3064A"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rtl/>
        </w:rPr>
      </w:pPr>
    </w:p>
    <w:p w14:paraId="7058B964" w14:textId="72908312" w:rsidR="00B3064A" w:rsidRPr="00B3064A" w:rsidRDefault="00981056" w:rsidP="00B3064A">
      <w:pPr>
        <w:keepLines/>
        <w:tabs>
          <w:tab w:val="left" w:pos="2124"/>
          <w:tab w:val="right" w:pos="6987"/>
          <w:tab w:val="right" w:pos="7129"/>
        </w:tabs>
        <w:autoSpaceDE w:val="0"/>
        <w:autoSpaceDN w:val="0"/>
        <w:adjustRightInd w:val="0"/>
        <w:spacing w:after="0" w:line="240" w:lineRule="auto"/>
        <w:ind w:right="1560"/>
        <w:jc w:val="both"/>
        <w:rPr>
          <w:rFonts w:ascii="David" w:hAnsi="David" w:cs="David"/>
          <w:b/>
          <w:bCs/>
          <w:color w:val="000000"/>
          <w:sz w:val="32"/>
          <w:szCs w:val="32"/>
          <w:u w:val="single"/>
          <w:rtl/>
        </w:rPr>
      </w:pPr>
      <w:r>
        <w:rPr>
          <w:rFonts w:ascii="David" w:hAnsi="David" w:cs="David" w:hint="cs"/>
          <w:b/>
          <w:bCs/>
          <w:color w:val="000000"/>
          <w:sz w:val="32"/>
          <w:szCs w:val="32"/>
          <w:u w:val="single"/>
          <w:rtl/>
        </w:rPr>
        <w:t xml:space="preserve"> </w:t>
      </w:r>
    </w:p>
    <w:tbl>
      <w:tblPr>
        <w:tblStyle w:val="ac"/>
        <w:tblpPr w:leftFromText="180" w:rightFromText="180" w:vertAnchor="page" w:horzAnchor="margin" w:tblpY="2544"/>
        <w:bidiVisual/>
        <w:tblW w:w="10196" w:type="dxa"/>
        <w:tblLook w:val="04A0" w:firstRow="1" w:lastRow="0" w:firstColumn="1" w:lastColumn="0" w:noHBand="0" w:noVBand="1"/>
      </w:tblPr>
      <w:tblGrid>
        <w:gridCol w:w="728"/>
        <w:gridCol w:w="1290"/>
        <w:gridCol w:w="1663"/>
        <w:gridCol w:w="1472"/>
        <w:gridCol w:w="1907"/>
        <w:gridCol w:w="1568"/>
        <w:gridCol w:w="1568"/>
      </w:tblGrid>
      <w:tr w:rsidR="00B3064A" w14:paraId="517E1A94" w14:textId="77777777" w:rsidTr="007A2FD7">
        <w:tc>
          <w:tcPr>
            <w:tcW w:w="728" w:type="dxa"/>
          </w:tcPr>
          <w:p w14:paraId="16CD1D27" w14:textId="77777777" w:rsidR="00B3064A" w:rsidRDefault="00B3064A" w:rsidP="007A2FD7">
            <w:pPr>
              <w:jc w:val="center"/>
              <w:rPr>
                <w:rFonts w:ascii="David" w:hAnsi="David" w:cs="David"/>
                <w:sz w:val="24"/>
                <w:szCs w:val="24"/>
                <w:rtl/>
              </w:rPr>
            </w:pPr>
            <w:r>
              <w:rPr>
                <w:rFonts w:ascii="David" w:hAnsi="David" w:cs="David" w:hint="cs"/>
                <w:sz w:val="24"/>
                <w:szCs w:val="24"/>
                <w:rtl/>
              </w:rPr>
              <w:lastRenderedPageBreak/>
              <w:t>תת חלקה</w:t>
            </w:r>
          </w:p>
        </w:tc>
        <w:tc>
          <w:tcPr>
            <w:tcW w:w="1290" w:type="dxa"/>
          </w:tcPr>
          <w:p w14:paraId="55E42354" w14:textId="77777777" w:rsidR="00B3064A" w:rsidRDefault="00B3064A" w:rsidP="007A2FD7">
            <w:pPr>
              <w:jc w:val="center"/>
              <w:rPr>
                <w:rFonts w:ascii="David" w:hAnsi="David" w:cs="David"/>
                <w:sz w:val="24"/>
                <w:szCs w:val="24"/>
                <w:rtl/>
              </w:rPr>
            </w:pPr>
            <w:r>
              <w:rPr>
                <w:rFonts w:ascii="David" w:hAnsi="David" w:cs="David" w:hint="cs"/>
                <w:sz w:val="24"/>
                <w:szCs w:val="24"/>
                <w:rtl/>
              </w:rPr>
              <w:t>שם משפחה</w:t>
            </w:r>
          </w:p>
        </w:tc>
        <w:tc>
          <w:tcPr>
            <w:tcW w:w="1663" w:type="dxa"/>
          </w:tcPr>
          <w:p w14:paraId="2C2C3644" w14:textId="77777777" w:rsidR="00B3064A" w:rsidRDefault="00B3064A" w:rsidP="007A2FD7">
            <w:pPr>
              <w:jc w:val="center"/>
              <w:rPr>
                <w:rFonts w:ascii="David" w:hAnsi="David" w:cs="David"/>
                <w:sz w:val="24"/>
                <w:szCs w:val="24"/>
                <w:rtl/>
              </w:rPr>
            </w:pPr>
            <w:r>
              <w:rPr>
                <w:rFonts w:ascii="David" w:hAnsi="David" w:cs="David" w:hint="cs"/>
                <w:sz w:val="24"/>
                <w:szCs w:val="24"/>
                <w:rtl/>
              </w:rPr>
              <w:t>שם פרטי</w:t>
            </w:r>
          </w:p>
        </w:tc>
        <w:tc>
          <w:tcPr>
            <w:tcW w:w="1472" w:type="dxa"/>
          </w:tcPr>
          <w:p w14:paraId="372AA5FF" w14:textId="77777777" w:rsidR="00B3064A" w:rsidRDefault="00B3064A" w:rsidP="007A2FD7">
            <w:pPr>
              <w:jc w:val="center"/>
              <w:rPr>
                <w:rFonts w:ascii="David" w:hAnsi="David" w:cs="David"/>
                <w:sz w:val="24"/>
                <w:szCs w:val="24"/>
                <w:rtl/>
              </w:rPr>
            </w:pPr>
            <w:r>
              <w:rPr>
                <w:rFonts w:ascii="David" w:hAnsi="David" w:cs="David" w:hint="cs"/>
                <w:sz w:val="24"/>
                <w:szCs w:val="24"/>
                <w:rtl/>
              </w:rPr>
              <w:t>ת"ז</w:t>
            </w:r>
          </w:p>
        </w:tc>
        <w:tc>
          <w:tcPr>
            <w:tcW w:w="1907" w:type="dxa"/>
          </w:tcPr>
          <w:p w14:paraId="7A2EF290" w14:textId="77777777" w:rsidR="00B3064A" w:rsidRDefault="00B3064A" w:rsidP="007A2FD7">
            <w:pPr>
              <w:jc w:val="center"/>
              <w:rPr>
                <w:rFonts w:ascii="David" w:hAnsi="David" w:cs="David"/>
                <w:sz w:val="24"/>
                <w:szCs w:val="24"/>
                <w:rtl/>
              </w:rPr>
            </w:pPr>
            <w:r>
              <w:rPr>
                <w:rFonts w:ascii="David" w:hAnsi="David" w:cs="David" w:hint="cs"/>
                <w:sz w:val="24"/>
                <w:szCs w:val="24"/>
                <w:rtl/>
              </w:rPr>
              <w:t>תאריך חתימה</w:t>
            </w:r>
          </w:p>
        </w:tc>
        <w:tc>
          <w:tcPr>
            <w:tcW w:w="1568" w:type="dxa"/>
          </w:tcPr>
          <w:p w14:paraId="761C70BA" w14:textId="77777777" w:rsidR="00B3064A" w:rsidRDefault="00B3064A" w:rsidP="007A2FD7">
            <w:pPr>
              <w:jc w:val="center"/>
              <w:rPr>
                <w:rFonts w:ascii="David" w:hAnsi="David" w:cs="David"/>
                <w:sz w:val="24"/>
                <w:szCs w:val="24"/>
                <w:rtl/>
              </w:rPr>
            </w:pPr>
            <w:r>
              <w:rPr>
                <w:rFonts w:ascii="David" w:hAnsi="David" w:cs="David" w:hint="cs"/>
                <w:sz w:val="24"/>
                <w:szCs w:val="24"/>
                <w:rtl/>
              </w:rPr>
              <w:t>חתימה</w:t>
            </w:r>
          </w:p>
        </w:tc>
        <w:tc>
          <w:tcPr>
            <w:tcW w:w="1568" w:type="dxa"/>
          </w:tcPr>
          <w:p w14:paraId="3C1D777F" w14:textId="77777777" w:rsidR="00B3064A" w:rsidRDefault="00B3064A" w:rsidP="007A2FD7">
            <w:pPr>
              <w:jc w:val="center"/>
              <w:rPr>
                <w:rFonts w:ascii="David" w:hAnsi="David" w:cs="David"/>
                <w:sz w:val="24"/>
                <w:szCs w:val="24"/>
                <w:rtl/>
              </w:rPr>
            </w:pPr>
            <w:r>
              <w:rPr>
                <w:rFonts w:ascii="David" w:hAnsi="David" w:cs="David" w:hint="cs"/>
                <w:sz w:val="24"/>
                <w:szCs w:val="24"/>
                <w:rtl/>
              </w:rPr>
              <w:t>אימות חתימה ע"י עו"ד</w:t>
            </w:r>
          </w:p>
        </w:tc>
      </w:tr>
      <w:tr w:rsidR="00B3064A" w14:paraId="5A4FCF57" w14:textId="77777777" w:rsidTr="007A2FD7">
        <w:tc>
          <w:tcPr>
            <w:tcW w:w="728" w:type="dxa"/>
          </w:tcPr>
          <w:p w14:paraId="6DCE78A1" w14:textId="77777777" w:rsidR="00B3064A" w:rsidRDefault="00B3064A" w:rsidP="007A2FD7">
            <w:pPr>
              <w:rPr>
                <w:rFonts w:ascii="David" w:hAnsi="David" w:cs="David"/>
                <w:sz w:val="24"/>
                <w:szCs w:val="24"/>
                <w:rtl/>
              </w:rPr>
            </w:pPr>
            <w:r>
              <w:rPr>
                <w:rFonts w:ascii="David" w:hAnsi="David" w:cs="David" w:hint="cs"/>
                <w:sz w:val="24"/>
                <w:szCs w:val="24"/>
                <w:rtl/>
              </w:rPr>
              <w:t>1</w:t>
            </w:r>
          </w:p>
        </w:tc>
        <w:tc>
          <w:tcPr>
            <w:tcW w:w="1290" w:type="dxa"/>
          </w:tcPr>
          <w:p w14:paraId="24CB1612" w14:textId="77777777" w:rsidR="00B3064A" w:rsidRDefault="00B3064A" w:rsidP="007A2FD7">
            <w:pPr>
              <w:rPr>
                <w:rFonts w:ascii="David" w:hAnsi="David" w:cs="David"/>
                <w:sz w:val="24"/>
                <w:szCs w:val="24"/>
                <w:rtl/>
              </w:rPr>
            </w:pPr>
          </w:p>
        </w:tc>
        <w:tc>
          <w:tcPr>
            <w:tcW w:w="1663" w:type="dxa"/>
          </w:tcPr>
          <w:p w14:paraId="1E1A80DD" w14:textId="2506B4BE" w:rsidR="00B3064A" w:rsidRDefault="00B3064A" w:rsidP="007A2FD7">
            <w:pPr>
              <w:rPr>
                <w:rFonts w:ascii="David" w:hAnsi="David" w:cs="David"/>
                <w:sz w:val="24"/>
                <w:szCs w:val="24"/>
                <w:rtl/>
              </w:rPr>
            </w:pPr>
          </w:p>
        </w:tc>
        <w:tc>
          <w:tcPr>
            <w:tcW w:w="1472" w:type="dxa"/>
          </w:tcPr>
          <w:p w14:paraId="79CE6D55" w14:textId="2D0146D2" w:rsidR="00B3064A" w:rsidRDefault="00B3064A" w:rsidP="007A2FD7">
            <w:pPr>
              <w:rPr>
                <w:rFonts w:ascii="David" w:hAnsi="David" w:cs="David"/>
                <w:sz w:val="24"/>
                <w:szCs w:val="24"/>
                <w:rtl/>
              </w:rPr>
            </w:pPr>
          </w:p>
        </w:tc>
        <w:tc>
          <w:tcPr>
            <w:tcW w:w="1907" w:type="dxa"/>
          </w:tcPr>
          <w:p w14:paraId="7F4547EB" w14:textId="77777777" w:rsidR="00B3064A" w:rsidRDefault="00B3064A" w:rsidP="007A2FD7">
            <w:pPr>
              <w:rPr>
                <w:rFonts w:ascii="David" w:hAnsi="David" w:cs="David"/>
                <w:sz w:val="24"/>
                <w:szCs w:val="24"/>
                <w:rtl/>
              </w:rPr>
            </w:pPr>
          </w:p>
        </w:tc>
        <w:tc>
          <w:tcPr>
            <w:tcW w:w="1568" w:type="dxa"/>
          </w:tcPr>
          <w:p w14:paraId="1FE4EDE5" w14:textId="77777777" w:rsidR="00B3064A" w:rsidRDefault="00B3064A" w:rsidP="007A2FD7">
            <w:pPr>
              <w:rPr>
                <w:rFonts w:ascii="David" w:hAnsi="David" w:cs="David"/>
                <w:sz w:val="24"/>
                <w:szCs w:val="24"/>
                <w:rtl/>
              </w:rPr>
            </w:pPr>
          </w:p>
        </w:tc>
        <w:tc>
          <w:tcPr>
            <w:tcW w:w="1568" w:type="dxa"/>
          </w:tcPr>
          <w:p w14:paraId="2C8736D8" w14:textId="77777777" w:rsidR="00B3064A" w:rsidRDefault="00B3064A" w:rsidP="007A2FD7">
            <w:pPr>
              <w:rPr>
                <w:rFonts w:ascii="David" w:hAnsi="David" w:cs="David"/>
                <w:sz w:val="24"/>
                <w:szCs w:val="24"/>
                <w:rtl/>
              </w:rPr>
            </w:pPr>
          </w:p>
        </w:tc>
      </w:tr>
      <w:tr w:rsidR="00B3064A" w14:paraId="3270E951" w14:textId="77777777" w:rsidTr="007A2FD7">
        <w:tc>
          <w:tcPr>
            <w:tcW w:w="728" w:type="dxa"/>
            <w:vMerge w:val="restart"/>
          </w:tcPr>
          <w:p w14:paraId="42D21266" w14:textId="77777777" w:rsidR="00B3064A" w:rsidRDefault="00B3064A" w:rsidP="007A2FD7">
            <w:pPr>
              <w:rPr>
                <w:rFonts w:ascii="David" w:hAnsi="David" w:cs="David"/>
                <w:sz w:val="24"/>
                <w:szCs w:val="24"/>
                <w:rtl/>
              </w:rPr>
            </w:pPr>
            <w:r>
              <w:rPr>
                <w:rFonts w:ascii="David" w:hAnsi="David" w:cs="David" w:hint="cs"/>
                <w:sz w:val="24"/>
                <w:szCs w:val="24"/>
                <w:rtl/>
              </w:rPr>
              <w:t>2</w:t>
            </w:r>
          </w:p>
        </w:tc>
        <w:tc>
          <w:tcPr>
            <w:tcW w:w="1290" w:type="dxa"/>
          </w:tcPr>
          <w:p w14:paraId="1D8E004A" w14:textId="77777777" w:rsidR="00B3064A" w:rsidRDefault="00B3064A" w:rsidP="007A2FD7">
            <w:pPr>
              <w:rPr>
                <w:rFonts w:ascii="David" w:hAnsi="David" w:cs="David"/>
                <w:sz w:val="24"/>
                <w:szCs w:val="24"/>
                <w:rtl/>
              </w:rPr>
            </w:pPr>
          </w:p>
        </w:tc>
        <w:tc>
          <w:tcPr>
            <w:tcW w:w="1663" w:type="dxa"/>
          </w:tcPr>
          <w:p w14:paraId="6BADD0E0" w14:textId="67C9E467" w:rsidR="00B3064A" w:rsidRDefault="00B3064A" w:rsidP="007A2FD7">
            <w:pPr>
              <w:rPr>
                <w:rFonts w:ascii="David" w:hAnsi="David" w:cs="David"/>
                <w:sz w:val="24"/>
                <w:szCs w:val="24"/>
                <w:rtl/>
              </w:rPr>
            </w:pPr>
          </w:p>
        </w:tc>
        <w:tc>
          <w:tcPr>
            <w:tcW w:w="1472" w:type="dxa"/>
          </w:tcPr>
          <w:p w14:paraId="063311D9" w14:textId="0D509752" w:rsidR="00B3064A" w:rsidRDefault="00B3064A" w:rsidP="007A2FD7">
            <w:pPr>
              <w:rPr>
                <w:rFonts w:ascii="David" w:hAnsi="David" w:cs="David"/>
                <w:sz w:val="24"/>
                <w:szCs w:val="24"/>
                <w:rtl/>
              </w:rPr>
            </w:pPr>
          </w:p>
        </w:tc>
        <w:tc>
          <w:tcPr>
            <w:tcW w:w="1907" w:type="dxa"/>
          </w:tcPr>
          <w:p w14:paraId="704057AB" w14:textId="77777777" w:rsidR="00B3064A" w:rsidRDefault="00B3064A" w:rsidP="007A2FD7">
            <w:pPr>
              <w:rPr>
                <w:rFonts w:ascii="David" w:hAnsi="David" w:cs="David"/>
                <w:sz w:val="24"/>
                <w:szCs w:val="24"/>
                <w:rtl/>
              </w:rPr>
            </w:pPr>
          </w:p>
        </w:tc>
        <w:tc>
          <w:tcPr>
            <w:tcW w:w="1568" w:type="dxa"/>
          </w:tcPr>
          <w:p w14:paraId="6F7030E8" w14:textId="77777777" w:rsidR="00B3064A" w:rsidRDefault="00B3064A" w:rsidP="007A2FD7">
            <w:pPr>
              <w:rPr>
                <w:rFonts w:ascii="David" w:hAnsi="David" w:cs="David"/>
                <w:sz w:val="24"/>
                <w:szCs w:val="24"/>
                <w:rtl/>
              </w:rPr>
            </w:pPr>
          </w:p>
        </w:tc>
        <w:tc>
          <w:tcPr>
            <w:tcW w:w="1568" w:type="dxa"/>
          </w:tcPr>
          <w:p w14:paraId="3E1122CD" w14:textId="77777777" w:rsidR="00B3064A" w:rsidRDefault="00B3064A" w:rsidP="007A2FD7">
            <w:pPr>
              <w:rPr>
                <w:rFonts w:ascii="David" w:hAnsi="David" w:cs="David"/>
                <w:sz w:val="24"/>
                <w:szCs w:val="24"/>
                <w:rtl/>
              </w:rPr>
            </w:pPr>
          </w:p>
        </w:tc>
      </w:tr>
      <w:tr w:rsidR="00B3064A" w14:paraId="74A944B8" w14:textId="77777777" w:rsidTr="007A2FD7">
        <w:tc>
          <w:tcPr>
            <w:tcW w:w="728" w:type="dxa"/>
            <w:vMerge/>
          </w:tcPr>
          <w:p w14:paraId="30B38FE9" w14:textId="77777777" w:rsidR="00B3064A" w:rsidRDefault="00B3064A" w:rsidP="007A2FD7">
            <w:pPr>
              <w:rPr>
                <w:rFonts w:ascii="David" w:hAnsi="David" w:cs="David"/>
                <w:sz w:val="24"/>
                <w:szCs w:val="24"/>
                <w:rtl/>
              </w:rPr>
            </w:pPr>
          </w:p>
        </w:tc>
        <w:tc>
          <w:tcPr>
            <w:tcW w:w="1290" w:type="dxa"/>
          </w:tcPr>
          <w:p w14:paraId="0D03D10E" w14:textId="77777777" w:rsidR="00B3064A" w:rsidRDefault="00B3064A" w:rsidP="007A2FD7">
            <w:pPr>
              <w:rPr>
                <w:rFonts w:ascii="David" w:hAnsi="David" w:cs="David"/>
                <w:sz w:val="24"/>
                <w:szCs w:val="24"/>
                <w:rtl/>
              </w:rPr>
            </w:pPr>
          </w:p>
        </w:tc>
        <w:tc>
          <w:tcPr>
            <w:tcW w:w="1663" w:type="dxa"/>
          </w:tcPr>
          <w:p w14:paraId="6677C540" w14:textId="4F44908D" w:rsidR="00B3064A" w:rsidRDefault="00B3064A" w:rsidP="007A2FD7">
            <w:pPr>
              <w:rPr>
                <w:rFonts w:ascii="David" w:hAnsi="David" w:cs="David"/>
                <w:sz w:val="24"/>
                <w:szCs w:val="24"/>
                <w:rtl/>
              </w:rPr>
            </w:pPr>
          </w:p>
        </w:tc>
        <w:tc>
          <w:tcPr>
            <w:tcW w:w="1472" w:type="dxa"/>
          </w:tcPr>
          <w:p w14:paraId="1BD706D0" w14:textId="474C256D" w:rsidR="00B3064A" w:rsidRDefault="00B3064A" w:rsidP="007A2FD7">
            <w:pPr>
              <w:rPr>
                <w:rFonts w:ascii="David" w:hAnsi="David" w:cs="David"/>
                <w:sz w:val="24"/>
                <w:szCs w:val="24"/>
                <w:rtl/>
              </w:rPr>
            </w:pPr>
          </w:p>
        </w:tc>
        <w:tc>
          <w:tcPr>
            <w:tcW w:w="1907" w:type="dxa"/>
          </w:tcPr>
          <w:p w14:paraId="232D15E2" w14:textId="77777777" w:rsidR="00B3064A" w:rsidRDefault="00B3064A" w:rsidP="007A2FD7">
            <w:pPr>
              <w:rPr>
                <w:rFonts w:ascii="David" w:hAnsi="David" w:cs="David"/>
                <w:sz w:val="24"/>
                <w:szCs w:val="24"/>
                <w:rtl/>
              </w:rPr>
            </w:pPr>
          </w:p>
        </w:tc>
        <w:tc>
          <w:tcPr>
            <w:tcW w:w="1568" w:type="dxa"/>
          </w:tcPr>
          <w:p w14:paraId="13AD3B0C" w14:textId="77777777" w:rsidR="00B3064A" w:rsidRDefault="00B3064A" w:rsidP="007A2FD7">
            <w:pPr>
              <w:rPr>
                <w:rFonts w:ascii="David" w:hAnsi="David" w:cs="David"/>
                <w:sz w:val="24"/>
                <w:szCs w:val="24"/>
                <w:rtl/>
              </w:rPr>
            </w:pPr>
          </w:p>
        </w:tc>
        <w:tc>
          <w:tcPr>
            <w:tcW w:w="1568" w:type="dxa"/>
          </w:tcPr>
          <w:p w14:paraId="77BEFAD2" w14:textId="77777777" w:rsidR="00B3064A" w:rsidRDefault="00B3064A" w:rsidP="007A2FD7">
            <w:pPr>
              <w:rPr>
                <w:rFonts w:ascii="David" w:hAnsi="David" w:cs="David"/>
                <w:sz w:val="24"/>
                <w:szCs w:val="24"/>
                <w:rtl/>
              </w:rPr>
            </w:pPr>
          </w:p>
        </w:tc>
      </w:tr>
      <w:tr w:rsidR="00B3064A" w14:paraId="7B997C1C" w14:textId="77777777" w:rsidTr="007A2FD7">
        <w:tc>
          <w:tcPr>
            <w:tcW w:w="728" w:type="dxa"/>
            <w:vMerge w:val="restart"/>
          </w:tcPr>
          <w:p w14:paraId="1CBE3F8E" w14:textId="77777777" w:rsidR="00B3064A" w:rsidRDefault="00B3064A" w:rsidP="007A2FD7">
            <w:pPr>
              <w:rPr>
                <w:rFonts w:ascii="David" w:hAnsi="David" w:cs="David"/>
                <w:sz w:val="24"/>
                <w:szCs w:val="24"/>
                <w:rtl/>
              </w:rPr>
            </w:pPr>
            <w:r>
              <w:rPr>
                <w:rFonts w:ascii="David" w:hAnsi="David" w:cs="David" w:hint="cs"/>
                <w:sz w:val="24"/>
                <w:szCs w:val="24"/>
                <w:rtl/>
              </w:rPr>
              <w:t>3</w:t>
            </w:r>
          </w:p>
        </w:tc>
        <w:tc>
          <w:tcPr>
            <w:tcW w:w="1290" w:type="dxa"/>
          </w:tcPr>
          <w:p w14:paraId="0C23B41B" w14:textId="77777777" w:rsidR="00B3064A" w:rsidRDefault="00B3064A" w:rsidP="007A2FD7">
            <w:pPr>
              <w:rPr>
                <w:rFonts w:ascii="David" w:hAnsi="David" w:cs="David"/>
                <w:sz w:val="24"/>
                <w:szCs w:val="24"/>
                <w:rtl/>
              </w:rPr>
            </w:pPr>
          </w:p>
        </w:tc>
        <w:tc>
          <w:tcPr>
            <w:tcW w:w="1663" w:type="dxa"/>
          </w:tcPr>
          <w:p w14:paraId="50C11473" w14:textId="4E6983FD" w:rsidR="00B3064A" w:rsidRDefault="00B3064A" w:rsidP="007A2FD7">
            <w:pPr>
              <w:rPr>
                <w:rFonts w:ascii="David" w:hAnsi="David" w:cs="David"/>
                <w:sz w:val="24"/>
                <w:szCs w:val="24"/>
                <w:rtl/>
              </w:rPr>
            </w:pPr>
          </w:p>
        </w:tc>
        <w:tc>
          <w:tcPr>
            <w:tcW w:w="1472" w:type="dxa"/>
          </w:tcPr>
          <w:p w14:paraId="1A3A52CD" w14:textId="146A55C8" w:rsidR="00B3064A" w:rsidRDefault="00B3064A" w:rsidP="007A2FD7">
            <w:pPr>
              <w:rPr>
                <w:rFonts w:ascii="David" w:hAnsi="David" w:cs="David"/>
                <w:sz w:val="24"/>
                <w:szCs w:val="24"/>
                <w:rtl/>
              </w:rPr>
            </w:pPr>
          </w:p>
        </w:tc>
        <w:tc>
          <w:tcPr>
            <w:tcW w:w="1907" w:type="dxa"/>
          </w:tcPr>
          <w:p w14:paraId="4A873FD7" w14:textId="77777777" w:rsidR="00B3064A" w:rsidRDefault="00B3064A" w:rsidP="007A2FD7">
            <w:pPr>
              <w:rPr>
                <w:rFonts w:ascii="David" w:hAnsi="David" w:cs="David"/>
                <w:sz w:val="24"/>
                <w:szCs w:val="24"/>
                <w:rtl/>
              </w:rPr>
            </w:pPr>
          </w:p>
        </w:tc>
        <w:tc>
          <w:tcPr>
            <w:tcW w:w="1568" w:type="dxa"/>
          </w:tcPr>
          <w:p w14:paraId="41A8EBE1" w14:textId="77777777" w:rsidR="00B3064A" w:rsidRDefault="00B3064A" w:rsidP="007A2FD7">
            <w:pPr>
              <w:rPr>
                <w:rFonts w:ascii="David" w:hAnsi="David" w:cs="David"/>
                <w:sz w:val="24"/>
                <w:szCs w:val="24"/>
                <w:rtl/>
              </w:rPr>
            </w:pPr>
          </w:p>
        </w:tc>
        <w:tc>
          <w:tcPr>
            <w:tcW w:w="1568" w:type="dxa"/>
          </w:tcPr>
          <w:p w14:paraId="086DE93D" w14:textId="77777777" w:rsidR="00B3064A" w:rsidRDefault="00B3064A" w:rsidP="007A2FD7">
            <w:pPr>
              <w:rPr>
                <w:rFonts w:ascii="David" w:hAnsi="David" w:cs="David"/>
                <w:sz w:val="24"/>
                <w:szCs w:val="24"/>
                <w:rtl/>
              </w:rPr>
            </w:pPr>
          </w:p>
        </w:tc>
      </w:tr>
      <w:tr w:rsidR="00B3064A" w14:paraId="20FFE562" w14:textId="77777777" w:rsidTr="007A2FD7">
        <w:tc>
          <w:tcPr>
            <w:tcW w:w="728" w:type="dxa"/>
            <w:vMerge/>
          </w:tcPr>
          <w:p w14:paraId="4A3B2BCB" w14:textId="77777777" w:rsidR="00B3064A" w:rsidRDefault="00B3064A" w:rsidP="007A2FD7">
            <w:pPr>
              <w:rPr>
                <w:rFonts w:ascii="David" w:hAnsi="David" w:cs="David"/>
                <w:sz w:val="24"/>
                <w:szCs w:val="24"/>
                <w:rtl/>
              </w:rPr>
            </w:pPr>
          </w:p>
        </w:tc>
        <w:tc>
          <w:tcPr>
            <w:tcW w:w="1290" w:type="dxa"/>
          </w:tcPr>
          <w:p w14:paraId="70D1B13B" w14:textId="77777777" w:rsidR="00B3064A" w:rsidRDefault="00B3064A" w:rsidP="007A2FD7">
            <w:pPr>
              <w:rPr>
                <w:rFonts w:ascii="David" w:hAnsi="David" w:cs="David"/>
                <w:sz w:val="24"/>
                <w:szCs w:val="24"/>
                <w:rtl/>
              </w:rPr>
            </w:pPr>
          </w:p>
        </w:tc>
        <w:tc>
          <w:tcPr>
            <w:tcW w:w="1663" w:type="dxa"/>
          </w:tcPr>
          <w:p w14:paraId="37892B15" w14:textId="3CB5FFE9" w:rsidR="00B3064A" w:rsidRDefault="00B3064A" w:rsidP="007A2FD7">
            <w:pPr>
              <w:rPr>
                <w:rFonts w:ascii="David" w:hAnsi="David" w:cs="David"/>
                <w:sz w:val="24"/>
                <w:szCs w:val="24"/>
                <w:rtl/>
              </w:rPr>
            </w:pPr>
          </w:p>
        </w:tc>
        <w:tc>
          <w:tcPr>
            <w:tcW w:w="1472" w:type="dxa"/>
          </w:tcPr>
          <w:p w14:paraId="244687D7" w14:textId="40F972CD" w:rsidR="00B3064A" w:rsidRDefault="00B3064A" w:rsidP="007A2FD7">
            <w:pPr>
              <w:rPr>
                <w:rFonts w:ascii="David" w:hAnsi="David" w:cs="David"/>
                <w:sz w:val="24"/>
                <w:szCs w:val="24"/>
                <w:rtl/>
              </w:rPr>
            </w:pPr>
          </w:p>
        </w:tc>
        <w:tc>
          <w:tcPr>
            <w:tcW w:w="1907" w:type="dxa"/>
          </w:tcPr>
          <w:p w14:paraId="40D61A53" w14:textId="77777777" w:rsidR="00B3064A" w:rsidRDefault="00B3064A" w:rsidP="007A2FD7">
            <w:pPr>
              <w:rPr>
                <w:rFonts w:ascii="David" w:hAnsi="David" w:cs="David"/>
                <w:sz w:val="24"/>
                <w:szCs w:val="24"/>
                <w:rtl/>
              </w:rPr>
            </w:pPr>
          </w:p>
        </w:tc>
        <w:tc>
          <w:tcPr>
            <w:tcW w:w="1568" w:type="dxa"/>
          </w:tcPr>
          <w:p w14:paraId="70BCA61C" w14:textId="77777777" w:rsidR="00B3064A" w:rsidRDefault="00B3064A" w:rsidP="007A2FD7">
            <w:pPr>
              <w:rPr>
                <w:rFonts w:ascii="David" w:hAnsi="David" w:cs="David"/>
                <w:sz w:val="24"/>
                <w:szCs w:val="24"/>
                <w:rtl/>
              </w:rPr>
            </w:pPr>
          </w:p>
        </w:tc>
        <w:tc>
          <w:tcPr>
            <w:tcW w:w="1568" w:type="dxa"/>
          </w:tcPr>
          <w:p w14:paraId="103D76B6" w14:textId="77777777" w:rsidR="00B3064A" w:rsidRDefault="00B3064A" w:rsidP="007A2FD7">
            <w:pPr>
              <w:rPr>
                <w:rFonts w:ascii="David" w:hAnsi="David" w:cs="David"/>
                <w:sz w:val="24"/>
                <w:szCs w:val="24"/>
                <w:rtl/>
              </w:rPr>
            </w:pPr>
          </w:p>
        </w:tc>
      </w:tr>
      <w:tr w:rsidR="00B3064A" w14:paraId="34D63B43" w14:textId="77777777" w:rsidTr="007A2FD7">
        <w:tc>
          <w:tcPr>
            <w:tcW w:w="728" w:type="dxa"/>
          </w:tcPr>
          <w:p w14:paraId="140F9C19" w14:textId="77777777" w:rsidR="00B3064A" w:rsidRDefault="00B3064A" w:rsidP="007A2FD7">
            <w:pPr>
              <w:rPr>
                <w:rFonts w:ascii="David" w:hAnsi="David" w:cs="David"/>
                <w:sz w:val="24"/>
                <w:szCs w:val="24"/>
                <w:rtl/>
              </w:rPr>
            </w:pPr>
            <w:r>
              <w:rPr>
                <w:rFonts w:ascii="David" w:hAnsi="David" w:cs="David" w:hint="cs"/>
                <w:sz w:val="24"/>
                <w:szCs w:val="24"/>
                <w:rtl/>
              </w:rPr>
              <w:t>4</w:t>
            </w:r>
          </w:p>
        </w:tc>
        <w:tc>
          <w:tcPr>
            <w:tcW w:w="1290" w:type="dxa"/>
          </w:tcPr>
          <w:p w14:paraId="0CBCD6E2" w14:textId="77777777" w:rsidR="00B3064A" w:rsidRDefault="00B3064A" w:rsidP="007A2FD7">
            <w:pPr>
              <w:rPr>
                <w:rFonts w:ascii="David" w:hAnsi="David" w:cs="David"/>
                <w:sz w:val="24"/>
                <w:szCs w:val="24"/>
                <w:rtl/>
              </w:rPr>
            </w:pPr>
          </w:p>
        </w:tc>
        <w:tc>
          <w:tcPr>
            <w:tcW w:w="1663" w:type="dxa"/>
          </w:tcPr>
          <w:p w14:paraId="438C45B0" w14:textId="58E29270" w:rsidR="00B3064A" w:rsidRDefault="00B3064A" w:rsidP="007A2FD7">
            <w:pPr>
              <w:rPr>
                <w:rFonts w:ascii="David" w:hAnsi="David" w:cs="David"/>
                <w:sz w:val="24"/>
                <w:szCs w:val="24"/>
                <w:rtl/>
              </w:rPr>
            </w:pPr>
          </w:p>
        </w:tc>
        <w:tc>
          <w:tcPr>
            <w:tcW w:w="1472" w:type="dxa"/>
          </w:tcPr>
          <w:p w14:paraId="775A4381" w14:textId="2D275487" w:rsidR="00B3064A" w:rsidRDefault="00B3064A" w:rsidP="007A2FD7">
            <w:pPr>
              <w:rPr>
                <w:rFonts w:ascii="David" w:hAnsi="David" w:cs="David"/>
                <w:sz w:val="24"/>
                <w:szCs w:val="24"/>
              </w:rPr>
            </w:pPr>
          </w:p>
        </w:tc>
        <w:tc>
          <w:tcPr>
            <w:tcW w:w="1907" w:type="dxa"/>
          </w:tcPr>
          <w:p w14:paraId="5CDCB282" w14:textId="77777777" w:rsidR="00B3064A" w:rsidRDefault="00B3064A" w:rsidP="007A2FD7">
            <w:pPr>
              <w:rPr>
                <w:rFonts w:ascii="David" w:hAnsi="David" w:cs="David"/>
                <w:sz w:val="24"/>
                <w:szCs w:val="24"/>
                <w:rtl/>
              </w:rPr>
            </w:pPr>
          </w:p>
        </w:tc>
        <w:tc>
          <w:tcPr>
            <w:tcW w:w="1568" w:type="dxa"/>
          </w:tcPr>
          <w:p w14:paraId="19B90ECE" w14:textId="77777777" w:rsidR="00B3064A" w:rsidRDefault="00B3064A" w:rsidP="007A2FD7">
            <w:pPr>
              <w:rPr>
                <w:rFonts w:ascii="David" w:hAnsi="David" w:cs="David"/>
                <w:sz w:val="24"/>
                <w:szCs w:val="24"/>
                <w:rtl/>
              </w:rPr>
            </w:pPr>
          </w:p>
        </w:tc>
        <w:tc>
          <w:tcPr>
            <w:tcW w:w="1568" w:type="dxa"/>
          </w:tcPr>
          <w:p w14:paraId="6B79A5B0" w14:textId="77777777" w:rsidR="00B3064A" w:rsidRDefault="00B3064A" w:rsidP="007A2FD7">
            <w:pPr>
              <w:rPr>
                <w:rFonts w:ascii="David" w:hAnsi="David" w:cs="David"/>
                <w:sz w:val="24"/>
                <w:szCs w:val="24"/>
                <w:rtl/>
              </w:rPr>
            </w:pPr>
          </w:p>
        </w:tc>
      </w:tr>
      <w:tr w:rsidR="00B3064A" w14:paraId="0A72EC6E" w14:textId="77777777" w:rsidTr="007A2FD7">
        <w:tc>
          <w:tcPr>
            <w:tcW w:w="728" w:type="dxa"/>
          </w:tcPr>
          <w:p w14:paraId="19AC4997" w14:textId="77777777" w:rsidR="00B3064A" w:rsidRDefault="00B3064A" w:rsidP="007A2FD7">
            <w:pPr>
              <w:rPr>
                <w:rFonts w:ascii="David" w:hAnsi="David" w:cs="David"/>
                <w:sz w:val="24"/>
                <w:szCs w:val="24"/>
                <w:rtl/>
              </w:rPr>
            </w:pPr>
            <w:r>
              <w:rPr>
                <w:rFonts w:ascii="David" w:hAnsi="David" w:cs="David" w:hint="cs"/>
                <w:sz w:val="24"/>
                <w:szCs w:val="24"/>
                <w:rtl/>
              </w:rPr>
              <w:t>5</w:t>
            </w:r>
          </w:p>
        </w:tc>
        <w:tc>
          <w:tcPr>
            <w:tcW w:w="1290" w:type="dxa"/>
          </w:tcPr>
          <w:p w14:paraId="09A7DFFD" w14:textId="77777777" w:rsidR="00B3064A" w:rsidRDefault="00B3064A" w:rsidP="007A2FD7">
            <w:pPr>
              <w:rPr>
                <w:rFonts w:ascii="David" w:hAnsi="David" w:cs="David"/>
                <w:sz w:val="24"/>
                <w:szCs w:val="24"/>
                <w:rtl/>
              </w:rPr>
            </w:pPr>
          </w:p>
        </w:tc>
        <w:tc>
          <w:tcPr>
            <w:tcW w:w="1663" w:type="dxa"/>
          </w:tcPr>
          <w:p w14:paraId="0848B18D" w14:textId="5993DDB9" w:rsidR="00B3064A" w:rsidRDefault="00B3064A" w:rsidP="007A2FD7">
            <w:pPr>
              <w:rPr>
                <w:rFonts w:ascii="David" w:hAnsi="David" w:cs="David"/>
                <w:sz w:val="24"/>
                <w:szCs w:val="24"/>
                <w:rtl/>
              </w:rPr>
            </w:pPr>
          </w:p>
        </w:tc>
        <w:tc>
          <w:tcPr>
            <w:tcW w:w="1472" w:type="dxa"/>
          </w:tcPr>
          <w:p w14:paraId="67D01585" w14:textId="0718B2E6" w:rsidR="00B3064A" w:rsidRDefault="00B3064A" w:rsidP="007A2FD7">
            <w:pPr>
              <w:rPr>
                <w:rFonts w:ascii="David" w:hAnsi="David" w:cs="David"/>
                <w:sz w:val="24"/>
                <w:szCs w:val="24"/>
                <w:rtl/>
              </w:rPr>
            </w:pPr>
          </w:p>
        </w:tc>
        <w:tc>
          <w:tcPr>
            <w:tcW w:w="1907" w:type="dxa"/>
          </w:tcPr>
          <w:p w14:paraId="34D686B7" w14:textId="77777777" w:rsidR="00B3064A" w:rsidRDefault="00B3064A" w:rsidP="007A2FD7">
            <w:pPr>
              <w:rPr>
                <w:rFonts w:ascii="David" w:hAnsi="David" w:cs="David"/>
                <w:sz w:val="24"/>
                <w:szCs w:val="24"/>
                <w:rtl/>
              </w:rPr>
            </w:pPr>
          </w:p>
        </w:tc>
        <w:tc>
          <w:tcPr>
            <w:tcW w:w="1568" w:type="dxa"/>
          </w:tcPr>
          <w:p w14:paraId="24FAF226" w14:textId="77777777" w:rsidR="00B3064A" w:rsidRDefault="00B3064A" w:rsidP="007A2FD7">
            <w:pPr>
              <w:rPr>
                <w:rFonts w:ascii="David" w:hAnsi="David" w:cs="David"/>
                <w:sz w:val="24"/>
                <w:szCs w:val="24"/>
                <w:rtl/>
              </w:rPr>
            </w:pPr>
          </w:p>
        </w:tc>
        <w:tc>
          <w:tcPr>
            <w:tcW w:w="1568" w:type="dxa"/>
          </w:tcPr>
          <w:p w14:paraId="4A286336" w14:textId="77777777" w:rsidR="00B3064A" w:rsidRDefault="00B3064A" w:rsidP="007A2FD7">
            <w:pPr>
              <w:rPr>
                <w:rFonts w:ascii="David" w:hAnsi="David" w:cs="David"/>
                <w:sz w:val="24"/>
                <w:szCs w:val="24"/>
                <w:rtl/>
              </w:rPr>
            </w:pPr>
          </w:p>
        </w:tc>
      </w:tr>
      <w:tr w:rsidR="00B3064A" w14:paraId="7D60AFFA" w14:textId="77777777" w:rsidTr="007A2FD7">
        <w:tc>
          <w:tcPr>
            <w:tcW w:w="728" w:type="dxa"/>
          </w:tcPr>
          <w:p w14:paraId="75E4FB52" w14:textId="77777777" w:rsidR="00B3064A" w:rsidRDefault="00B3064A" w:rsidP="007A2FD7">
            <w:pPr>
              <w:rPr>
                <w:rFonts w:ascii="David" w:hAnsi="David" w:cs="David"/>
                <w:sz w:val="24"/>
                <w:szCs w:val="24"/>
                <w:rtl/>
              </w:rPr>
            </w:pPr>
            <w:r>
              <w:rPr>
                <w:rFonts w:ascii="David" w:hAnsi="David" w:cs="David" w:hint="cs"/>
                <w:sz w:val="24"/>
                <w:szCs w:val="24"/>
                <w:rtl/>
              </w:rPr>
              <w:t>6</w:t>
            </w:r>
          </w:p>
        </w:tc>
        <w:tc>
          <w:tcPr>
            <w:tcW w:w="1290" w:type="dxa"/>
          </w:tcPr>
          <w:p w14:paraId="1342C8C9" w14:textId="77777777" w:rsidR="00B3064A" w:rsidRDefault="00B3064A" w:rsidP="007A2FD7">
            <w:pPr>
              <w:rPr>
                <w:rFonts w:ascii="David" w:hAnsi="David" w:cs="David"/>
                <w:sz w:val="24"/>
                <w:szCs w:val="24"/>
                <w:rtl/>
              </w:rPr>
            </w:pPr>
          </w:p>
        </w:tc>
        <w:tc>
          <w:tcPr>
            <w:tcW w:w="1663" w:type="dxa"/>
          </w:tcPr>
          <w:p w14:paraId="041D7F98" w14:textId="600DB378" w:rsidR="00B3064A" w:rsidRDefault="00B3064A" w:rsidP="007A2FD7">
            <w:pPr>
              <w:rPr>
                <w:rFonts w:ascii="David" w:hAnsi="David" w:cs="David"/>
                <w:sz w:val="24"/>
                <w:szCs w:val="24"/>
                <w:rtl/>
              </w:rPr>
            </w:pPr>
          </w:p>
        </w:tc>
        <w:tc>
          <w:tcPr>
            <w:tcW w:w="1472" w:type="dxa"/>
          </w:tcPr>
          <w:p w14:paraId="7AB4A303" w14:textId="18ADD694" w:rsidR="00B3064A" w:rsidRDefault="00B3064A" w:rsidP="007A2FD7">
            <w:pPr>
              <w:rPr>
                <w:rFonts w:ascii="David" w:hAnsi="David" w:cs="David"/>
                <w:sz w:val="24"/>
                <w:szCs w:val="24"/>
                <w:rtl/>
              </w:rPr>
            </w:pPr>
          </w:p>
        </w:tc>
        <w:tc>
          <w:tcPr>
            <w:tcW w:w="1907" w:type="dxa"/>
          </w:tcPr>
          <w:p w14:paraId="7EDE9E26" w14:textId="77777777" w:rsidR="00B3064A" w:rsidRDefault="00B3064A" w:rsidP="007A2FD7">
            <w:pPr>
              <w:rPr>
                <w:rFonts w:ascii="David" w:hAnsi="David" w:cs="David"/>
                <w:sz w:val="24"/>
                <w:szCs w:val="24"/>
                <w:rtl/>
              </w:rPr>
            </w:pPr>
          </w:p>
        </w:tc>
        <w:tc>
          <w:tcPr>
            <w:tcW w:w="1568" w:type="dxa"/>
          </w:tcPr>
          <w:p w14:paraId="3D6625F2" w14:textId="77777777" w:rsidR="00B3064A" w:rsidRDefault="00B3064A" w:rsidP="007A2FD7">
            <w:pPr>
              <w:rPr>
                <w:rFonts w:ascii="David" w:hAnsi="David" w:cs="David"/>
                <w:sz w:val="24"/>
                <w:szCs w:val="24"/>
                <w:rtl/>
              </w:rPr>
            </w:pPr>
          </w:p>
        </w:tc>
        <w:tc>
          <w:tcPr>
            <w:tcW w:w="1568" w:type="dxa"/>
          </w:tcPr>
          <w:p w14:paraId="12CA7E6C" w14:textId="77777777" w:rsidR="00B3064A" w:rsidRDefault="00B3064A" w:rsidP="007A2FD7">
            <w:pPr>
              <w:rPr>
                <w:rFonts w:ascii="David" w:hAnsi="David" w:cs="David"/>
                <w:sz w:val="24"/>
                <w:szCs w:val="24"/>
                <w:rtl/>
              </w:rPr>
            </w:pPr>
          </w:p>
        </w:tc>
      </w:tr>
      <w:tr w:rsidR="00B3064A" w14:paraId="3F44E944" w14:textId="77777777" w:rsidTr="007A2FD7">
        <w:tc>
          <w:tcPr>
            <w:tcW w:w="728" w:type="dxa"/>
          </w:tcPr>
          <w:p w14:paraId="014BF340" w14:textId="77777777" w:rsidR="00B3064A" w:rsidRDefault="00B3064A" w:rsidP="007A2FD7">
            <w:pPr>
              <w:rPr>
                <w:rFonts w:ascii="David" w:hAnsi="David" w:cs="David"/>
                <w:sz w:val="24"/>
                <w:szCs w:val="24"/>
                <w:rtl/>
              </w:rPr>
            </w:pPr>
            <w:r>
              <w:rPr>
                <w:rFonts w:ascii="David" w:hAnsi="David" w:cs="David" w:hint="cs"/>
                <w:sz w:val="24"/>
                <w:szCs w:val="24"/>
                <w:rtl/>
              </w:rPr>
              <w:t>7</w:t>
            </w:r>
          </w:p>
        </w:tc>
        <w:tc>
          <w:tcPr>
            <w:tcW w:w="1290" w:type="dxa"/>
          </w:tcPr>
          <w:p w14:paraId="22CDFAB2" w14:textId="77777777" w:rsidR="00B3064A" w:rsidRDefault="00B3064A" w:rsidP="007A2FD7">
            <w:pPr>
              <w:rPr>
                <w:rFonts w:ascii="David" w:hAnsi="David" w:cs="David"/>
                <w:sz w:val="24"/>
                <w:szCs w:val="24"/>
                <w:rtl/>
              </w:rPr>
            </w:pPr>
          </w:p>
        </w:tc>
        <w:tc>
          <w:tcPr>
            <w:tcW w:w="1663" w:type="dxa"/>
          </w:tcPr>
          <w:p w14:paraId="5317556E" w14:textId="229D0909" w:rsidR="00B3064A" w:rsidRDefault="00B3064A" w:rsidP="007A2FD7">
            <w:pPr>
              <w:tabs>
                <w:tab w:val="center" w:pos="1096"/>
              </w:tabs>
              <w:rPr>
                <w:rFonts w:ascii="David" w:hAnsi="David" w:cs="David"/>
                <w:sz w:val="24"/>
                <w:szCs w:val="24"/>
                <w:rtl/>
              </w:rPr>
            </w:pPr>
          </w:p>
        </w:tc>
        <w:tc>
          <w:tcPr>
            <w:tcW w:w="1472" w:type="dxa"/>
          </w:tcPr>
          <w:p w14:paraId="413543D6" w14:textId="08AAFC48" w:rsidR="00B3064A" w:rsidRDefault="00B3064A" w:rsidP="007A2FD7">
            <w:pPr>
              <w:rPr>
                <w:rFonts w:ascii="David" w:hAnsi="David" w:cs="David"/>
                <w:sz w:val="24"/>
                <w:szCs w:val="24"/>
                <w:rtl/>
              </w:rPr>
            </w:pPr>
          </w:p>
        </w:tc>
        <w:tc>
          <w:tcPr>
            <w:tcW w:w="1907" w:type="dxa"/>
          </w:tcPr>
          <w:p w14:paraId="337851A5" w14:textId="77777777" w:rsidR="00B3064A" w:rsidRDefault="00B3064A" w:rsidP="007A2FD7">
            <w:pPr>
              <w:rPr>
                <w:rFonts w:ascii="David" w:hAnsi="David" w:cs="David"/>
                <w:sz w:val="24"/>
                <w:szCs w:val="24"/>
                <w:rtl/>
              </w:rPr>
            </w:pPr>
          </w:p>
        </w:tc>
        <w:tc>
          <w:tcPr>
            <w:tcW w:w="1568" w:type="dxa"/>
          </w:tcPr>
          <w:p w14:paraId="29E0E5CF" w14:textId="77777777" w:rsidR="00B3064A" w:rsidRDefault="00B3064A" w:rsidP="007A2FD7">
            <w:pPr>
              <w:rPr>
                <w:rFonts w:ascii="David" w:hAnsi="David" w:cs="David"/>
                <w:sz w:val="24"/>
                <w:szCs w:val="24"/>
                <w:rtl/>
              </w:rPr>
            </w:pPr>
          </w:p>
        </w:tc>
        <w:tc>
          <w:tcPr>
            <w:tcW w:w="1568" w:type="dxa"/>
          </w:tcPr>
          <w:p w14:paraId="33DCF8E3" w14:textId="77777777" w:rsidR="00B3064A" w:rsidRDefault="00B3064A" w:rsidP="007A2FD7">
            <w:pPr>
              <w:rPr>
                <w:rFonts w:ascii="David" w:hAnsi="David" w:cs="David"/>
                <w:sz w:val="24"/>
                <w:szCs w:val="24"/>
                <w:rtl/>
              </w:rPr>
            </w:pPr>
          </w:p>
        </w:tc>
      </w:tr>
      <w:tr w:rsidR="00B3064A" w14:paraId="537DEE1D" w14:textId="77777777" w:rsidTr="007A2FD7">
        <w:tc>
          <w:tcPr>
            <w:tcW w:w="728" w:type="dxa"/>
            <w:vMerge w:val="restart"/>
          </w:tcPr>
          <w:p w14:paraId="51B5B682" w14:textId="77777777" w:rsidR="00B3064A" w:rsidRDefault="00B3064A" w:rsidP="007A2FD7">
            <w:pPr>
              <w:rPr>
                <w:rFonts w:ascii="David" w:hAnsi="David" w:cs="David"/>
                <w:sz w:val="24"/>
                <w:szCs w:val="24"/>
                <w:rtl/>
              </w:rPr>
            </w:pPr>
            <w:r>
              <w:rPr>
                <w:rFonts w:ascii="David" w:hAnsi="David" w:cs="David" w:hint="cs"/>
                <w:sz w:val="24"/>
                <w:szCs w:val="24"/>
                <w:rtl/>
              </w:rPr>
              <w:t>8</w:t>
            </w:r>
          </w:p>
        </w:tc>
        <w:tc>
          <w:tcPr>
            <w:tcW w:w="1290" w:type="dxa"/>
          </w:tcPr>
          <w:p w14:paraId="5F5E77D7" w14:textId="77777777" w:rsidR="00B3064A" w:rsidRDefault="00B3064A" w:rsidP="007A2FD7">
            <w:pPr>
              <w:rPr>
                <w:rFonts w:ascii="David" w:hAnsi="David" w:cs="David"/>
                <w:sz w:val="24"/>
                <w:szCs w:val="24"/>
                <w:rtl/>
              </w:rPr>
            </w:pPr>
          </w:p>
        </w:tc>
        <w:tc>
          <w:tcPr>
            <w:tcW w:w="1663" w:type="dxa"/>
          </w:tcPr>
          <w:p w14:paraId="4628642C" w14:textId="5AE867F1" w:rsidR="00B3064A" w:rsidRDefault="00B3064A" w:rsidP="007A2FD7">
            <w:pPr>
              <w:rPr>
                <w:rFonts w:ascii="David" w:hAnsi="David" w:cs="David"/>
                <w:sz w:val="24"/>
                <w:szCs w:val="24"/>
                <w:rtl/>
              </w:rPr>
            </w:pPr>
          </w:p>
        </w:tc>
        <w:tc>
          <w:tcPr>
            <w:tcW w:w="1472" w:type="dxa"/>
          </w:tcPr>
          <w:p w14:paraId="1697C97F" w14:textId="7D705E8E" w:rsidR="00B3064A" w:rsidRDefault="00B3064A" w:rsidP="007A2FD7">
            <w:pPr>
              <w:rPr>
                <w:rFonts w:ascii="David" w:hAnsi="David" w:cs="David"/>
                <w:sz w:val="24"/>
                <w:szCs w:val="24"/>
                <w:rtl/>
              </w:rPr>
            </w:pPr>
          </w:p>
        </w:tc>
        <w:tc>
          <w:tcPr>
            <w:tcW w:w="1907" w:type="dxa"/>
          </w:tcPr>
          <w:p w14:paraId="5819DAFC" w14:textId="77777777" w:rsidR="00B3064A" w:rsidRDefault="00B3064A" w:rsidP="007A2FD7">
            <w:pPr>
              <w:rPr>
                <w:rFonts w:ascii="David" w:hAnsi="David" w:cs="David"/>
                <w:sz w:val="24"/>
                <w:szCs w:val="24"/>
                <w:rtl/>
              </w:rPr>
            </w:pPr>
          </w:p>
        </w:tc>
        <w:tc>
          <w:tcPr>
            <w:tcW w:w="1568" w:type="dxa"/>
          </w:tcPr>
          <w:p w14:paraId="72F2EB2E" w14:textId="77777777" w:rsidR="00B3064A" w:rsidRDefault="00B3064A" w:rsidP="007A2FD7">
            <w:pPr>
              <w:rPr>
                <w:rFonts w:ascii="David" w:hAnsi="David" w:cs="David"/>
                <w:sz w:val="24"/>
                <w:szCs w:val="24"/>
                <w:rtl/>
              </w:rPr>
            </w:pPr>
          </w:p>
        </w:tc>
        <w:tc>
          <w:tcPr>
            <w:tcW w:w="1568" w:type="dxa"/>
          </w:tcPr>
          <w:p w14:paraId="6C354AA8" w14:textId="77777777" w:rsidR="00B3064A" w:rsidRDefault="00B3064A" w:rsidP="007A2FD7">
            <w:pPr>
              <w:rPr>
                <w:rFonts w:ascii="David" w:hAnsi="David" w:cs="David"/>
                <w:sz w:val="24"/>
                <w:szCs w:val="24"/>
                <w:rtl/>
              </w:rPr>
            </w:pPr>
          </w:p>
        </w:tc>
      </w:tr>
      <w:tr w:rsidR="00B3064A" w14:paraId="6B2940A3" w14:textId="77777777" w:rsidTr="007A2FD7">
        <w:tc>
          <w:tcPr>
            <w:tcW w:w="728" w:type="dxa"/>
            <w:vMerge/>
          </w:tcPr>
          <w:p w14:paraId="2124BBB5" w14:textId="77777777" w:rsidR="00B3064A" w:rsidRDefault="00B3064A" w:rsidP="007A2FD7">
            <w:pPr>
              <w:rPr>
                <w:rFonts w:ascii="David" w:hAnsi="David" w:cs="David"/>
                <w:sz w:val="24"/>
                <w:szCs w:val="24"/>
                <w:rtl/>
              </w:rPr>
            </w:pPr>
          </w:p>
        </w:tc>
        <w:tc>
          <w:tcPr>
            <w:tcW w:w="1290" w:type="dxa"/>
          </w:tcPr>
          <w:p w14:paraId="0E82580B" w14:textId="77777777" w:rsidR="00B3064A" w:rsidRDefault="00B3064A" w:rsidP="007A2FD7">
            <w:pPr>
              <w:rPr>
                <w:rFonts w:ascii="David" w:hAnsi="David" w:cs="David"/>
                <w:sz w:val="24"/>
                <w:szCs w:val="24"/>
                <w:rtl/>
              </w:rPr>
            </w:pPr>
          </w:p>
        </w:tc>
        <w:tc>
          <w:tcPr>
            <w:tcW w:w="1663" w:type="dxa"/>
          </w:tcPr>
          <w:p w14:paraId="397859CA" w14:textId="11A57EE1" w:rsidR="00B3064A" w:rsidRDefault="00B3064A" w:rsidP="007A2FD7">
            <w:pPr>
              <w:rPr>
                <w:rFonts w:ascii="David" w:hAnsi="David" w:cs="David"/>
                <w:sz w:val="24"/>
                <w:szCs w:val="24"/>
                <w:rtl/>
              </w:rPr>
            </w:pPr>
          </w:p>
        </w:tc>
        <w:tc>
          <w:tcPr>
            <w:tcW w:w="1472" w:type="dxa"/>
          </w:tcPr>
          <w:p w14:paraId="59197246" w14:textId="20E87A38" w:rsidR="00B3064A" w:rsidRDefault="00B3064A" w:rsidP="007A2FD7">
            <w:pPr>
              <w:rPr>
                <w:rFonts w:ascii="David" w:hAnsi="David" w:cs="David"/>
                <w:sz w:val="24"/>
                <w:szCs w:val="24"/>
                <w:rtl/>
              </w:rPr>
            </w:pPr>
          </w:p>
        </w:tc>
        <w:tc>
          <w:tcPr>
            <w:tcW w:w="1907" w:type="dxa"/>
          </w:tcPr>
          <w:p w14:paraId="4041C3BE" w14:textId="77777777" w:rsidR="00B3064A" w:rsidRDefault="00B3064A" w:rsidP="007A2FD7">
            <w:pPr>
              <w:rPr>
                <w:rFonts w:ascii="David" w:hAnsi="David" w:cs="David"/>
                <w:sz w:val="24"/>
                <w:szCs w:val="24"/>
                <w:rtl/>
              </w:rPr>
            </w:pPr>
          </w:p>
        </w:tc>
        <w:tc>
          <w:tcPr>
            <w:tcW w:w="1568" w:type="dxa"/>
          </w:tcPr>
          <w:p w14:paraId="35FF2179" w14:textId="77777777" w:rsidR="00B3064A" w:rsidRDefault="00B3064A" w:rsidP="007A2FD7">
            <w:pPr>
              <w:rPr>
                <w:rFonts w:ascii="David" w:hAnsi="David" w:cs="David"/>
                <w:sz w:val="24"/>
                <w:szCs w:val="24"/>
                <w:rtl/>
              </w:rPr>
            </w:pPr>
          </w:p>
        </w:tc>
        <w:tc>
          <w:tcPr>
            <w:tcW w:w="1568" w:type="dxa"/>
          </w:tcPr>
          <w:p w14:paraId="17B3E372" w14:textId="77777777" w:rsidR="00B3064A" w:rsidRDefault="00B3064A" w:rsidP="007A2FD7">
            <w:pPr>
              <w:rPr>
                <w:rFonts w:ascii="David" w:hAnsi="David" w:cs="David"/>
                <w:sz w:val="24"/>
                <w:szCs w:val="24"/>
                <w:rtl/>
              </w:rPr>
            </w:pPr>
          </w:p>
        </w:tc>
      </w:tr>
      <w:tr w:rsidR="00B3064A" w14:paraId="57065C0E" w14:textId="77777777" w:rsidTr="007A2FD7">
        <w:tc>
          <w:tcPr>
            <w:tcW w:w="728" w:type="dxa"/>
            <w:vMerge w:val="restart"/>
          </w:tcPr>
          <w:p w14:paraId="28A19E35" w14:textId="77777777" w:rsidR="00B3064A" w:rsidRDefault="00B3064A" w:rsidP="007A2FD7">
            <w:pPr>
              <w:rPr>
                <w:rFonts w:ascii="David" w:hAnsi="David" w:cs="David"/>
                <w:sz w:val="24"/>
                <w:szCs w:val="24"/>
                <w:rtl/>
              </w:rPr>
            </w:pPr>
            <w:r>
              <w:rPr>
                <w:rFonts w:ascii="David" w:hAnsi="David" w:cs="David" w:hint="cs"/>
                <w:sz w:val="24"/>
                <w:szCs w:val="24"/>
                <w:rtl/>
              </w:rPr>
              <w:t>9</w:t>
            </w:r>
          </w:p>
        </w:tc>
        <w:tc>
          <w:tcPr>
            <w:tcW w:w="1290" w:type="dxa"/>
          </w:tcPr>
          <w:p w14:paraId="21CCBD15" w14:textId="77777777" w:rsidR="00B3064A" w:rsidRDefault="00B3064A" w:rsidP="007A2FD7">
            <w:pPr>
              <w:rPr>
                <w:rFonts w:ascii="David" w:hAnsi="David" w:cs="David"/>
                <w:sz w:val="24"/>
                <w:szCs w:val="24"/>
                <w:rtl/>
              </w:rPr>
            </w:pPr>
          </w:p>
        </w:tc>
        <w:tc>
          <w:tcPr>
            <w:tcW w:w="1663" w:type="dxa"/>
          </w:tcPr>
          <w:p w14:paraId="467E9D87" w14:textId="68CCE808" w:rsidR="00B3064A" w:rsidRDefault="00B3064A" w:rsidP="007A2FD7">
            <w:pPr>
              <w:rPr>
                <w:rFonts w:ascii="David" w:hAnsi="David" w:cs="David"/>
                <w:sz w:val="24"/>
                <w:szCs w:val="24"/>
                <w:rtl/>
              </w:rPr>
            </w:pPr>
          </w:p>
        </w:tc>
        <w:tc>
          <w:tcPr>
            <w:tcW w:w="1472" w:type="dxa"/>
          </w:tcPr>
          <w:p w14:paraId="026E2827" w14:textId="15012AA0" w:rsidR="00B3064A" w:rsidRDefault="00B3064A" w:rsidP="007A2FD7">
            <w:pPr>
              <w:rPr>
                <w:rFonts w:ascii="David" w:hAnsi="David" w:cs="David"/>
                <w:sz w:val="24"/>
                <w:szCs w:val="24"/>
                <w:rtl/>
              </w:rPr>
            </w:pPr>
          </w:p>
        </w:tc>
        <w:tc>
          <w:tcPr>
            <w:tcW w:w="1907" w:type="dxa"/>
          </w:tcPr>
          <w:p w14:paraId="5707070E" w14:textId="77777777" w:rsidR="00B3064A" w:rsidRDefault="00B3064A" w:rsidP="007A2FD7">
            <w:pPr>
              <w:rPr>
                <w:rFonts w:ascii="David" w:hAnsi="David" w:cs="David"/>
                <w:sz w:val="24"/>
                <w:szCs w:val="24"/>
                <w:rtl/>
              </w:rPr>
            </w:pPr>
          </w:p>
        </w:tc>
        <w:tc>
          <w:tcPr>
            <w:tcW w:w="1568" w:type="dxa"/>
          </w:tcPr>
          <w:p w14:paraId="43A68858" w14:textId="77777777" w:rsidR="00B3064A" w:rsidRDefault="00B3064A" w:rsidP="007A2FD7">
            <w:pPr>
              <w:rPr>
                <w:rFonts w:ascii="David" w:hAnsi="David" w:cs="David"/>
                <w:sz w:val="24"/>
                <w:szCs w:val="24"/>
                <w:rtl/>
              </w:rPr>
            </w:pPr>
          </w:p>
        </w:tc>
        <w:tc>
          <w:tcPr>
            <w:tcW w:w="1568" w:type="dxa"/>
          </w:tcPr>
          <w:p w14:paraId="66C963CB" w14:textId="77777777" w:rsidR="00B3064A" w:rsidRDefault="00B3064A" w:rsidP="007A2FD7">
            <w:pPr>
              <w:rPr>
                <w:rFonts w:ascii="David" w:hAnsi="David" w:cs="David"/>
                <w:sz w:val="24"/>
                <w:szCs w:val="24"/>
                <w:rtl/>
              </w:rPr>
            </w:pPr>
          </w:p>
        </w:tc>
      </w:tr>
      <w:tr w:rsidR="00B3064A" w14:paraId="2C4911FF" w14:textId="77777777" w:rsidTr="007A2FD7">
        <w:tc>
          <w:tcPr>
            <w:tcW w:w="728" w:type="dxa"/>
            <w:vMerge/>
          </w:tcPr>
          <w:p w14:paraId="2A0661D9" w14:textId="77777777" w:rsidR="00B3064A" w:rsidRDefault="00B3064A" w:rsidP="007A2FD7">
            <w:pPr>
              <w:rPr>
                <w:rFonts w:ascii="David" w:hAnsi="David" w:cs="David"/>
                <w:sz w:val="24"/>
                <w:szCs w:val="24"/>
                <w:rtl/>
              </w:rPr>
            </w:pPr>
          </w:p>
        </w:tc>
        <w:tc>
          <w:tcPr>
            <w:tcW w:w="1290" w:type="dxa"/>
          </w:tcPr>
          <w:p w14:paraId="49772FB1" w14:textId="77777777" w:rsidR="00B3064A" w:rsidRDefault="00B3064A" w:rsidP="007A2FD7">
            <w:pPr>
              <w:rPr>
                <w:rFonts w:ascii="David" w:hAnsi="David" w:cs="David"/>
                <w:sz w:val="24"/>
                <w:szCs w:val="24"/>
                <w:rtl/>
              </w:rPr>
            </w:pPr>
          </w:p>
        </w:tc>
        <w:tc>
          <w:tcPr>
            <w:tcW w:w="1663" w:type="dxa"/>
          </w:tcPr>
          <w:p w14:paraId="7C6D7622" w14:textId="2FBF97D5" w:rsidR="00B3064A" w:rsidRDefault="00B3064A" w:rsidP="007A2FD7">
            <w:pPr>
              <w:rPr>
                <w:rFonts w:ascii="David" w:hAnsi="David" w:cs="David"/>
                <w:sz w:val="24"/>
                <w:szCs w:val="24"/>
                <w:rtl/>
              </w:rPr>
            </w:pPr>
          </w:p>
        </w:tc>
        <w:tc>
          <w:tcPr>
            <w:tcW w:w="1472" w:type="dxa"/>
          </w:tcPr>
          <w:p w14:paraId="0E59F895" w14:textId="17EE65AF" w:rsidR="00B3064A" w:rsidRDefault="00B3064A" w:rsidP="007A2FD7">
            <w:pPr>
              <w:rPr>
                <w:rFonts w:ascii="David" w:hAnsi="David" w:cs="David"/>
                <w:sz w:val="24"/>
                <w:szCs w:val="24"/>
                <w:rtl/>
              </w:rPr>
            </w:pPr>
          </w:p>
        </w:tc>
        <w:tc>
          <w:tcPr>
            <w:tcW w:w="1907" w:type="dxa"/>
          </w:tcPr>
          <w:p w14:paraId="2CA213EB" w14:textId="77777777" w:rsidR="00B3064A" w:rsidRDefault="00B3064A" w:rsidP="007A2FD7">
            <w:pPr>
              <w:rPr>
                <w:rFonts w:ascii="David" w:hAnsi="David" w:cs="David"/>
                <w:sz w:val="24"/>
                <w:szCs w:val="24"/>
                <w:rtl/>
              </w:rPr>
            </w:pPr>
          </w:p>
        </w:tc>
        <w:tc>
          <w:tcPr>
            <w:tcW w:w="1568" w:type="dxa"/>
          </w:tcPr>
          <w:p w14:paraId="60E2E327" w14:textId="77777777" w:rsidR="00B3064A" w:rsidRDefault="00B3064A" w:rsidP="007A2FD7">
            <w:pPr>
              <w:rPr>
                <w:rFonts w:ascii="David" w:hAnsi="David" w:cs="David"/>
                <w:sz w:val="24"/>
                <w:szCs w:val="24"/>
                <w:rtl/>
              </w:rPr>
            </w:pPr>
          </w:p>
        </w:tc>
        <w:tc>
          <w:tcPr>
            <w:tcW w:w="1568" w:type="dxa"/>
          </w:tcPr>
          <w:p w14:paraId="7B3145A0" w14:textId="77777777" w:rsidR="00B3064A" w:rsidRDefault="00B3064A" w:rsidP="007A2FD7">
            <w:pPr>
              <w:rPr>
                <w:rFonts w:ascii="David" w:hAnsi="David" w:cs="David"/>
                <w:sz w:val="24"/>
                <w:szCs w:val="24"/>
                <w:rtl/>
              </w:rPr>
            </w:pPr>
          </w:p>
        </w:tc>
      </w:tr>
      <w:tr w:rsidR="00B3064A" w14:paraId="1BEF15E9" w14:textId="77777777" w:rsidTr="007A2FD7">
        <w:tc>
          <w:tcPr>
            <w:tcW w:w="728" w:type="dxa"/>
            <w:vMerge w:val="restart"/>
          </w:tcPr>
          <w:p w14:paraId="0A443BAE" w14:textId="77777777" w:rsidR="00B3064A" w:rsidRDefault="00B3064A" w:rsidP="007A2FD7">
            <w:pPr>
              <w:rPr>
                <w:rFonts w:ascii="David" w:hAnsi="David" w:cs="David"/>
                <w:sz w:val="24"/>
                <w:szCs w:val="24"/>
                <w:rtl/>
              </w:rPr>
            </w:pPr>
            <w:r>
              <w:rPr>
                <w:rFonts w:ascii="David" w:hAnsi="David" w:cs="David" w:hint="cs"/>
                <w:sz w:val="24"/>
                <w:szCs w:val="24"/>
                <w:rtl/>
              </w:rPr>
              <w:t>10</w:t>
            </w:r>
          </w:p>
        </w:tc>
        <w:tc>
          <w:tcPr>
            <w:tcW w:w="1290" w:type="dxa"/>
          </w:tcPr>
          <w:p w14:paraId="3037F64A" w14:textId="77777777" w:rsidR="00B3064A" w:rsidRDefault="00B3064A" w:rsidP="007A2FD7">
            <w:pPr>
              <w:rPr>
                <w:rFonts w:ascii="David" w:hAnsi="David" w:cs="David"/>
                <w:sz w:val="24"/>
                <w:szCs w:val="24"/>
                <w:rtl/>
              </w:rPr>
            </w:pPr>
          </w:p>
        </w:tc>
        <w:tc>
          <w:tcPr>
            <w:tcW w:w="1663" w:type="dxa"/>
          </w:tcPr>
          <w:p w14:paraId="6DF03A30" w14:textId="36D5E928" w:rsidR="00B3064A" w:rsidRDefault="00B3064A" w:rsidP="007A2FD7">
            <w:pPr>
              <w:rPr>
                <w:rFonts w:ascii="David" w:hAnsi="David" w:cs="David"/>
                <w:sz w:val="24"/>
                <w:szCs w:val="24"/>
                <w:rtl/>
              </w:rPr>
            </w:pPr>
          </w:p>
        </w:tc>
        <w:tc>
          <w:tcPr>
            <w:tcW w:w="1472" w:type="dxa"/>
          </w:tcPr>
          <w:p w14:paraId="33F54451" w14:textId="64309520" w:rsidR="00B3064A" w:rsidRDefault="00B3064A" w:rsidP="007A2FD7">
            <w:pPr>
              <w:rPr>
                <w:rFonts w:ascii="David" w:hAnsi="David" w:cs="David"/>
                <w:sz w:val="24"/>
                <w:szCs w:val="24"/>
                <w:rtl/>
              </w:rPr>
            </w:pPr>
          </w:p>
        </w:tc>
        <w:tc>
          <w:tcPr>
            <w:tcW w:w="1907" w:type="dxa"/>
          </w:tcPr>
          <w:p w14:paraId="634A9B16" w14:textId="77777777" w:rsidR="00B3064A" w:rsidRDefault="00B3064A" w:rsidP="007A2FD7">
            <w:pPr>
              <w:rPr>
                <w:rFonts w:ascii="David" w:hAnsi="David" w:cs="David"/>
                <w:sz w:val="24"/>
                <w:szCs w:val="24"/>
                <w:rtl/>
              </w:rPr>
            </w:pPr>
          </w:p>
        </w:tc>
        <w:tc>
          <w:tcPr>
            <w:tcW w:w="1568" w:type="dxa"/>
          </w:tcPr>
          <w:p w14:paraId="402C75A8" w14:textId="77777777" w:rsidR="00B3064A" w:rsidRDefault="00B3064A" w:rsidP="007A2FD7">
            <w:pPr>
              <w:rPr>
                <w:rFonts w:ascii="David" w:hAnsi="David" w:cs="David"/>
                <w:sz w:val="24"/>
                <w:szCs w:val="24"/>
                <w:rtl/>
              </w:rPr>
            </w:pPr>
          </w:p>
        </w:tc>
        <w:tc>
          <w:tcPr>
            <w:tcW w:w="1568" w:type="dxa"/>
          </w:tcPr>
          <w:p w14:paraId="04AA7FA2" w14:textId="77777777" w:rsidR="00B3064A" w:rsidRDefault="00B3064A" w:rsidP="007A2FD7">
            <w:pPr>
              <w:rPr>
                <w:rFonts w:ascii="David" w:hAnsi="David" w:cs="David"/>
                <w:sz w:val="24"/>
                <w:szCs w:val="24"/>
                <w:rtl/>
              </w:rPr>
            </w:pPr>
          </w:p>
        </w:tc>
      </w:tr>
      <w:tr w:rsidR="00B3064A" w14:paraId="62E573A0" w14:textId="77777777" w:rsidTr="007A2FD7">
        <w:tc>
          <w:tcPr>
            <w:tcW w:w="728" w:type="dxa"/>
            <w:vMerge/>
          </w:tcPr>
          <w:p w14:paraId="3E285DFE" w14:textId="77777777" w:rsidR="00B3064A" w:rsidRDefault="00B3064A" w:rsidP="007A2FD7">
            <w:pPr>
              <w:rPr>
                <w:rFonts w:ascii="David" w:hAnsi="David" w:cs="David"/>
                <w:sz w:val="24"/>
                <w:szCs w:val="24"/>
                <w:rtl/>
              </w:rPr>
            </w:pPr>
          </w:p>
        </w:tc>
        <w:tc>
          <w:tcPr>
            <w:tcW w:w="1290" w:type="dxa"/>
          </w:tcPr>
          <w:p w14:paraId="067B6A2C" w14:textId="77777777" w:rsidR="00B3064A" w:rsidRDefault="00B3064A" w:rsidP="007A2FD7">
            <w:pPr>
              <w:rPr>
                <w:rFonts w:ascii="David" w:hAnsi="David" w:cs="David"/>
                <w:sz w:val="24"/>
                <w:szCs w:val="24"/>
                <w:rtl/>
              </w:rPr>
            </w:pPr>
          </w:p>
        </w:tc>
        <w:tc>
          <w:tcPr>
            <w:tcW w:w="1663" w:type="dxa"/>
          </w:tcPr>
          <w:p w14:paraId="47A4C2BF" w14:textId="0E55BEB0" w:rsidR="00B3064A" w:rsidRDefault="00B3064A" w:rsidP="007A2FD7">
            <w:pPr>
              <w:rPr>
                <w:rFonts w:ascii="David" w:hAnsi="David" w:cs="David"/>
                <w:sz w:val="24"/>
                <w:szCs w:val="24"/>
                <w:rtl/>
              </w:rPr>
            </w:pPr>
          </w:p>
        </w:tc>
        <w:tc>
          <w:tcPr>
            <w:tcW w:w="1472" w:type="dxa"/>
          </w:tcPr>
          <w:p w14:paraId="16CFEC09" w14:textId="475E7906" w:rsidR="00B3064A" w:rsidRDefault="00B3064A" w:rsidP="007A2FD7">
            <w:pPr>
              <w:rPr>
                <w:rFonts w:ascii="David" w:hAnsi="David" w:cs="David"/>
                <w:sz w:val="24"/>
                <w:szCs w:val="24"/>
                <w:rtl/>
              </w:rPr>
            </w:pPr>
          </w:p>
        </w:tc>
        <w:tc>
          <w:tcPr>
            <w:tcW w:w="1907" w:type="dxa"/>
          </w:tcPr>
          <w:p w14:paraId="419ED628" w14:textId="77777777" w:rsidR="00B3064A" w:rsidRDefault="00B3064A" w:rsidP="007A2FD7">
            <w:pPr>
              <w:rPr>
                <w:rFonts w:ascii="David" w:hAnsi="David" w:cs="David"/>
                <w:sz w:val="24"/>
                <w:szCs w:val="24"/>
                <w:rtl/>
              </w:rPr>
            </w:pPr>
          </w:p>
        </w:tc>
        <w:tc>
          <w:tcPr>
            <w:tcW w:w="1568" w:type="dxa"/>
          </w:tcPr>
          <w:p w14:paraId="058AA1EA" w14:textId="77777777" w:rsidR="00B3064A" w:rsidRDefault="00B3064A" w:rsidP="007A2FD7">
            <w:pPr>
              <w:rPr>
                <w:rFonts w:ascii="David" w:hAnsi="David" w:cs="David"/>
                <w:sz w:val="24"/>
                <w:szCs w:val="24"/>
                <w:rtl/>
              </w:rPr>
            </w:pPr>
          </w:p>
        </w:tc>
        <w:tc>
          <w:tcPr>
            <w:tcW w:w="1568" w:type="dxa"/>
          </w:tcPr>
          <w:p w14:paraId="32723845" w14:textId="77777777" w:rsidR="00B3064A" w:rsidRDefault="00B3064A" w:rsidP="007A2FD7">
            <w:pPr>
              <w:rPr>
                <w:rFonts w:ascii="David" w:hAnsi="David" w:cs="David"/>
                <w:sz w:val="24"/>
                <w:szCs w:val="24"/>
                <w:rtl/>
              </w:rPr>
            </w:pPr>
          </w:p>
        </w:tc>
      </w:tr>
      <w:tr w:rsidR="00B3064A" w14:paraId="319D16F1" w14:textId="77777777" w:rsidTr="007A2FD7">
        <w:tc>
          <w:tcPr>
            <w:tcW w:w="728" w:type="dxa"/>
            <w:vMerge w:val="restart"/>
          </w:tcPr>
          <w:p w14:paraId="1791A2AF" w14:textId="77777777" w:rsidR="00B3064A" w:rsidRDefault="00B3064A" w:rsidP="007A2FD7">
            <w:pPr>
              <w:rPr>
                <w:rFonts w:ascii="David" w:hAnsi="David" w:cs="David"/>
                <w:sz w:val="24"/>
                <w:szCs w:val="24"/>
                <w:rtl/>
              </w:rPr>
            </w:pPr>
            <w:r>
              <w:rPr>
                <w:rFonts w:ascii="David" w:hAnsi="David" w:cs="David" w:hint="cs"/>
                <w:sz w:val="24"/>
                <w:szCs w:val="24"/>
                <w:rtl/>
              </w:rPr>
              <w:t>11</w:t>
            </w:r>
          </w:p>
        </w:tc>
        <w:tc>
          <w:tcPr>
            <w:tcW w:w="1290" w:type="dxa"/>
          </w:tcPr>
          <w:p w14:paraId="262D2E8C" w14:textId="77777777" w:rsidR="00B3064A" w:rsidRDefault="00B3064A" w:rsidP="007A2FD7">
            <w:pPr>
              <w:rPr>
                <w:rFonts w:ascii="David" w:hAnsi="David" w:cs="David"/>
                <w:sz w:val="24"/>
                <w:szCs w:val="24"/>
                <w:rtl/>
              </w:rPr>
            </w:pPr>
          </w:p>
        </w:tc>
        <w:tc>
          <w:tcPr>
            <w:tcW w:w="1663" w:type="dxa"/>
          </w:tcPr>
          <w:p w14:paraId="2E5F7F50" w14:textId="16FABAB3" w:rsidR="00B3064A" w:rsidRDefault="00B3064A" w:rsidP="007A2FD7">
            <w:pPr>
              <w:rPr>
                <w:rFonts w:ascii="David" w:hAnsi="David" w:cs="David"/>
                <w:sz w:val="24"/>
                <w:szCs w:val="24"/>
                <w:rtl/>
              </w:rPr>
            </w:pPr>
          </w:p>
        </w:tc>
        <w:tc>
          <w:tcPr>
            <w:tcW w:w="1472" w:type="dxa"/>
          </w:tcPr>
          <w:p w14:paraId="20A3DA5C" w14:textId="0A8121CF" w:rsidR="00B3064A" w:rsidRDefault="00B3064A" w:rsidP="007A2FD7">
            <w:pPr>
              <w:rPr>
                <w:rFonts w:ascii="David" w:hAnsi="David" w:cs="David"/>
                <w:sz w:val="24"/>
                <w:szCs w:val="24"/>
                <w:rtl/>
              </w:rPr>
            </w:pPr>
          </w:p>
        </w:tc>
        <w:tc>
          <w:tcPr>
            <w:tcW w:w="1907" w:type="dxa"/>
          </w:tcPr>
          <w:p w14:paraId="48FCBB09" w14:textId="77777777" w:rsidR="00B3064A" w:rsidRDefault="00B3064A" w:rsidP="007A2FD7">
            <w:pPr>
              <w:rPr>
                <w:rFonts w:ascii="David" w:hAnsi="David" w:cs="David"/>
                <w:sz w:val="24"/>
                <w:szCs w:val="24"/>
                <w:rtl/>
              </w:rPr>
            </w:pPr>
          </w:p>
        </w:tc>
        <w:tc>
          <w:tcPr>
            <w:tcW w:w="1568" w:type="dxa"/>
          </w:tcPr>
          <w:p w14:paraId="22A02A47" w14:textId="77777777" w:rsidR="00B3064A" w:rsidRDefault="00B3064A" w:rsidP="007A2FD7">
            <w:pPr>
              <w:rPr>
                <w:rFonts w:ascii="David" w:hAnsi="David" w:cs="David"/>
                <w:sz w:val="24"/>
                <w:szCs w:val="24"/>
                <w:rtl/>
              </w:rPr>
            </w:pPr>
          </w:p>
        </w:tc>
        <w:tc>
          <w:tcPr>
            <w:tcW w:w="1568" w:type="dxa"/>
          </w:tcPr>
          <w:p w14:paraId="7582AFBF" w14:textId="77777777" w:rsidR="00B3064A" w:rsidRDefault="00B3064A" w:rsidP="007A2FD7">
            <w:pPr>
              <w:rPr>
                <w:rFonts w:ascii="David" w:hAnsi="David" w:cs="David"/>
                <w:sz w:val="24"/>
                <w:szCs w:val="24"/>
                <w:rtl/>
              </w:rPr>
            </w:pPr>
          </w:p>
        </w:tc>
      </w:tr>
      <w:tr w:rsidR="00B3064A" w14:paraId="7EF9EF9E" w14:textId="77777777" w:rsidTr="007A2FD7">
        <w:tc>
          <w:tcPr>
            <w:tcW w:w="728" w:type="dxa"/>
            <w:vMerge/>
          </w:tcPr>
          <w:p w14:paraId="7285EC65" w14:textId="77777777" w:rsidR="00B3064A" w:rsidRDefault="00B3064A" w:rsidP="007A2FD7">
            <w:pPr>
              <w:rPr>
                <w:rFonts w:ascii="David" w:hAnsi="David" w:cs="David"/>
                <w:sz w:val="24"/>
                <w:szCs w:val="24"/>
                <w:rtl/>
              </w:rPr>
            </w:pPr>
          </w:p>
        </w:tc>
        <w:tc>
          <w:tcPr>
            <w:tcW w:w="1290" w:type="dxa"/>
          </w:tcPr>
          <w:p w14:paraId="7FC769A8" w14:textId="77777777" w:rsidR="00B3064A" w:rsidRDefault="00B3064A" w:rsidP="007A2FD7">
            <w:pPr>
              <w:rPr>
                <w:rFonts w:ascii="David" w:hAnsi="David" w:cs="David"/>
                <w:sz w:val="24"/>
                <w:szCs w:val="24"/>
                <w:rtl/>
              </w:rPr>
            </w:pPr>
          </w:p>
        </w:tc>
        <w:tc>
          <w:tcPr>
            <w:tcW w:w="1663" w:type="dxa"/>
          </w:tcPr>
          <w:p w14:paraId="202D4DF7" w14:textId="424EA161" w:rsidR="00B3064A" w:rsidRDefault="00B3064A" w:rsidP="007A2FD7">
            <w:pPr>
              <w:rPr>
                <w:rFonts w:ascii="David" w:hAnsi="David" w:cs="David"/>
                <w:sz w:val="24"/>
                <w:szCs w:val="24"/>
                <w:rtl/>
              </w:rPr>
            </w:pPr>
          </w:p>
        </w:tc>
        <w:tc>
          <w:tcPr>
            <w:tcW w:w="1472" w:type="dxa"/>
          </w:tcPr>
          <w:p w14:paraId="0514C0FE" w14:textId="2BD916DB" w:rsidR="00B3064A" w:rsidRDefault="00B3064A" w:rsidP="007A2FD7">
            <w:pPr>
              <w:rPr>
                <w:rFonts w:ascii="David" w:hAnsi="David" w:cs="David"/>
                <w:sz w:val="24"/>
                <w:szCs w:val="24"/>
                <w:rtl/>
              </w:rPr>
            </w:pPr>
          </w:p>
        </w:tc>
        <w:tc>
          <w:tcPr>
            <w:tcW w:w="1907" w:type="dxa"/>
          </w:tcPr>
          <w:p w14:paraId="083C95F6" w14:textId="77777777" w:rsidR="00B3064A" w:rsidRDefault="00B3064A" w:rsidP="007A2FD7">
            <w:pPr>
              <w:rPr>
                <w:rFonts w:ascii="David" w:hAnsi="David" w:cs="David"/>
                <w:sz w:val="24"/>
                <w:szCs w:val="24"/>
                <w:rtl/>
              </w:rPr>
            </w:pPr>
          </w:p>
        </w:tc>
        <w:tc>
          <w:tcPr>
            <w:tcW w:w="1568" w:type="dxa"/>
          </w:tcPr>
          <w:p w14:paraId="1751AF00" w14:textId="77777777" w:rsidR="00B3064A" w:rsidRDefault="00B3064A" w:rsidP="007A2FD7">
            <w:pPr>
              <w:rPr>
                <w:rFonts w:ascii="David" w:hAnsi="David" w:cs="David"/>
                <w:sz w:val="24"/>
                <w:szCs w:val="24"/>
                <w:rtl/>
              </w:rPr>
            </w:pPr>
          </w:p>
        </w:tc>
        <w:tc>
          <w:tcPr>
            <w:tcW w:w="1568" w:type="dxa"/>
          </w:tcPr>
          <w:p w14:paraId="33B3420E" w14:textId="77777777" w:rsidR="00B3064A" w:rsidRDefault="00B3064A" w:rsidP="007A2FD7">
            <w:pPr>
              <w:rPr>
                <w:rFonts w:ascii="David" w:hAnsi="David" w:cs="David"/>
                <w:sz w:val="24"/>
                <w:szCs w:val="24"/>
                <w:rtl/>
              </w:rPr>
            </w:pPr>
          </w:p>
        </w:tc>
      </w:tr>
      <w:tr w:rsidR="00B3064A" w14:paraId="738484BE" w14:textId="77777777" w:rsidTr="007A2FD7">
        <w:tc>
          <w:tcPr>
            <w:tcW w:w="728" w:type="dxa"/>
          </w:tcPr>
          <w:p w14:paraId="556A8D1D" w14:textId="77777777" w:rsidR="00B3064A" w:rsidRDefault="00B3064A" w:rsidP="007A2FD7">
            <w:pPr>
              <w:rPr>
                <w:rFonts w:ascii="David" w:hAnsi="David" w:cs="David"/>
                <w:sz w:val="24"/>
                <w:szCs w:val="24"/>
                <w:rtl/>
              </w:rPr>
            </w:pPr>
            <w:r>
              <w:rPr>
                <w:rFonts w:ascii="David" w:hAnsi="David" w:cs="David" w:hint="cs"/>
                <w:sz w:val="24"/>
                <w:szCs w:val="24"/>
                <w:rtl/>
              </w:rPr>
              <w:t>12</w:t>
            </w:r>
          </w:p>
        </w:tc>
        <w:tc>
          <w:tcPr>
            <w:tcW w:w="1290" w:type="dxa"/>
          </w:tcPr>
          <w:p w14:paraId="6C400B45" w14:textId="77777777" w:rsidR="00B3064A" w:rsidRDefault="00B3064A" w:rsidP="007A2FD7">
            <w:pPr>
              <w:rPr>
                <w:rFonts w:ascii="David" w:hAnsi="David" w:cs="David"/>
                <w:sz w:val="24"/>
                <w:szCs w:val="24"/>
                <w:rtl/>
              </w:rPr>
            </w:pPr>
          </w:p>
        </w:tc>
        <w:tc>
          <w:tcPr>
            <w:tcW w:w="1663" w:type="dxa"/>
          </w:tcPr>
          <w:p w14:paraId="6FFD3466" w14:textId="425399A9" w:rsidR="00B3064A" w:rsidRDefault="00B3064A" w:rsidP="007A2FD7">
            <w:pPr>
              <w:rPr>
                <w:rFonts w:ascii="David" w:hAnsi="David" w:cs="David"/>
                <w:sz w:val="24"/>
                <w:szCs w:val="24"/>
                <w:rtl/>
              </w:rPr>
            </w:pPr>
          </w:p>
        </w:tc>
        <w:tc>
          <w:tcPr>
            <w:tcW w:w="1472" w:type="dxa"/>
          </w:tcPr>
          <w:p w14:paraId="5FD02144" w14:textId="5D91ED90" w:rsidR="00B3064A" w:rsidRDefault="00B3064A" w:rsidP="007A2FD7">
            <w:pPr>
              <w:rPr>
                <w:rFonts w:ascii="David" w:hAnsi="David" w:cs="David"/>
                <w:sz w:val="24"/>
                <w:szCs w:val="24"/>
                <w:rtl/>
              </w:rPr>
            </w:pPr>
          </w:p>
        </w:tc>
        <w:tc>
          <w:tcPr>
            <w:tcW w:w="1907" w:type="dxa"/>
          </w:tcPr>
          <w:p w14:paraId="4E99236A" w14:textId="77777777" w:rsidR="00B3064A" w:rsidRDefault="00B3064A" w:rsidP="007A2FD7">
            <w:pPr>
              <w:rPr>
                <w:rFonts w:ascii="David" w:hAnsi="David" w:cs="David"/>
                <w:sz w:val="24"/>
                <w:szCs w:val="24"/>
                <w:rtl/>
              </w:rPr>
            </w:pPr>
          </w:p>
        </w:tc>
        <w:tc>
          <w:tcPr>
            <w:tcW w:w="1568" w:type="dxa"/>
          </w:tcPr>
          <w:p w14:paraId="63F0810F" w14:textId="77777777" w:rsidR="00B3064A" w:rsidRDefault="00B3064A" w:rsidP="007A2FD7">
            <w:pPr>
              <w:rPr>
                <w:rFonts w:ascii="David" w:hAnsi="David" w:cs="David"/>
                <w:sz w:val="24"/>
                <w:szCs w:val="24"/>
                <w:rtl/>
              </w:rPr>
            </w:pPr>
          </w:p>
        </w:tc>
        <w:tc>
          <w:tcPr>
            <w:tcW w:w="1568" w:type="dxa"/>
          </w:tcPr>
          <w:p w14:paraId="1C93F757" w14:textId="77777777" w:rsidR="00B3064A" w:rsidRDefault="00B3064A" w:rsidP="007A2FD7">
            <w:pPr>
              <w:rPr>
                <w:rFonts w:ascii="David" w:hAnsi="David" w:cs="David"/>
                <w:sz w:val="24"/>
                <w:szCs w:val="24"/>
                <w:rtl/>
              </w:rPr>
            </w:pPr>
          </w:p>
        </w:tc>
      </w:tr>
      <w:tr w:rsidR="00B3064A" w14:paraId="19EFD804" w14:textId="77777777" w:rsidTr="007A2FD7">
        <w:tc>
          <w:tcPr>
            <w:tcW w:w="728" w:type="dxa"/>
          </w:tcPr>
          <w:p w14:paraId="3DE55972" w14:textId="77777777" w:rsidR="00B3064A" w:rsidRDefault="00B3064A" w:rsidP="007A2FD7">
            <w:pPr>
              <w:rPr>
                <w:rFonts w:ascii="David" w:hAnsi="David" w:cs="David"/>
                <w:sz w:val="24"/>
                <w:szCs w:val="24"/>
                <w:rtl/>
              </w:rPr>
            </w:pPr>
            <w:r>
              <w:rPr>
                <w:rFonts w:ascii="David" w:hAnsi="David" w:cs="David" w:hint="cs"/>
                <w:sz w:val="24"/>
                <w:szCs w:val="24"/>
                <w:rtl/>
              </w:rPr>
              <w:t>13</w:t>
            </w:r>
          </w:p>
        </w:tc>
        <w:tc>
          <w:tcPr>
            <w:tcW w:w="1290" w:type="dxa"/>
          </w:tcPr>
          <w:p w14:paraId="3846CE26" w14:textId="77777777" w:rsidR="00B3064A" w:rsidRDefault="00B3064A" w:rsidP="007A2FD7">
            <w:pPr>
              <w:rPr>
                <w:rFonts w:ascii="David" w:hAnsi="David" w:cs="David"/>
                <w:sz w:val="24"/>
                <w:szCs w:val="24"/>
                <w:rtl/>
              </w:rPr>
            </w:pPr>
          </w:p>
        </w:tc>
        <w:tc>
          <w:tcPr>
            <w:tcW w:w="1663" w:type="dxa"/>
          </w:tcPr>
          <w:p w14:paraId="0F5F6219" w14:textId="133AA07E" w:rsidR="00B3064A" w:rsidRDefault="00B3064A" w:rsidP="007A2FD7">
            <w:pPr>
              <w:rPr>
                <w:rFonts w:ascii="David" w:hAnsi="David" w:cs="David"/>
                <w:sz w:val="24"/>
                <w:szCs w:val="24"/>
                <w:rtl/>
              </w:rPr>
            </w:pPr>
          </w:p>
        </w:tc>
        <w:tc>
          <w:tcPr>
            <w:tcW w:w="1472" w:type="dxa"/>
          </w:tcPr>
          <w:p w14:paraId="594307D6" w14:textId="1C3AB4E6" w:rsidR="00B3064A" w:rsidRDefault="00B3064A" w:rsidP="007A2FD7">
            <w:pPr>
              <w:rPr>
                <w:rFonts w:ascii="David" w:hAnsi="David" w:cs="David"/>
                <w:sz w:val="24"/>
                <w:szCs w:val="24"/>
                <w:rtl/>
              </w:rPr>
            </w:pPr>
          </w:p>
        </w:tc>
        <w:tc>
          <w:tcPr>
            <w:tcW w:w="1907" w:type="dxa"/>
          </w:tcPr>
          <w:p w14:paraId="7B9083C4" w14:textId="77777777" w:rsidR="00B3064A" w:rsidRDefault="00B3064A" w:rsidP="007A2FD7">
            <w:pPr>
              <w:rPr>
                <w:rFonts w:ascii="David" w:hAnsi="David" w:cs="David"/>
                <w:sz w:val="24"/>
                <w:szCs w:val="24"/>
                <w:rtl/>
              </w:rPr>
            </w:pPr>
          </w:p>
        </w:tc>
        <w:tc>
          <w:tcPr>
            <w:tcW w:w="1568" w:type="dxa"/>
          </w:tcPr>
          <w:p w14:paraId="721BED09" w14:textId="77777777" w:rsidR="00B3064A" w:rsidRDefault="00B3064A" w:rsidP="007A2FD7">
            <w:pPr>
              <w:rPr>
                <w:rFonts w:ascii="David" w:hAnsi="David" w:cs="David"/>
                <w:sz w:val="24"/>
                <w:szCs w:val="24"/>
                <w:rtl/>
              </w:rPr>
            </w:pPr>
          </w:p>
        </w:tc>
        <w:tc>
          <w:tcPr>
            <w:tcW w:w="1568" w:type="dxa"/>
          </w:tcPr>
          <w:p w14:paraId="346175C5" w14:textId="77777777" w:rsidR="00B3064A" w:rsidRDefault="00B3064A" w:rsidP="007A2FD7">
            <w:pPr>
              <w:rPr>
                <w:rFonts w:ascii="David" w:hAnsi="David" w:cs="David"/>
                <w:sz w:val="24"/>
                <w:szCs w:val="24"/>
                <w:rtl/>
              </w:rPr>
            </w:pPr>
          </w:p>
        </w:tc>
      </w:tr>
      <w:tr w:rsidR="00B3064A" w14:paraId="25F9C8B3" w14:textId="77777777" w:rsidTr="007A2FD7">
        <w:tc>
          <w:tcPr>
            <w:tcW w:w="728" w:type="dxa"/>
          </w:tcPr>
          <w:p w14:paraId="213ED5F1" w14:textId="77777777" w:rsidR="00B3064A" w:rsidRDefault="00B3064A" w:rsidP="007A2FD7">
            <w:pPr>
              <w:rPr>
                <w:rFonts w:ascii="David" w:hAnsi="David" w:cs="David"/>
                <w:sz w:val="24"/>
                <w:szCs w:val="24"/>
                <w:rtl/>
              </w:rPr>
            </w:pPr>
            <w:r>
              <w:rPr>
                <w:rFonts w:ascii="David" w:hAnsi="David" w:cs="David" w:hint="cs"/>
                <w:sz w:val="24"/>
                <w:szCs w:val="24"/>
                <w:rtl/>
              </w:rPr>
              <w:t>14</w:t>
            </w:r>
          </w:p>
        </w:tc>
        <w:tc>
          <w:tcPr>
            <w:tcW w:w="1290" w:type="dxa"/>
          </w:tcPr>
          <w:p w14:paraId="2382C6EC" w14:textId="77777777" w:rsidR="00B3064A" w:rsidRDefault="00B3064A" w:rsidP="007A2FD7">
            <w:pPr>
              <w:rPr>
                <w:rFonts w:ascii="David" w:hAnsi="David" w:cs="David"/>
                <w:sz w:val="24"/>
                <w:szCs w:val="24"/>
                <w:rtl/>
              </w:rPr>
            </w:pPr>
          </w:p>
        </w:tc>
        <w:tc>
          <w:tcPr>
            <w:tcW w:w="1663" w:type="dxa"/>
          </w:tcPr>
          <w:p w14:paraId="6B162247" w14:textId="677622AD" w:rsidR="00B3064A" w:rsidRDefault="00B3064A" w:rsidP="007A2FD7">
            <w:pPr>
              <w:rPr>
                <w:rFonts w:ascii="David" w:hAnsi="David" w:cs="David"/>
                <w:sz w:val="24"/>
                <w:szCs w:val="24"/>
                <w:rtl/>
              </w:rPr>
            </w:pPr>
          </w:p>
        </w:tc>
        <w:tc>
          <w:tcPr>
            <w:tcW w:w="1472" w:type="dxa"/>
          </w:tcPr>
          <w:p w14:paraId="4B2DE6C4" w14:textId="4B2BB972" w:rsidR="00B3064A" w:rsidRDefault="00B3064A" w:rsidP="007A2FD7">
            <w:pPr>
              <w:rPr>
                <w:rFonts w:ascii="David" w:hAnsi="David" w:cs="David"/>
                <w:sz w:val="24"/>
                <w:szCs w:val="24"/>
                <w:rtl/>
              </w:rPr>
            </w:pPr>
          </w:p>
        </w:tc>
        <w:tc>
          <w:tcPr>
            <w:tcW w:w="1907" w:type="dxa"/>
          </w:tcPr>
          <w:p w14:paraId="3AFAD97A" w14:textId="77777777" w:rsidR="00B3064A" w:rsidRDefault="00B3064A" w:rsidP="007A2FD7">
            <w:pPr>
              <w:rPr>
                <w:rFonts w:ascii="David" w:hAnsi="David" w:cs="David"/>
                <w:sz w:val="24"/>
                <w:szCs w:val="24"/>
                <w:rtl/>
              </w:rPr>
            </w:pPr>
          </w:p>
        </w:tc>
        <w:tc>
          <w:tcPr>
            <w:tcW w:w="1568" w:type="dxa"/>
          </w:tcPr>
          <w:p w14:paraId="4475E2DB" w14:textId="77777777" w:rsidR="00B3064A" w:rsidRDefault="00B3064A" w:rsidP="007A2FD7">
            <w:pPr>
              <w:rPr>
                <w:rFonts w:ascii="David" w:hAnsi="David" w:cs="David"/>
                <w:sz w:val="24"/>
                <w:szCs w:val="24"/>
                <w:rtl/>
              </w:rPr>
            </w:pPr>
          </w:p>
        </w:tc>
        <w:tc>
          <w:tcPr>
            <w:tcW w:w="1568" w:type="dxa"/>
          </w:tcPr>
          <w:p w14:paraId="798CB49C" w14:textId="77777777" w:rsidR="00B3064A" w:rsidRDefault="00B3064A" w:rsidP="007A2FD7">
            <w:pPr>
              <w:rPr>
                <w:rFonts w:ascii="David" w:hAnsi="David" w:cs="David"/>
                <w:sz w:val="24"/>
                <w:szCs w:val="24"/>
                <w:rtl/>
              </w:rPr>
            </w:pPr>
          </w:p>
        </w:tc>
      </w:tr>
      <w:tr w:rsidR="00B3064A" w14:paraId="391400B9" w14:textId="77777777" w:rsidTr="007A2FD7">
        <w:tc>
          <w:tcPr>
            <w:tcW w:w="728" w:type="dxa"/>
            <w:vMerge w:val="restart"/>
          </w:tcPr>
          <w:p w14:paraId="7A953099" w14:textId="77777777" w:rsidR="00B3064A" w:rsidRDefault="00B3064A" w:rsidP="007A2FD7">
            <w:pPr>
              <w:rPr>
                <w:rFonts w:ascii="David" w:hAnsi="David" w:cs="David"/>
                <w:sz w:val="24"/>
                <w:szCs w:val="24"/>
                <w:rtl/>
              </w:rPr>
            </w:pPr>
            <w:r>
              <w:rPr>
                <w:rFonts w:ascii="David" w:hAnsi="David" w:cs="David" w:hint="cs"/>
                <w:sz w:val="24"/>
                <w:szCs w:val="24"/>
                <w:rtl/>
              </w:rPr>
              <w:t>15</w:t>
            </w:r>
          </w:p>
        </w:tc>
        <w:tc>
          <w:tcPr>
            <w:tcW w:w="1290" w:type="dxa"/>
          </w:tcPr>
          <w:p w14:paraId="7F3DE23E" w14:textId="77777777" w:rsidR="00B3064A" w:rsidRDefault="00B3064A" w:rsidP="007A2FD7">
            <w:pPr>
              <w:rPr>
                <w:rFonts w:ascii="David" w:hAnsi="David" w:cs="David"/>
                <w:sz w:val="24"/>
                <w:szCs w:val="24"/>
                <w:rtl/>
              </w:rPr>
            </w:pPr>
          </w:p>
        </w:tc>
        <w:tc>
          <w:tcPr>
            <w:tcW w:w="1663" w:type="dxa"/>
          </w:tcPr>
          <w:p w14:paraId="041D718B" w14:textId="10135135" w:rsidR="00B3064A" w:rsidRDefault="00B3064A" w:rsidP="007A2FD7">
            <w:pPr>
              <w:rPr>
                <w:rFonts w:ascii="David" w:hAnsi="David" w:cs="David"/>
                <w:sz w:val="24"/>
                <w:szCs w:val="24"/>
                <w:rtl/>
              </w:rPr>
            </w:pPr>
          </w:p>
        </w:tc>
        <w:tc>
          <w:tcPr>
            <w:tcW w:w="1472" w:type="dxa"/>
          </w:tcPr>
          <w:p w14:paraId="78998F46" w14:textId="3A1D4600" w:rsidR="00B3064A" w:rsidRDefault="00B3064A" w:rsidP="007A2FD7">
            <w:pPr>
              <w:rPr>
                <w:rFonts w:ascii="David" w:hAnsi="David" w:cs="David"/>
                <w:sz w:val="24"/>
                <w:szCs w:val="24"/>
                <w:rtl/>
              </w:rPr>
            </w:pPr>
          </w:p>
        </w:tc>
        <w:tc>
          <w:tcPr>
            <w:tcW w:w="1907" w:type="dxa"/>
          </w:tcPr>
          <w:p w14:paraId="361A6FF5" w14:textId="77777777" w:rsidR="00B3064A" w:rsidRDefault="00B3064A" w:rsidP="007A2FD7">
            <w:pPr>
              <w:rPr>
                <w:rFonts w:ascii="David" w:hAnsi="David" w:cs="David"/>
                <w:sz w:val="24"/>
                <w:szCs w:val="24"/>
                <w:rtl/>
              </w:rPr>
            </w:pPr>
          </w:p>
        </w:tc>
        <w:tc>
          <w:tcPr>
            <w:tcW w:w="1568" w:type="dxa"/>
          </w:tcPr>
          <w:p w14:paraId="2F45E9D7" w14:textId="77777777" w:rsidR="00B3064A" w:rsidRDefault="00B3064A" w:rsidP="007A2FD7">
            <w:pPr>
              <w:rPr>
                <w:rFonts w:ascii="David" w:hAnsi="David" w:cs="David"/>
                <w:sz w:val="24"/>
                <w:szCs w:val="24"/>
                <w:rtl/>
              </w:rPr>
            </w:pPr>
          </w:p>
        </w:tc>
        <w:tc>
          <w:tcPr>
            <w:tcW w:w="1568" w:type="dxa"/>
          </w:tcPr>
          <w:p w14:paraId="28289CCC" w14:textId="77777777" w:rsidR="00B3064A" w:rsidRDefault="00B3064A" w:rsidP="007A2FD7">
            <w:pPr>
              <w:rPr>
                <w:rFonts w:ascii="David" w:hAnsi="David" w:cs="David"/>
                <w:sz w:val="24"/>
                <w:szCs w:val="24"/>
                <w:rtl/>
              </w:rPr>
            </w:pPr>
          </w:p>
        </w:tc>
      </w:tr>
      <w:tr w:rsidR="00B3064A" w14:paraId="27ADB2F4" w14:textId="77777777" w:rsidTr="007A2FD7">
        <w:tc>
          <w:tcPr>
            <w:tcW w:w="728" w:type="dxa"/>
            <w:vMerge/>
          </w:tcPr>
          <w:p w14:paraId="4F6C7F0A" w14:textId="77777777" w:rsidR="00B3064A" w:rsidRDefault="00B3064A" w:rsidP="007A2FD7">
            <w:pPr>
              <w:rPr>
                <w:rFonts w:ascii="David" w:hAnsi="David" w:cs="David"/>
                <w:sz w:val="24"/>
                <w:szCs w:val="24"/>
                <w:rtl/>
              </w:rPr>
            </w:pPr>
          </w:p>
        </w:tc>
        <w:tc>
          <w:tcPr>
            <w:tcW w:w="1290" w:type="dxa"/>
          </w:tcPr>
          <w:p w14:paraId="49276C7D" w14:textId="77777777" w:rsidR="00B3064A" w:rsidRDefault="00B3064A" w:rsidP="007A2FD7">
            <w:pPr>
              <w:rPr>
                <w:rFonts w:ascii="David" w:hAnsi="David" w:cs="David"/>
                <w:sz w:val="24"/>
                <w:szCs w:val="24"/>
                <w:rtl/>
              </w:rPr>
            </w:pPr>
          </w:p>
        </w:tc>
        <w:tc>
          <w:tcPr>
            <w:tcW w:w="1663" w:type="dxa"/>
          </w:tcPr>
          <w:p w14:paraId="0879D4B3" w14:textId="55CC6404" w:rsidR="00B3064A" w:rsidRDefault="00B3064A" w:rsidP="007A2FD7">
            <w:pPr>
              <w:rPr>
                <w:rFonts w:ascii="David" w:hAnsi="David" w:cs="David"/>
                <w:sz w:val="24"/>
                <w:szCs w:val="24"/>
                <w:rtl/>
              </w:rPr>
            </w:pPr>
          </w:p>
        </w:tc>
        <w:tc>
          <w:tcPr>
            <w:tcW w:w="1472" w:type="dxa"/>
          </w:tcPr>
          <w:p w14:paraId="44E18FF9" w14:textId="501F249C" w:rsidR="00B3064A" w:rsidRDefault="00B3064A" w:rsidP="007A2FD7">
            <w:pPr>
              <w:rPr>
                <w:rFonts w:ascii="David" w:hAnsi="David" w:cs="David"/>
                <w:sz w:val="24"/>
                <w:szCs w:val="24"/>
                <w:rtl/>
              </w:rPr>
            </w:pPr>
          </w:p>
        </w:tc>
        <w:tc>
          <w:tcPr>
            <w:tcW w:w="1907" w:type="dxa"/>
          </w:tcPr>
          <w:p w14:paraId="1C5D1F19" w14:textId="77777777" w:rsidR="00B3064A" w:rsidRDefault="00B3064A" w:rsidP="007A2FD7">
            <w:pPr>
              <w:rPr>
                <w:rFonts w:ascii="David" w:hAnsi="David" w:cs="David"/>
                <w:sz w:val="24"/>
                <w:szCs w:val="24"/>
                <w:rtl/>
              </w:rPr>
            </w:pPr>
          </w:p>
        </w:tc>
        <w:tc>
          <w:tcPr>
            <w:tcW w:w="1568" w:type="dxa"/>
          </w:tcPr>
          <w:p w14:paraId="3B7EBB2E" w14:textId="77777777" w:rsidR="00B3064A" w:rsidRDefault="00B3064A" w:rsidP="007A2FD7">
            <w:pPr>
              <w:rPr>
                <w:rFonts w:ascii="David" w:hAnsi="David" w:cs="David"/>
                <w:sz w:val="24"/>
                <w:szCs w:val="24"/>
                <w:rtl/>
              </w:rPr>
            </w:pPr>
          </w:p>
        </w:tc>
        <w:tc>
          <w:tcPr>
            <w:tcW w:w="1568" w:type="dxa"/>
          </w:tcPr>
          <w:p w14:paraId="07DF96ED" w14:textId="77777777" w:rsidR="00B3064A" w:rsidRDefault="00B3064A" w:rsidP="007A2FD7">
            <w:pPr>
              <w:rPr>
                <w:rFonts w:ascii="David" w:hAnsi="David" w:cs="David"/>
                <w:sz w:val="24"/>
                <w:szCs w:val="24"/>
                <w:rtl/>
              </w:rPr>
            </w:pPr>
          </w:p>
        </w:tc>
      </w:tr>
      <w:tr w:rsidR="00B3064A" w14:paraId="7B9CA3F2" w14:textId="77777777" w:rsidTr="007A2FD7">
        <w:tc>
          <w:tcPr>
            <w:tcW w:w="728" w:type="dxa"/>
            <w:vMerge w:val="restart"/>
          </w:tcPr>
          <w:p w14:paraId="4DB6FE9A" w14:textId="77777777" w:rsidR="00B3064A" w:rsidRDefault="00B3064A" w:rsidP="007A2FD7">
            <w:pPr>
              <w:rPr>
                <w:rFonts w:ascii="David" w:hAnsi="David" w:cs="David"/>
                <w:sz w:val="24"/>
                <w:szCs w:val="24"/>
                <w:rtl/>
              </w:rPr>
            </w:pPr>
            <w:r>
              <w:rPr>
                <w:rFonts w:ascii="David" w:hAnsi="David" w:cs="David" w:hint="cs"/>
                <w:sz w:val="24"/>
                <w:szCs w:val="24"/>
                <w:rtl/>
              </w:rPr>
              <w:t>16</w:t>
            </w:r>
          </w:p>
        </w:tc>
        <w:tc>
          <w:tcPr>
            <w:tcW w:w="1290" w:type="dxa"/>
          </w:tcPr>
          <w:p w14:paraId="6B26A85F" w14:textId="77777777" w:rsidR="00B3064A" w:rsidRDefault="00B3064A" w:rsidP="007A2FD7">
            <w:pPr>
              <w:rPr>
                <w:rFonts w:ascii="David" w:hAnsi="David" w:cs="David"/>
                <w:sz w:val="24"/>
                <w:szCs w:val="24"/>
                <w:rtl/>
              </w:rPr>
            </w:pPr>
          </w:p>
        </w:tc>
        <w:tc>
          <w:tcPr>
            <w:tcW w:w="1663" w:type="dxa"/>
          </w:tcPr>
          <w:p w14:paraId="45163ECC" w14:textId="4CE29F59" w:rsidR="00B3064A" w:rsidRDefault="00B3064A" w:rsidP="007A2FD7">
            <w:pPr>
              <w:rPr>
                <w:rFonts w:ascii="David" w:hAnsi="David" w:cs="David"/>
                <w:sz w:val="24"/>
                <w:szCs w:val="24"/>
                <w:rtl/>
              </w:rPr>
            </w:pPr>
          </w:p>
        </w:tc>
        <w:tc>
          <w:tcPr>
            <w:tcW w:w="1472" w:type="dxa"/>
          </w:tcPr>
          <w:p w14:paraId="0173EAC2" w14:textId="1D25C426" w:rsidR="00B3064A" w:rsidRDefault="00B3064A" w:rsidP="007A2FD7">
            <w:pPr>
              <w:rPr>
                <w:rFonts w:ascii="David" w:hAnsi="David" w:cs="David"/>
                <w:sz w:val="24"/>
                <w:szCs w:val="24"/>
                <w:rtl/>
              </w:rPr>
            </w:pPr>
          </w:p>
        </w:tc>
        <w:tc>
          <w:tcPr>
            <w:tcW w:w="1907" w:type="dxa"/>
          </w:tcPr>
          <w:p w14:paraId="5701D55D" w14:textId="77777777" w:rsidR="00B3064A" w:rsidRDefault="00B3064A" w:rsidP="007A2FD7">
            <w:pPr>
              <w:rPr>
                <w:rFonts w:ascii="David" w:hAnsi="David" w:cs="David"/>
                <w:sz w:val="24"/>
                <w:szCs w:val="24"/>
                <w:rtl/>
              </w:rPr>
            </w:pPr>
          </w:p>
        </w:tc>
        <w:tc>
          <w:tcPr>
            <w:tcW w:w="1568" w:type="dxa"/>
          </w:tcPr>
          <w:p w14:paraId="7C633629" w14:textId="77777777" w:rsidR="00B3064A" w:rsidRDefault="00B3064A" w:rsidP="007A2FD7">
            <w:pPr>
              <w:rPr>
                <w:rFonts w:ascii="David" w:hAnsi="David" w:cs="David"/>
                <w:sz w:val="24"/>
                <w:szCs w:val="24"/>
                <w:rtl/>
              </w:rPr>
            </w:pPr>
          </w:p>
        </w:tc>
        <w:tc>
          <w:tcPr>
            <w:tcW w:w="1568" w:type="dxa"/>
          </w:tcPr>
          <w:p w14:paraId="0521C559" w14:textId="77777777" w:rsidR="00B3064A" w:rsidRDefault="00B3064A" w:rsidP="007A2FD7">
            <w:pPr>
              <w:rPr>
                <w:rFonts w:ascii="David" w:hAnsi="David" w:cs="David"/>
                <w:sz w:val="24"/>
                <w:szCs w:val="24"/>
                <w:rtl/>
              </w:rPr>
            </w:pPr>
          </w:p>
        </w:tc>
      </w:tr>
      <w:tr w:rsidR="00B3064A" w14:paraId="50AF9C25" w14:textId="77777777" w:rsidTr="007A2FD7">
        <w:tc>
          <w:tcPr>
            <w:tcW w:w="728" w:type="dxa"/>
            <w:vMerge/>
          </w:tcPr>
          <w:p w14:paraId="434A7918" w14:textId="77777777" w:rsidR="00B3064A" w:rsidRDefault="00B3064A" w:rsidP="007A2FD7">
            <w:pPr>
              <w:rPr>
                <w:rFonts w:ascii="David" w:hAnsi="David" w:cs="David"/>
                <w:sz w:val="24"/>
                <w:szCs w:val="24"/>
                <w:rtl/>
              </w:rPr>
            </w:pPr>
          </w:p>
        </w:tc>
        <w:tc>
          <w:tcPr>
            <w:tcW w:w="1290" w:type="dxa"/>
          </w:tcPr>
          <w:p w14:paraId="1B146311" w14:textId="1FD7DA6F" w:rsidR="00B3064A" w:rsidRDefault="00B3064A" w:rsidP="007A2FD7">
            <w:pPr>
              <w:rPr>
                <w:rFonts w:ascii="David" w:hAnsi="David" w:cs="David"/>
                <w:sz w:val="24"/>
                <w:szCs w:val="24"/>
                <w:rtl/>
              </w:rPr>
            </w:pPr>
          </w:p>
        </w:tc>
        <w:tc>
          <w:tcPr>
            <w:tcW w:w="1663" w:type="dxa"/>
          </w:tcPr>
          <w:p w14:paraId="78293261" w14:textId="27E88F8D" w:rsidR="00B3064A" w:rsidRDefault="00B3064A" w:rsidP="007A2FD7">
            <w:pPr>
              <w:rPr>
                <w:rFonts w:ascii="David" w:hAnsi="David" w:cs="David"/>
                <w:sz w:val="24"/>
                <w:szCs w:val="24"/>
                <w:rtl/>
              </w:rPr>
            </w:pPr>
          </w:p>
        </w:tc>
        <w:tc>
          <w:tcPr>
            <w:tcW w:w="1472" w:type="dxa"/>
          </w:tcPr>
          <w:p w14:paraId="5F7E9DB6" w14:textId="2D08065B" w:rsidR="00B3064A" w:rsidRDefault="00B3064A" w:rsidP="007A2FD7">
            <w:pPr>
              <w:rPr>
                <w:rFonts w:ascii="David" w:hAnsi="David" w:cs="David"/>
                <w:sz w:val="24"/>
                <w:szCs w:val="24"/>
                <w:rtl/>
              </w:rPr>
            </w:pPr>
          </w:p>
        </w:tc>
        <w:tc>
          <w:tcPr>
            <w:tcW w:w="1907" w:type="dxa"/>
          </w:tcPr>
          <w:p w14:paraId="17752D4E" w14:textId="77777777" w:rsidR="00B3064A" w:rsidRDefault="00B3064A" w:rsidP="007A2FD7">
            <w:pPr>
              <w:rPr>
                <w:rFonts w:ascii="David" w:hAnsi="David" w:cs="David"/>
                <w:sz w:val="24"/>
                <w:szCs w:val="24"/>
                <w:rtl/>
              </w:rPr>
            </w:pPr>
          </w:p>
        </w:tc>
        <w:tc>
          <w:tcPr>
            <w:tcW w:w="1568" w:type="dxa"/>
          </w:tcPr>
          <w:p w14:paraId="0557C92E" w14:textId="77777777" w:rsidR="00B3064A" w:rsidRDefault="00B3064A" w:rsidP="007A2FD7">
            <w:pPr>
              <w:rPr>
                <w:rFonts w:ascii="David" w:hAnsi="David" w:cs="David"/>
                <w:sz w:val="24"/>
                <w:szCs w:val="24"/>
                <w:rtl/>
              </w:rPr>
            </w:pPr>
          </w:p>
        </w:tc>
        <w:tc>
          <w:tcPr>
            <w:tcW w:w="1568" w:type="dxa"/>
          </w:tcPr>
          <w:p w14:paraId="13CD93E6" w14:textId="77777777" w:rsidR="00B3064A" w:rsidRDefault="00B3064A" w:rsidP="007A2FD7">
            <w:pPr>
              <w:rPr>
                <w:rFonts w:ascii="David" w:hAnsi="David" w:cs="David"/>
                <w:sz w:val="24"/>
                <w:szCs w:val="24"/>
                <w:rtl/>
              </w:rPr>
            </w:pPr>
          </w:p>
        </w:tc>
      </w:tr>
      <w:tr w:rsidR="00B3064A" w14:paraId="4FCE36C3" w14:textId="77777777" w:rsidTr="007A2FD7">
        <w:tc>
          <w:tcPr>
            <w:tcW w:w="728" w:type="dxa"/>
          </w:tcPr>
          <w:p w14:paraId="7C061D1E" w14:textId="77777777" w:rsidR="00B3064A" w:rsidRDefault="00B3064A" w:rsidP="007A2FD7">
            <w:pPr>
              <w:rPr>
                <w:rFonts w:ascii="David" w:hAnsi="David" w:cs="David"/>
                <w:sz w:val="24"/>
                <w:szCs w:val="24"/>
                <w:rtl/>
              </w:rPr>
            </w:pPr>
            <w:r>
              <w:rPr>
                <w:rFonts w:ascii="David" w:hAnsi="David" w:cs="David" w:hint="cs"/>
                <w:sz w:val="24"/>
                <w:szCs w:val="24"/>
                <w:rtl/>
              </w:rPr>
              <w:t>17</w:t>
            </w:r>
          </w:p>
        </w:tc>
        <w:tc>
          <w:tcPr>
            <w:tcW w:w="1290" w:type="dxa"/>
          </w:tcPr>
          <w:p w14:paraId="0D87A122" w14:textId="77777777" w:rsidR="00B3064A" w:rsidRDefault="00B3064A" w:rsidP="007A2FD7">
            <w:pPr>
              <w:rPr>
                <w:rFonts w:ascii="David" w:hAnsi="David" w:cs="David"/>
                <w:sz w:val="24"/>
                <w:szCs w:val="24"/>
                <w:rtl/>
              </w:rPr>
            </w:pPr>
          </w:p>
        </w:tc>
        <w:tc>
          <w:tcPr>
            <w:tcW w:w="1663" w:type="dxa"/>
          </w:tcPr>
          <w:p w14:paraId="273D520C" w14:textId="52FFE815" w:rsidR="00B3064A" w:rsidRDefault="00B3064A" w:rsidP="007A2FD7">
            <w:pPr>
              <w:rPr>
                <w:rFonts w:ascii="David" w:hAnsi="David" w:cs="David"/>
                <w:sz w:val="24"/>
                <w:szCs w:val="24"/>
                <w:rtl/>
              </w:rPr>
            </w:pPr>
          </w:p>
        </w:tc>
        <w:tc>
          <w:tcPr>
            <w:tcW w:w="1472" w:type="dxa"/>
          </w:tcPr>
          <w:p w14:paraId="76814EC7" w14:textId="36E38F5E" w:rsidR="00B3064A" w:rsidRDefault="00B3064A" w:rsidP="007A2FD7">
            <w:pPr>
              <w:rPr>
                <w:rFonts w:ascii="David" w:hAnsi="David" w:cs="David"/>
                <w:sz w:val="24"/>
                <w:szCs w:val="24"/>
                <w:rtl/>
              </w:rPr>
            </w:pPr>
          </w:p>
        </w:tc>
        <w:tc>
          <w:tcPr>
            <w:tcW w:w="1907" w:type="dxa"/>
          </w:tcPr>
          <w:p w14:paraId="59B81FE1" w14:textId="77777777" w:rsidR="00B3064A" w:rsidRDefault="00B3064A" w:rsidP="007A2FD7">
            <w:pPr>
              <w:rPr>
                <w:rFonts w:ascii="David" w:hAnsi="David" w:cs="David"/>
                <w:sz w:val="24"/>
                <w:szCs w:val="24"/>
                <w:rtl/>
              </w:rPr>
            </w:pPr>
          </w:p>
        </w:tc>
        <w:tc>
          <w:tcPr>
            <w:tcW w:w="1568" w:type="dxa"/>
          </w:tcPr>
          <w:p w14:paraId="07ABD0AF" w14:textId="77777777" w:rsidR="00B3064A" w:rsidRDefault="00B3064A" w:rsidP="007A2FD7">
            <w:pPr>
              <w:rPr>
                <w:rFonts w:ascii="David" w:hAnsi="David" w:cs="David"/>
                <w:sz w:val="24"/>
                <w:szCs w:val="24"/>
                <w:rtl/>
              </w:rPr>
            </w:pPr>
          </w:p>
        </w:tc>
        <w:tc>
          <w:tcPr>
            <w:tcW w:w="1568" w:type="dxa"/>
          </w:tcPr>
          <w:p w14:paraId="65718A29" w14:textId="77777777" w:rsidR="00B3064A" w:rsidRDefault="00B3064A" w:rsidP="007A2FD7">
            <w:pPr>
              <w:rPr>
                <w:rFonts w:ascii="David" w:hAnsi="David" w:cs="David"/>
                <w:sz w:val="24"/>
                <w:szCs w:val="24"/>
                <w:rtl/>
              </w:rPr>
            </w:pPr>
          </w:p>
        </w:tc>
      </w:tr>
    </w:tbl>
    <w:p w14:paraId="3517B7F3" w14:textId="77777777" w:rsidR="00B3064A" w:rsidRDefault="00B3064A" w:rsidP="00B3064A">
      <w:pPr>
        <w:spacing w:after="0" w:line="240" w:lineRule="auto"/>
        <w:ind w:right="567"/>
        <w:jc w:val="both"/>
        <w:rPr>
          <w:rFonts w:ascii="David" w:hAnsi="David" w:cs="David"/>
          <w:sz w:val="24"/>
          <w:szCs w:val="24"/>
          <w:rtl/>
        </w:rPr>
      </w:pPr>
    </w:p>
    <w:p w14:paraId="3E5FF34B" w14:textId="77777777" w:rsidR="00442B13" w:rsidRDefault="00442B13" w:rsidP="00496656">
      <w:pPr>
        <w:spacing w:after="0" w:line="240" w:lineRule="auto"/>
        <w:ind w:left="2880" w:right="567" w:firstLine="720"/>
        <w:rPr>
          <w:rFonts w:ascii="David" w:eastAsia="Times New Roman" w:hAnsi="David" w:cs="David"/>
          <w:b/>
          <w:bCs/>
          <w:sz w:val="24"/>
          <w:szCs w:val="24"/>
          <w:u w:val="single"/>
          <w:rtl/>
        </w:rPr>
      </w:pPr>
    </w:p>
    <w:p w14:paraId="020560F0" w14:textId="77777777" w:rsidR="00442B13" w:rsidRDefault="00442B13" w:rsidP="00496656">
      <w:pPr>
        <w:spacing w:after="0" w:line="240" w:lineRule="auto"/>
        <w:ind w:left="2880" w:right="567" w:firstLine="720"/>
        <w:rPr>
          <w:rFonts w:ascii="David" w:eastAsia="Times New Roman" w:hAnsi="David" w:cs="David"/>
          <w:b/>
          <w:bCs/>
          <w:sz w:val="24"/>
          <w:szCs w:val="24"/>
          <w:u w:val="single"/>
          <w:rtl/>
        </w:rPr>
      </w:pPr>
    </w:p>
    <w:p w14:paraId="23647EC0" w14:textId="77777777" w:rsidR="00496EF4" w:rsidRPr="00A62B03" w:rsidRDefault="00496EF4" w:rsidP="00496656">
      <w:pPr>
        <w:spacing w:after="0" w:line="240" w:lineRule="auto"/>
        <w:ind w:left="2880" w:right="567" w:firstLine="720"/>
        <w:rPr>
          <w:rFonts w:ascii="David" w:eastAsia="Times New Roman" w:hAnsi="David" w:cs="David"/>
          <w:b/>
          <w:bCs/>
          <w:sz w:val="24"/>
          <w:szCs w:val="24"/>
          <w:u w:val="single"/>
          <w:rtl/>
        </w:rPr>
      </w:pPr>
      <w:r w:rsidRPr="00A62B03">
        <w:rPr>
          <w:rFonts w:ascii="David" w:eastAsia="Times New Roman" w:hAnsi="David" w:cs="David"/>
          <w:b/>
          <w:bCs/>
          <w:sz w:val="24"/>
          <w:szCs w:val="24"/>
          <w:u w:val="single"/>
          <w:rtl/>
        </w:rPr>
        <w:t>אישור</w:t>
      </w:r>
    </w:p>
    <w:p w14:paraId="615F61FE" w14:textId="77777777" w:rsidR="00496EF4" w:rsidRPr="00A62B03" w:rsidRDefault="00496EF4" w:rsidP="00496656">
      <w:pPr>
        <w:spacing w:after="0" w:line="240" w:lineRule="auto"/>
        <w:ind w:right="567"/>
        <w:jc w:val="both"/>
        <w:rPr>
          <w:rFonts w:ascii="David" w:hAnsi="David" w:cs="David"/>
          <w:sz w:val="24"/>
          <w:szCs w:val="24"/>
          <w:rtl/>
        </w:rPr>
      </w:pPr>
      <w:r w:rsidRPr="00A62B03">
        <w:rPr>
          <w:rFonts w:ascii="David" w:hAnsi="David" w:cs="David"/>
          <w:sz w:val="24"/>
          <w:szCs w:val="24"/>
          <w:rtl/>
        </w:rPr>
        <w:t>אני מעיד כי בתאריכים המצוינים לעיל, התייצב/ו לפני הבעלים דלעיל הנ"ל, ולאחר שזיהיתי אותם והסברתי להם את מהות העסקה שהם עומדים לבצע ואת התוצאות המשפטיות הנובעות ממנה ולאחר ששוכנעתי שהדבר הובן להם כראוי, חתמו לפני מרצונם.</w:t>
      </w:r>
    </w:p>
    <w:p w14:paraId="233F40BD" w14:textId="77777777" w:rsidR="00496EF4" w:rsidRPr="00A62B03" w:rsidRDefault="00496EF4" w:rsidP="00496656">
      <w:pPr>
        <w:spacing w:after="0" w:line="240" w:lineRule="auto"/>
        <w:ind w:right="567"/>
        <w:jc w:val="both"/>
        <w:rPr>
          <w:rFonts w:ascii="David" w:hAnsi="David" w:cs="David"/>
          <w:sz w:val="24"/>
          <w:szCs w:val="24"/>
          <w:rtl/>
        </w:rPr>
      </w:pPr>
      <w:r w:rsidRPr="00A62B03">
        <w:rPr>
          <w:rFonts w:ascii="David" w:hAnsi="David" w:cs="David"/>
          <w:sz w:val="24"/>
          <w:szCs w:val="24"/>
          <w:rtl/>
        </w:rPr>
        <w:t>אני מאמת את החתימות על הסכם זה לפי הוראות תקנות המקרקעין (ניהול ורישום) התש"ל - 1969.</w:t>
      </w:r>
    </w:p>
    <w:p w14:paraId="4CA368FA" w14:textId="77777777" w:rsidR="00496EF4" w:rsidRPr="00A62B03" w:rsidRDefault="00496EF4" w:rsidP="00496656">
      <w:pPr>
        <w:spacing w:after="0" w:line="240" w:lineRule="auto"/>
        <w:ind w:right="567"/>
        <w:jc w:val="both"/>
        <w:rPr>
          <w:rFonts w:ascii="David" w:hAnsi="David" w:cs="David"/>
          <w:sz w:val="24"/>
          <w:szCs w:val="24"/>
          <w:rtl/>
        </w:rPr>
      </w:pPr>
    </w:p>
    <w:p w14:paraId="33FF2240" w14:textId="77777777" w:rsidR="00496EF4" w:rsidRPr="00A62B03" w:rsidRDefault="00496EF4" w:rsidP="00496656">
      <w:pPr>
        <w:spacing w:after="0" w:line="240" w:lineRule="auto"/>
        <w:ind w:right="567"/>
        <w:jc w:val="both"/>
        <w:rPr>
          <w:rFonts w:ascii="David" w:hAnsi="David" w:cs="David"/>
          <w:sz w:val="24"/>
          <w:szCs w:val="24"/>
          <w:rtl/>
        </w:rPr>
      </w:pPr>
    </w:p>
    <w:tbl>
      <w:tblPr>
        <w:bidiVisual/>
        <w:tblW w:w="8648" w:type="dxa"/>
        <w:tblInd w:w="57" w:type="dxa"/>
        <w:tblLayout w:type="fixed"/>
        <w:tblLook w:val="0000" w:firstRow="0" w:lastRow="0" w:firstColumn="0" w:lastColumn="0" w:noHBand="0" w:noVBand="0"/>
      </w:tblPr>
      <w:tblGrid>
        <w:gridCol w:w="2307"/>
        <w:gridCol w:w="683"/>
        <w:gridCol w:w="2894"/>
        <w:gridCol w:w="535"/>
        <w:gridCol w:w="2229"/>
      </w:tblGrid>
      <w:tr w:rsidR="00496EF4" w:rsidRPr="00A62B03" w14:paraId="09F2D486" w14:textId="77777777" w:rsidTr="00BC6D5D">
        <w:tc>
          <w:tcPr>
            <w:tcW w:w="2307" w:type="dxa"/>
            <w:tcBorders>
              <w:top w:val="single" w:sz="6" w:space="0" w:color="auto"/>
            </w:tcBorders>
          </w:tcPr>
          <w:p w14:paraId="5DD1CC83" w14:textId="77777777" w:rsidR="00496EF4" w:rsidRPr="00A62B03" w:rsidRDefault="00496EF4" w:rsidP="00496656">
            <w:pPr>
              <w:spacing w:after="0" w:line="240" w:lineRule="auto"/>
              <w:ind w:right="567"/>
              <w:jc w:val="center"/>
              <w:rPr>
                <w:rFonts w:ascii="David" w:eastAsia="Times New Roman" w:hAnsi="David" w:cs="David"/>
                <w:sz w:val="24"/>
                <w:szCs w:val="24"/>
              </w:rPr>
            </w:pPr>
            <w:r w:rsidRPr="00A62B03">
              <w:rPr>
                <w:rFonts w:ascii="David" w:eastAsia="Times New Roman" w:hAnsi="David" w:cs="David"/>
                <w:sz w:val="24"/>
                <w:szCs w:val="24"/>
                <w:rtl/>
              </w:rPr>
              <w:t>תאריך</w:t>
            </w:r>
          </w:p>
        </w:tc>
        <w:tc>
          <w:tcPr>
            <w:tcW w:w="683" w:type="dxa"/>
          </w:tcPr>
          <w:p w14:paraId="549FA092" w14:textId="77777777" w:rsidR="00496EF4" w:rsidRPr="00A62B03" w:rsidRDefault="00496EF4" w:rsidP="00496656">
            <w:pPr>
              <w:spacing w:after="0" w:line="240" w:lineRule="auto"/>
              <w:ind w:right="567"/>
              <w:jc w:val="center"/>
              <w:rPr>
                <w:rFonts w:ascii="David" w:eastAsia="Times New Roman" w:hAnsi="David" w:cs="David"/>
                <w:sz w:val="24"/>
                <w:szCs w:val="24"/>
              </w:rPr>
            </w:pPr>
          </w:p>
        </w:tc>
        <w:tc>
          <w:tcPr>
            <w:tcW w:w="2894" w:type="dxa"/>
            <w:tcBorders>
              <w:top w:val="single" w:sz="6" w:space="0" w:color="auto"/>
            </w:tcBorders>
          </w:tcPr>
          <w:p w14:paraId="0ADFD8DC" w14:textId="77777777" w:rsidR="00496EF4" w:rsidRPr="00A62B03" w:rsidRDefault="00496EF4" w:rsidP="00496656">
            <w:pPr>
              <w:spacing w:after="0" w:line="240" w:lineRule="auto"/>
              <w:ind w:right="567"/>
              <w:jc w:val="center"/>
              <w:rPr>
                <w:rFonts w:ascii="David" w:eastAsia="Times New Roman" w:hAnsi="David" w:cs="David"/>
                <w:sz w:val="24"/>
                <w:szCs w:val="24"/>
              </w:rPr>
            </w:pPr>
            <w:r w:rsidRPr="00A62B03">
              <w:rPr>
                <w:rFonts w:ascii="David" w:eastAsia="Times New Roman" w:hAnsi="David" w:cs="David"/>
                <w:sz w:val="24"/>
                <w:szCs w:val="24"/>
                <w:rtl/>
              </w:rPr>
              <w:t>חותמת (שם וכתובת)</w:t>
            </w:r>
          </w:p>
        </w:tc>
        <w:tc>
          <w:tcPr>
            <w:tcW w:w="535" w:type="dxa"/>
          </w:tcPr>
          <w:p w14:paraId="488F1EE7" w14:textId="77777777" w:rsidR="00496EF4" w:rsidRPr="00A62B03" w:rsidRDefault="00496EF4" w:rsidP="00496656">
            <w:pPr>
              <w:spacing w:after="0" w:line="240" w:lineRule="auto"/>
              <w:ind w:right="567"/>
              <w:jc w:val="center"/>
              <w:rPr>
                <w:rFonts w:ascii="David" w:eastAsia="Times New Roman" w:hAnsi="David" w:cs="David"/>
                <w:sz w:val="24"/>
                <w:szCs w:val="24"/>
              </w:rPr>
            </w:pPr>
          </w:p>
        </w:tc>
        <w:tc>
          <w:tcPr>
            <w:tcW w:w="2229" w:type="dxa"/>
            <w:tcBorders>
              <w:top w:val="single" w:sz="6" w:space="0" w:color="auto"/>
            </w:tcBorders>
          </w:tcPr>
          <w:p w14:paraId="35A1597D" w14:textId="77777777" w:rsidR="00496EF4" w:rsidRPr="00A62B03" w:rsidRDefault="00496EF4" w:rsidP="00496656">
            <w:pPr>
              <w:spacing w:after="0" w:line="240" w:lineRule="auto"/>
              <w:ind w:right="567"/>
              <w:jc w:val="center"/>
              <w:rPr>
                <w:rFonts w:ascii="David" w:eastAsia="Times New Roman" w:hAnsi="David" w:cs="David"/>
                <w:sz w:val="24"/>
                <w:szCs w:val="24"/>
              </w:rPr>
            </w:pPr>
            <w:r w:rsidRPr="00A62B03">
              <w:rPr>
                <w:rFonts w:ascii="David" w:eastAsia="Times New Roman" w:hAnsi="David" w:cs="David"/>
                <w:sz w:val="24"/>
                <w:szCs w:val="24"/>
                <w:rtl/>
              </w:rPr>
              <w:t>חתימה</w:t>
            </w:r>
          </w:p>
        </w:tc>
      </w:tr>
    </w:tbl>
    <w:p w14:paraId="43CFD06D" w14:textId="77777777" w:rsidR="00496EF4" w:rsidRPr="00A62B03" w:rsidRDefault="00496EF4" w:rsidP="00496656">
      <w:pPr>
        <w:spacing w:after="0" w:line="240" w:lineRule="auto"/>
        <w:ind w:right="567"/>
        <w:jc w:val="both"/>
        <w:rPr>
          <w:rFonts w:ascii="David" w:hAnsi="David" w:cs="David"/>
          <w:sz w:val="24"/>
          <w:szCs w:val="24"/>
          <w:rtl/>
        </w:rPr>
      </w:pPr>
      <w:r w:rsidRPr="00A62B03">
        <w:rPr>
          <w:rFonts w:ascii="David" w:hAnsi="David" w:cs="David"/>
          <w:sz w:val="24"/>
          <w:szCs w:val="24"/>
          <w:rtl/>
        </w:rPr>
        <w:t xml:space="preserve"> </w:t>
      </w:r>
    </w:p>
    <w:p w14:paraId="167BC4D6" w14:textId="77777777" w:rsidR="00496EF4" w:rsidRPr="00A62B03" w:rsidRDefault="00496EF4" w:rsidP="00496656">
      <w:pPr>
        <w:spacing w:after="0" w:line="240" w:lineRule="auto"/>
        <w:ind w:right="567"/>
        <w:rPr>
          <w:rFonts w:ascii="David" w:hAnsi="David" w:cs="David"/>
          <w:sz w:val="24"/>
          <w:szCs w:val="24"/>
          <w:u w:val="single"/>
          <w:rtl/>
        </w:rPr>
      </w:pPr>
      <w:r w:rsidRPr="00A62B03">
        <w:rPr>
          <w:rFonts w:ascii="David" w:hAnsi="David" w:cs="David"/>
          <w:sz w:val="24"/>
          <w:szCs w:val="24"/>
          <w:u w:val="single"/>
          <w:rtl/>
        </w:rPr>
        <w:tab/>
      </w:r>
      <w:r w:rsidRPr="00A62B03">
        <w:rPr>
          <w:rFonts w:ascii="David" w:hAnsi="David" w:cs="David"/>
          <w:sz w:val="24"/>
          <w:szCs w:val="24"/>
          <w:u w:val="single"/>
          <w:rtl/>
        </w:rPr>
        <w:tab/>
      </w:r>
      <w:r w:rsidRPr="00A62B03">
        <w:rPr>
          <w:rFonts w:ascii="David" w:hAnsi="David" w:cs="David"/>
          <w:sz w:val="24"/>
          <w:szCs w:val="24"/>
          <w:u w:val="single"/>
          <w:rtl/>
        </w:rPr>
        <w:tab/>
      </w:r>
    </w:p>
    <w:p w14:paraId="253AF40D" w14:textId="77777777" w:rsidR="00496EF4" w:rsidRPr="00A62B03" w:rsidRDefault="00496EF4" w:rsidP="00496656">
      <w:pPr>
        <w:spacing w:after="0" w:line="240" w:lineRule="auto"/>
        <w:ind w:right="567"/>
        <w:rPr>
          <w:rFonts w:ascii="David" w:hAnsi="David" w:cs="David"/>
          <w:sz w:val="24"/>
          <w:szCs w:val="24"/>
          <w:u w:val="single"/>
          <w:rtl/>
        </w:rPr>
      </w:pPr>
      <w:r w:rsidRPr="00A62B03">
        <w:rPr>
          <w:rFonts w:ascii="David" w:hAnsi="David" w:cs="David"/>
          <w:sz w:val="24"/>
          <w:szCs w:val="24"/>
          <w:u w:val="single"/>
          <w:rtl/>
        </w:rPr>
        <w:t xml:space="preserve">היזם </w:t>
      </w:r>
    </w:p>
    <w:p w14:paraId="61B153F0" w14:textId="77777777" w:rsidR="00496EF4" w:rsidRPr="00A62B03" w:rsidRDefault="00496EF4" w:rsidP="00496656">
      <w:pPr>
        <w:spacing w:after="0" w:line="240" w:lineRule="auto"/>
        <w:ind w:right="567"/>
        <w:rPr>
          <w:rFonts w:ascii="David" w:hAnsi="David" w:cs="David"/>
          <w:sz w:val="24"/>
          <w:szCs w:val="24"/>
          <w:u w:val="single"/>
          <w:rtl/>
        </w:rPr>
      </w:pPr>
    </w:p>
    <w:p w14:paraId="6AEE0762" w14:textId="77777777" w:rsidR="00496EF4" w:rsidRPr="00A62B03" w:rsidRDefault="00496EF4" w:rsidP="00496656">
      <w:pPr>
        <w:spacing w:after="0" w:line="240" w:lineRule="auto"/>
        <w:ind w:right="567"/>
        <w:rPr>
          <w:rFonts w:ascii="David" w:hAnsi="David" w:cs="David"/>
          <w:sz w:val="24"/>
          <w:szCs w:val="24"/>
          <w:u w:val="single"/>
          <w:rtl/>
        </w:rPr>
      </w:pPr>
    </w:p>
    <w:p w14:paraId="489E3BB4" w14:textId="77777777" w:rsidR="00415745" w:rsidRPr="00A62B03" w:rsidRDefault="00415745" w:rsidP="00496656">
      <w:pPr>
        <w:spacing w:after="0" w:line="240" w:lineRule="auto"/>
        <w:ind w:right="567"/>
        <w:jc w:val="center"/>
        <w:rPr>
          <w:rFonts w:ascii="David" w:hAnsi="David" w:cs="David"/>
          <w:b/>
          <w:bCs/>
          <w:sz w:val="24"/>
          <w:szCs w:val="24"/>
          <w:u w:val="single"/>
          <w:rtl/>
        </w:rPr>
      </w:pPr>
    </w:p>
    <w:p w14:paraId="79654107" w14:textId="77777777" w:rsidR="00415745" w:rsidRPr="00A62B03" w:rsidRDefault="00415745" w:rsidP="00496656">
      <w:pPr>
        <w:spacing w:after="0" w:line="240" w:lineRule="auto"/>
        <w:ind w:right="567"/>
        <w:jc w:val="center"/>
        <w:rPr>
          <w:rFonts w:ascii="David" w:hAnsi="David" w:cs="David"/>
          <w:b/>
          <w:bCs/>
          <w:sz w:val="24"/>
          <w:szCs w:val="24"/>
          <w:u w:val="single"/>
          <w:rtl/>
        </w:rPr>
      </w:pPr>
    </w:p>
    <w:p w14:paraId="3C7CA52D" w14:textId="77777777" w:rsidR="00415745" w:rsidRPr="00A62B03" w:rsidRDefault="00415745" w:rsidP="00496656">
      <w:pPr>
        <w:spacing w:after="0" w:line="240" w:lineRule="auto"/>
        <w:ind w:right="567"/>
        <w:jc w:val="center"/>
        <w:rPr>
          <w:rFonts w:ascii="David" w:hAnsi="David" w:cs="David"/>
          <w:b/>
          <w:bCs/>
          <w:sz w:val="24"/>
          <w:szCs w:val="24"/>
          <w:u w:val="single"/>
          <w:rtl/>
        </w:rPr>
      </w:pPr>
    </w:p>
    <w:p w14:paraId="14D97E1A" w14:textId="77777777" w:rsidR="00415745" w:rsidRPr="00A62B03" w:rsidRDefault="00415745" w:rsidP="00496656">
      <w:pPr>
        <w:spacing w:after="0" w:line="240" w:lineRule="auto"/>
        <w:ind w:right="567"/>
        <w:jc w:val="center"/>
        <w:rPr>
          <w:rFonts w:ascii="David" w:hAnsi="David" w:cs="David"/>
          <w:b/>
          <w:bCs/>
          <w:sz w:val="24"/>
          <w:szCs w:val="24"/>
          <w:u w:val="single"/>
          <w:rtl/>
        </w:rPr>
      </w:pPr>
    </w:p>
    <w:p w14:paraId="76C75B3F" w14:textId="77777777" w:rsidR="00415745" w:rsidRPr="00A62B03" w:rsidRDefault="00415745" w:rsidP="00496656">
      <w:pPr>
        <w:spacing w:after="0" w:line="240" w:lineRule="auto"/>
        <w:ind w:right="567"/>
        <w:jc w:val="center"/>
        <w:rPr>
          <w:rFonts w:ascii="David" w:hAnsi="David" w:cs="David"/>
          <w:b/>
          <w:bCs/>
          <w:sz w:val="24"/>
          <w:szCs w:val="24"/>
          <w:u w:val="single"/>
          <w:rtl/>
        </w:rPr>
      </w:pPr>
    </w:p>
    <w:p w14:paraId="59047BBE" w14:textId="77777777" w:rsidR="00496EF4" w:rsidRPr="00A62B03" w:rsidRDefault="00496EF4" w:rsidP="00496656">
      <w:pPr>
        <w:spacing w:after="0" w:line="240" w:lineRule="auto"/>
        <w:ind w:right="567"/>
        <w:jc w:val="center"/>
        <w:rPr>
          <w:rFonts w:ascii="David" w:hAnsi="David" w:cs="David"/>
          <w:b/>
          <w:bCs/>
          <w:sz w:val="24"/>
          <w:szCs w:val="24"/>
          <w:u w:val="single"/>
          <w:rtl/>
        </w:rPr>
      </w:pPr>
      <w:r w:rsidRPr="00A62B03">
        <w:rPr>
          <w:rFonts w:ascii="David" w:hAnsi="David" w:cs="David"/>
          <w:b/>
          <w:bCs/>
          <w:sz w:val="24"/>
          <w:szCs w:val="24"/>
          <w:u w:val="single"/>
          <w:rtl/>
        </w:rPr>
        <w:t>אישור</w:t>
      </w:r>
    </w:p>
    <w:p w14:paraId="1C0C0B9B" w14:textId="77777777" w:rsidR="00496EF4" w:rsidRPr="00A62B03" w:rsidRDefault="00496EF4" w:rsidP="00496656">
      <w:pPr>
        <w:spacing w:after="0" w:line="240" w:lineRule="auto"/>
        <w:ind w:right="567"/>
        <w:jc w:val="both"/>
        <w:rPr>
          <w:rFonts w:ascii="David" w:hAnsi="David" w:cs="David"/>
          <w:sz w:val="24"/>
          <w:szCs w:val="24"/>
          <w:rtl/>
        </w:rPr>
      </w:pPr>
      <w:r w:rsidRPr="00A62B03">
        <w:rPr>
          <w:rFonts w:ascii="David" w:hAnsi="David" w:cs="David"/>
          <w:sz w:val="24"/>
          <w:szCs w:val="24"/>
          <w:rtl/>
        </w:rPr>
        <w:t xml:space="preserve">אני הח"מ, _______ עו"ד, מאשר/ת בזה, כי ביום _______, נחתם החוזה דלעיל בפני על ידי ה"ה ______________ (נושא/ת ת.ז. מס' _____________) ו- ________________ (נושא/ת ת.ז. מס' ______________), אשר הינם מורשי החתימה והמוסמכים כדין לחתום על החוזה דלעיל בשם היזם, וכי חתימתם מחייבת את היזם לכל דבר ועניין בקשר עם החוזה דלעיל. כן הנני לאשר, כי היזם קיבל את כל ההחלטות הדרושות על פי מסמכי ההתאגדות שלו ועל פי כל דין, על מנת להסמיכו להתקשר בחוזה דלעיל ולבצעו בהתאם להוראותיו. </w:t>
      </w:r>
    </w:p>
    <w:p w14:paraId="1525FC26" w14:textId="77777777" w:rsidR="00496EF4" w:rsidRPr="00A62B03" w:rsidRDefault="00496EF4" w:rsidP="00496656">
      <w:pPr>
        <w:spacing w:after="0" w:line="240" w:lineRule="auto"/>
        <w:ind w:right="567"/>
        <w:jc w:val="center"/>
        <w:rPr>
          <w:rFonts w:ascii="David" w:hAnsi="David" w:cs="David"/>
          <w:b/>
          <w:bCs/>
          <w:sz w:val="24"/>
          <w:szCs w:val="24"/>
          <w:rtl/>
        </w:rPr>
      </w:pPr>
    </w:p>
    <w:p w14:paraId="6D46F22D" w14:textId="77777777" w:rsidR="00496EF4" w:rsidRPr="00A62B03" w:rsidRDefault="00496EF4" w:rsidP="00496656">
      <w:pPr>
        <w:spacing w:after="0" w:line="240" w:lineRule="auto"/>
        <w:ind w:right="567"/>
        <w:jc w:val="center"/>
        <w:rPr>
          <w:rFonts w:ascii="David" w:hAnsi="David" w:cs="David"/>
          <w:b/>
          <w:bCs/>
          <w:sz w:val="24"/>
          <w:szCs w:val="24"/>
          <w:rtl/>
        </w:rPr>
      </w:pPr>
    </w:p>
    <w:p w14:paraId="55C5A746" w14:textId="77777777" w:rsidR="00496EF4" w:rsidRPr="00A62B03" w:rsidRDefault="00496EF4" w:rsidP="00496656">
      <w:pPr>
        <w:spacing w:after="0" w:line="240" w:lineRule="auto"/>
        <w:ind w:right="567"/>
        <w:jc w:val="center"/>
        <w:rPr>
          <w:rFonts w:ascii="David" w:hAnsi="David" w:cs="David"/>
          <w:b/>
          <w:bCs/>
          <w:sz w:val="24"/>
          <w:szCs w:val="24"/>
          <w:rtl/>
        </w:rPr>
      </w:pPr>
      <w:r w:rsidRPr="00A62B03">
        <w:rPr>
          <w:rFonts w:ascii="David" w:hAnsi="David" w:cs="David"/>
          <w:b/>
          <w:bCs/>
          <w:sz w:val="24"/>
          <w:szCs w:val="24"/>
          <w:rtl/>
        </w:rPr>
        <w:t>_____________________,   עו"ד</w:t>
      </w:r>
    </w:p>
    <w:p w14:paraId="1AAF1D3F" w14:textId="77777777" w:rsidR="00496EF4" w:rsidRPr="00A62B03" w:rsidRDefault="00496EF4" w:rsidP="00496656">
      <w:pPr>
        <w:spacing w:after="0" w:line="240" w:lineRule="auto"/>
        <w:ind w:right="567"/>
        <w:jc w:val="center"/>
        <w:rPr>
          <w:rFonts w:ascii="David" w:hAnsi="David" w:cs="David"/>
          <w:b/>
          <w:bCs/>
          <w:sz w:val="24"/>
          <w:szCs w:val="24"/>
          <w:rtl/>
        </w:rPr>
      </w:pPr>
    </w:p>
    <w:p w14:paraId="4B01B42E" w14:textId="77777777" w:rsidR="00496EF4" w:rsidRPr="00A62B03" w:rsidRDefault="00496EF4" w:rsidP="00496656">
      <w:pPr>
        <w:spacing w:after="0" w:line="240" w:lineRule="auto"/>
        <w:ind w:right="567"/>
        <w:jc w:val="center"/>
        <w:rPr>
          <w:rFonts w:ascii="David" w:hAnsi="David" w:cs="David"/>
          <w:b/>
          <w:bCs/>
          <w:sz w:val="24"/>
          <w:szCs w:val="24"/>
          <w:rtl/>
        </w:rPr>
      </w:pPr>
    </w:p>
    <w:p w14:paraId="1B6A2EB1" w14:textId="77777777" w:rsidR="00496EF4" w:rsidRPr="00A62B03" w:rsidRDefault="00496EF4" w:rsidP="00496656">
      <w:pPr>
        <w:spacing w:after="0" w:line="240" w:lineRule="auto"/>
        <w:ind w:right="567"/>
        <w:jc w:val="center"/>
        <w:rPr>
          <w:rFonts w:ascii="David" w:hAnsi="David" w:cs="David"/>
          <w:b/>
          <w:bCs/>
          <w:sz w:val="24"/>
          <w:szCs w:val="24"/>
          <w:rtl/>
        </w:rPr>
      </w:pPr>
    </w:p>
    <w:p w14:paraId="538DF7F1" w14:textId="77777777" w:rsidR="00496EF4" w:rsidRPr="00A62B03" w:rsidRDefault="00496EF4" w:rsidP="00496656">
      <w:pPr>
        <w:spacing w:after="0" w:line="240" w:lineRule="auto"/>
        <w:ind w:right="567"/>
        <w:jc w:val="center"/>
        <w:rPr>
          <w:rFonts w:ascii="David" w:hAnsi="David" w:cs="David"/>
          <w:b/>
          <w:bCs/>
          <w:sz w:val="24"/>
          <w:szCs w:val="24"/>
          <w:rtl/>
        </w:rPr>
      </w:pPr>
    </w:p>
    <w:p w14:paraId="086DC8DF" w14:textId="77777777" w:rsidR="00496EF4" w:rsidRPr="00A62B03" w:rsidRDefault="00496EF4" w:rsidP="00496656">
      <w:pPr>
        <w:spacing w:after="0" w:line="240" w:lineRule="auto"/>
        <w:ind w:right="567"/>
        <w:rPr>
          <w:rFonts w:ascii="David" w:hAnsi="David" w:cs="David"/>
          <w:sz w:val="24"/>
          <w:szCs w:val="24"/>
          <w:rtl/>
        </w:rPr>
      </w:pPr>
    </w:p>
    <w:p w14:paraId="76BFD133" w14:textId="77777777" w:rsidR="00794C11" w:rsidRPr="00A62B03" w:rsidRDefault="00794C11" w:rsidP="00496656">
      <w:pPr>
        <w:pStyle w:val="ListParagraph2"/>
        <w:ind w:right="567"/>
        <w:jc w:val="both"/>
        <w:rPr>
          <w:rFonts w:ascii="David" w:hAnsi="David"/>
          <w:sz w:val="24"/>
          <w:rtl/>
        </w:rPr>
      </w:pPr>
    </w:p>
    <w:sectPr w:rsidR="00794C11" w:rsidRPr="00A62B03" w:rsidSect="008D7C3E">
      <w:headerReference w:type="default" r:id="rId8"/>
      <w:footerReference w:type="default" r:id="rId9"/>
      <w:pgSz w:w="11906" w:h="16838"/>
      <w:pgMar w:top="1440" w:right="849" w:bottom="1276" w:left="851" w:header="709" w:footer="274" w:gutter="0"/>
      <w:cols w:space="708"/>
      <w:bidi/>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CD94" w16cex:dateUtc="2022-01-11T07:34:00Z"/>
  <w16cex:commentExtensible w16cex:durableId="258A79E5" w16cex:dateUtc="2022-01-11T08:39:00Z"/>
  <w16cex:commentExtensible w16cex:durableId="258A7A49" w16cex:dateUtc="2022-01-13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B1E8AD" w16cid:durableId="2587CD94"/>
  <w16cid:commentId w16cid:paraId="21D527EB" w16cid:durableId="258A79E5"/>
  <w16cid:commentId w16cid:paraId="55D0678C" w16cid:durableId="258A7A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ABDB4" w14:textId="77777777" w:rsidR="001319B4" w:rsidRDefault="001319B4" w:rsidP="004033F2">
      <w:pPr>
        <w:spacing w:after="0" w:line="240" w:lineRule="auto"/>
      </w:pPr>
      <w:r>
        <w:separator/>
      </w:r>
    </w:p>
  </w:endnote>
  <w:endnote w:type="continuationSeparator" w:id="0">
    <w:p w14:paraId="612BC6CE" w14:textId="77777777" w:rsidR="001319B4" w:rsidRDefault="001319B4" w:rsidP="004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Monotype Hadassah">
    <w:panose1 w:val="00000000000000000000"/>
    <w:charset w:val="B1"/>
    <w:family w:val="auto"/>
    <w:pitch w:val="variable"/>
    <w:sig w:usb0="00000801" w:usb1="00000000" w:usb2="00000000" w:usb3="00000000" w:csb0="00000020" w:csb1="00000000"/>
  </w:font>
  <w:font w:name="FrankRuehl">
    <w:panose1 w:val="020E0503060101010101"/>
    <w:charset w:val="00"/>
    <w:family w:val="swiss"/>
    <w:pitch w:val="variable"/>
    <w:sig w:usb0="00000803" w:usb1="00000000" w:usb2="00000000" w:usb3="00000000" w:csb0="0000002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53630717"/>
      <w:docPartObj>
        <w:docPartGallery w:val="Page Numbers (Bottom of Page)"/>
        <w:docPartUnique/>
      </w:docPartObj>
    </w:sdtPr>
    <w:sdtEndPr>
      <w:rPr>
        <w:cs/>
      </w:rPr>
    </w:sdtEndPr>
    <w:sdtContent>
      <w:p w14:paraId="764A95F9" w14:textId="77777777" w:rsidR="007A2FD7" w:rsidRDefault="007A2FD7">
        <w:pPr>
          <w:pStyle w:val="aa"/>
          <w:jc w:val="center"/>
          <w:rPr>
            <w:rtl/>
            <w:cs/>
          </w:rPr>
        </w:pPr>
        <w:r>
          <w:fldChar w:fldCharType="begin"/>
        </w:r>
        <w:r>
          <w:rPr>
            <w:rtl/>
            <w:cs/>
          </w:rPr>
          <w:instrText>PAGE   \* MERGEFORMAT</w:instrText>
        </w:r>
        <w:r>
          <w:fldChar w:fldCharType="separate"/>
        </w:r>
        <w:r w:rsidR="000A31CF" w:rsidRPr="000A31CF">
          <w:rPr>
            <w:noProof/>
            <w:rtl/>
            <w:lang w:val="he-IL"/>
          </w:rPr>
          <w:t>21</w:t>
        </w:r>
        <w:r>
          <w:fldChar w:fldCharType="end"/>
        </w:r>
      </w:p>
    </w:sdtContent>
  </w:sdt>
  <w:p w14:paraId="26685E2E" w14:textId="77777777" w:rsidR="007A2FD7" w:rsidRPr="00265DEF" w:rsidRDefault="007A2FD7" w:rsidP="002B7553">
    <w:pPr>
      <w:pStyle w:val="aa"/>
      <w:spacing w:line="360" w:lineRule="auto"/>
      <w:jc w:val="center"/>
      <w:rPr>
        <w:rFonts w:ascii="David" w:hAnsi="David" w:cs="David"/>
        <w:color w:val="000000" w:themeColor="text1"/>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F565A" w14:textId="77777777" w:rsidR="001319B4" w:rsidRDefault="001319B4" w:rsidP="004033F2">
      <w:pPr>
        <w:spacing w:after="0" w:line="240" w:lineRule="auto"/>
      </w:pPr>
      <w:r>
        <w:separator/>
      </w:r>
    </w:p>
  </w:footnote>
  <w:footnote w:type="continuationSeparator" w:id="0">
    <w:p w14:paraId="004CE577" w14:textId="77777777" w:rsidR="001319B4" w:rsidRDefault="001319B4" w:rsidP="0040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9C511" w14:textId="77777777" w:rsidR="007A2FD7" w:rsidRDefault="007A2FD7">
    <w:pPr>
      <w:pStyle w:val="a8"/>
      <w:rPr>
        <w:rtl/>
      </w:rPr>
    </w:pPr>
    <w:r>
      <w:rPr>
        <w:noProof/>
      </w:rPr>
      <w:drawing>
        <wp:anchor distT="0" distB="0" distL="114300" distR="114300" simplePos="0" relativeHeight="251659264" behindDoc="0" locked="0" layoutInCell="1" allowOverlap="1" wp14:anchorId="5E137112" wp14:editId="2AE5ACF0">
          <wp:simplePos x="0" y="0"/>
          <wp:positionH relativeFrom="margin">
            <wp:align>left</wp:align>
          </wp:positionH>
          <wp:positionV relativeFrom="paragraph">
            <wp:posOffset>-205294</wp:posOffset>
          </wp:positionV>
          <wp:extent cx="2533650" cy="659765"/>
          <wp:effectExtent l="0" t="0" r="0" b="6985"/>
          <wp:wrapSquare wrapText="bothSides"/>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659765"/>
                  </a:xfrm>
                  <a:prstGeom prst="rect">
                    <a:avLst/>
                  </a:prstGeom>
                  <a:noFill/>
                </pic:spPr>
              </pic:pic>
            </a:graphicData>
          </a:graphic>
          <wp14:sizeRelH relativeFrom="page">
            <wp14:pctWidth>0</wp14:pctWidth>
          </wp14:sizeRelH>
          <wp14:sizeRelV relativeFrom="page">
            <wp14:pctHeight>0</wp14:pctHeight>
          </wp14:sizeRelV>
        </wp:anchor>
      </w:drawing>
    </w:r>
  </w:p>
  <w:p w14:paraId="2C8A0E9E" w14:textId="77777777" w:rsidR="007A2FD7" w:rsidRDefault="007A2FD7">
    <w:pPr>
      <w:pStyle w:val="a8"/>
      <w:rPr>
        <w:rtl/>
      </w:rPr>
    </w:pPr>
  </w:p>
  <w:p w14:paraId="475F9D89" w14:textId="77777777" w:rsidR="007A2FD7" w:rsidRDefault="007A2FD7">
    <w:pPr>
      <w:pStyle w:val="a8"/>
      <w:rPr>
        <w:rtl/>
      </w:rPr>
    </w:pPr>
  </w:p>
  <w:p w14:paraId="3A2B7E51" w14:textId="77777777" w:rsidR="007A2FD7" w:rsidRDefault="007A2FD7">
    <w:pPr>
      <w:pStyle w:val="a8"/>
      <w:rPr>
        <w:rtl/>
      </w:rPr>
    </w:pPr>
  </w:p>
  <w:p w14:paraId="3199B255" w14:textId="77777777" w:rsidR="007A2FD7" w:rsidRDefault="007A2FD7" w:rsidP="00585225">
    <w:pPr>
      <w:pStyle w:val="a8"/>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54521C"/>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E"/>
    <w:multiLevelType w:val="singleLevel"/>
    <w:tmpl w:val="9DDA2AEE"/>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7F"/>
    <w:multiLevelType w:val="singleLevel"/>
    <w:tmpl w:val="C88AD6B4"/>
    <w:lvl w:ilvl="0">
      <w:start w:val="1"/>
      <w:numFmt w:val="decimal"/>
      <w:pStyle w:val="2"/>
      <w:lvlText w:val="%1."/>
      <w:lvlJc w:val="left"/>
      <w:pPr>
        <w:tabs>
          <w:tab w:val="num" w:pos="643"/>
        </w:tabs>
        <w:ind w:left="643" w:hanging="360"/>
      </w:pPr>
      <w:rPr>
        <w:rFonts w:cs="Times New Roman"/>
      </w:rPr>
    </w:lvl>
  </w:abstractNum>
  <w:abstractNum w:abstractNumId="3" w15:restartNumberingAfterBreak="0">
    <w:nsid w:val="FFFFFF88"/>
    <w:multiLevelType w:val="singleLevel"/>
    <w:tmpl w:val="1ED29E42"/>
    <w:lvl w:ilvl="0">
      <w:start w:val="1"/>
      <w:numFmt w:val="decimal"/>
      <w:pStyle w:val="a"/>
      <w:lvlText w:val="%1."/>
      <w:lvlJc w:val="left"/>
      <w:pPr>
        <w:tabs>
          <w:tab w:val="num" w:pos="360"/>
        </w:tabs>
        <w:ind w:left="360" w:hanging="360"/>
      </w:pPr>
      <w:rPr>
        <w:rFonts w:cs="Times New Roman"/>
      </w:rPr>
    </w:lvl>
  </w:abstractNum>
  <w:abstractNum w:abstractNumId="4" w15:restartNumberingAfterBreak="0">
    <w:nsid w:val="FFFFFFFB"/>
    <w:multiLevelType w:val="multilevel"/>
    <w:tmpl w:val="71BA6E74"/>
    <w:lvl w:ilvl="0">
      <w:start w:val="1"/>
      <w:numFmt w:val="decimal"/>
      <w:lvlText w:val="%1."/>
      <w:lvlJc w:val="left"/>
      <w:pPr>
        <w:tabs>
          <w:tab w:val="num" w:pos="644"/>
        </w:tabs>
        <w:ind w:left="644" w:hanging="360"/>
      </w:pPr>
      <w:rPr>
        <w:rFonts w:hint="default"/>
        <w:sz w:val="24"/>
        <w:szCs w:val="24"/>
      </w:rPr>
    </w:lvl>
    <w:lvl w:ilvl="1">
      <w:start w:val="1"/>
      <w:numFmt w:val="decimal"/>
      <w:lvlText w:val="%1.%2."/>
      <w:lvlJc w:val="left"/>
      <w:pPr>
        <w:tabs>
          <w:tab w:val="num" w:pos="999"/>
        </w:tabs>
        <w:ind w:left="999" w:hanging="432"/>
      </w:pPr>
      <w:rPr>
        <w:rFonts w:hint="default"/>
        <w:b w:val="0"/>
        <w:bCs w:val="0"/>
        <w:sz w:val="24"/>
        <w:szCs w:val="24"/>
      </w:rPr>
    </w:lvl>
    <w:lvl w:ilvl="2">
      <w:start w:val="1"/>
      <w:numFmt w:val="decimal"/>
      <w:lvlText w:val="%1.%2.%3."/>
      <w:lvlJc w:val="left"/>
      <w:pPr>
        <w:tabs>
          <w:tab w:val="num" w:pos="1440"/>
        </w:tabs>
        <w:ind w:left="1224" w:hanging="504"/>
      </w:pPr>
      <w:rPr>
        <w:rFonts w:hint="default"/>
        <w:sz w:val="24"/>
        <w:lang w:val="en-US" w:bidi="he-IL"/>
      </w:rPr>
    </w:lvl>
    <w:lvl w:ilvl="3">
      <w:start w:val="1"/>
      <w:numFmt w:val="decimal"/>
      <w:lvlText w:val="%1.%2.%3.%4."/>
      <w:lvlJc w:val="left"/>
      <w:pPr>
        <w:tabs>
          <w:tab w:val="num" w:pos="2160"/>
        </w:tabs>
        <w:ind w:left="1728" w:hanging="648"/>
      </w:pPr>
      <w:rPr>
        <w:rFonts w:hint="default"/>
        <w:sz w:val="24"/>
        <w:lang w:bidi="he-IL"/>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324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432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5" w15:restartNumberingAfterBreak="0">
    <w:nsid w:val="00D34D4D"/>
    <w:multiLevelType w:val="multilevel"/>
    <w:tmpl w:val="1DE89B52"/>
    <w:lvl w:ilvl="0">
      <w:start w:val="8"/>
      <w:numFmt w:val="decimal"/>
      <w:lvlText w:val="%1"/>
      <w:lvlJc w:val="left"/>
      <w:pPr>
        <w:ind w:left="360" w:hanging="360"/>
      </w:pPr>
      <w:rPr>
        <w:rFonts w:ascii="David" w:hAnsi="David" w:hint="default"/>
        <w:b/>
        <w:u w:val="single"/>
      </w:rPr>
    </w:lvl>
    <w:lvl w:ilvl="1">
      <w:start w:val="1"/>
      <w:numFmt w:val="decimal"/>
      <w:lvlText w:val="%1.%2"/>
      <w:lvlJc w:val="left"/>
      <w:pPr>
        <w:ind w:left="1068" w:hanging="360"/>
      </w:pPr>
      <w:rPr>
        <w:rFonts w:ascii="David" w:hAnsi="David" w:hint="default"/>
        <w:b w:val="0"/>
        <w:bCs/>
        <w:u w:val="none"/>
      </w:rPr>
    </w:lvl>
    <w:lvl w:ilvl="2">
      <w:start w:val="1"/>
      <w:numFmt w:val="decimal"/>
      <w:lvlText w:val="%1.%2.%3"/>
      <w:lvlJc w:val="left"/>
      <w:pPr>
        <w:ind w:left="1570" w:hanging="720"/>
      </w:pPr>
      <w:rPr>
        <w:rFonts w:ascii="David" w:hAnsi="David" w:hint="default"/>
        <w:b/>
        <w:u w:val="none"/>
      </w:rPr>
    </w:lvl>
    <w:lvl w:ilvl="3">
      <w:start w:val="1"/>
      <w:numFmt w:val="decimal"/>
      <w:lvlText w:val="%1.%2.%3.%4"/>
      <w:lvlJc w:val="left"/>
      <w:pPr>
        <w:ind w:left="2137" w:hanging="720"/>
      </w:pPr>
      <w:rPr>
        <w:rFonts w:ascii="David" w:hAnsi="David" w:cs="David" w:hint="default"/>
        <w:b/>
        <w:sz w:val="24"/>
        <w:szCs w:val="24"/>
        <w:u w:val="none"/>
        <w:lang w:val="en-US"/>
      </w:rPr>
    </w:lvl>
    <w:lvl w:ilvl="4">
      <w:start w:val="1"/>
      <w:numFmt w:val="decimal"/>
      <w:lvlText w:val="%1.%2.%3.%4.%5"/>
      <w:lvlJc w:val="left"/>
      <w:pPr>
        <w:ind w:left="7056" w:hanging="1080"/>
      </w:pPr>
      <w:rPr>
        <w:rFonts w:ascii="David" w:hAnsi="David" w:hint="default"/>
        <w:b/>
        <w:u w:val="single"/>
      </w:rPr>
    </w:lvl>
    <w:lvl w:ilvl="5">
      <w:start w:val="1"/>
      <w:numFmt w:val="decimal"/>
      <w:lvlText w:val="%1.%2.%3.%4.%5.%6"/>
      <w:lvlJc w:val="left"/>
      <w:pPr>
        <w:ind w:left="8550" w:hanging="1080"/>
      </w:pPr>
      <w:rPr>
        <w:rFonts w:ascii="David" w:hAnsi="David" w:hint="default"/>
        <w:b/>
        <w:u w:val="single"/>
      </w:rPr>
    </w:lvl>
    <w:lvl w:ilvl="6">
      <w:start w:val="1"/>
      <w:numFmt w:val="decimal"/>
      <w:lvlText w:val="%1.%2.%3.%4.%5.%6.%7"/>
      <w:lvlJc w:val="left"/>
      <w:pPr>
        <w:ind w:left="10404" w:hanging="1440"/>
      </w:pPr>
      <w:rPr>
        <w:rFonts w:ascii="David" w:hAnsi="David" w:hint="default"/>
        <w:b/>
        <w:u w:val="single"/>
      </w:rPr>
    </w:lvl>
    <w:lvl w:ilvl="7">
      <w:start w:val="1"/>
      <w:numFmt w:val="decimal"/>
      <w:lvlText w:val="%1.%2.%3.%4.%5.%6.%7.%8"/>
      <w:lvlJc w:val="left"/>
      <w:pPr>
        <w:ind w:left="11898" w:hanging="1440"/>
      </w:pPr>
      <w:rPr>
        <w:rFonts w:ascii="David" w:hAnsi="David" w:hint="default"/>
        <w:b/>
        <w:u w:val="single"/>
      </w:rPr>
    </w:lvl>
    <w:lvl w:ilvl="8">
      <w:start w:val="1"/>
      <w:numFmt w:val="decimal"/>
      <w:lvlText w:val="%1.%2.%3.%4.%5.%6.%7.%8.%9"/>
      <w:lvlJc w:val="left"/>
      <w:pPr>
        <w:ind w:left="13752" w:hanging="1800"/>
      </w:pPr>
      <w:rPr>
        <w:rFonts w:ascii="David" w:hAnsi="David" w:hint="default"/>
        <w:b/>
        <w:u w:val="single"/>
      </w:rPr>
    </w:lvl>
  </w:abstractNum>
  <w:abstractNum w:abstractNumId="6" w15:restartNumberingAfterBreak="0">
    <w:nsid w:val="02215D20"/>
    <w:multiLevelType w:val="multilevel"/>
    <w:tmpl w:val="0CC8B0C2"/>
    <w:lvl w:ilvl="0">
      <w:start w:val="1"/>
      <w:numFmt w:val="decimal"/>
      <w:lvlText w:val="%1."/>
      <w:lvlJc w:val="left"/>
      <w:pPr>
        <w:ind w:left="1069" w:hanging="360"/>
      </w:pPr>
      <w:rPr>
        <w:rFonts w:hint="default"/>
        <w:b w:val="0"/>
        <w:bCs w:val="0"/>
        <w:sz w:val="24"/>
        <w:szCs w:val="24"/>
        <w:lang w:bidi="he-IL"/>
      </w:rPr>
    </w:lvl>
    <w:lvl w:ilvl="1">
      <w:start w:val="1"/>
      <w:numFmt w:val="decimal"/>
      <w:lvlText w:val="%1.%2."/>
      <w:lvlJc w:val="left"/>
      <w:pPr>
        <w:ind w:left="999" w:hanging="432"/>
      </w:pPr>
      <w:rPr>
        <w:rFonts w:ascii="David" w:hAnsi="David" w:cs="David" w:hint="default"/>
        <w:b w:val="0"/>
        <w:bCs w:val="0"/>
        <w:color w:val="auto"/>
        <w:sz w:val="24"/>
        <w:szCs w:val="24"/>
        <w:lang w:bidi="he-IL"/>
      </w:rPr>
    </w:lvl>
    <w:lvl w:ilvl="2">
      <w:start w:val="1"/>
      <w:numFmt w:val="decimal"/>
      <w:lvlText w:val="%1.%2.%3."/>
      <w:lvlJc w:val="left"/>
      <w:pPr>
        <w:ind w:left="1071" w:hanging="504"/>
      </w:pPr>
      <w:rPr>
        <w:rFonts w:ascii="David" w:hAnsi="David" w:cs="David"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095449"/>
    <w:multiLevelType w:val="multilevel"/>
    <w:tmpl w:val="EF5054C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David" w:hint="default"/>
      </w:rPr>
    </w:lvl>
    <w:lvl w:ilvl="2">
      <w:start w:val="1"/>
      <w:numFmt w:val="decimal"/>
      <w:lvlText w:val="%1.%2.%3"/>
      <w:lvlJc w:val="left"/>
      <w:pPr>
        <w:tabs>
          <w:tab w:val="num" w:pos="2160"/>
        </w:tabs>
        <w:ind w:left="2160" w:hanging="720"/>
      </w:pPr>
      <w:rPr>
        <w:rFonts w:ascii="David" w:hAnsi="David" w:cs="David"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8" w15:restartNumberingAfterBreak="0">
    <w:nsid w:val="05A239EA"/>
    <w:multiLevelType w:val="multilevel"/>
    <w:tmpl w:val="1DE89B52"/>
    <w:lvl w:ilvl="0">
      <w:start w:val="8"/>
      <w:numFmt w:val="decimal"/>
      <w:lvlText w:val="%1"/>
      <w:lvlJc w:val="left"/>
      <w:pPr>
        <w:ind w:left="360" w:hanging="360"/>
      </w:pPr>
      <w:rPr>
        <w:rFonts w:ascii="David" w:hAnsi="David" w:hint="default"/>
        <w:b/>
        <w:u w:val="single"/>
      </w:rPr>
    </w:lvl>
    <w:lvl w:ilvl="1">
      <w:start w:val="1"/>
      <w:numFmt w:val="decimal"/>
      <w:lvlText w:val="%1.%2"/>
      <w:lvlJc w:val="left"/>
      <w:pPr>
        <w:ind w:left="2061" w:hanging="360"/>
      </w:pPr>
      <w:rPr>
        <w:rFonts w:ascii="David" w:hAnsi="David" w:hint="default"/>
        <w:b w:val="0"/>
        <w:bCs/>
        <w:u w:val="none"/>
      </w:rPr>
    </w:lvl>
    <w:lvl w:ilvl="2">
      <w:start w:val="1"/>
      <w:numFmt w:val="decimal"/>
      <w:lvlText w:val="%1.%2.%3"/>
      <w:lvlJc w:val="left"/>
      <w:pPr>
        <w:ind w:left="1570" w:hanging="720"/>
      </w:pPr>
      <w:rPr>
        <w:rFonts w:ascii="David" w:hAnsi="David" w:hint="default"/>
        <w:b/>
        <w:u w:val="none"/>
      </w:rPr>
    </w:lvl>
    <w:lvl w:ilvl="3">
      <w:start w:val="1"/>
      <w:numFmt w:val="decimal"/>
      <w:lvlText w:val="%1.%2.%3.%4"/>
      <w:lvlJc w:val="left"/>
      <w:pPr>
        <w:ind w:left="2137" w:hanging="720"/>
      </w:pPr>
      <w:rPr>
        <w:rFonts w:ascii="David" w:hAnsi="David" w:cs="David" w:hint="default"/>
        <w:b/>
        <w:sz w:val="24"/>
        <w:szCs w:val="24"/>
        <w:u w:val="none"/>
        <w:lang w:val="en-US"/>
      </w:rPr>
    </w:lvl>
    <w:lvl w:ilvl="4">
      <w:start w:val="1"/>
      <w:numFmt w:val="decimal"/>
      <w:lvlText w:val="%1.%2.%3.%4.%5"/>
      <w:lvlJc w:val="left"/>
      <w:pPr>
        <w:ind w:left="7056" w:hanging="1080"/>
      </w:pPr>
      <w:rPr>
        <w:rFonts w:ascii="David" w:hAnsi="David" w:hint="default"/>
        <w:b/>
        <w:u w:val="single"/>
      </w:rPr>
    </w:lvl>
    <w:lvl w:ilvl="5">
      <w:start w:val="1"/>
      <w:numFmt w:val="decimal"/>
      <w:lvlText w:val="%1.%2.%3.%4.%5.%6"/>
      <w:lvlJc w:val="left"/>
      <w:pPr>
        <w:ind w:left="8550" w:hanging="1080"/>
      </w:pPr>
      <w:rPr>
        <w:rFonts w:ascii="David" w:hAnsi="David" w:hint="default"/>
        <w:b/>
        <w:u w:val="single"/>
      </w:rPr>
    </w:lvl>
    <w:lvl w:ilvl="6">
      <w:start w:val="1"/>
      <w:numFmt w:val="decimal"/>
      <w:lvlText w:val="%1.%2.%3.%4.%5.%6.%7"/>
      <w:lvlJc w:val="left"/>
      <w:pPr>
        <w:ind w:left="10404" w:hanging="1440"/>
      </w:pPr>
      <w:rPr>
        <w:rFonts w:ascii="David" w:hAnsi="David" w:hint="default"/>
        <w:b/>
        <w:u w:val="single"/>
      </w:rPr>
    </w:lvl>
    <w:lvl w:ilvl="7">
      <w:start w:val="1"/>
      <w:numFmt w:val="decimal"/>
      <w:lvlText w:val="%1.%2.%3.%4.%5.%6.%7.%8"/>
      <w:lvlJc w:val="left"/>
      <w:pPr>
        <w:ind w:left="11898" w:hanging="1440"/>
      </w:pPr>
      <w:rPr>
        <w:rFonts w:ascii="David" w:hAnsi="David" w:hint="default"/>
        <w:b/>
        <w:u w:val="single"/>
      </w:rPr>
    </w:lvl>
    <w:lvl w:ilvl="8">
      <w:start w:val="1"/>
      <w:numFmt w:val="decimal"/>
      <w:lvlText w:val="%1.%2.%3.%4.%5.%6.%7.%8.%9"/>
      <w:lvlJc w:val="left"/>
      <w:pPr>
        <w:ind w:left="13752" w:hanging="1800"/>
      </w:pPr>
      <w:rPr>
        <w:rFonts w:ascii="David" w:hAnsi="David" w:hint="default"/>
        <w:b/>
        <w:u w:val="single"/>
      </w:rPr>
    </w:lvl>
  </w:abstractNum>
  <w:abstractNum w:abstractNumId="9" w15:restartNumberingAfterBreak="0">
    <w:nsid w:val="06175D78"/>
    <w:multiLevelType w:val="hybridMultilevel"/>
    <w:tmpl w:val="0284C532"/>
    <w:lvl w:ilvl="0" w:tplc="0409000F">
      <w:start w:val="1"/>
      <w:numFmt w:val="decimal"/>
      <w:lvlText w:val="%1."/>
      <w:lvlJc w:val="left"/>
      <w:pPr>
        <w:ind w:left="1856" w:hanging="360"/>
      </w:pPr>
    </w:lvl>
    <w:lvl w:ilvl="1" w:tplc="04090019" w:tentative="1">
      <w:start w:val="1"/>
      <w:numFmt w:val="lowerLetter"/>
      <w:lvlText w:val="%2."/>
      <w:lvlJc w:val="left"/>
      <w:pPr>
        <w:ind w:left="2576" w:hanging="360"/>
      </w:pPr>
    </w:lvl>
    <w:lvl w:ilvl="2" w:tplc="0409001B" w:tentative="1">
      <w:start w:val="1"/>
      <w:numFmt w:val="lowerRoman"/>
      <w:lvlText w:val="%3."/>
      <w:lvlJc w:val="right"/>
      <w:pPr>
        <w:ind w:left="3296" w:hanging="180"/>
      </w:pPr>
    </w:lvl>
    <w:lvl w:ilvl="3" w:tplc="0409000F" w:tentative="1">
      <w:start w:val="1"/>
      <w:numFmt w:val="decimal"/>
      <w:lvlText w:val="%4."/>
      <w:lvlJc w:val="left"/>
      <w:pPr>
        <w:ind w:left="4016" w:hanging="360"/>
      </w:pPr>
    </w:lvl>
    <w:lvl w:ilvl="4" w:tplc="04090019" w:tentative="1">
      <w:start w:val="1"/>
      <w:numFmt w:val="lowerLetter"/>
      <w:lvlText w:val="%5."/>
      <w:lvlJc w:val="left"/>
      <w:pPr>
        <w:ind w:left="4736" w:hanging="360"/>
      </w:pPr>
    </w:lvl>
    <w:lvl w:ilvl="5" w:tplc="0409001B" w:tentative="1">
      <w:start w:val="1"/>
      <w:numFmt w:val="lowerRoman"/>
      <w:lvlText w:val="%6."/>
      <w:lvlJc w:val="right"/>
      <w:pPr>
        <w:ind w:left="5456" w:hanging="180"/>
      </w:pPr>
    </w:lvl>
    <w:lvl w:ilvl="6" w:tplc="0409000F" w:tentative="1">
      <w:start w:val="1"/>
      <w:numFmt w:val="decimal"/>
      <w:lvlText w:val="%7."/>
      <w:lvlJc w:val="left"/>
      <w:pPr>
        <w:ind w:left="6176" w:hanging="360"/>
      </w:pPr>
    </w:lvl>
    <w:lvl w:ilvl="7" w:tplc="04090019" w:tentative="1">
      <w:start w:val="1"/>
      <w:numFmt w:val="lowerLetter"/>
      <w:lvlText w:val="%8."/>
      <w:lvlJc w:val="left"/>
      <w:pPr>
        <w:ind w:left="6896" w:hanging="360"/>
      </w:pPr>
    </w:lvl>
    <w:lvl w:ilvl="8" w:tplc="0409001B" w:tentative="1">
      <w:start w:val="1"/>
      <w:numFmt w:val="lowerRoman"/>
      <w:lvlText w:val="%9."/>
      <w:lvlJc w:val="right"/>
      <w:pPr>
        <w:ind w:left="7616" w:hanging="180"/>
      </w:pPr>
    </w:lvl>
  </w:abstractNum>
  <w:abstractNum w:abstractNumId="10" w15:restartNumberingAfterBreak="0">
    <w:nsid w:val="07F1667E"/>
    <w:multiLevelType w:val="multilevel"/>
    <w:tmpl w:val="5922E6EC"/>
    <w:lvl w:ilvl="0">
      <w:start w:val="23"/>
      <w:numFmt w:val="decimal"/>
      <w:lvlText w:val="%1"/>
      <w:lvlJc w:val="left"/>
      <w:pPr>
        <w:ind w:left="375" w:hanging="375"/>
      </w:pPr>
      <w:rPr>
        <w:rFonts w:hint="default"/>
      </w:rPr>
    </w:lvl>
    <w:lvl w:ilvl="1">
      <w:start w:val="2"/>
      <w:numFmt w:val="decimal"/>
      <w:lvlText w:val="%1.%2"/>
      <w:lvlJc w:val="left"/>
      <w:pPr>
        <w:ind w:left="1081" w:hanging="375"/>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316" w:hanging="108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088" w:hanging="1440"/>
      </w:pPr>
      <w:rPr>
        <w:rFonts w:hint="default"/>
      </w:rPr>
    </w:lvl>
  </w:abstractNum>
  <w:abstractNum w:abstractNumId="11" w15:restartNumberingAfterBreak="0">
    <w:nsid w:val="0ACE279D"/>
    <w:multiLevelType w:val="multilevel"/>
    <w:tmpl w:val="ACF4AAAA"/>
    <w:lvl w:ilvl="0">
      <w:start w:val="3"/>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1640" w:hanging="1440"/>
      </w:pPr>
      <w:rPr>
        <w:rFonts w:hint="default"/>
      </w:rPr>
    </w:lvl>
  </w:abstractNum>
  <w:abstractNum w:abstractNumId="12" w15:restartNumberingAfterBreak="0">
    <w:nsid w:val="0B0F5CEC"/>
    <w:multiLevelType w:val="multilevel"/>
    <w:tmpl w:val="0F92A240"/>
    <w:lvl w:ilvl="0">
      <w:start w:val="1"/>
      <w:numFmt w:val="decimal"/>
      <w:pStyle w:val="Num-1"/>
      <w:lvlText w:val="%1."/>
      <w:lvlJc w:val="left"/>
      <w:pPr>
        <w:tabs>
          <w:tab w:val="num" w:pos="567"/>
        </w:tabs>
        <w:ind w:left="567" w:hanging="567"/>
      </w:pPr>
      <w:rPr>
        <w:rFonts w:cs="Times New Roman"/>
      </w:rPr>
    </w:lvl>
    <w:lvl w:ilvl="1">
      <w:start w:val="1"/>
      <w:numFmt w:val="decimal"/>
      <w:pStyle w:val="Num-2"/>
      <w:lvlText w:val="%1.%2."/>
      <w:lvlJc w:val="left"/>
      <w:pPr>
        <w:tabs>
          <w:tab w:val="num" w:pos="1134"/>
        </w:tabs>
        <w:ind w:left="1134" w:hanging="567"/>
      </w:pPr>
      <w:rPr>
        <w:rFonts w:cs="Times New Roman"/>
      </w:rPr>
    </w:lvl>
    <w:lvl w:ilvl="2">
      <w:start w:val="1"/>
      <w:numFmt w:val="decimal"/>
      <w:pStyle w:val="Num-3"/>
      <w:lvlText w:val="%1.%2.%3."/>
      <w:lvlJc w:val="right"/>
      <w:pPr>
        <w:tabs>
          <w:tab w:val="num" w:pos="1985"/>
        </w:tabs>
        <w:ind w:left="1985" w:hanging="284"/>
      </w:pPr>
      <w:rPr>
        <w:rFonts w:cs="Times New Roman"/>
      </w:rPr>
    </w:lvl>
    <w:lvl w:ilvl="3">
      <w:start w:val="1"/>
      <w:numFmt w:val="decimal"/>
      <w:pStyle w:val="Num-4"/>
      <w:lvlText w:val="%1.%2.%3.%4."/>
      <w:lvlJc w:val="left"/>
      <w:pPr>
        <w:tabs>
          <w:tab w:val="num" w:pos="2948"/>
        </w:tabs>
        <w:ind w:left="2948" w:hanging="1020"/>
      </w:pPr>
      <w:rPr>
        <w:rFonts w:cs="Times New Roman"/>
      </w:rPr>
    </w:lvl>
    <w:lvl w:ilvl="4">
      <w:start w:val="1"/>
      <w:numFmt w:val="decimal"/>
      <w:lvlText w:val="%1.%2.%3.%4.%5."/>
      <w:lvlJc w:val="center"/>
      <w:pPr>
        <w:tabs>
          <w:tab w:val="num" w:pos="2880"/>
        </w:tabs>
        <w:ind w:left="2232" w:hanging="792"/>
      </w:pPr>
      <w:rPr>
        <w:rFonts w:cs="Times New Roman"/>
      </w:rPr>
    </w:lvl>
    <w:lvl w:ilvl="5">
      <w:start w:val="1"/>
      <w:numFmt w:val="decimal"/>
      <w:lvlText w:val="%1.%2.%3.%4.%5.%6."/>
      <w:lvlJc w:val="center"/>
      <w:pPr>
        <w:tabs>
          <w:tab w:val="num" w:pos="3240"/>
        </w:tabs>
        <w:ind w:left="2736" w:hanging="936"/>
      </w:pPr>
      <w:rPr>
        <w:rFonts w:cs="Times New Roman"/>
      </w:rPr>
    </w:lvl>
    <w:lvl w:ilvl="6">
      <w:start w:val="1"/>
      <w:numFmt w:val="decimal"/>
      <w:lvlText w:val="%1.%2.%3.%4.%5.%6.%7."/>
      <w:lvlJc w:val="center"/>
      <w:pPr>
        <w:tabs>
          <w:tab w:val="num" w:pos="3960"/>
        </w:tabs>
        <w:ind w:left="3240" w:hanging="1080"/>
      </w:pPr>
      <w:rPr>
        <w:rFonts w:cs="Times New Roman"/>
      </w:rPr>
    </w:lvl>
    <w:lvl w:ilvl="7">
      <w:start w:val="1"/>
      <w:numFmt w:val="decimal"/>
      <w:lvlText w:val="%1.%2.%3.%4.%5.%6.%7.%8."/>
      <w:lvlJc w:val="center"/>
      <w:pPr>
        <w:tabs>
          <w:tab w:val="num" w:pos="4320"/>
        </w:tabs>
        <w:ind w:left="3744" w:hanging="1224"/>
      </w:pPr>
      <w:rPr>
        <w:rFonts w:cs="Times New Roman"/>
      </w:rPr>
    </w:lvl>
    <w:lvl w:ilvl="8">
      <w:start w:val="1"/>
      <w:numFmt w:val="decimal"/>
      <w:lvlText w:val="%1.%2.%3.%4.%5.%6.%7.%8.%9."/>
      <w:lvlJc w:val="center"/>
      <w:pPr>
        <w:tabs>
          <w:tab w:val="num" w:pos="5040"/>
        </w:tabs>
        <w:ind w:left="4320" w:hanging="1440"/>
      </w:pPr>
      <w:rPr>
        <w:rFonts w:cs="Times New Roman"/>
      </w:rPr>
    </w:lvl>
  </w:abstractNum>
  <w:abstractNum w:abstractNumId="13" w15:restartNumberingAfterBreak="0">
    <w:nsid w:val="0F3D4EB1"/>
    <w:multiLevelType w:val="multilevel"/>
    <w:tmpl w:val="1DE89B52"/>
    <w:lvl w:ilvl="0">
      <w:start w:val="8"/>
      <w:numFmt w:val="decimal"/>
      <w:lvlText w:val="%1"/>
      <w:lvlJc w:val="left"/>
      <w:pPr>
        <w:ind w:left="360" w:hanging="360"/>
      </w:pPr>
      <w:rPr>
        <w:rFonts w:ascii="David" w:hAnsi="David" w:hint="default"/>
        <w:b/>
        <w:u w:val="single"/>
      </w:rPr>
    </w:lvl>
    <w:lvl w:ilvl="1">
      <w:start w:val="1"/>
      <w:numFmt w:val="decimal"/>
      <w:lvlText w:val="%1.%2"/>
      <w:lvlJc w:val="left"/>
      <w:pPr>
        <w:ind w:left="2061" w:hanging="360"/>
      </w:pPr>
      <w:rPr>
        <w:rFonts w:ascii="David" w:hAnsi="David" w:hint="default"/>
        <w:b w:val="0"/>
        <w:bCs/>
        <w:u w:val="none"/>
      </w:rPr>
    </w:lvl>
    <w:lvl w:ilvl="2">
      <w:start w:val="1"/>
      <w:numFmt w:val="decimal"/>
      <w:lvlText w:val="%1.%2.%3"/>
      <w:lvlJc w:val="left"/>
      <w:pPr>
        <w:ind w:left="1570" w:hanging="720"/>
      </w:pPr>
      <w:rPr>
        <w:rFonts w:ascii="David" w:hAnsi="David" w:hint="default"/>
        <w:b/>
        <w:u w:val="none"/>
      </w:rPr>
    </w:lvl>
    <w:lvl w:ilvl="3">
      <w:start w:val="1"/>
      <w:numFmt w:val="decimal"/>
      <w:lvlText w:val="%1.%2.%3.%4"/>
      <w:lvlJc w:val="left"/>
      <w:pPr>
        <w:ind w:left="2137" w:hanging="720"/>
      </w:pPr>
      <w:rPr>
        <w:rFonts w:ascii="David" w:hAnsi="David" w:cs="David" w:hint="default"/>
        <w:b/>
        <w:sz w:val="24"/>
        <w:szCs w:val="24"/>
        <w:u w:val="none"/>
        <w:lang w:val="en-US"/>
      </w:rPr>
    </w:lvl>
    <w:lvl w:ilvl="4">
      <w:start w:val="1"/>
      <w:numFmt w:val="decimal"/>
      <w:lvlText w:val="%1.%2.%3.%4.%5"/>
      <w:lvlJc w:val="left"/>
      <w:pPr>
        <w:ind w:left="7056" w:hanging="1080"/>
      </w:pPr>
      <w:rPr>
        <w:rFonts w:ascii="David" w:hAnsi="David" w:hint="default"/>
        <w:b/>
        <w:u w:val="single"/>
      </w:rPr>
    </w:lvl>
    <w:lvl w:ilvl="5">
      <w:start w:val="1"/>
      <w:numFmt w:val="decimal"/>
      <w:lvlText w:val="%1.%2.%3.%4.%5.%6"/>
      <w:lvlJc w:val="left"/>
      <w:pPr>
        <w:ind w:left="8550" w:hanging="1080"/>
      </w:pPr>
      <w:rPr>
        <w:rFonts w:ascii="David" w:hAnsi="David" w:hint="default"/>
        <w:b/>
        <w:u w:val="single"/>
      </w:rPr>
    </w:lvl>
    <w:lvl w:ilvl="6">
      <w:start w:val="1"/>
      <w:numFmt w:val="decimal"/>
      <w:lvlText w:val="%1.%2.%3.%4.%5.%6.%7"/>
      <w:lvlJc w:val="left"/>
      <w:pPr>
        <w:ind w:left="10404" w:hanging="1440"/>
      </w:pPr>
      <w:rPr>
        <w:rFonts w:ascii="David" w:hAnsi="David" w:hint="default"/>
        <w:b/>
        <w:u w:val="single"/>
      </w:rPr>
    </w:lvl>
    <w:lvl w:ilvl="7">
      <w:start w:val="1"/>
      <w:numFmt w:val="decimal"/>
      <w:lvlText w:val="%1.%2.%3.%4.%5.%6.%7.%8"/>
      <w:lvlJc w:val="left"/>
      <w:pPr>
        <w:ind w:left="11898" w:hanging="1440"/>
      </w:pPr>
      <w:rPr>
        <w:rFonts w:ascii="David" w:hAnsi="David" w:hint="default"/>
        <w:b/>
        <w:u w:val="single"/>
      </w:rPr>
    </w:lvl>
    <w:lvl w:ilvl="8">
      <w:start w:val="1"/>
      <w:numFmt w:val="decimal"/>
      <w:lvlText w:val="%1.%2.%3.%4.%5.%6.%7.%8.%9"/>
      <w:lvlJc w:val="left"/>
      <w:pPr>
        <w:ind w:left="13752" w:hanging="1800"/>
      </w:pPr>
      <w:rPr>
        <w:rFonts w:ascii="David" w:hAnsi="David" w:hint="default"/>
        <w:b/>
        <w:u w:val="single"/>
      </w:rPr>
    </w:lvl>
  </w:abstractNum>
  <w:abstractNum w:abstractNumId="14" w15:restartNumberingAfterBreak="0">
    <w:nsid w:val="10750597"/>
    <w:multiLevelType w:val="multilevel"/>
    <w:tmpl w:val="22FEB278"/>
    <w:lvl w:ilvl="0">
      <w:start w:val="12"/>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27C4FA2"/>
    <w:multiLevelType w:val="multilevel"/>
    <w:tmpl w:val="D7101270"/>
    <w:lvl w:ilvl="0">
      <w:start w:val="1"/>
      <w:numFmt w:val="decimal"/>
      <w:pStyle w:val="7"/>
      <w:lvlText w:val="%1."/>
      <w:lvlJc w:val="left"/>
      <w:pPr>
        <w:tabs>
          <w:tab w:val="num" w:pos="567"/>
        </w:tabs>
        <w:ind w:left="567" w:hanging="567"/>
      </w:pPr>
      <w:rPr>
        <w:rFonts w:cs="Times New Roman" w:hint="default"/>
      </w:rPr>
    </w:lvl>
    <w:lvl w:ilvl="1">
      <w:start w:val="1"/>
      <w:numFmt w:val="hebrew1"/>
      <w:lvlText w:val="%2."/>
      <w:lvlJc w:val="left"/>
      <w:pPr>
        <w:tabs>
          <w:tab w:val="num" w:pos="1077"/>
        </w:tabs>
        <w:ind w:left="1077" w:hanging="567"/>
      </w:pPr>
      <w:rPr>
        <w:rFonts w:cs="David" w:hint="cs"/>
        <w:bCs w:val="0"/>
        <w:iCs w:val="0"/>
        <w:sz w:val="2"/>
        <w:szCs w:val="24"/>
      </w:rPr>
    </w:lvl>
    <w:lvl w:ilvl="2">
      <w:start w:val="1"/>
      <w:numFmt w:val="hebrew1"/>
      <w:lvlText w:val="%1)"/>
      <w:lvlJc w:val="left"/>
      <w:pPr>
        <w:tabs>
          <w:tab w:val="num" w:pos="1701"/>
        </w:tabs>
        <w:ind w:left="1701" w:hanging="567"/>
      </w:pPr>
      <w:rPr>
        <w:rFonts w:cs="Times New Roman" w:hint="default"/>
        <w:sz w:val="2"/>
        <w:szCs w:val="22"/>
      </w:rPr>
    </w:lvl>
    <w:lvl w:ilvl="3">
      <w:start w:val="1"/>
      <w:numFmt w:val="decimal"/>
      <w:pStyle w:val="8"/>
      <w:lvlText w:val="%2)"/>
      <w:lvlJc w:val="left"/>
      <w:pPr>
        <w:tabs>
          <w:tab w:val="num" w:pos="2268"/>
        </w:tabs>
        <w:ind w:left="2268" w:hanging="567"/>
      </w:pPr>
      <w:rPr>
        <w:rFonts w:cs="Times New Roman" w:hint="default"/>
      </w:rPr>
    </w:lvl>
    <w:lvl w:ilvl="4">
      <w:start w:val="1"/>
      <w:numFmt w:val="hebrew1"/>
      <w:lvlText w:val="%1.%2.%3.%4.%5."/>
      <w:lvlJc w:val="center"/>
      <w:pPr>
        <w:tabs>
          <w:tab w:val="num" w:pos="1800"/>
        </w:tabs>
        <w:ind w:left="1800" w:hanging="360"/>
      </w:pPr>
      <w:rPr>
        <w:rFonts w:cs="Times New Roman" w:hint="default"/>
        <w:sz w:val="2"/>
        <w:szCs w:val="22"/>
      </w:rPr>
    </w:lvl>
    <w:lvl w:ilvl="5">
      <w:start w:val="1"/>
      <w:numFmt w:val="decimal"/>
      <w:lvlText w:val="%1.%2.%3.%4.%5.%6."/>
      <w:lvlJc w:val="center"/>
      <w:pPr>
        <w:tabs>
          <w:tab w:val="num" w:pos="2160"/>
        </w:tabs>
        <w:ind w:left="2160" w:hanging="360"/>
      </w:pPr>
      <w:rPr>
        <w:rFonts w:cs="Times New Roman" w:hint="default"/>
      </w:rPr>
    </w:lvl>
    <w:lvl w:ilvl="6">
      <w:start w:val="1"/>
      <w:numFmt w:val="hebrew1"/>
      <w:lvlText w:val="%1.%2.%3.%4.%5.%6.%7."/>
      <w:lvlJc w:val="center"/>
      <w:pPr>
        <w:tabs>
          <w:tab w:val="num" w:pos="2520"/>
        </w:tabs>
        <w:ind w:left="2520" w:hanging="360"/>
      </w:pPr>
      <w:rPr>
        <w:rFonts w:cs="Times New Roman" w:hint="default"/>
        <w:sz w:val="2"/>
        <w:szCs w:val="22"/>
      </w:rPr>
    </w:lvl>
    <w:lvl w:ilvl="7">
      <w:start w:val="1"/>
      <w:numFmt w:val="decimal"/>
      <w:lvlText w:val="%1.%2.%3.%4.%5.%6.%7.%8."/>
      <w:lvlJc w:val="center"/>
      <w:pPr>
        <w:tabs>
          <w:tab w:val="num" w:pos="2880"/>
        </w:tabs>
        <w:ind w:left="2880" w:hanging="360"/>
      </w:pPr>
      <w:rPr>
        <w:rFonts w:cs="Times New Roman" w:hint="default"/>
      </w:rPr>
    </w:lvl>
    <w:lvl w:ilvl="8">
      <w:start w:val="1"/>
      <w:numFmt w:val="hebrew1"/>
      <w:lvlText w:val="%1.%2.%3.%4.%5.%6.%7.%8.%9."/>
      <w:lvlJc w:val="center"/>
      <w:pPr>
        <w:tabs>
          <w:tab w:val="num" w:pos="3240"/>
        </w:tabs>
        <w:ind w:left="3240" w:hanging="360"/>
      </w:pPr>
      <w:rPr>
        <w:rFonts w:cs="Times New Roman" w:hint="default"/>
        <w:sz w:val="2"/>
        <w:szCs w:val="22"/>
      </w:rPr>
    </w:lvl>
  </w:abstractNum>
  <w:abstractNum w:abstractNumId="16" w15:restartNumberingAfterBreak="0">
    <w:nsid w:val="12D47A67"/>
    <w:multiLevelType w:val="multilevel"/>
    <w:tmpl w:val="3CE2368C"/>
    <w:lvl w:ilvl="0">
      <w:start w:val="13"/>
      <w:numFmt w:val="decimal"/>
      <w:lvlText w:val="%1"/>
      <w:lvlJc w:val="left"/>
      <w:pPr>
        <w:ind w:left="540" w:hanging="540"/>
      </w:pPr>
      <w:rPr>
        <w:rFonts w:hint="default"/>
      </w:rPr>
    </w:lvl>
    <w:lvl w:ilvl="1">
      <w:start w:val="3"/>
      <w:numFmt w:val="decimal"/>
      <w:lvlText w:val="%1.%2"/>
      <w:lvlJc w:val="left"/>
      <w:pPr>
        <w:ind w:left="540" w:hanging="540"/>
      </w:pPr>
      <w:rPr>
        <w:rFonts w:hint="default"/>
        <w:b w:val="0"/>
        <w:bCs w:val="0"/>
        <w:lang w:bidi="he-IL"/>
      </w:rPr>
    </w:lvl>
    <w:lvl w:ilvl="2">
      <w:start w:val="1"/>
      <w:numFmt w:val="decimal"/>
      <w:lvlText w:val="%1.%2.%3"/>
      <w:lvlJc w:val="left"/>
      <w:pPr>
        <w:ind w:left="1995" w:hanging="720"/>
      </w:pPr>
      <w:rPr>
        <w:rFonts w:hint="default"/>
        <w:b w:val="0"/>
        <w:bCs w:val="0"/>
      </w:rPr>
    </w:lvl>
    <w:lvl w:ilvl="3">
      <w:start w:val="1"/>
      <w:numFmt w:val="decimal"/>
      <w:lvlText w:val="%1.%2.%3.%4"/>
      <w:lvlJc w:val="left"/>
      <w:pPr>
        <w:ind w:left="213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64D3925"/>
    <w:multiLevelType w:val="multilevel"/>
    <w:tmpl w:val="D1146D82"/>
    <w:lvl w:ilvl="0">
      <w:start w:val="1"/>
      <w:numFmt w:val="decimal"/>
      <w:pStyle w:val="1"/>
      <w:lvlText w:val="%1."/>
      <w:lvlJc w:val="right"/>
      <w:pPr>
        <w:tabs>
          <w:tab w:val="num" w:pos="397"/>
        </w:tabs>
        <w:ind w:left="397" w:hanging="397"/>
      </w:pPr>
      <w:rPr>
        <w:rFonts w:cs="David"/>
        <w:sz w:val="24"/>
        <w:szCs w:val="24"/>
        <w:lang w:bidi="he-IL"/>
      </w:rPr>
    </w:lvl>
    <w:lvl w:ilvl="1">
      <w:start w:val="1"/>
      <w:numFmt w:val="decimal"/>
      <w:pStyle w:val="20"/>
      <w:lvlText w:val="%1.%2."/>
      <w:lvlJc w:val="right"/>
      <w:pPr>
        <w:tabs>
          <w:tab w:val="num" w:pos="283"/>
        </w:tabs>
        <w:ind w:left="283" w:hanging="283"/>
      </w:pPr>
      <w:rPr>
        <w:rFonts w:cs="David"/>
        <w:b w:val="0"/>
        <w:bCs w:val="0"/>
        <w:sz w:val="24"/>
        <w:szCs w:val="24"/>
      </w:rPr>
    </w:lvl>
    <w:lvl w:ilvl="2">
      <w:start w:val="1"/>
      <w:numFmt w:val="decimal"/>
      <w:lvlText w:val="%1.%2.%3."/>
      <w:lvlJc w:val="right"/>
      <w:pPr>
        <w:tabs>
          <w:tab w:val="num" w:pos="1701"/>
        </w:tabs>
        <w:ind w:left="1701" w:hanging="283"/>
      </w:pPr>
      <w:rPr>
        <w:rFonts w:cs="Times New Roman"/>
      </w:rPr>
    </w:lvl>
    <w:lvl w:ilvl="3">
      <w:start w:val="1"/>
      <w:numFmt w:val="decimal"/>
      <w:lvlText w:val="%1.%2.%3.%4."/>
      <w:lvlJc w:val="right"/>
      <w:pPr>
        <w:tabs>
          <w:tab w:val="num" w:pos="2665"/>
        </w:tabs>
        <w:ind w:left="2665" w:hanging="340"/>
      </w:pPr>
      <w:rPr>
        <w:rFonts w:cs="Times New Roman"/>
      </w:rPr>
    </w:lvl>
    <w:lvl w:ilvl="4">
      <w:start w:val="1"/>
      <w:numFmt w:val="hebrew1"/>
      <w:lvlText w:val="(%5)"/>
      <w:lvlJc w:val="right"/>
      <w:pPr>
        <w:tabs>
          <w:tab w:val="num" w:pos="3232"/>
        </w:tabs>
        <w:ind w:left="3232" w:hanging="340"/>
      </w:pPr>
      <w:rPr>
        <w:rFonts w:cs="Times New Roman"/>
        <w:sz w:val="2"/>
        <w:szCs w:val="22"/>
      </w:rPr>
    </w:lvl>
    <w:lvl w:ilvl="5">
      <w:start w:val="1"/>
      <w:numFmt w:val="decimal"/>
      <w:lvlText w:val="%1.%2.%3.%4.%5.%6."/>
      <w:lvlJc w:val="center"/>
      <w:pPr>
        <w:tabs>
          <w:tab w:val="num" w:pos="3070"/>
        </w:tabs>
        <w:ind w:left="2566" w:hanging="936"/>
      </w:pPr>
      <w:rPr>
        <w:rFonts w:cs="Times New Roman"/>
      </w:rPr>
    </w:lvl>
    <w:lvl w:ilvl="6">
      <w:start w:val="1"/>
      <w:numFmt w:val="decimal"/>
      <w:lvlText w:val="%1.%2.%3.%4.%5.%6.%7."/>
      <w:lvlJc w:val="center"/>
      <w:pPr>
        <w:tabs>
          <w:tab w:val="num" w:pos="3790"/>
        </w:tabs>
        <w:ind w:left="3070" w:hanging="1080"/>
      </w:pPr>
      <w:rPr>
        <w:rFonts w:cs="Times New Roman"/>
      </w:rPr>
    </w:lvl>
    <w:lvl w:ilvl="7">
      <w:start w:val="1"/>
      <w:numFmt w:val="decimal"/>
      <w:lvlText w:val="%1.%2.%3.%4.%5.%6.%7.%8."/>
      <w:lvlJc w:val="center"/>
      <w:pPr>
        <w:tabs>
          <w:tab w:val="num" w:pos="4150"/>
        </w:tabs>
        <w:ind w:left="3574" w:hanging="1224"/>
      </w:pPr>
      <w:rPr>
        <w:rFonts w:cs="Times New Roman"/>
      </w:rPr>
    </w:lvl>
    <w:lvl w:ilvl="8">
      <w:start w:val="1"/>
      <w:numFmt w:val="decimal"/>
      <w:lvlText w:val="%1.%2.%3.%4.%5.%6.%7.%8.%9."/>
      <w:lvlJc w:val="center"/>
      <w:pPr>
        <w:tabs>
          <w:tab w:val="num" w:pos="4870"/>
        </w:tabs>
        <w:ind w:left="4150" w:hanging="1440"/>
      </w:pPr>
      <w:rPr>
        <w:rFonts w:cs="Times New Roman"/>
      </w:rPr>
    </w:lvl>
  </w:abstractNum>
  <w:abstractNum w:abstractNumId="18" w15:restartNumberingAfterBreak="0">
    <w:nsid w:val="16FE34BE"/>
    <w:multiLevelType w:val="multilevel"/>
    <w:tmpl w:val="47285B66"/>
    <w:lvl w:ilvl="0">
      <w:start w:val="1"/>
      <w:numFmt w:val="decimal"/>
      <w:lvlText w:val="%1"/>
      <w:lvlJc w:val="left"/>
      <w:pPr>
        <w:ind w:left="720" w:hanging="720"/>
      </w:pPr>
      <w:rPr>
        <w:rFonts w:hint="default"/>
      </w:rPr>
    </w:lvl>
    <w:lvl w:ilvl="1">
      <w:start w:val="1"/>
      <w:numFmt w:val="decimal"/>
      <w:lvlText w:val="%1.%2"/>
      <w:lvlJc w:val="left"/>
      <w:pPr>
        <w:ind w:left="2162" w:hanging="720"/>
      </w:pPr>
      <w:rPr>
        <w:rFonts w:hint="default"/>
      </w:rPr>
    </w:lvl>
    <w:lvl w:ilvl="2">
      <w:start w:val="1"/>
      <w:numFmt w:val="decimal"/>
      <w:lvlText w:val="%1.%2.%3"/>
      <w:lvlJc w:val="left"/>
      <w:pPr>
        <w:ind w:left="3604" w:hanging="720"/>
      </w:pPr>
      <w:rPr>
        <w:rFonts w:hint="default"/>
      </w:rPr>
    </w:lvl>
    <w:lvl w:ilvl="3">
      <w:start w:val="1"/>
      <w:numFmt w:val="decimal"/>
      <w:lvlText w:val="%1.%2.%3.%4"/>
      <w:lvlJc w:val="left"/>
      <w:pPr>
        <w:ind w:left="5046" w:hanging="720"/>
      </w:pPr>
      <w:rPr>
        <w:rFonts w:hint="default"/>
      </w:rPr>
    </w:lvl>
    <w:lvl w:ilvl="4">
      <w:start w:val="1"/>
      <w:numFmt w:val="decimal"/>
      <w:lvlText w:val="%1.%2.%3.%4.%5"/>
      <w:lvlJc w:val="left"/>
      <w:pPr>
        <w:ind w:left="6848" w:hanging="1080"/>
      </w:pPr>
      <w:rPr>
        <w:rFonts w:hint="default"/>
      </w:rPr>
    </w:lvl>
    <w:lvl w:ilvl="5">
      <w:start w:val="1"/>
      <w:numFmt w:val="decimal"/>
      <w:lvlText w:val="%1.%2.%3.%4.%5.%6"/>
      <w:lvlJc w:val="left"/>
      <w:pPr>
        <w:ind w:left="8290" w:hanging="1080"/>
      </w:pPr>
      <w:rPr>
        <w:rFonts w:hint="default"/>
      </w:rPr>
    </w:lvl>
    <w:lvl w:ilvl="6">
      <w:start w:val="1"/>
      <w:numFmt w:val="decimal"/>
      <w:lvlText w:val="%1.%2.%3.%4.%5.%6.%7"/>
      <w:lvlJc w:val="left"/>
      <w:pPr>
        <w:ind w:left="9732" w:hanging="1080"/>
      </w:pPr>
      <w:rPr>
        <w:rFonts w:hint="default"/>
      </w:rPr>
    </w:lvl>
    <w:lvl w:ilvl="7">
      <w:start w:val="1"/>
      <w:numFmt w:val="decimal"/>
      <w:lvlText w:val="%1.%2.%3.%4.%5.%6.%7.%8"/>
      <w:lvlJc w:val="left"/>
      <w:pPr>
        <w:ind w:left="11534" w:hanging="1440"/>
      </w:pPr>
      <w:rPr>
        <w:rFonts w:hint="default"/>
      </w:rPr>
    </w:lvl>
    <w:lvl w:ilvl="8">
      <w:start w:val="1"/>
      <w:numFmt w:val="decimal"/>
      <w:lvlText w:val="%1.%2.%3.%4.%5.%6.%7.%8.%9"/>
      <w:lvlJc w:val="left"/>
      <w:pPr>
        <w:ind w:left="12976" w:hanging="1440"/>
      </w:pPr>
      <w:rPr>
        <w:rFonts w:hint="default"/>
      </w:rPr>
    </w:lvl>
  </w:abstractNum>
  <w:abstractNum w:abstractNumId="19" w15:restartNumberingAfterBreak="0">
    <w:nsid w:val="187F7E2A"/>
    <w:multiLevelType w:val="multilevel"/>
    <w:tmpl w:val="B5A06AB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20366B87"/>
    <w:multiLevelType w:val="hybridMultilevel"/>
    <w:tmpl w:val="096CBAA6"/>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21" w15:restartNumberingAfterBreak="0">
    <w:nsid w:val="20A91BA6"/>
    <w:multiLevelType w:val="multilevel"/>
    <w:tmpl w:val="BA2A5F8E"/>
    <w:lvl w:ilvl="0">
      <w:start w:val="1"/>
      <w:numFmt w:val="upperRoman"/>
      <w:pStyle w:val="10"/>
      <w:lvlText w:val="%1."/>
      <w:lvlJc w:val="right"/>
      <w:pPr>
        <w:tabs>
          <w:tab w:val="num" w:pos="567"/>
        </w:tabs>
        <w:ind w:left="567" w:hanging="454"/>
      </w:pPr>
      <w:rPr>
        <w:rFonts w:cs="Times New Roman"/>
      </w:rPr>
    </w:lvl>
    <w:lvl w:ilvl="1">
      <w:start w:val="1"/>
      <w:numFmt w:val="upperRoman"/>
      <w:lvlText w:val="%2."/>
      <w:lvlJc w:val="right"/>
      <w:pPr>
        <w:tabs>
          <w:tab w:val="num" w:pos="1134"/>
        </w:tabs>
        <w:ind w:left="1134" w:hanging="397"/>
      </w:pPr>
      <w:rPr>
        <w:rFonts w:cs="Times New Roman"/>
      </w:rPr>
    </w:lvl>
    <w:lvl w:ilvl="2">
      <w:start w:val="1"/>
      <w:numFmt w:val="decimal"/>
      <w:lvlText w:val="(%3)"/>
      <w:lvlJc w:val="right"/>
      <w:pPr>
        <w:tabs>
          <w:tab w:val="num" w:pos="1701"/>
        </w:tabs>
        <w:ind w:left="1701" w:hanging="340"/>
      </w:pPr>
      <w:rPr>
        <w:rFonts w:cs="Times New Roman"/>
      </w:rPr>
    </w:lvl>
    <w:lvl w:ilvl="3">
      <w:start w:val="1"/>
      <w:numFmt w:val="upperRoman"/>
      <w:lvlText w:val="(%4)"/>
      <w:lvlJc w:val="right"/>
      <w:pPr>
        <w:tabs>
          <w:tab w:val="num" w:pos="2438"/>
        </w:tabs>
        <w:ind w:left="2438" w:hanging="453"/>
      </w:pPr>
      <w:rPr>
        <w:rFonts w:cs="Times New Roman"/>
      </w:rPr>
    </w:lvl>
    <w:lvl w:ilvl="4">
      <w:start w:val="1"/>
      <w:numFmt w:val="upperRoman"/>
      <w:lvlText w:val="%1.%2.%3.%4.%5."/>
      <w:lvlJc w:val="center"/>
      <w:pPr>
        <w:tabs>
          <w:tab w:val="num" w:pos="2088"/>
        </w:tabs>
        <w:ind w:left="1800" w:hanging="360"/>
      </w:pPr>
      <w:rPr>
        <w:rFonts w:cs="Times New Roman"/>
      </w:rPr>
    </w:lvl>
    <w:lvl w:ilvl="5">
      <w:start w:val="1"/>
      <w:numFmt w:val="decimal"/>
      <w:lvlText w:val="%1.%2.%3.%4.%5.%6."/>
      <w:lvlJc w:val="center"/>
      <w:pPr>
        <w:tabs>
          <w:tab w:val="num" w:pos="2448"/>
        </w:tabs>
        <w:ind w:left="2160" w:hanging="360"/>
      </w:pPr>
      <w:rPr>
        <w:rFonts w:cs="Times New Roman"/>
      </w:rPr>
    </w:lvl>
    <w:lvl w:ilvl="6">
      <w:start w:val="1"/>
      <w:numFmt w:val="upperRoman"/>
      <w:lvlText w:val="%1.%2.%3.%4.%5.%6.%7."/>
      <w:lvlJc w:val="center"/>
      <w:pPr>
        <w:tabs>
          <w:tab w:val="num" w:pos="2808"/>
        </w:tabs>
        <w:ind w:left="2520" w:hanging="360"/>
      </w:pPr>
      <w:rPr>
        <w:rFonts w:cs="Times New Roman"/>
      </w:rPr>
    </w:lvl>
    <w:lvl w:ilvl="7">
      <w:start w:val="1"/>
      <w:numFmt w:val="decimal"/>
      <w:lvlText w:val="%1.%2.%3.%4.%5.%6.%7.%8."/>
      <w:lvlJc w:val="center"/>
      <w:pPr>
        <w:tabs>
          <w:tab w:val="num" w:pos="3168"/>
        </w:tabs>
        <w:ind w:left="2880" w:hanging="360"/>
      </w:pPr>
      <w:rPr>
        <w:rFonts w:cs="Times New Roman"/>
      </w:rPr>
    </w:lvl>
    <w:lvl w:ilvl="8">
      <w:start w:val="1"/>
      <w:numFmt w:val="upperRoman"/>
      <w:lvlText w:val="%1.%2.%3.%4.%5.%6.%7.%8.%9."/>
      <w:lvlJc w:val="center"/>
      <w:pPr>
        <w:tabs>
          <w:tab w:val="num" w:pos="3528"/>
        </w:tabs>
        <w:ind w:left="3240" w:hanging="360"/>
      </w:pPr>
      <w:rPr>
        <w:rFonts w:cs="Times New Roman"/>
      </w:rPr>
    </w:lvl>
  </w:abstractNum>
  <w:abstractNum w:abstractNumId="22" w15:restartNumberingAfterBreak="0">
    <w:nsid w:val="22B23847"/>
    <w:multiLevelType w:val="multilevel"/>
    <w:tmpl w:val="CB5CFFEC"/>
    <w:styleLink w:val="9"/>
    <w:lvl w:ilvl="0">
      <w:start w:val="1"/>
      <w:numFmt w:val="decimal"/>
      <w:lvlText w:val="%1."/>
      <w:lvlJc w:val="left"/>
      <w:pPr>
        <w:tabs>
          <w:tab w:val="num" w:pos="567"/>
        </w:tabs>
      </w:pPr>
      <w:rPr>
        <w:rFonts w:cs="Times New Roman" w:hint="default"/>
      </w:rPr>
    </w:lvl>
    <w:lvl w:ilvl="1">
      <w:start w:val="1"/>
      <w:numFmt w:val="decimal"/>
      <w:lvlText w:val="%2."/>
      <w:lvlJc w:val="left"/>
      <w:pPr>
        <w:tabs>
          <w:tab w:val="num" w:pos="1134"/>
        </w:tabs>
        <w:ind w:firstLine="567"/>
      </w:pPr>
      <w:rPr>
        <w:rFonts w:cs="Times New Roman" w:hint="default"/>
      </w:rPr>
    </w:lvl>
    <w:lvl w:ilvl="2">
      <w:start w:val="1"/>
      <w:numFmt w:val="lowerLetter"/>
      <w:lvlText w:val="(%3)"/>
      <w:lvlJc w:val="left"/>
      <w:pPr>
        <w:tabs>
          <w:tab w:val="num" w:pos="1701"/>
        </w:tabs>
        <w:ind w:firstLine="1134"/>
      </w:pPr>
      <w:rPr>
        <w:rFonts w:cs="Times New Roman" w:hint="default"/>
      </w:rPr>
    </w:lvl>
    <w:lvl w:ilvl="3">
      <w:start w:val="1"/>
      <w:numFmt w:val="lowerRoman"/>
      <w:lvlText w:val="(%4)"/>
      <w:lvlJc w:val="left"/>
      <w:pPr>
        <w:tabs>
          <w:tab w:val="num" w:pos="2268"/>
        </w:tabs>
        <w:ind w:firstLine="1701"/>
      </w:pPr>
      <w:rPr>
        <w:rFonts w:cs="Times New Roman" w:hint="default"/>
      </w:rPr>
    </w:lvl>
    <w:lvl w:ilvl="4">
      <w:start w:val="1"/>
      <w:numFmt w:val="upperLetter"/>
      <w:lvlText w:val="(%5)"/>
      <w:lvlJc w:val="left"/>
      <w:pPr>
        <w:tabs>
          <w:tab w:val="num" w:pos="2835"/>
        </w:tabs>
        <w:ind w:firstLine="2268"/>
      </w:pPr>
      <w:rPr>
        <w:rFonts w:cs="Times New Roman" w:hint="default"/>
      </w:rPr>
    </w:lvl>
    <w:lvl w:ilvl="5">
      <w:start w:val="1"/>
      <w:numFmt w:val="upperRoman"/>
      <w:lvlText w:val="(%6)"/>
      <w:lvlJc w:val="left"/>
      <w:pPr>
        <w:tabs>
          <w:tab w:val="num" w:pos="3402"/>
        </w:tabs>
        <w:ind w:firstLine="2835"/>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2538191D"/>
    <w:multiLevelType w:val="hybridMultilevel"/>
    <w:tmpl w:val="933E1FB8"/>
    <w:lvl w:ilvl="0" w:tplc="B916F3F4">
      <w:start w:val="1"/>
      <w:numFmt w:val="hebrew1"/>
      <w:lvlText w:val="%1."/>
      <w:lvlJc w:val="left"/>
      <w:pPr>
        <w:ind w:left="3244" w:hanging="360"/>
      </w:pPr>
      <w:rPr>
        <w:rFonts w:hint="default"/>
      </w:rPr>
    </w:lvl>
    <w:lvl w:ilvl="1" w:tplc="04090019" w:tentative="1">
      <w:start w:val="1"/>
      <w:numFmt w:val="lowerLetter"/>
      <w:lvlText w:val="%2."/>
      <w:lvlJc w:val="left"/>
      <w:pPr>
        <w:ind w:left="3964" w:hanging="360"/>
      </w:pPr>
    </w:lvl>
    <w:lvl w:ilvl="2" w:tplc="0409001B" w:tentative="1">
      <w:start w:val="1"/>
      <w:numFmt w:val="lowerRoman"/>
      <w:lvlText w:val="%3."/>
      <w:lvlJc w:val="right"/>
      <w:pPr>
        <w:ind w:left="4684" w:hanging="180"/>
      </w:p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4" w15:restartNumberingAfterBreak="0">
    <w:nsid w:val="26164BEC"/>
    <w:multiLevelType w:val="multilevel"/>
    <w:tmpl w:val="9530D7E2"/>
    <w:lvl w:ilvl="0">
      <w:start w:val="1"/>
      <w:numFmt w:val="decimal"/>
      <w:pStyle w:val="a0"/>
      <w:lvlText w:val="%1."/>
      <w:lvlJc w:val="left"/>
      <w:pPr>
        <w:tabs>
          <w:tab w:val="num" w:pos="737"/>
        </w:tabs>
        <w:ind w:left="737" w:hanging="737"/>
      </w:pPr>
      <w:rPr>
        <w:rFonts w:cs="Times New Roman" w:hint="default"/>
        <w:caps w:val="0"/>
        <w:strike w:val="0"/>
        <w:dstrike w:val="0"/>
        <w:vanish w:val="0"/>
        <w:color w:val="000000"/>
        <w:vertAlign w:val="baseline"/>
      </w:rPr>
    </w:lvl>
    <w:lvl w:ilvl="1">
      <w:start w:val="1"/>
      <w:numFmt w:val="decimal"/>
      <w:lvlText w:val="%1.%2."/>
      <w:lvlJc w:val="left"/>
      <w:pPr>
        <w:tabs>
          <w:tab w:val="num" w:pos="1418"/>
        </w:tabs>
        <w:ind w:left="1418" w:hanging="681"/>
      </w:pPr>
      <w:rPr>
        <w:rFonts w:cs="Times New Roman" w:hint="default"/>
        <w:caps w:val="0"/>
        <w:strike w:val="0"/>
        <w:dstrike w:val="0"/>
        <w:vanish w:val="0"/>
        <w:color w:val="000000"/>
        <w:vertAlign w:val="baseline"/>
      </w:rPr>
    </w:lvl>
    <w:lvl w:ilvl="2">
      <w:start w:val="1"/>
      <w:numFmt w:val="decimal"/>
      <w:lvlText w:val="%1.%2.%3."/>
      <w:lvlJc w:val="left"/>
      <w:pPr>
        <w:tabs>
          <w:tab w:val="num" w:pos="2155"/>
        </w:tabs>
        <w:ind w:left="2155" w:hanging="737"/>
      </w:pPr>
      <w:rPr>
        <w:rFonts w:cs="Times New Roman" w:hint="default"/>
        <w:caps w:val="0"/>
        <w:strike w:val="0"/>
        <w:dstrike w:val="0"/>
        <w:vanish w:val="0"/>
        <w:color w:val="000000"/>
        <w:vertAlign w:val="baseline"/>
      </w:rPr>
    </w:lvl>
    <w:lvl w:ilvl="3">
      <w:start w:val="1"/>
      <w:numFmt w:val="decimal"/>
      <w:lvlText w:val="%1.%2.%3.%4."/>
      <w:lvlJc w:val="left"/>
      <w:pPr>
        <w:tabs>
          <w:tab w:val="num" w:pos="2892"/>
        </w:tabs>
        <w:ind w:left="2892" w:hanging="737"/>
      </w:pPr>
      <w:rPr>
        <w:rFonts w:cs="Times New Roman" w:hint="default"/>
        <w:caps w:val="0"/>
        <w:strike w:val="0"/>
        <w:dstrike w:val="0"/>
        <w:vanish w:val="0"/>
        <w:color w:val="000000"/>
        <w:vertAlign w:val="baseli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2C5F715F"/>
    <w:multiLevelType w:val="multilevel"/>
    <w:tmpl w:val="90129984"/>
    <w:lvl w:ilvl="0">
      <w:start w:val="1"/>
      <w:numFmt w:val="hebrew1"/>
      <w:pStyle w:val="11"/>
      <w:lvlText w:val="%1."/>
      <w:lvlJc w:val="center"/>
      <w:pPr>
        <w:tabs>
          <w:tab w:val="num" w:pos="648"/>
        </w:tabs>
        <w:ind w:left="567" w:hanging="279"/>
      </w:pPr>
      <w:rPr>
        <w:rFonts w:cs="Times New Roman" w:hint="default"/>
        <w:sz w:val="2"/>
        <w:szCs w:val="22"/>
      </w:rPr>
    </w:lvl>
    <w:lvl w:ilvl="1">
      <w:start w:val="1"/>
      <w:numFmt w:val="decimal"/>
      <w:pStyle w:val="21"/>
      <w:lvlText w:val="%2."/>
      <w:lvlJc w:val="center"/>
      <w:pPr>
        <w:tabs>
          <w:tab w:val="num" w:pos="1134"/>
        </w:tabs>
        <w:ind w:left="1134" w:hanging="397"/>
      </w:pPr>
      <w:rPr>
        <w:rFonts w:cs="Times New Roman" w:hint="default"/>
      </w:rPr>
    </w:lvl>
    <w:lvl w:ilvl="2">
      <w:start w:val="1"/>
      <w:numFmt w:val="hebrew1"/>
      <w:pStyle w:val="30"/>
      <w:lvlText w:val="(%3)"/>
      <w:lvlJc w:val="center"/>
      <w:pPr>
        <w:tabs>
          <w:tab w:val="num" w:pos="1721"/>
        </w:tabs>
        <w:ind w:left="1701" w:hanging="340"/>
      </w:pPr>
      <w:rPr>
        <w:rFonts w:cs="Times New Roman" w:hint="default"/>
        <w:sz w:val="2"/>
        <w:szCs w:val="22"/>
      </w:rPr>
    </w:lvl>
    <w:lvl w:ilvl="3">
      <w:start w:val="1"/>
      <w:numFmt w:val="decimal"/>
      <w:pStyle w:val="4"/>
      <w:lvlText w:val="(%4)"/>
      <w:lvlJc w:val="center"/>
      <w:pPr>
        <w:tabs>
          <w:tab w:val="num" w:pos="2438"/>
        </w:tabs>
        <w:ind w:left="2438" w:hanging="453"/>
      </w:pPr>
      <w:rPr>
        <w:rFonts w:cs="Times New Roman" w:hint="default"/>
      </w:rPr>
    </w:lvl>
    <w:lvl w:ilvl="4">
      <w:start w:val="1"/>
      <w:numFmt w:val="upperRoman"/>
      <w:lvlText w:val="%1.%2.%3.%4.%5."/>
      <w:lvlJc w:val="center"/>
      <w:pPr>
        <w:tabs>
          <w:tab w:val="num" w:pos="2160"/>
        </w:tabs>
        <w:ind w:left="1800" w:hanging="360"/>
      </w:pPr>
      <w:rPr>
        <w:rFonts w:cs="Times New Roman" w:hint="default"/>
      </w:rPr>
    </w:lvl>
    <w:lvl w:ilvl="5">
      <w:start w:val="1"/>
      <w:numFmt w:val="decimal"/>
      <w:lvlText w:val="%1.%2.%3.%4.%5.%6."/>
      <w:lvlJc w:val="center"/>
      <w:pPr>
        <w:tabs>
          <w:tab w:val="num" w:pos="2448"/>
        </w:tabs>
        <w:ind w:left="2160" w:hanging="360"/>
      </w:pPr>
      <w:rPr>
        <w:rFonts w:cs="Times New Roman" w:hint="default"/>
      </w:rPr>
    </w:lvl>
    <w:lvl w:ilvl="6">
      <w:start w:val="1"/>
      <w:numFmt w:val="upperRoman"/>
      <w:lvlText w:val="%1.%2.%3.%4.%5.%6.%7."/>
      <w:lvlJc w:val="center"/>
      <w:pPr>
        <w:tabs>
          <w:tab w:val="num" w:pos="2808"/>
        </w:tabs>
        <w:ind w:left="2520" w:hanging="360"/>
      </w:pPr>
      <w:rPr>
        <w:rFonts w:cs="Times New Roman" w:hint="default"/>
      </w:rPr>
    </w:lvl>
    <w:lvl w:ilvl="7">
      <w:start w:val="1"/>
      <w:numFmt w:val="decimal"/>
      <w:lvlText w:val="%1.%2.%3.%4.%5.%6.%7.%8."/>
      <w:lvlJc w:val="center"/>
      <w:pPr>
        <w:tabs>
          <w:tab w:val="num" w:pos="3168"/>
        </w:tabs>
        <w:ind w:left="2880" w:hanging="360"/>
      </w:pPr>
      <w:rPr>
        <w:rFonts w:cs="Times New Roman" w:hint="default"/>
      </w:rPr>
    </w:lvl>
    <w:lvl w:ilvl="8">
      <w:start w:val="1"/>
      <w:numFmt w:val="upperRoman"/>
      <w:lvlText w:val="%1.%2.%3.%4.%5.%6.%7.%8.%9."/>
      <w:lvlJc w:val="center"/>
      <w:pPr>
        <w:tabs>
          <w:tab w:val="num" w:pos="3528"/>
        </w:tabs>
        <w:ind w:left="3240" w:hanging="360"/>
      </w:pPr>
      <w:rPr>
        <w:rFonts w:cs="Times New Roman" w:hint="default"/>
      </w:rPr>
    </w:lvl>
  </w:abstractNum>
  <w:abstractNum w:abstractNumId="26" w15:restartNumberingAfterBreak="0">
    <w:nsid w:val="2C64237A"/>
    <w:multiLevelType w:val="multilevel"/>
    <w:tmpl w:val="77568736"/>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3852" w:hanging="720"/>
      </w:pPr>
      <w:rPr>
        <w:rFonts w:hint="default"/>
      </w:rPr>
    </w:lvl>
    <w:lvl w:ilvl="3">
      <w:start w:val="1"/>
      <w:numFmt w:val="decimal"/>
      <w:lvlText w:val="%1.%2.%3.%4"/>
      <w:lvlJc w:val="left"/>
      <w:pPr>
        <w:ind w:left="5418" w:hanging="720"/>
      </w:pPr>
      <w:rPr>
        <w:rFonts w:hint="default"/>
      </w:rPr>
    </w:lvl>
    <w:lvl w:ilvl="4">
      <w:start w:val="1"/>
      <w:numFmt w:val="decimal"/>
      <w:lvlText w:val="%1.%2.%3.%4.%5"/>
      <w:lvlJc w:val="left"/>
      <w:pPr>
        <w:ind w:left="7344" w:hanging="1080"/>
      </w:pPr>
      <w:rPr>
        <w:rFonts w:hint="default"/>
      </w:rPr>
    </w:lvl>
    <w:lvl w:ilvl="5">
      <w:start w:val="1"/>
      <w:numFmt w:val="decimal"/>
      <w:lvlText w:val="%1.%2.%3.%4.%5.%6"/>
      <w:lvlJc w:val="left"/>
      <w:pPr>
        <w:ind w:left="8910" w:hanging="1080"/>
      </w:pPr>
      <w:rPr>
        <w:rFonts w:hint="default"/>
      </w:rPr>
    </w:lvl>
    <w:lvl w:ilvl="6">
      <w:start w:val="1"/>
      <w:numFmt w:val="decimal"/>
      <w:lvlText w:val="%1.%2.%3.%4.%5.%6.%7"/>
      <w:lvlJc w:val="left"/>
      <w:pPr>
        <w:ind w:left="10476" w:hanging="1080"/>
      </w:pPr>
      <w:rPr>
        <w:rFonts w:hint="default"/>
      </w:rPr>
    </w:lvl>
    <w:lvl w:ilvl="7">
      <w:start w:val="1"/>
      <w:numFmt w:val="decimal"/>
      <w:lvlText w:val="%1.%2.%3.%4.%5.%6.%7.%8"/>
      <w:lvlJc w:val="left"/>
      <w:pPr>
        <w:ind w:left="12402" w:hanging="1440"/>
      </w:pPr>
      <w:rPr>
        <w:rFonts w:hint="default"/>
      </w:rPr>
    </w:lvl>
    <w:lvl w:ilvl="8">
      <w:start w:val="1"/>
      <w:numFmt w:val="decimal"/>
      <w:lvlText w:val="%1.%2.%3.%4.%5.%6.%7.%8.%9"/>
      <w:lvlJc w:val="left"/>
      <w:pPr>
        <w:ind w:left="13968" w:hanging="1440"/>
      </w:pPr>
      <w:rPr>
        <w:rFonts w:hint="default"/>
      </w:rPr>
    </w:lvl>
  </w:abstractNum>
  <w:abstractNum w:abstractNumId="27" w15:restartNumberingAfterBreak="0">
    <w:nsid w:val="2E81353E"/>
    <w:multiLevelType w:val="multilevel"/>
    <w:tmpl w:val="8CA04FAE"/>
    <w:lvl w:ilvl="0">
      <w:start w:val="1"/>
      <w:numFmt w:val="decimal"/>
      <w:lvlText w:val="%1."/>
      <w:lvlJc w:val="left"/>
      <w:pPr>
        <w:tabs>
          <w:tab w:val="num" w:pos="567"/>
        </w:tabs>
        <w:ind w:left="567" w:hanging="567"/>
      </w:pPr>
      <w:rPr>
        <w:rFonts w:cs="Times New Roman" w:hint="default"/>
      </w:rPr>
    </w:lvl>
    <w:lvl w:ilvl="1">
      <w:start w:val="1"/>
      <w:numFmt w:val="hebrew1"/>
      <w:pStyle w:val="6"/>
      <w:lvlText w:val="%2."/>
      <w:lvlJc w:val="left"/>
      <w:pPr>
        <w:tabs>
          <w:tab w:val="num" w:pos="1134"/>
        </w:tabs>
        <w:ind w:left="1134" w:hanging="567"/>
      </w:pPr>
      <w:rPr>
        <w:rFonts w:cs="David" w:hint="cs"/>
        <w:bCs w:val="0"/>
        <w:iCs w:val="0"/>
        <w:sz w:val="2"/>
        <w:szCs w:val="24"/>
      </w:rPr>
    </w:lvl>
    <w:lvl w:ilvl="2">
      <w:start w:val="1"/>
      <w:numFmt w:val="hebrew1"/>
      <w:lvlText w:val="%3%1)"/>
      <w:lvlJc w:val="left"/>
      <w:pPr>
        <w:tabs>
          <w:tab w:val="num" w:pos="1701"/>
        </w:tabs>
        <w:ind w:left="1701" w:hanging="567"/>
      </w:pPr>
      <w:rPr>
        <w:rFonts w:cs="Times New Roman" w:hint="default"/>
        <w:sz w:val="2"/>
        <w:szCs w:val="22"/>
      </w:rPr>
    </w:lvl>
    <w:lvl w:ilvl="3">
      <w:start w:val="1"/>
      <w:numFmt w:val="decimal"/>
      <w:lvlText w:val="%4%2)"/>
      <w:lvlJc w:val="left"/>
      <w:pPr>
        <w:tabs>
          <w:tab w:val="num" w:pos="2268"/>
        </w:tabs>
        <w:ind w:left="2268" w:hanging="567"/>
      </w:pPr>
      <w:rPr>
        <w:rFonts w:cs="Times New Roman" w:hint="default"/>
      </w:rPr>
    </w:lvl>
    <w:lvl w:ilvl="4">
      <w:start w:val="1"/>
      <w:numFmt w:val="hebrew1"/>
      <w:lvlText w:val="%1.%2.%3.%4.%5."/>
      <w:lvlJc w:val="center"/>
      <w:pPr>
        <w:tabs>
          <w:tab w:val="num" w:pos="1800"/>
        </w:tabs>
        <w:ind w:left="1800" w:hanging="360"/>
      </w:pPr>
      <w:rPr>
        <w:rFonts w:cs="Times New Roman" w:hint="default"/>
        <w:sz w:val="2"/>
        <w:szCs w:val="22"/>
      </w:rPr>
    </w:lvl>
    <w:lvl w:ilvl="5">
      <w:start w:val="1"/>
      <w:numFmt w:val="decimal"/>
      <w:lvlText w:val="%1.%2.%3.%4.%5.%6."/>
      <w:lvlJc w:val="center"/>
      <w:pPr>
        <w:tabs>
          <w:tab w:val="num" w:pos="2160"/>
        </w:tabs>
        <w:ind w:left="2160" w:hanging="360"/>
      </w:pPr>
      <w:rPr>
        <w:rFonts w:cs="Times New Roman" w:hint="default"/>
      </w:rPr>
    </w:lvl>
    <w:lvl w:ilvl="6">
      <w:start w:val="1"/>
      <w:numFmt w:val="hebrew1"/>
      <w:lvlText w:val="%1.%2.%3.%4.%5.%6.%7."/>
      <w:lvlJc w:val="center"/>
      <w:pPr>
        <w:tabs>
          <w:tab w:val="num" w:pos="2520"/>
        </w:tabs>
        <w:ind w:left="2520" w:hanging="360"/>
      </w:pPr>
      <w:rPr>
        <w:rFonts w:cs="Times New Roman" w:hint="default"/>
        <w:sz w:val="2"/>
        <w:szCs w:val="22"/>
      </w:rPr>
    </w:lvl>
    <w:lvl w:ilvl="7">
      <w:start w:val="1"/>
      <w:numFmt w:val="decimal"/>
      <w:lvlText w:val="%1.%2.%3.%4.%5.%6.%7.%8."/>
      <w:lvlJc w:val="center"/>
      <w:pPr>
        <w:tabs>
          <w:tab w:val="num" w:pos="2880"/>
        </w:tabs>
        <w:ind w:left="2880" w:hanging="360"/>
      </w:pPr>
      <w:rPr>
        <w:rFonts w:cs="Times New Roman" w:hint="default"/>
      </w:rPr>
    </w:lvl>
    <w:lvl w:ilvl="8">
      <w:start w:val="1"/>
      <w:numFmt w:val="hebrew1"/>
      <w:lvlText w:val="%1.%2.%3.%4.%5.%6.%7.%8.%9."/>
      <w:lvlJc w:val="center"/>
      <w:pPr>
        <w:tabs>
          <w:tab w:val="num" w:pos="3240"/>
        </w:tabs>
        <w:ind w:left="3240" w:hanging="360"/>
      </w:pPr>
      <w:rPr>
        <w:rFonts w:cs="Times New Roman" w:hint="default"/>
        <w:sz w:val="2"/>
        <w:szCs w:val="22"/>
      </w:rPr>
    </w:lvl>
  </w:abstractNum>
  <w:abstractNum w:abstractNumId="28" w15:restartNumberingAfterBreak="0">
    <w:nsid w:val="2F4C2DA7"/>
    <w:multiLevelType w:val="hybridMultilevel"/>
    <w:tmpl w:val="76FE7708"/>
    <w:lvl w:ilvl="0" w:tplc="57CEE660">
      <w:start w:val="1"/>
      <w:numFmt w:val="hebrew1"/>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30155E70"/>
    <w:multiLevelType w:val="multilevel"/>
    <w:tmpl w:val="032060AE"/>
    <w:lvl w:ilvl="0">
      <w:start w:val="1"/>
      <w:numFmt w:val="decimal"/>
      <w:pStyle w:val="-1"/>
      <w:lvlText w:val="%1."/>
      <w:lvlJc w:val="left"/>
      <w:pPr>
        <w:tabs>
          <w:tab w:val="num" w:pos="2705"/>
        </w:tabs>
        <w:ind w:left="0" w:hanging="570"/>
      </w:pPr>
      <w:rPr>
        <w:rFonts w:cs="David" w:hint="default"/>
        <w:color w:val="auto"/>
      </w:rPr>
    </w:lvl>
    <w:lvl w:ilvl="1">
      <w:start w:val="1"/>
      <w:numFmt w:val="decimal"/>
      <w:pStyle w:val="-11"/>
      <w:isLgl/>
      <w:lvlText w:val="%1.%2"/>
      <w:lvlJc w:val="left"/>
      <w:pPr>
        <w:tabs>
          <w:tab w:val="num" w:pos="9560"/>
        </w:tabs>
        <w:ind w:left="0" w:hanging="705"/>
      </w:pPr>
      <w:rPr>
        <w:rFonts w:cs="David" w:hint="default"/>
        <w:color w:val="auto"/>
      </w:rPr>
    </w:lvl>
    <w:lvl w:ilvl="2">
      <w:start w:val="1"/>
      <w:numFmt w:val="none"/>
      <w:pStyle w:val="-111"/>
      <w:isLgl/>
      <w:lvlText w:val="3.27"/>
      <w:lvlJc w:val="left"/>
      <w:pPr>
        <w:tabs>
          <w:tab w:val="num" w:pos="2572"/>
        </w:tabs>
        <w:ind w:left="0" w:hanging="720"/>
      </w:pPr>
      <w:rPr>
        <w:rFonts w:cs="David" w:hint="default"/>
        <w:b w:val="0"/>
        <w:bCs w:val="0"/>
        <w:color w:val="auto"/>
        <w:sz w:val="22"/>
        <w:szCs w:val="22"/>
      </w:rPr>
    </w:lvl>
    <w:lvl w:ilvl="3">
      <w:start w:val="1"/>
      <w:numFmt w:val="decimal"/>
      <w:pStyle w:val="-1110"/>
      <w:isLgl/>
      <w:lvlText w:val="%1.%2.%3.%4"/>
      <w:lvlJc w:val="left"/>
      <w:pPr>
        <w:tabs>
          <w:tab w:val="num" w:pos="2778"/>
        </w:tabs>
        <w:ind w:left="0" w:hanging="907"/>
      </w:pPr>
      <w:rPr>
        <w:rFonts w:cs="David" w:hint="default"/>
      </w:rPr>
    </w:lvl>
    <w:lvl w:ilvl="4">
      <w:start w:val="1"/>
      <w:numFmt w:val="decimal"/>
      <w:isLgl/>
      <w:lvlText w:val="%1.%2.%3.%4.%5"/>
      <w:lvlJc w:val="left"/>
      <w:pPr>
        <w:tabs>
          <w:tab w:val="num" w:pos="3344"/>
        </w:tabs>
        <w:ind w:left="0" w:hanging="1080"/>
      </w:pPr>
      <w:rPr>
        <w:rFonts w:cs="David" w:hint="default"/>
      </w:rPr>
    </w:lvl>
    <w:lvl w:ilvl="5">
      <w:start w:val="1"/>
      <w:numFmt w:val="decimal"/>
      <w:isLgl/>
      <w:lvlText w:val="%1.%2.%3.%4.%5.%6"/>
      <w:lvlJc w:val="left"/>
      <w:pPr>
        <w:tabs>
          <w:tab w:val="num" w:pos="3910"/>
        </w:tabs>
        <w:ind w:left="0" w:hanging="1080"/>
      </w:pPr>
      <w:rPr>
        <w:rFonts w:cs="David" w:hint="default"/>
      </w:rPr>
    </w:lvl>
    <w:lvl w:ilvl="6">
      <w:start w:val="1"/>
      <w:numFmt w:val="decimal"/>
      <w:isLgl/>
      <w:lvlText w:val="%1.%2.%3.%4.%5.%6.%7"/>
      <w:lvlJc w:val="left"/>
      <w:pPr>
        <w:tabs>
          <w:tab w:val="num" w:pos="4476"/>
        </w:tabs>
        <w:ind w:left="0" w:hanging="1080"/>
      </w:pPr>
      <w:rPr>
        <w:rFonts w:cs="David" w:hint="default"/>
      </w:rPr>
    </w:lvl>
    <w:lvl w:ilvl="7">
      <w:start w:val="1"/>
      <w:numFmt w:val="decimal"/>
      <w:isLgl/>
      <w:lvlText w:val="%1.%2.%3.%4.%5.%6.%7.%8"/>
      <w:lvlJc w:val="left"/>
      <w:pPr>
        <w:tabs>
          <w:tab w:val="num" w:pos="5402"/>
        </w:tabs>
        <w:ind w:left="0" w:hanging="1440"/>
      </w:pPr>
      <w:rPr>
        <w:rFonts w:cs="David" w:hint="default"/>
      </w:rPr>
    </w:lvl>
    <w:lvl w:ilvl="8">
      <w:start w:val="1"/>
      <w:numFmt w:val="decimal"/>
      <w:isLgl/>
      <w:lvlText w:val="%1.%2.%3.%4.%5.%6.%7.%8.%9"/>
      <w:lvlJc w:val="left"/>
      <w:pPr>
        <w:tabs>
          <w:tab w:val="num" w:pos="5968"/>
        </w:tabs>
        <w:ind w:left="0" w:hanging="1440"/>
      </w:pPr>
      <w:rPr>
        <w:rFonts w:cs="David" w:hint="default"/>
      </w:rPr>
    </w:lvl>
  </w:abstractNum>
  <w:abstractNum w:abstractNumId="30" w15:restartNumberingAfterBreak="0">
    <w:nsid w:val="30AF667B"/>
    <w:multiLevelType w:val="multilevel"/>
    <w:tmpl w:val="04C2C7FA"/>
    <w:styleLink w:val="063063"/>
    <w:lvl w:ilvl="0">
      <w:start w:val="1"/>
      <w:numFmt w:val="decimal"/>
      <w:lvlText w:val="%1."/>
      <w:lvlJc w:val="left"/>
      <w:pPr>
        <w:tabs>
          <w:tab w:val="num" w:pos="567"/>
        </w:tabs>
        <w:ind w:left="567" w:hanging="567"/>
      </w:pPr>
      <w:rPr>
        <w:rFonts w:ascii="Times New Roman" w:hAnsi="Times New Roman" w:cs="David" w:hint="default"/>
        <w:sz w:val="24"/>
        <w:szCs w:val="24"/>
      </w:rPr>
    </w:lvl>
    <w:lvl w:ilvl="1">
      <w:start w:val="1"/>
      <w:numFmt w:val="decimal"/>
      <w:lvlText w:val="%1.%2."/>
      <w:lvlJc w:val="left"/>
      <w:pPr>
        <w:tabs>
          <w:tab w:val="num" w:pos="1134"/>
        </w:tabs>
        <w:ind w:left="1134" w:hanging="567"/>
      </w:pPr>
      <w:rPr>
        <w:rFonts w:ascii="Times New Roman" w:hAnsi="Times New Roman" w:cs="David" w:hint="default"/>
        <w:sz w:val="24"/>
        <w:szCs w:val="24"/>
      </w:rPr>
    </w:lvl>
    <w:lvl w:ilvl="2">
      <w:start w:val="1"/>
      <w:numFmt w:val="decimal"/>
      <w:lvlText w:val="%1.%2.%3."/>
      <w:lvlJc w:val="left"/>
      <w:pPr>
        <w:tabs>
          <w:tab w:val="num" w:pos="1871"/>
        </w:tabs>
        <w:ind w:left="1871" w:hanging="737"/>
      </w:pPr>
      <w:rPr>
        <w:rFonts w:ascii="Times New Roman" w:hAnsi="Times New Roman" w:cs="David" w:hint="default"/>
        <w:sz w:val="24"/>
        <w:szCs w:val="24"/>
      </w:rPr>
    </w:lvl>
    <w:lvl w:ilvl="3">
      <w:start w:val="1"/>
      <w:numFmt w:val="decimal"/>
      <w:lvlText w:val="%1.%2.%3.%4."/>
      <w:lvlJc w:val="left"/>
      <w:pPr>
        <w:tabs>
          <w:tab w:val="num" w:pos="2835"/>
        </w:tabs>
        <w:ind w:left="2835" w:hanging="964"/>
      </w:pPr>
      <w:rPr>
        <w:rFonts w:ascii="Times New Roman" w:hAnsi="Times New Roman" w:cs="David" w:hint="default"/>
        <w:bCs w:val="0"/>
        <w:iCs w:val="0"/>
        <w:sz w:val="24"/>
        <w:szCs w:val="24"/>
      </w:rPr>
    </w:lvl>
    <w:lvl w:ilvl="4">
      <w:start w:val="1"/>
      <w:numFmt w:val="decimal"/>
      <w:lvlText w:val="%1.%2.%3.%4.%5."/>
      <w:lvlJc w:val="left"/>
      <w:pPr>
        <w:tabs>
          <w:tab w:val="num" w:pos="360"/>
        </w:tabs>
        <w:ind w:left="3706" w:hanging="709"/>
      </w:pPr>
      <w:rPr>
        <w:rFonts w:cs="Times New Roman" w:hint="default"/>
      </w:rPr>
    </w:lvl>
    <w:lvl w:ilvl="5">
      <w:start w:val="1"/>
      <w:numFmt w:val="decimal"/>
      <w:lvlText w:val="%1.%2.%3.%4.%5.%6."/>
      <w:lvlJc w:val="left"/>
      <w:pPr>
        <w:tabs>
          <w:tab w:val="num" w:pos="360"/>
        </w:tabs>
        <w:ind w:left="4415" w:hanging="709"/>
      </w:pPr>
      <w:rPr>
        <w:rFonts w:cs="Times New Roman" w:hint="default"/>
      </w:rPr>
    </w:lvl>
    <w:lvl w:ilvl="6">
      <w:start w:val="1"/>
      <w:numFmt w:val="decimal"/>
      <w:lvlText w:val="%1.%2.%3.%4.%5.%6.%7."/>
      <w:lvlJc w:val="left"/>
      <w:pPr>
        <w:tabs>
          <w:tab w:val="num" w:pos="360"/>
        </w:tabs>
        <w:ind w:left="5124" w:hanging="709"/>
      </w:pPr>
      <w:rPr>
        <w:rFonts w:cs="Times New Roman" w:hint="default"/>
      </w:rPr>
    </w:lvl>
    <w:lvl w:ilvl="7">
      <w:start w:val="1"/>
      <w:numFmt w:val="decimal"/>
      <w:lvlText w:val="%1.%2.%3.%4.%5.%6.%7.%8."/>
      <w:lvlJc w:val="left"/>
      <w:pPr>
        <w:tabs>
          <w:tab w:val="num" w:pos="360"/>
        </w:tabs>
        <w:ind w:left="5833" w:hanging="709"/>
      </w:pPr>
      <w:rPr>
        <w:rFonts w:cs="Times New Roman" w:hint="default"/>
      </w:rPr>
    </w:lvl>
    <w:lvl w:ilvl="8">
      <w:start w:val="1"/>
      <w:numFmt w:val="decimal"/>
      <w:lvlText w:val="%1.%2.%3.%4.%5.%6.%7.%8.%9."/>
      <w:lvlJc w:val="left"/>
      <w:pPr>
        <w:tabs>
          <w:tab w:val="num" w:pos="360"/>
        </w:tabs>
        <w:ind w:left="6542" w:hanging="709"/>
      </w:pPr>
      <w:rPr>
        <w:rFonts w:cs="Times New Roman" w:hint="default"/>
      </w:rPr>
    </w:lvl>
  </w:abstractNum>
  <w:abstractNum w:abstractNumId="31" w15:restartNumberingAfterBreak="0">
    <w:nsid w:val="34DD3EC6"/>
    <w:multiLevelType w:val="multilevel"/>
    <w:tmpl w:val="E4A8AD16"/>
    <w:lvl w:ilvl="0">
      <w:start w:val="5"/>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32" w15:restartNumberingAfterBreak="0">
    <w:nsid w:val="3C106D56"/>
    <w:multiLevelType w:val="multilevel"/>
    <w:tmpl w:val="D14622D4"/>
    <w:lvl w:ilvl="0">
      <w:start w:val="1"/>
      <w:numFmt w:val="decimal"/>
      <w:pStyle w:val="a1"/>
      <w:lvlText w:val="%1."/>
      <w:lvlJc w:val="right"/>
      <w:pPr>
        <w:tabs>
          <w:tab w:val="num" w:pos="899"/>
        </w:tabs>
        <w:ind w:left="899" w:hanging="539"/>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     %1.%2"/>
      <w:lvlJc w:val="center"/>
      <w:pPr>
        <w:tabs>
          <w:tab w:val="num" w:pos="1248"/>
        </w:tabs>
        <w:ind w:left="1248" w:hanging="726"/>
      </w:pPr>
      <w:rPr>
        <w:b w:val="0"/>
        <w:bCs w:val="0"/>
      </w:rPr>
    </w:lvl>
    <w:lvl w:ilvl="2">
      <w:start w:val="1"/>
      <w:numFmt w:val="decimal"/>
      <w:lvlText w:val="          %1.%2.%3"/>
      <w:lvlJc w:val="center"/>
      <w:pPr>
        <w:tabs>
          <w:tab w:val="num" w:pos="1871"/>
        </w:tabs>
        <w:ind w:left="1871" w:hanging="737"/>
      </w:pPr>
      <w:rPr>
        <w:b w:val="0"/>
        <w:bCs w:val="0"/>
      </w:rPr>
    </w:lvl>
    <w:lvl w:ilvl="3">
      <w:start w:val="1"/>
      <w:numFmt w:val="decimal"/>
      <w:lvlText w:val="               %1.%2.%3.%4"/>
      <w:lvlJc w:val="left"/>
      <w:pPr>
        <w:tabs>
          <w:tab w:val="num" w:pos="2892"/>
        </w:tabs>
        <w:ind w:left="2892" w:hanging="1928"/>
      </w:pPr>
    </w:lvl>
    <w:lvl w:ilvl="4">
      <w:start w:val="1"/>
      <w:numFmt w:val="decimal"/>
      <w:lvlText w:val="                 %1.%2.%3.%4.%5"/>
      <w:lvlJc w:val="center"/>
      <w:pPr>
        <w:tabs>
          <w:tab w:val="num" w:pos="3799"/>
        </w:tabs>
        <w:ind w:left="3799" w:hanging="1134"/>
      </w:pPr>
    </w:lvl>
    <w:lvl w:ilvl="5">
      <w:start w:val="1"/>
      <w:numFmt w:val="upperRoman"/>
      <w:lvlText w:val="%6."/>
      <w:lvlJc w:val="left"/>
      <w:pPr>
        <w:tabs>
          <w:tab w:val="num" w:pos="4253"/>
        </w:tabs>
        <w:ind w:left="4253" w:hanging="454"/>
      </w:pPr>
    </w:lvl>
    <w:lvl w:ilvl="6">
      <w:start w:val="1"/>
      <w:numFmt w:val="decimal"/>
      <w:lvlText w:val="%1.%2.%3.%4.%5.%6.%7."/>
      <w:lvlJc w:val="center"/>
      <w:pPr>
        <w:tabs>
          <w:tab w:val="num" w:pos="3070"/>
        </w:tabs>
        <w:ind w:left="3070" w:hanging="1080"/>
      </w:pPr>
    </w:lvl>
    <w:lvl w:ilvl="7">
      <w:start w:val="1"/>
      <w:numFmt w:val="decimal"/>
      <w:lvlText w:val="%1.%2.%3.%4.%5.%6.%7.%8."/>
      <w:lvlJc w:val="center"/>
      <w:pPr>
        <w:tabs>
          <w:tab w:val="num" w:pos="3574"/>
        </w:tabs>
        <w:ind w:left="3574" w:hanging="1224"/>
      </w:pPr>
    </w:lvl>
    <w:lvl w:ilvl="8">
      <w:start w:val="1"/>
      <w:numFmt w:val="decimal"/>
      <w:lvlText w:val="%1.%2.%3.%4.%5.%6.%7.%8.%9."/>
      <w:lvlJc w:val="center"/>
      <w:pPr>
        <w:tabs>
          <w:tab w:val="num" w:pos="4150"/>
        </w:tabs>
        <w:ind w:left="4150" w:hanging="1440"/>
      </w:pPr>
    </w:lvl>
  </w:abstractNum>
  <w:abstractNum w:abstractNumId="33" w15:restartNumberingAfterBreak="0">
    <w:nsid w:val="3E127D4B"/>
    <w:multiLevelType w:val="multilevel"/>
    <w:tmpl w:val="E118E960"/>
    <w:lvl w:ilvl="0">
      <w:start w:val="5"/>
      <w:numFmt w:val="decimal"/>
      <w:lvlText w:val="%1"/>
      <w:lvlJc w:val="left"/>
      <w:pPr>
        <w:ind w:left="501" w:hanging="360"/>
      </w:pPr>
      <w:rPr>
        <w:rFonts w:hint="default"/>
      </w:rPr>
    </w:lvl>
    <w:lvl w:ilvl="1">
      <w:start w:val="8"/>
      <w:numFmt w:val="decimal"/>
      <w:lvlText w:val="%1.%2"/>
      <w:lvlJc w:val="left"/>
      <w:pPr>
        <w:ind w:left="785" w:hanging="360"/>
      </w:pPr>
      <w:rPr>
        <w:rFonts w:hint="default"/>
        <w:lang w:bidi="he-IL"/>
      </w:rPr>
    </w:lvl>
    <w:lvl w:ilvl="2">
      <w:start w:val="1"/>
      <w:numFmt w:val="decimal"/>
      <w:lvlText w:val="%1.%2.%3"/>
      <w:lvlJc w:val="left"/>
      <w:pPr>
        <w:ind w:left="720" w:hanging="720"/>
      </w:pPr>
      <w:rPr>
        <w:rFonts w:hint="default"/>
      </w:rPr>
    </w:lvl>
    <w:lvl w:ilvl="3">
      <w:start w:val="1"/>
      <w:numFmt w:val="decimal"/>
      <w:lvlText w:val="%1.%2.%3.%4"/>
      <w:lvlJc w:val="left"/>
      <w:pPr>
        <w:ind w:left="5817" w:hanging="720"/>
      </w:pPr>
      <w:rPr>
        <w:rFonts w:hint="default"/>
      </w:rPr>
    </w:lvl>
    <w:lvl w:ilvl="4">
      <w:start w:val="1"/>
      <w:numFmt w:val="decimal"/>
      <w:lvlText w:val="%1.%2.%3.%4.%5"/>
      <w:lvlJc w:val="left"/>
      <w:pPr>
        <w:ind w:left="7876" w:hanging="1080"/>
      </w:pPr>
      <w:rPr>
        <w:rFonts w:hint="default"/>
      </w:rPr>
    </w:lvl>
    <w:lvl w:ilvl="5">
      <w:start w:val="1"/>
      <w:numFmt w:val="decimal"/>
      <w:lvlText w:val="%1.%2.%3.%4.%5.%6"/>
      <w:lvlJc w:val="left"/>
      <w:pPr>
        <w:ind w:left="9575" w:hanging="1080"/>
      </w:pPr>
      <w:rPr>
        <w:rFonts w:hint="default"/>
      </w:rPr>
    </w:lvl>
    <w:lvl w:ilvl="6">
      <w:start w:val="1"/>
      <w:numFmt w:val="decimal"/>
      <w:lvlText w:val="%1.%2.%3.%4.%5.%6.%7"/>
      <w:lvlJc w:val="left"/>
      <w:pPr>
        <w:ind w:left="11274" w:hanging="1080"/>
      </w:pPr>
      <w:rPr>
        <w:rFonts w:hint="default"/>
      </w:rPr>
    </w:lvl>
    <w:lvl w:ilvl="7">
      <w:start w:val="1"/>
      <w:numFmt w:val="decimal"/>
      <w:lvlText w:val="%1.%2.%3.%4.%5.%6.%7.%8"/>
      <w:lvlJc w:val="left"/>
      <w:pPr>
        <w:ind w:left="13333" w:hanging="1440"/>
      </w:pPr>
      <w:rPr>
        <w:rFonts w:hint="default"/>
      </w:rPr>
    </w:lvl>
    <w:lvl w:ilvl="8">
      <w:start w:val="1"/>
      <w:numFmt w:val="decimal"/>
      <w:lvlText w:val="%1.%2.%3.%4.%5.%6.%7.%8.%9"/>
      <w:lvlJc w:val="left"/>
      <w:pPr>
        <w:ind w:left="15032" w:hanging="1440"/>
      </w:pPr>
      <w:rPr>
        <w:rFonts w:hint="default"/>
      </w:rPr>
    </w:lvl>
  </w:abstractNum>
  <w:abstractNum w:abstractNumId="34" w15:restartNumberingAfterBreak="0">
    <w:nsid w:val="42625927"/>
    <w:multiLevelType w:val="multilevel"/>
    <w:tmpl w:val="04082316"/>
    <w:lvl w:ilvl="0">
      <w:start w:val="1"/>
      <w:numFmt w:val="decimal"/>
      <w:lvlText w:val="%1."/>
      <w:lvlJc w:val="left"/>
      <w:pPr>
        <w:ind w:left="360" w:hanging="360"/>
      </w:pPr>
    </w:lvl>
    <w:lvl w:ilvl="1">
      <w:start w:val="1"/>
      <w:numFmt w:val="decimal"/>
      <w:lvlText w:val="%1.%2."/>
      <w:lvlJc w:val="left"/>
      <w:pPr>
        <w:ind w:left="432" w:hanging="432"/>
      </w:pPr>
      <w:rPr>
        <w:rFonts w:ascii="David" w:hAnsi="David" w:cs="David" w:hint="default"/>
        <w:b w:val="0"/>
        <w:bCs w:val="0"/>
        <w:lang w:val="en-US"/>
      </w:rPr>
    </w:lvl>
    <w:lvl w:ilvl="2">
      <w:start w:val="1"/>
      <w:numFmt w:val="decimal"/>
      <w:lvlText w:val="%1.%2.%3."/>
      <w:lvlJc w:val="left"/>
      <w:pPr>
        <w:ind w:left="1224" w:hanging="504"/>
      </w:pPr>
      <w:rPr>
        <w:b w:val="0"/>
        <w:bCs w:val="0"/>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2D230DF"/>
    <w:multiLevelType w:val="hybridMultilevel"/>
    <w:tmpl w:val="14DC7A96"/>
    <w:lvl w:ilvl="0" w:tplc="F4784268">
      <w:start w:val="1"/>
      <w:numFmt w:val="decimal"/>
      <w:lvlText w:val="%1."/>
      <w:lvlJc w:val="left"/>
      <w:pPr>
        <w:ind w:left="3600" w:hanging="258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36" w15:restartNumberingAfterBreak="0">
    <w:nsid w:val="43945A02"/>
    <w:multiLevelType w:val="multilevel"/>
    <w:tmpl w:val="ACF4AAAA"/>
    <w:lvl w:ilvl="0">
      <w:start w:val="3"/>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1640" w:hanging="1440"/>
      </w:pPr>
      <w:rPr>
        <w:rFonts w:hint="default"/>
      </w:rPr>
    </w:lvl>
  </w:abstractNum>
  <w:abstractNum w:abstractNumId="37" w15:restartNumberingAfterBreak="0">
    <w:nsid w:val="45325414"/>
    <w:multiLevelType w:val="multilevel"/>
    <w:tmpl w:val="5EB4727A"/>
    <w:lvl w:ilvl="0">
      <w:start w:val="25"/>
      <w:numFmt w:val="decimal"/>
      <w:lvlText w:val="%1"/>
      <w:lvlJc w:val="left"/>
      <w:pPr>
        <w:ind w:left="720" w:hanging="360"/>
      </w:pPr>
      <w:rPr>
        <w:rFonts w:hint="default"/>
      </w:rPr>
    </w:lvl>
    <w:lvl w:ilvl="1">
      <w:start w:val="1"/>
      <w:numFmt w:val="decimal"/>
      <w:isLgl/>
      <w:lvlText w:val="%1.%2."/>
      <w:lvlJc w:val="left"/>
      <w:pPr>
        <w:ind w:left="950" w:hanging="525"/>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38" w15:restartNumberingAfterBreak="0">
    <w:nsid w:val="46AB5908"/>
    <w:multiLevelType w:val="multilevel"/>
    <w:tmpl w:val="36501934"/>
    <w:lvl w:ilvl="0">
      <w:start w:val="1"/>
      <w:numFmt w:val="decimal"/>
      <w:lvlRestart w:val="0"/>
      <w:pStyle w:val="12"/>
      <w:lvlText w:val="%1."/>
      <w:lvlJc w:val="left"/>
      <w:pPr>
        <w:tabs>
          <w:tab w:val="num" w:pos="560"/>
        </w:tabs>
        <w:ind w:left="560" w:hanging="560"/>
      </w:pPr>
      <w:rPr>
        <w:rFonts w:hint="default"/>
      </w:rPr>
    </w:lvl>
    <w:lvl w:ilvl="1">
      <w:start w:val="1"/>
      <w:numFmt w:val="decimal"/>
      <w:pStyle w:val="22"/>
      <w:lvlText w:val="%1.%2."/>
      <w:lvlJc w:val="left"/>
      <w:pPr>
        <w:tabs>
          <w:tab w:val="num" w:pos="1420"/>
        </w:tabs>
        <w:ind w:left="1420" w:hanging="853"/>
      </w:pPr>
      <w:rPr>
        <w:rFonts w:hint="default"/>
        <w:b w:val="0"/>
        <w:bCs w:val="0"/>
        <w:i w:val="0"/>
        <w:iCs w:val="0"/>
        <w:sz w:val="24"/>
        <w:szCs w:val="24"/>
      </w:rPr>
    </w:lvl>
    <w:lvl w:ilvl="2">
      <w:start w:val="1"/>
      <w:numFmt w:val="decimal"/>
      <w:pStyle w:val="31"/>
      <w:lvlText w:val="%1.%2.%3."/>
      <w:lvlJc w:val="left"/>
      <w:pPr>
        <w:tabs>
          <w:tab w:val="num" w:pos="2560"/>
        </w:tabs>
        <w:ind w:left="2560" w:hanging="1140"/>
      </w:pPr>
      <w:rPr>
        <w:rFonts w:hint="default"/>
      </w:rPr>
    </w:lvl>
    <w:lvl w:ilvl="3">
      <w:start w:val="1"/>
      <w:numFmt w:val="decimal"/>
      <w:pStyle w:val="40"/>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4D0D3AD3"/>
    <w:multiLevelType w:val="multilevel"/>
    <w:tmpl w:val="3FFC0B6A"/>
    <w:lvl w:ilvl="0">
      <w:start w:val="4"/>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7932" w:hanging="108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40" w15:restartNumberingAfterBreak="0">
    <w:nsid w:val="4D103658"/>
    <w:multiLevelType w:val="multilevel"/>
    <w:tmpl w:val="12F2391E"/>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1" w15:restartNumberingAfterBreak="0">
    <w:nsid w:val="4ECD5E11"/>
    <w:multiLevelType w:val="multilevel"/>
    <w:tmpl w:val="0F36F088"/>
    <w:lvl w:ilvl="0">
      <w:start w:val="14"/>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2" w15:restartNumberingAfterBreak="0">
    <w:nsid w:val="50480F4E"/>
    <w:multiLevelType w:val="multilevel"/>
    <w:tmpl w:val="D662F174"/>
    <w:lvl w:ilvl="0">
      <w:start w:val="1"/>
      <w:numFmt w:val="decimal"/>
      <w:lvlRestart w:val="0"/>
      <w:pStyle w:val="a2"/>
      <w:lvlText w:val="%1."/>
      <w:lvlJc w:val="left"/>
      <w:pPr>
        <w:tabs>
          <w:tab w:val="num" w:pos="360"/>
        </w:tabs>
        <w:ind w:left="357" w:hanging="357"/>
      </w:pPr>
      <w:rPr>
        <w:rFonts w:cs="David" w:hint="cs"/>
        <w:strike w:val="0"/>
        <w:dstrike w:val="0"/>
      </w:rPr>
    </w:lvl>
    <w:lvl w:ilvl="1">
      <w:start w:val="1"/>
      <w:numFmt w:val="decimal"/>
      <w:lvlText w:val="%1.%2."/>
      <w:lvlJc w:val="left"/>
      <w:pPr>
        <w:tabs>
          <w:tab w:val="num" w:pos="981"/>
        </w:tabs>
        <w:ind w:left="981" w:hanging="624"/>
      </w:pPr>
      <w:rPr>
        <w:rFonts w:cs="David" w:hint="cs"/>
        <w:bCs w:val="0"/>
        <w:iCs w:val="0"/>
        <w:sz w:val="24"/>
        <w:szCs w:val="24"/>
      </w:rPr>
    </w:lvl>
    <w:lvl w:ilvl="2">
      <w:start w:val="1"/>
      <w:numFmt w:val="decimal"/>
      <w:lvlText w:val="%1.%2.%3."/>
      <w:lvlJc w:val="left"/>
      <w:pPr>
        <w:tabs>
          <w:tab w:val="num" w:pos="1962"/>
        </w:tabs>
        <w:ind w:left="1962" w:hanging="981"/>
      </w:pPr>
      <w:rPr>
        <w:rFonts w:cs="David" w:hint="cs"/>
        <w:bCs w:val="0"/>
        <w:iCs w:val="0"/>
        <w:sz w:val="24"/>
        <w:szCs w:val="24"/>
      </w:rPr>
    </w:lvl>
    <w:lvl w:ilvl="3">
      <w:start w:val="1"/>
      <w:numFmt w:val="decimal"/>
      <w:lvlText w:val="%1.%2.%3.%4."/>
      <w:lvlJc w:val="left"/>
      <w:pPr>
        <w:tabs>
          <w:tab w:val="num" w:pos="3175"/>
        </w:tabs>
        <w:ind w:left="3175" w:hanging="1213"/>
      </w:pPr>
      <w:rPr>
        <w:rFonts w:cs="Times New Roman" w:hint="default"/>
      </w:rPr>
    </w:lvl>
    <w:lvl w:ilvl="4">
      <w:start w:val="1"/>
      <w:numFmt w:val="decimal"/>
      <w:lvlText w:val="%1.%2.%3.%4.%5."/>
      <w:lvlJc w:val="left"/>
      <w:pPr>
        <w:tabs>
          <w:tab w:val="num" w:pos="4309"/>
        </w:tabs>
        <w:ind w:left="4309" w:hanging="1134"/>
      </w:pPr>
      <w:rPr>
        <w:rFonts w:cs="Times New Roman" w:hint="default"/>
      </w:rPr>
    </w:lvl>
    <w:lvl w:ilvl="5">
      <w:start w:val="1"/>
      <w:numFmt w:val="decimal"/>
      <w:lvlText w:val="%1.%2.%3.%4.%5.%6."/>
      <w:lvlJc w:val="left"/>
      <w:pPr>
        <w:tabs>
          <w:tab w:val="num" w:pos="2880"/>
        </w:tabs>
        <w:ind w:left="2738" w:hanging="941"/>
      </w:pPr>
      <w:rPr>
        <w:rFonts w:cs="Times New Roman" w:hint="default"/>
      </w:rPr>
    </w:lvl>
    <w:lvl w:ilvl="6">
      <w:start w:val="1"/>
      <w:numFmt w:val="decimal"/>
      <w:lvlText w:val="%1.%2.%3.%4.%5.%6.%7."/>
      <w:lvlJc w:val="left"/>
      <w:pPr>
        <w:tabs>
          <w:tab w:val="num" w:pos="4320"/>
        </w:tabs>
        <w:ind w:left="3237" w:hanging="1077"/>
      </w:pPr>
      <w:rPr>
        <w:rFonts w:cs="Times New Roman" w:hint="default"/>
      </w:rPr>
    </w:lvl>
    <w:lvl w:ilvl="7">
      <w:start w:val="1"/>
      <w:numFmt w:val="decimal"/>
      <w:lvlText w:val="%1.%2.%3.%4.%5.%6.%7.%8."/>
      <w:lvlJc w:val="left"/>
      <w:pPr>
        <w:tabs>
          <w:tab w:val="num" w:pos="3957"/>
        </w:tabs>
        <w:ind w:left="3742" w:hanging="1225"/>
      </w:pPr>
      <w:rPr>
        <w:rFonts w:cs="Times New Roman" w:hint="default"/>
      </w:rPr>
    </w:lvl>
    <w:lvl w:ilvl="8">
      <w:start w:val="1"/>
      <w:numFmt w:val="decimal"/>
      <w:lvlText w:val="%1.%2.%3.%4.%5.%6.%7.%8.%9."/>
      <w:lvlJc w:val="left"/>
      <w:pPr>
        <w:tabs>
          <w:tab w:val="num" w:pos="4677"/>
        </w:tabs>
        <w:ind w:left="4320" w:hanging="1440"/>
      </w:pPr>
      <w:rPr>
        <w:rFonts w:cs="Times New Roman" w:hint="default"/>
      </w:rPr>
    </w:lvl>
  </w:abstractNum>
  <w:abstractNum w:abstractNumId="43" w15:restartNumberingAfterBreak="0">
    <w:nsid w:val="50B74B67"/>
    <w:multiLevelType w:val="hybridMultilevel"/>
    <w:tmpl w:val="D79E510C"/>
    <w:lvl w:ilvl="0" w:tplc="04090001">
      <w:start w:val="1"/>
      <w:numFmt w:val="bullet"/>
      <w:lvlText w:val=""/>
      <w:lvlJc w:val="left"/>
      <w:pPr>
        <w:ind w:left="1856" w:hanging="360"/>
      </w:pPr>
      <w:rPr>
        <w:rFonts w:ascii="Symbol" w:hAnsi="Symbol"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44" w15:restartNumberingAfterBreak="0">
    <w:nsid w:val="524F7152"/>
    <w:multiLevelType w:val="multilevel"/>
    <w:tmpl w:val="09C4010C"/>
    <w:lvl w:ilvl="0">
      <w:start w:val="1"/>
      <w:numFmt w:val="upperRoman"/>
      <w:lvlText w:val="%1."/>
      <w:lvlJc w:val="right"/>
      <w:pPr>
        <w:tabs>
          <w:tab w:val="num" w:pos="567"/>
        </w:tabs>
        <w:ind w:left="567" w:hanging="454"/>
      </w:pPr>
      <w:rPr>
        <w:rFonts w:cs="Times New Roman"/>
      </w:rPr>
    </w:lvl>
    <w:lvl w:ilvl="1">
      <w:start w:val="1"/>
      <w:numFmt w:val="decimal"/>
      <w:pStyle w:val="23"/>
      <w:lvlText w:val="%2."/>
      <w:lvlJc w:val="right"/>
      <w:pPr>
        <w:tabs>
          <w:tab w:val="num" w:pos="1134"/>
        </w:tabs>
        <w:ind w:left="1134" w:hanging="397"/>
      </w:pPr>
      <w:rPr>
        <w:rFonts w:cs="Times New Roman"/>
      </w:rPr>
    </w:lvl>
    <w:lvl w:ilvl="2">
      <w:start w:val="1"/>
      <w:numFmt w:val="upperRoman"/>
      <w:pStyle w:val="32"/>
      <w:lvlText w:val="%3."/>
      <w:lvlJc w:val="right"/>
      <w:pPr>
        <w:tabs>
          <w:tab w:val="num" w:pos="1701"/>
        </w:tabs>
        <w:ind w:left="1701" w:hanging="340"/>
      </w:pPr>
      <w:rPr>
        <w:rFonts w:cs="Times New Roman"/>
      </w:rPr>
    </w:lvl>
    <w:lvl w:ilvl="3">
      <w:start w:val="1"/>
      <w:numFmt w:val="decimal"/>
      <w:pStyle w:val="41"/>
      <w:lvlText w:val="%4."/>
      <w:lvlJc w:val="right"/>
      <w:pPr>
        <w:tabs>
          <w:tab w:val="num" w:pos="2438"/>
        </w:tabs>
        <w:ind w:left="2438" w:hanging="453"/>
      </w:pPr>
      <w:rPr>
        <w:rFonts w:cs="Times New Roman"/>
      </w:rPr>
    </w:lvl>
    <w:lvl w:ilvl="4">
      <w:start w:val="1"/>
      <w:numFmt w:val="upperRoman"/>
      <w:lvlText w:val="%1.%2.%3.%4.%5."/>
      <w:lvlJc w:val="center"/>
      <w:pPr>
        <w:tabs>
          <w:tab w:val="num" w:pos="2088"/>
        </w:tabs>
        <w:ind w:left="1800" w:hanging="360"/>
      </w:pPr>
      <w:rPr>
        <w:rFonts w:cs="Times New Roman"/>
      </w:rPr>
    </w:lvl>
    <w:lvl w:ilvl="5">
      <w:start w:val="1"/>
      <w:numFmt w:val="decimal"/>
      <w:lvlText w:val="%1.%2.%3.%4.%5.%6."/>
      <w:lvlJc w:val="center"/>
      <w:pPr>
        <w:tabs>
          <w:tab w:val="num" w:pos="2448"/>
        </w:tabs>
        <w:ind w:left="2160" w:hanging="360"/>
      </w:pPr>
      <w:rPr>
        <w:rFonts w:cs="Times New Roman"/>
      </w:rPr>
    </w:lvl>
    <w:lvl w:ilvl="6">
      <w:start w:val="1"/>
      <w:numFmt w:val="upperRoman"/>
      <w:lvlText w:val="%1.%2.%3.%4.%5.%6.%7."/>
      <w:lvlJc w:val="center"/>
      <w:pPr>
        <w:tabs>
          <w:tab w:val="num" w:pos="2808"/>
        </w:tabs>
        <w:ind w:left="2520" w:hanging="360"/>
      </w:pPr>
      <w:rPr>
        <w:rFonts w:cs="Times New Roman"/>
      </w:rPr>
    </w:lvl>
    <w:lvl w:ilvl="7">
      <w:start w:val="1"/>
      <w:numFmt w:val="decimal"/>
      <w:lvlText w:val="%1.%2.%3.%4.%5.%6.%7.%8."/>
      <w:lvlJc w:val="center"/>
      <w:pPr>
        <w:tabs>
          <w:tab w:val="num" w:pos="3168"/>
        </w:tabs>
        <w:ind w:left="2880" w:hanging="360"/>
      </w:pPr>
      <w:rPr>
        <w:rFonts w:cs="Times New Roman"/>
      </w:rPr>
    </w:lvl>
    <w:lvl w:ilvl="8">
      <w:start w:val="1"/>
      <w:numFmt w:val="upperRoman"/>
      <w:lvlText w:val="%1.%2.%3.%4.%5.%6.%7.%8.%9."/>
      <w:lvlJc w:val="center"/>
      <w:pPr>
        <w:tabs>
          <w:tab w:val="num" w:pos="3528"/>
        </w:tabs>
        <w:ind w:left="3240" w:hanging="360"/>
      </w:pPr>
      <w:rPr>
        <w:rFonts w:cs="Times New Roman"/>
      </w:rPr>
    </w:lvl>
  </w:abstractNum>
  <w:abstractNum w:abstractNumId="45" w15:restartNumberingAfterBreak="0">
    <w:nsid w:val="5470050E"/>
    <w:multiLevelType w:val="multilevel"/>
    <w:tmpl w:val="EF5054C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David" w:hint="default"/>
      </w:rPr>
    </w:lvl>
    <w:lvl w:ilvl="2">
      <w:start w:val="1"/>
      <w:numFmt w:val="decimal"/>
      <w:lvlText w:val="%1.%2.%3"/>
      <w:lvlJc w:val="left"/>
      <w:pPr>
        <w:tabs>
          <w:tab w:val="num" w:pos="2160"/>
        </w:tabs>
        <w:ind w:left="2160" w:hanging="720"/>
      </w:pPr>
      <w:rPr>
        <w:rFonts w:ascii="David" w:hAnsi="David" w:cs="David"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6" w15:restartNumberingAfterBreak="0">
    <w:nsid w:val="55626441"/>
    <w:multiLevelType w:val="multilevel"/>
    <w:tmpl w:val="865E6D18"/>
    <w:lvl w:ilvl="0">
      <w:start w:val="1"/>
      <w:numFmt w:val="decimal"/>
      <w:pStyle w:val="50"/>
      <w:lvlText w:val="%1."/>
      <w:lvlJc w:val="left"/>
      <w:pPr>
        <w:tabs>
          <w:tab w:val="num" w:pos="567"/>
        </w:tabs>
        <w:ind w:left="567" w:hanging="567"/>
      </w:pPr>
      <w:rPr>
        <w:rFonts w:cs="Times New Roman" w:hint="default"/>
      </w:rPr>
    </w:lvl>
    <w:lvl w:ilvl="1">
      <w:start w:val="1"/>
      <w:numFmt w:val="hebrew1"/>
      <w:lvlText w:val="%2."/>
      <w:lvlJc w:val="left"/>
      <w:pPr>
        <w:tabs>
          <w:tab w:val="num" w:pos="1134"/>
        </w:tabs>
        <w:ind w:left="1134" w:hanging="567"/>
      </w:pPr>
      <w:rPr>
        <w:rFonts w:cs="David" w:hint="cs"/>
        <w:bCs w:val="0"/>
        <w:iCs w:val="0"/>
        <w:sz w:val="2"/>
        <w:szCs w:val="24"/>
      </w:rPr>
    </w:lvl>
    <w:lvl w:ilvl="2">
      <w:start w:val="1"/>
      <w:numFmt w:val="hebrew1"/>
      <w:lvlText w:val="%1)"/>
      <w:lvlJc w:val="center"/>
      <w:pPr>
        <w:tabs>
          <w:tab w:val="num" w:pos="1701"/>
        </w:tabs>
        <w:ind w:left="1701" w:hanging="567"/>
      </w:pPr>
      <w:rPr>
        <w:rFonts w:cs="Times New Roman" w:hint="default"/>
        <w:sz w:val="2"/>
        <w:szCs w:val="22"/>
      </w:rPr>
    </w:lvl>
    <w:lvl w:ilvl="3">
      <w:start w:val="1"/>
      <w:numFmt w:val="decimal"/>
      <w:lvlText w:val="%2)"/>
      <w:lvlJc w:val="center"/>
      <w:pPr>
        <w:tabs>
          <w:tab w:val="num" w:pos="2268"/>
        </w:tabs>
        <w:ind w:left="2268" w:hanging="567"/>
      </w:pPr>
      <w:rPr>
        <w:rFonts w:cs="Times New Roman" w:hint="default"/>
      </w:rPr>
    </w:lvl>
    <w:lvl w:ilvl="4">
      <w:start w:val="1"/>
      <w:numFmt w:val="hebrew1"/>
      <w:lvlText w:val="%1.%2.%3.%4.%5."/>
      <w:lvlJc w:val="center"/>
      <w:pPr>
        <w:tabs>
          <w:tab w:val="num" w:pos="1800"/>
        </w:tabs>
        <w:ind w:left="1800" w:hanging="360"/>
      </w:pPr>
      <w:rPr>
        <w:rFonts w:cs="Times New Roman" w:hint="default"/>
        <w:sz w:val="2"/>
        <w:szCs w:val="22"/>
      </w:rPr>
    </w:lvl>
    <w:lvl w:ilvl="5">
      <w:start w:val="1"/>
      <w:numFmt w:val="decimal"/>
      <w:lvlText w:val="%1.%2.%3.%4.%5.%6."/>
      <w:lvlJc w:val="center"/>
      <w:pPr>
        <w:tabs>
          <w:tab w:val="num" w:pos="2160"/>
        </w:tabs>
        <w:ind w:left="2160" w:hanging="360"/>
      </w:pPr>
      <w:rPr>
        <w:rFonts w:cs="Times New Roman" w:hint="default"/>
      </w:rPr>
    </w:lvl>
    <w:lvl w:ilvl="6">
      <w:start w:val="1"/>
      <w:numFmt w:val="hebrew1"/>
      <w:lvlText w:val="%1.%2.%3.%4.%5.%6.%7."/>
      <w:lvlJc w:val="center"/>
      <w:pPr>
        <w:tabs>
          <w:tab w:val="num" w:pos="2520"/>
        </w:tabs>
        <w:ind w:left="2520" w:hanging="360"/>
      </w:pPr>
      <w:rPr>
        <w:rFonts w:cs="Times New Roman" w:hint="default"/>
        <w:sz w:val="2"/>
        <w:szCs w:val="22"/>
      </w:rPr>
    </w:lvl>
    <w:lvl w:ilvl="7">
      <w:start w:val="1"/>
      <w:numFmt w:val="decimal"/>
      <w:lvlText w:val="%1.%2.%3.%4.%5.%6.%7.%8."/>
      <w:lvlJc w:val="center"/>
      <w:pPr>
        <w:tabs>
          <w:tab w:val="num" w:pos="2880"/>
        </w:tabs>
        <w:ind w:left="2880" w:hanging="360"/>
      </w:pPr>
      <w:rPr>
        <w:rFonts w:cs="Times New Roman" w:hint="default"/>
      </w:rPr>
    </w:lvl>
    <w:lvl w:ilvl="8">
      <w:start w:val="1"/>
      <w:numFmt w:val="hebrew1"/>
      <w:lvlText w:val="%1.%2.%3.%4.%5.%6.%7.%8.%9."/>
      <w:lvlJc w:val="center"/>
      <w:pPr>
        <w:tabs>
          <w:tab w:val="num" w:pos="3240"/>
        </w:tabs>
        <w:ind w:left="3240" w:hanging="360"/>
      </w:pPr>
      <w:rPr>
        <w:rFonts w:cs="Times New Roman" w:hint="default"/>
        <w:sz w:val="2"/>
        <w:szCs w:val="22"/>
      </w:rPr>
    </w:lvl>
  </w:abstractNum>
  <w:abstractNum w:abstractNumId="47" w15:restartNumberingAfterBreak="0">
    <w:nsid w:val="59D1628F"/>
    <w:multiLevelType w:val="multilevel"/>
    <w:tmpl w:val="ACF4AAAA"/>
    <w:lvl w:ilvl="0">
      <w:start w:val="3"/>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1640" w:hanging="1440"/>
      </w:pPr>
      <w:rPr>
        <w:rFonts w:hint="default"/>
      </w:rPr>
    </w:lvl>
  </w:abstractNum>
  <w:abstractNum w:abstractNumId="48" w15:restartNumberingAfterBreak="0">
    <w:nsid w:val="59DD3FAF"/>
    <w:multiLevelType w:val="multilevel"/>
    <w:tmpl w:val="A956C33A"/>
    <w:lvl w:ilvl="0">
      <w:start w:val="1"/>
      <w:numFmt w:val="decimal"/>
      <w:lvlText w:val="%1"/>
      <w:lvlJc w:val="left"/>
      <w:pPr>
        <w:ind w:left="720" w:hanging="720"/>
      </w:pPr>
      <w:rPr>
        <w:rFonts w:cs="Times New Roman" w:hint="default"/>
      </w:rPr>
    </w:lvl>
    <w:lvl w:ilvl="1">
      <w:start w:val="1"/>
      <w:numFmt w:val="decimal"/>
      <w:lvlText w:val="%1.%2"/>
      <w:lvlJc w:val="left"/>
      <w:pPr>
        <w:ind w:left="1440" w:hanging="720"/>
      </w:pPr>
      <w:rPr>
        <w:rFonts w:ascii="David" w:hAnsi="David" w:cs="David"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9" w15:restartNumberingAfterBreak="0">
    <w:nsid w:val="5A4B3B05"/>
    <w:multiLevelType w:val="multilevel"/>
    <w:tmpl w:val="ACF4AAAA"/>
    <w:lvl w:ilvl="0">
      <w:start w:val="3"/>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1640" w:hanging="1440"/>
      </w:pPr>
      <w:rPr>
        <w:rFonts w:hint="default"/>
      </w:rPr>
    </w:lvl>
  </w:abstractNum>
  <w:abstractNum w:abstractNumId="50" w15:restartNumberingAfterBreak="0">
    <w:nsid w:val="5AB87B5B"/>
    <w:multiLevelType w:val="multilevel"/>
    <w:tmpl w:val="48068CE6"/>
    <w:lvl w:ilvl="0">
      <w:start w:val="1"/>
      <w:numFmt w:val="decimal"/>
      <w:pStyle w:val="70"/>
      <w:lvlText w:val="%1."/>
      <w:lvlJc w:val="left"/>
      <w:pPr>
        <w:tabs>
          <w:tab w:val="num" w:pos="567"/>
        </w:tabs>
        <w:ind w:left="567" w:hanging="567"/>
      </w:pPr>
      <w:rPr>
        <w:rFonts w:cs="Times New Roman" w:hint="default"/>
      </w:rPr>
    </w:lvl>
    <w:lvl w:ilvl="1">
      <w:start w:val="1"/>
      <w:numFmt w:val="hebrew1"/>
      <w:lvlText w:val="%2."/>
      <w:lvlJc w:val="left"/>
      <w:pPr>
        <w:tabs>
          <w:tab w:val="num" w:pos="1134"/>
        </w:tabs>
        <w:ind w:left="1134" w:hanging="567"/>
      </w:pPr>
      <w:rPr>
        <w:rFonts w:cs="David" w:hint="cs"/>
        <w:bCs w:val="0"/>
        <w:iCs w:val="0"/>
        <w:sz w:val="2"/>
        <w:szCs w:val="24"/>
      </w:rPr>
    </w:lvl>
    <w:lvl w:ilvl="2">
      <w:start w:val="1"/>
      <w:numFmt w:val="hebrew1"/>
      <w:lvlText w:val="%1)"/>
      <w:lvlJc w:val="left"/>
      <w:pPr>
        <w:tabs>
          <w:tab w:val="num" w:pos="1701"/>
        </w:tabs>
        <w:ind w:left="1701" w:hanging="567"/>
      </w:pPr>
      <w:rPr>
        <w:rFonts w:cs="Times New Roman" w:hint="default"/>
        <w:sz w:val="2"/>
        <w:szCs w:val="22"/>
      </w:rPr>
    </w:lvl>
    <w:lvl w:ilvl="3">
      <w:start w:val="1"/>
      <w:numFmt w:val="decimal"/>
      <w:lvlText w:val="%1.%2.%3.%4."/>
      <w:lvlJc w:val="center"/>
      <w:pPr>
        <w:tabs>
          <w:tab w:val="num" w:pos="1440"/>
        </w:tabs>
        <w:ind w:left="1440" w:hanging="360"/>
      </w:pPr>
      <w:rPr>
        <w:rFonts w:cs="Times New Roman" w:hint="default"/>
      </w:rPr>
    </w:lvl>
    <w:lvl w:ilvl="4">
      <w:start w:val="1"/>
      <w:numFmt w:val="hebrew1"/>
      <w:lvlText w:val="%1.%2.%3.%4.%5."/>
      <w:lvlJc w:val="center"/>
      <w:pPr>
        <w:tabs>
          <w:tab w:val="num" w:pos="1800"/>
        </w:tabs>
        <w:ind w:left="1800" w:hanging="360"/>
      </w:pPr>
      <w:rPr>
        <w:rFonts w:cs="Times New Roman" w:hint="default"/>
        <w:sz w:val="2"/>
        <w:szCs w:val="22"/>
      </w:rPr>
    </w:lvl>
    <w:lvl w:ilvl="5">
      <w:start w:val="1"/>
      <w:numFmt w:val="decimal"/>
      <w:lvlText w:val="%1.%2.%3.%4.%5.%6."/>
      <w:lvlJc w:val="center"/>
      <w:pPr>
        <w:tabs>
          <w:tab w:val="num" w:pos="2160"/>
        </w:tabs>
        <w:ind w:left="2160" w:hanging="360"/>
      </w:pPr>
      <w:rPr>
        <w:rFonts w:cs="Times New Roman" w:hint="default"/>
      </w:rPr>
    </w:lvl>
    <w:lvl w:ilvl="6">
      <w:start w:val="1"/>
      <w:numFmt w:val="hebrew1"/>
      <w:lvlText w:val="%1.%2.%3.%4.%5.%6.%7."/>
      <w:lvlJc w:val="center"/>
      <w:pPr>
        <w:tabs>
          <w:tab w:val="num" w:pos="2520"/>
        </w:tabs>
        <w:ind w:left="2520" w:hanging="360"/>
      </w:pPr>
      <w:rPr>
        <w:rFonts w:cs="Times New Roman" w:hint="default"/>
        <w:sz w:val="2"/>
        <w:szCs w:val="22"/>
      </w:rPr>
    </w:lvl>
    <w:lvl w:ilvl="7">
      <w:start w:val="1"/>
      <w:numFmt w:val="decimal"/>
      <w:lvlText w:val="%1.%2.%3.%4.%5.%6.%7.%8."/>
      <w:lvlJc w:val="center"/>
      <w:pPr>
        <w:tabs>
          <w:tab w:val="num" w:pos="2880"/>
        </w:tabs>
        <w:ind w:left="2880" w:hanging="360"/>
      </w:pPr>
      <w:rPr>
        <w:rFonts w:cs="Times New Roman" w:hint="default"/>
      </w:rPr>
    </w:lvl>
    <w:lvl w:ilvl="8">
      <w:start w:val="1"/>
      <w:numFmt w:val="hebrew1"/>
      <w:lvlText w:val="%1.%2.%3.%4.%5.%6.%7.%8.%9."/>
      <w:lvlJc w:val="center"/>
      <w:pPr>
        <w:tabs>
          <w:tab w:val="num" w:pos="3240"/>
        </w:tabs>
        <w:ind w:left="3240" w:hanging="360"/>
      </w:pPr>
      <w:rPr>
        <w:rFonts w:cs="Times New Roman" w:hint="default"/>
        <w:sz w:val="2"/>
        <w:szCs w:val="22"/>
      </w:rPr>
    </w:lvl>
  </w:abstractNum>
  <w:abstractNum w:abstractNumId="51" w15:restartNumberingAfterBreak="0">
    <w:nsid w:val="5BCC624D"/>
    <w:multiLevelType w:val="multilevel"/>
    <w:tmpl w:val="D93674B4"/>
    <w:lvl w:ilvl="0">
      <w:start w:val="13"/>
      <w:numFmt w:val="decimal"/>
      <w:lvlText w:val="%1"/>
      <w:lvlJc w:val="left"/>
      <w:pPr>
        <w:ind w:left="540" w:hanging="540"/>
      </w:pPr>
      <w:rPr>
        <w:rFonts w:hint="default"/>
      </w:rPr>
    </w:lvl>
    <w:lvl w:ilvl="1">
      <w:start w:val="7"/>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52" w15:restartNumberingAfterBreak="0">
    <w:nsid w:val="5D3A3F04"/>
    <w:multiLevelType w:val="multilevel"/>
    <w:tmpl w:val="8230CC62"/>
    <w:lvl w:ilvl="0">
      <w:start w:val="1"/>
      <w:numFmt w:val="decimal"/>
      <w:lvlText w:val="%1."/>
      <w:lvlJc w:val="left"/>
      <w:pPr>
        <w:ind w:left="1496" w:hanging="360"/>
      </w:pPr>
      <w:rPr>
        <w:rFonts w:hint="default"/>
        <w:b/>
        <w:u w:val="single"/>
      </w:rPr>
    </w:lvl>
    <w:lvl w:ilvl="1">
      <w:start w:val="1"/>
      <w:numFmt w:val="decimal"/>
      <w:isLgl/>
      <w:lvlText w:val="%1.%2"/>
      <w:lvlJc w:val="left"/>
      <w:pPr>
        <w:ind w:left="2156" w:hanging="1020"/>
      </w:pPr>
      <w:rPr>
        <w:rFonts w:hint="default"/>
        <w:b w:val="0"/>
        <w:bCs w:val="0"/>
      </w:rPr>
    </w:lvl>
    <w:lvl w:ilvl="2">
      <w:start w:val="1"/>
      <w:numFmt w:val="decimal"/>
      <w:isLgl/>
      <w:lvlText w:val="%1.%2.%3"/>
      <w:lvlJc w:val="left"/>
      <w:pPr>
        <w:ind w:left="2156" w:hanging="1020"/>
      </w:pPr>
      <w:rPr>
        <w:rFonts w:hint="default"/>
      </w:rPr>
    </w:lvl>
    <w:lvl w:ilvl="3">
      <w:start w:val="1"/>
      <w:numFmt w:val="decimal"/>
      <w:isLgl/>
      <w:lvlText w:val="%1.%2.%3.%4"/>
      <w:lvlJc w:val="left"/>
      <w:pPr>
        <w:ind w:left="2156" w:hanging="10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2576" w:hanging="1440"/>
      </w:pPr>
      <w:rPr>
        <w:rFonts w:hint="default"/>
      </w:rPr>
    </w:lvl>
  </w:abstractNum>
  <w:abstractNum w:abstractNumId="53" w15:restartNumberingAfterBreak="0">
    <w:nsid w:val="5D8460C6"/>
    <w:multiLevelType w:val="multilevel"/>
    <w:tmpl w:val="1DE89B52"/>
    <w:lvl w:ilvl="0">
      <w:start w:val="8"/>
      <w:numFmt w:val="decimal"/>
      <w:lvlText w:val="%1"/>
      <w:lvlJc w:val="left"/>
      <w:pPr>
        <w:ind w:left="360" w:hanging="360"/>
      </w:pPr>
      <w:rPr>
        <w:rFonts w:ascii="David" w:hAnsi="David" w:hint="default"/>
        <w:b/>
        <w:u w:val="single"/>
      </w:rPr>
    </w:lvl>
    <w:lvl w:ilvl="1">
      <w:start w:val="1"/>
      <w:numFmt w:val="decimal"/>
      <w:lvlText w:val="%1.%2"/>
      <w:lvlJc w:val="left"/>
      <w:pPr>
        <w:ind w:left="785" w:hanging="360"/>
      </w:pPr>
      <w:rPr>
        <w:rFonts w:ascii="David" w:hAnsi="David" w:hint="default"/>
        <w:b w:val="0"/>
        <w:bCs/>
        <w:u w:val="none"/>
      </w:rPr>
    </w:lvl>
    <w:lvl w:ilvl="2">
      <w:start w:val="1"/>
      <w:numFmt w:val="decimal"/>
      <w:lvlText w:val="%1.%2.%3"/>
      <w:lvlJc w:val="left"/>
      <w:pPr>
        <w:ind w:left="1570" w:hanging="720"/>
      </w:pPr>
      <w:rPr>
        <w:rFonts w:ascii="David" w:hAnsi="David" w:hint="default"/>
        <w:b/>
        <w:u w:val="none"/>
      </w:rPr>
    </w:lvl>
    <w:lvl w:ilvl="3">
      <w:start w:val="1"/>
      <w:numFmt w:val="decimal"/>
      <w:lvlText w:val="%1.%2.%3.%4"/>
      <w:lvlJc w:val="left"/>
      <w:pPr>
        <w:ind w:left="2137" w:hanging="720"/>
      </w:pPr>
      <w:rPr>
        <w:rFonts w:ascii="David" w:hAnsi="David" w:cs="David" w:hint="default"/>
        <w:b/>
        <w:sz w:val="24"/>
        <w:szCs w:val="24"/>
        <w:u w:val="none"/>
        <w:lang w:val="en-US"/>
      </w:rPr>
    </w:lvl>
    <w:lvl w:ilvl="4">
      <w:start w:val="1"/>
      <w:numFmt w:val="decimal"/>
      <w:lvlText w:val="%1.%2.%3.%4.%5"/>
      <w:lvlJc w:val="left"/>
      <w:pPr>
        <w:ind w:left="7056" w:hanging="1080"/>
      </w:pPr>
      <w:rPr>
        <w:rFonts w:ascii="David" w:hAnsi="David" w:hint="default"/>
        <w:b/>
        <w:u w:val="single"/>
      </w:rPr>
    </w:lvl>
    <w:lvl w:ilvl="5">
      <w:start w:val="1"/>
      <w:numFmt w:val="decimal"/>
      <w:lvlText w:val="%1.%2.%3.%4.%5.%6"/>
      <w:lvlJc w:val="left"/>
      <w:pPr>
        <w:ind w:left="8550" w:hanging="1080"/>
      </w:pPr>
      <w:rPr>
        <w:rFonts w:ascii="David" w:hAnsi="David" w:hint="default"/>
        <w:b/>
        <w:u w:val="single"/>
      </w:rPr>
    </w:lvl>
    <w:lvl w:ilvl="6">
      <w:start w:val="1"/>
      <w:numFmt w:val="decimal"/>
      <w:lvlText w:val="%1.%2.%3.%4.%5.%6.%7"/>
      <w:lvlJc w:val="left"/>
      <w:pPr>
        <w:ind w:left="10404" w:hanging="1440"/>
      </w:pPr>
      <w:rPr>
        <w:rFonts w:ascii="David" w:hAnsi="David" w:hint="default"/>
        <w:b/>
        <w:u w:val="single"/>
      </w:rPr>
    </w:lvl>
    <w:lvl w:ilvl="7">
      <w:start w:val="1"/>
      <w:numFmt w:val="decimal"/>
      <w:lvlText w:val="%1.%2.%3.%4.%5.%6.%7.%8"/>
      <w:lvlJc w:val="left"/>
      <w:pPr>
        <w:ind w:left="11898" w:hanging="1440"/>
      </w:pPr>
      <w:rPr>
        <w:rFonts w:ascii="David" w:hAnsi="David" w:hint="default"/>
        <w:b/>
        <w:u w:val="single"/>
      </w:rPr>
    </w:lvl>
    <w:lvl w:ilvl="8">
      <w:start w:val="1"/>
      <w:numFmt w:val="decimal"/>
      <w:lvlText w:val="%1.%2.%3.%4.%5.%6.%7.%8.%9"/>
      <w:lvlJc w:val="left"/>
      <w:pPr>
        <w:ind w:left="13752" w:hanging="1800"/>
      </w:pPr>
      <w:rPr>
        <w:rFonts w:ascii="David" w:hAnsi="David" w:hint="default"/>
        <w:b/>
        <w:u w:val="single"/>
      </w:rPr>
    </w:lvl>
  </w:abstractNum>
  <w:abstractNum w:abstractNumId="54" w15:restartNumberingAfterBreak="0">
    <w:nsid w:val="600E43AA"/>
    <w:multiLevelType w:val="multilevel"/>
    <w:tmpl w:val="AAC019CE"/>
    <w:lvl w:ilvl="0">
      <w:start w:val="1"/>
      <w:numFmt w:val="decimal"/>
      <w:lvlText w:val="%1.1"/>
      <w:lvlJc w:val="left"/>
      <w:pPr>
        <w:ind w:left="1136" w:hanging="360"/>
      </w:pPr>
      <w:rPr>
        <w:rFonts w:hint="default"/>
      </w:rPr>
    </w:lvl>
    <w:lvl w:ilvl="1">
      <w:start w:val="2"/>
      <w:numFmt w:val="decimal"/>
      <w:isLgl/>
      <w:lvlText w:val="%1.%2"/>
      <w:lvlJc w:val="left"/>
      <w:pPr>
        <w:ind w:left="1442" w:hanging="450"/>
      </w:pPr>
      <w:rPr>
        <w:rFonts w:hint="default"/>
      </w:rPr>
    </w:lvl>
    <w:lvl w:ilvl="2">
      <w:start w:val="1"/>
      <w:numFmt w:val="decimal"/>
      <w:isLgl/>
      <w:lvlText w:val="%1.%2.%3"/>
      <w:lvlJc w:val="left"/>
      <w:pPr>
        <w:ind w:left="1928" w:hanging="720"/>
      </w:pPr>
      <w:rPr>
        <w:rFonts w:hint="default"/>
        <w:b w:val="0"/>
        <w:bCs w:val="0"/>
      </w:rPr>
    </w:lvl>
    <w:lvl w:ilvl="3">
      <w:start w:val="1"/>
      <w:numFmt w:val="decimal"/>
      <w:isLgl/>
      <w:lvlText w:val="%1.%2.%3.%4"/>
      <w:lvlJc w:val="left"/>
      <w:pPr>
        <w:ind w:left="2144" w:hanging="720"/>
      </w:pPr>
      <w:rPr>
        <w:rFonts w:hint="default"/>
      </w:rPr>
    </w:lvl>
    <w:lvl w:ilvl="4">
      <w:start w:val="1"/>
      <w:numFmt w:val="decimal"/>
      <w:isLgl/>
      <w:lvlText w:val="%1.%2.%3.%4.%5"/>
      <w:lvlJc w:val="left"/>
      <w:pPr>
        <w:ind w:left="2720" w:hanging="1080"/>
      </w:pPr>
      <w:rPr>
        <w:rFonts w:hint="default"/>
      </w:rPr>
    </w:lvl>
    <w:lvl w:ilvl="5">
      <w:start w:val="1"/>
      <w:numFmt w:val="decimal"/>
      <w:isLgl/>
      <w:lvlText w:val="%1.%2.%3.%4.%5.%6"/>
      <w:lvlJc w:val="left"/>
      <w:pPr>
        <w:ind w:left="2936" w:hanging="1080"/>
      </w:pPr>
      <w:rPr>
        <w:rFonts w:hint="default"/>
      </w:rPr>
    </w:lvl>
    <w:lvl w:ilvl="6">
      <w:start w:val="1"/>
      <w:numFmt w:val="decimal"/>
      <w:isLgl/>
      <w:lvlText w:val="%1.%2.%3.%4.%5.%6.%7"/>
      <w:lvlJc w:val="left"/>
      <w:pPr>
        <w:ind w:left="3512" w:hanging="1440"/>
      </w:pPr>
      <w:rPr>
        <w:rFonts w:hint="default"/>
      </w:rPr>
    </w:lvl>
    <w:lvl w:ilvl="7">
      <w:start w:val="1"/>
      <w:numFmt w:val="decimal"/>
      <w:isLgl/>
      <w:lvlText w:val="%1.%2.%3.%4.%5.%6.%7.%8"/>
      <w:lvlJc w:val="left"/>
      <w:pPr>
        <w:ind w:left="3728" w:hanging="1440"/>
      </w:pPr>
      <w:rPr>
        <w:rFonts w:hint="default"/>
      </w:rPr>
    </w:lvl>
    <w:lvl w:ilvl="8">
      <w:start w:val="1"/>
      <w:numFmt w:val="decimal"/>
      <w:isLgl/>
      <w:lvlText w:val="%1.%2.%3.%4.%5.%6.%7.%8.%9"/>
      <w:lvlJc w:val="left"/>
      <w:pPr>
        <w:ind w:left="3944" w:hanging="1440"/>
      </w:pPr>
      <w:rPr>
        <w:rFonts w:hint="default"/>
      </w:rPr>
    </w:lvl>
  </w:abstractNum>
  <w:abstractNum w:abstractNumId="55" w15:restartNumberingAfterBreak="0">
    <w:nsid w:val="61C2239F"/>
    <w:multiLevelType w:val="multilevel"/>
    <w:tmpl w:val="A7C241A6"/>
    <w:lvl w:ilvl="0">
      <w:start w:val="15"/>
      <w:numFmt w:val="decimal"/>
      <w:lvlText w:val="%1"/>
      <w:lvlJc w:val="left"/>
      <w:pPr>
        <w:ind w:left="480" w:hanging="480"/>
      </w:pPr>
      <w:rPr>
        <w:rFonts w:hint="default"/>
      </w:rPr>
    </w:lvl>
    <w:lvl w:ilvl="1">
      <w:start w:val="22"/>
      <w:numFmt w:val="decimal"/>
      <w:lvlText w:val="%1.%2"/>
      <w:lvlJc w:val="left"/>
      <w:pPr>
        <w:ind w:left="2748" w:hanging="48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4688" w:hanging="108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584" w:hanging="1440"/>
      </w:pPr>
      <w:rPr>
        <w:rFonts w:hint="default"/>
      </w:rPr>
    </w:lvl>
  </w:abstractNum>
  <w:abstractNum w:abstractNumId="56" w15:restartNumberingAfterBreak="0">
    <w:nsid w:val="625F2A3E"/>
    <w:multiLevelType w:val="hybridMultilevel"/>
    <w:tmpl w:val="1A5805B0"/>
    <w:lvl w:ilvl="0" w:tplc="3FFE67CA">
      <w:start w:val="1"/>
      <w:numFmt w:val="decimal"/>
      <w:lvlText w:val="%1."/>
      <w:lvlJc w:val="left"/>
      <w:pPr>
        <w:ind w:left="2880" w:hanging="630"/>
      </w:pPr>
    </w:lvl>
    <w:lvl w:ilvl="1" w:tplc="04090019">
      <w:start w:val="1"/>
      <w:numFmt w:val="lowerLetter"/>
      <w:lvlText w:val="%2."/>
      <w:lvlJc w:val="left"/>
      <w:pPr>
        <w:ind w:left="3330" w:hanging="360"/>
      </w:pPr>
    </w:lvl>
    <w:lvl w:ilvl="2" w:tplc="0409001B">
      <w:start w:val="1"/>
      <w:numFmt w:val="lowerRoman"/>
      <w:lvlText w:val="%3."/>
      <w:lvlJc w:val="right"/>
      <w:pPr>
        <w:ind w:left="4050" w:hanging="180"/>
      </w:pPr>
    </w:lvl>
    <w:lvl w:ilvl="3" w:tplc="0409000F">
      <w:start w:val="1"/>
      <w:numFmt w:val="decimal"/>
      <w:lvlText w:val="%4."/>
      <w:lvlJc w:val="left"/>
      <w:pPr>
        <w:ind w:left="4770" w:hanging="360"/>
      </w:pPr>
    </w:lvl>
    <w:lvl w:ilvl="4" w:tplc="04090019">
      <w:start w:val="1"/>
      <w:numFmt w:val="lowerLetter"/>
      <w:lvlText w:val="%5."/>
      <w:lvlJc w:val="left"/>
      <w:pPr>
        <w:ind w:left="5490" w:hanging="360"/>
      </w:pPr>
    </w:lvl>
    <w:lvl w:ilvl="5" w:tplc="0409001B">
      <w:start w:val="1"/>
      <w:numFmt w:val="lowerRoman"/>
      <w:lvlText w:val="%6."/>
      <w:lvlJc w:val="right"/>
      <w:pPr>
        <w:ind w:left="6210" w:hanging="180"/>
      </w:pPr>
    </w:lvl>
    <w:lvl w:ilvl="6" w:tplc="0409000F">
      <w:start w:val="1"/>
      <w:numFmt w:val="decimal"/>
      <w:lvlText w:val="%7."/>
      <w:lvlJc w:val="left"/>
      <w:pPr>
        <w:ind w:left="6930" w:hanging="360"/>
      </w:pPr>
    </w:lvl>
    <w:lvl w:ilvl="7" w:tplc="04090019">
      <w:start w:val="1"/>
      <w:numFmt w:val="lowerLetter"/>
      <w:lvlText w:val="%8."/>
      <w:lvlJc w:val="left"/>
      <w:pPr>
        <w:ind w:left="7650" w:hanging="360"/>
      </w:pPr>
    </w:lvl>
    <w:lvl w:ilvl="8" w:tplc="0409001B">
      <w:start w:val="1"/>
      <w:numFmt w:val="lowerRoman"/>
      <w:lvlText w:val="%9."/>
      <w:lvlJc w:val="right"/>
      <w:pPr>
        <w:ind w:left="8370" w:hanging="180"/>
      </w:pPr>
    </w:lvl>
  </w:abstractNum>
  <w:abstractNum w:abstractNumId="57" w15:restartNumberingAfterBreak="0">
    <w:nsid w:val="629D7EB4"/>
    <w:multiLevelType w:val="multilevel"/>
    <w:tmpl w:val="3FFC0B6A"/>
    <w:lvl w:ilvl="0">
      <w:start w:val="4"/>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7932" w:hanging="108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58" w15:restartNumberingAfterBreak="0">
    <w:nsid w:val="662D0D91"/>
    <w:multiLevelType w:val="multilevel"/>
    <w:tmpl w:val="6FAEBDE6"/>
    <w:lvl w:ilvl="0">
      <w:start w:val="1"/>
      <w:numFmt w:val="decimal"/>
      <w:pStyle w:val="a3"/>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9" w15:restartNumberingAfterBreak="0">
    <w:nsid w:val="68012DB8"/>
    <w:multiLevelType w:val="multilevel"/>
    <w:tmpl w:val="ACF4AAAA"/>
    <w:lvl w:ilvl="0">
      <w:start w:val="3"/>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1640" w:hanging="1440"/>
      </w:pPr>
      <w:rPr>
        <w:rFonts w:hint="default"/>
      </w:rPr>
    </w:lvl>
  </w:abstractNum>
  <w:abstractNum w:abstractNumId="60" w15:restartNumberingAfterBreak="0">
    <w:nsid w:val="68153157"/>
    <w:multiLevelType w:val="multilevel"/>
    <w:tmpl w:val="3E9673EA"/>
    <w:lvl w:ilvl="0">
      <w:start w:val="13"/>
      <w:numFmt w:val="decimal"/>
      <w:lvlText w:val="%1"/>
      <w:lvlJc w:val="left"/>
      <w:pPr>
        <w:ind w:left="1068" w:hanging="360"/>
      </w:pPr>
      <w:rPr>
        <w:rFonts w:hint="default"/>
      </w:rPr>
    </w:lvl>
    <w:lvl w:ilvl="1">
      <w:start w:val="6"/>
      <w:numFmt w:val="decimal"/>
      <w:lvlText w:val="%1.%2"/>
      <w:lvlJc w:val="left"/>
      <w:pPr>
        <w:ind w:left="1446" w:hanging="360"/>
      </w:pPr>
      <w:rPr>
        <w:rFonts w:hint="default"/>
      </w:rPr>
    </w:lvl>
    <w:lvl w:ilvl="2">
      <w:start w:val="1"/>
      <w:numFmt w:val="decimal"/>
      <w:lvlText w:val="%1.%2.%3"/>
      <w:lvlJc w:val="left"/>
      <w:pPr>
        <w:ind w:left="2136" w:hanging="720"/>
      </w:pPr>
      <w:rPr>
        <w:rFonts w:hint="default"/>
      </w:rPr>
    </w:lvl>
    <w:lvl w:ilvl="3">
      <w:start w:val="7"/>
      <w:numFmt w:val="decimal"/>
      <w:lvlText w:val="%1.%2.%3.%4"/>
      <w:lvlJc w:val="left"/>
      <w:pPr>
        <w:ind w:left="3412"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678"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794" w:hanging="1440"/>
      </w:pPr>
      <w:rPr>
        <w:rFonts w:hint="default"/>
      </w:rPr>
    </w:lvl>
    <w:lvl w:ilvl="8">
      <w:start w:val="1"/>
      <w:numFmt w:val="decimal"/>
      <w:lvlText w:val="%1.%2.%3.%4.%5.%6.%7.%8.%9"/>
      <w:lvlJc w:val="left"/>
      <w:pPr>
        <w:ind w:left="5172" w:hanging="1440"/>
      </w:pPr>
      <w:rPr>
        <w:rFonts w:hint="default"/>
      </w:rPr>
    </w:lvl>
  </w:abstractNum>
  <w:abstractNum w:abstractNumId="61" w15:restartNumberingAfterBreak="0">
    <w:nsid w:val="6D5369BA"/>
    <w:multiLevelType w:val="multilevel"/>
    <w:tmpl w:val="ADC4DDA2"/>
    <w:lvl w:ilvl="0">
      <w:start w:val="1"/>
      <w:numFmt w:val="decimal"/>
      <w:lvlText w:val="%1."/>
      <w:lvlJc w:val="left"/>
      <w:pPr>
        <w:ind w:left="360" w:hanging="360"/>
      </w:pPr>
      <w:rPr>
        <w:rFonts w:hint="default"/>
        <w:b w:val="0"/>
        <w:bCs/>
        <w:u w:val="none"/>
      </w:rPr>
    </w:lvl>
    <w:lvl w:ilvl="1">
      <w:start w:val="1"/>
      <w:numFmt w:val="decimal"/>
      <w:lvlText w:val="%1.%2."/>
      <w:lvlJc w:val="left"/>
      <w:pPr>
        <w:ind w:left="792" w:hanging="432"/>
      </w:pPr>
      <w:rPr>
        <w:rFonts w:cs="David"/>
        <w:b/>
        <w:bCs w:val="0"/>
        <w:sz w:val="24"/>
        <w:szCs w:val="24"/>
      </w:rPr>
    </w:lvl>
    <w:lvl w:ilvl="2">
      <w:start w:val="1"/>
      <w:numFmt w:val="decimal"/>
      <w:lvlText w:val="%1.%2.%3."/>
      <w:lvlJc w:val="left"/>
      <w:pPr>
        <w:ind w:left="1224" w:hanging="504"/>
      </w:pPr>
      <w:rPr>
        <w:rFonts w:cs="David"/>
        <w:b/>
        <w:bCs w:val="0"/>
        <w:lang w:bidi="he-IL"/>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EF74D31"/>
    <w:multiLevelType w:val="multilevel"/>
    <w:tmpl w:val="FC5AB290"/>
    <w:lvl w:ilvl="0">
      <w:start w:val="1"/>
      <w:numFmt w:val="decimal"/>
      <w:lvlText w:val="%1."/>
      <w:lvlJc w:val="left"/>
      <w:pPr>
        <w:ind w:left="360" w:hanging="360"/>
      </w:pPr>
      <w:rPr>
        <w:rFonts w:hint="default"/>
        <w:b/>
        <w:bCs/>
      </w:rPr>
    </w:lvl>
    <w:lvl w:ilvl="1">
      <w:start w:val="1"/>
      <w:numFmt w:val="decimal"/>
      <w:lvlText w:val="%1.%2."/>
      <w:lvlJc w:val="left"/>
      <w:pPr>
        <w:ind w:left="1707" w:hanging="432"/>
      </w:pPr>
      <w:rPr>
        <w:b w:val="0"/>
        <w:bCs w:val="0"/>
        <w:i w:val="0"/>
        <w:iCs w:val="0"/>
        <w:sz w:val="21"/>
        <w:szCs w:val="21"/>
        <w:lang w:val="en-US" w:bidi="he-IL"/>
      </w:rPr>
    </w:lvl>
    <w:lvl w:ilvl="2">
      <w:start w:val="1"/>
      <w:numFmt w:val="decimal"/>
      <w:lvlText w:val="%1.%2.%3."/>
      <w:lvlJc w:val="left"/>
      <w:pPr>
        <w:ind w:left="2205" w:hanging="504"/>
      </w:pPr>
      <w:rPr>
        <w:rFonts w:ascii="David" w:hAnsi="David" w:cs="David" w:hint="default"/>
        <w:b w:val="0"/>
        <w:bCs w:val="0"/>
        <w:i w:val="0"/>
        <w:i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21434AF"/>
    <w:multiLevelType w:val="multilevel"/>
    <w:tmpl w:val="658AF3BC"/>
    <w:lvl w:ilvl="0">
      <w:start w:val="14"/>
      <w:numFmt w:val="decimal"/>
      <w:lvlText w:val="%1"/>
      <w:lvlJc w:val="left"/>
      <w:pPr>
        <w:ind w:left="375" w:hanging="375"/>
      </w:pPr>
      <w:rPr>
        <w:rFonts w:hint="default"/>
      </w:rPr>
    </w:lvl>
    <w:lvl w:ilvl="1">
      <w:start w:val="1"/>
      <w:numFmt w:val="decimal"/>
      <w:lvlText w:val="%1.%2"/>
      <w:lvlJc w:val="left"/>
      <w:pPr>
        <w:ind w:left="753" w:hanging="375"/>
      </w:pPr>
      <w:rPr>
        <w:rFonts w:hint="default"/>
        <w:lang w:val="en-US"/>
      </w:rPr>
    </w:lvl>
    <w:lvl w:ilvl="2">
      <w:start w:val="1"/>
      <w:numFmt w:val="decimal"/>
      <w:lvlText w:val="%1.%2.%3"/>
      <w:lvlJc w:val="left"/>
      <w:pPr>
        <w:ind w:left="1287"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64" w15:restartNumberingAfterBreak="0">
    <w:nsid w:val="73125322"/>
    <w:multiLevelType w:val="hybridMultilevel"/>
    <w:tmpl w:val="D84EA962"/>
    <w:lvl w:ilvl="0" w:tplc="BE401004">
      <w:start w:val="1"/>
      <w:numFmt w:val="hebrew1"/>
      <w:lvlText w:val="%1."/>
      <w:lvlJc w:val="left"/>
      <w:pPr>
        <w:ind w:left="1289" w:hanging="360"/>
      </w:pPr>
      <w:rPr>
        <w:rFonts w:hint="default"/>
        <w:color w:val="000000" w:themeColor="text1"/>
      </w:rPr>
    </w:lvl>
    <w:lvl w:ilvl="1" w:tplc="04090019" w:tentative="1">
      <w:start w:val="1"/>
      <w:numFmt w:val="lowerLetter"/>
      <w:lvlText w:val="%2."/>
      <w:lvlJc w:val="left"/>
      <w:pPr>
        <w:ind w:left="2009" w:hanging="360"/>
      </w:pPr>
    </w:lvl>
    <w:lvl w:ilvl="2" w:tplc="0409001B" w:tentative="1">
      <w:start w:val="1"/>
      <w:numFmt w:val="lowerRoman"/>
      <w:lvlText w:val="%3."/>
      <w:lvlJc w:val="right"/>
      <w:pPr>
        <w:ind w:left="2729" w:hanging="180"/>
      </w:pPr>
    </w:lvl>
    <w:lvl w:ilvl="3" w:tplc="0409000F" w:tentative="1">
      <w:start w:val="1"/>
      <w:numFmt w:val="decimal"/>
      <w:lvlText w:val="%4."/>
      <w:lvlJc w:val="left"/>
      <w:pPr>
        <w:ind w:left="3449" w:hanging="360"/>
      </w:pPr>
    </w:lvl>
    <w:lvl w:ilvl="4" w:tplc="04090019" w:tentative="1">
      <w:start w:val="1"/>
      <w:numFmt w:val="lowerLetter"/>
      <w:lvlText w:val="%5."/>
      <w:lvlJc w:val="left"/>
      <w:pPr>
        <w:ind w:left="4169" w:hanging="360"/>
      </w:pPr>
    </w:lvl>
    <w:lvl w:ilvl="5" w:tplc="0409001B" w:tentative="1">
      <w:start w:val="1"/>
      <w:numFmt w:val="lowerRoman"/>
      <w:lvlText w:val="%6."/>
      <w:lvlJc w:val="right"/>
      <w:pPr>
        <w:ind w:left="4889" w:hanging="180"/>
      </w:pPr>
    </w:lvl>
    <w:lvl w:ilvl="6" w:tplc="0409000F" w:tentative="1">
      <w:start w:val="1"/>
      <w:numFmt w:val="decimal"/>
      <w:lvlText w:val="%7."/>
      <w:lvlJc w:val="left"/>
      <w:pPr>
        <w:ind w:left="5609" w:hanging="360"/>
      </w:pPr>
    </w:lvl>
    <w:lvl w:ilvl="7" w:tplc="04090019" w:tentative="1">
      <w:start w:val="1"/>
      <w:numFmt w:val="lowerLetter"/>
      <w:lvlText w:val="%8."/>
      <w:lvlJc w:val="left"/>
      <w:pPr>
        <w:ind w:left="6329" w:hanging="360"/>
      </w:pPr>
    </w:lvl>
    <w:lvl w:ilvl="8" w:tplc="0409001B" w:tentative="1">
      <w:start w:val="1"/>
      <w:numFmt w:val="lowerRoman"/>
      <w:lvlText w:val="%9."/>
      <w:lvlJc w:val="right"/>
      <w:pPr>
        <w:ind w:left="7049" w:hanging="180"/>
      </w:pPr>
    </w:lvl>
  </w:abstractNum>
  <w:abstractNum w:abstractNumId="65" w15:restartNumberingAfterBreak="0">
    <w:nsid w:val="784C43CA"/>
    <w:multiLevelType w:val="multilevel"/>
    <w:tmpl w:val="AD0ADE90"/>
    <w:lvl w:ilvl="0">
      <w:start w:val="17"/>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6" w15:restartNumberingAfterBreak="0">
    <w:nsid w:val="791B59E7"/>
    <w:multiLevelType w:val="hybridMultilevel"/>
    <w:tmpl w:val="822414E2"/>
    <w:lvl w:ilvl="0" w:tplc="04090001">
      <w:start w:val="1"/>
      <w:numFmt w:val="bullet"/>
      <w:lvlText w:val=""/>
      <w:lvlJc w:val="left"/>
      <w:pPr>
        <w:ind w:left="4360" w:hanging="360"/>
      </w:pPr>
      <w:rPr>
        <w:rFonts w:ascii="Symbol" w:hAnsi="Symbol" w:hint="default"/>
      </w:rPr>
    </w:lvl>
    <w:lvl w:ilvl="1" w:tplc="04090003" w:tentative="1">
      <w:start w:val="1"/>
      <w:numFmt w:val="bullet"/>
      <w:lvlText w:val="o"/>
      <w:lvlJc w:val="left"/>
      <w:pPr>
        <w:ind w:left="5080" w:hanging="360"/>
      </w:pPr>
      <w:rPr>
        <w:rFonts w:ascii="Courier New" w:hAnsi="Courier New" w:cs="Courier New" w:hint="default"/>
      </w:rPr>
    </w:lvl>
    <w:lvl w:ilvl="2" w:tplc="04090005" w:tentative="1">
      <w:start w:val="1"/>
      <w:numFmt w:val="bullet"/>
      <w:lvlText w:val=""/>
      <w:lvlJc w:val="left"/>
      <w:pPr>
        <w:ind w:left="5800" w:hanging="360"/>
      </w:pPr>
      <w:rPr>
        <w:rFonts w:ascii="Wingdings" w:hAnsi="Wingdings" w:hint="default"/>
      </w:rPr>
    </w:lvl>
    <w:lvl w:ilvl="3" w:tplc="04090001" w:tentative="1">
      <w:start w:val="1"/>
      <w:numFmt w:val="bullet"/>
      <w:lvlText w:val=""/>
      <w:lvlJc w:val="left"/>
      <w:pPr>
        <w:ind w:left="6520" w:hanging="360"/>
      </w:pPr>
      <w:rPr>
        <w:rFonts w:ascii="Symbol" w:hAnsi="Symbol" w:hint="default"/>
      </w:rPr>
    </w:lvl>
    <w:lvl w:ilvl="4" w:tplc="04090003" w:tentative="1">
      <w:start w:val="1"/>
      <w:numFmt w:val="bullet"/>
      <w:lvlText w:val="o"/>
      <w:lvlJc w:val="left"/>
      <w:pPr>
        <w:ind w:left="7240" w:hanging="360"/>
      </w:pPr>
      <w:rPr>
        <w:rFonts w:ascii="Courier New" w:hAnsi="Courier New" w:cs="Courier New" w:hint="default"/>
      </w:rPr>
    </w:lvl>
    <w:lvl w:ilvl="5" w:tplc="04090005" w:tentative="1">
      <w:start w:val="1"/>
      <w:numFmt w:val="bullet"/>
      <w:lvlText w:val=""/>
      <w:lvlJc w:val="left"/>
      <w:pPr>
        <w:ind w:left="7960" w:hanging="360"/>
      </w:pPr>
      <w:rPr>
        <w:rFonts w:ascii="Wingdings" w:hAnsi="Wingdings" w:hint="default"/>
      </w:rPr>
    </w:lvl>
    <w:lvl w:ilvl="6" w:tplc="04090001" w:tentative="1">
      <w:start w:val="1"/>
      <w:numFmt w:val="bullet"/>
      <w:lvlText w:val=""/>
      <w:lvlJc w:val="left"/>
      <w:pPr>
        <w:ind w:left="8680" w:hanging="360"/>
      </w:pPr>
      <w:rPr>
        <w:rFonts w:ascii="Symbol" w:hAnsi="Symbol" w:hint="default"/>
      </w:rPr>
    </w:lvl>
    <w:lvl w:ilvl="7" w:tplc="04090003" w:tentative="1">
      <w:start w:val="1"/>
      <w:numFmt w:val="bullet"/>
      <w:lvlText w:val="o"/>
      <w:lvlJc w:val="left"/>
      <w:pPr>
        <w:ind w:left="9400" w:hanging="360"/>
      </w:pPr>
      <w:rPr>
        <w:rFonts w:ascii="Courier New" w:hAnsi="Courier New" w:cs="Courier New" w:hint="default"/>
      </w:rPr>
    </w:lvl>
    <w:lvl w:ilvl="8" w:tplc="04090005" w:tentative="1">
      <w:start w:val="1"/>
      <w:numFmt w:val="bullet"/>
      <w:lvlText w:val=""/>
      <w:lvlJc w:val="left"/>
      <w:pPr>
        <w:ind w:left="10120" w:hanging="360"/>
      </w:pPr>
      <w:rPr>
        <w:rFonts w:ascii="Wingdings" w:hAnsi="Wingdings" w:hint="default"/>
      </w:rPr>
    </w:lvl>
  </w:abstractNum>
  <w:abstractNum w:abstractNumId="67" w15:restartNumberingAfterBreak="0">
    <w:nsid w:val="7E490383"/>
    <w:multiLevelType w:val="multilevel"/>
    <w:tmpl w:val="8230CC62"/>
    <w:lvl w:ilvl="0">
      <w:start w:val="1"/>
      <w:numFmt w:val="decimal"/>
      <w:lvlText w:val="%1."/>
      <w:lvlJc w:val="left"/>
      <w:pPr>
        <w:ind w:left="1496" w:hanging="360"/>
      </w:pPr>
      <w:rPr>
        <w:rFonts w:hint="default"/>
        <w:b/>
        <w:u w:val="single"/>
      </w:rPr>
    </w:lvl>
    <w:lvl w:ilvl="1">
      <w:start w:val="1"/>
      <w:numFmt w:val="decimal"/>
      <w:isLgl/>
      <w:lvlText w:val="%1.%2"/>
      <w:lvlJc w:val="left"/>
      <w:pPr>
        <w:ind w:left="2156" w:hanging="1020"/>
      </w:pPr>
      <w:rPr>
        <w:rFonts w:hint="default"/>
        <w:b w:val="0"/>
        <w:bCs w:val="0"/>
      </w:rPr>
    </w:lvl>
    <w:lvl w:ilvl="2">
      <w:start w:val="1"/>
      <w:numFmt w:val="decimal"/>
      <w:isLgl/>
      <w:lvlText w:val="%1.%2.%3"/>
      <w:lvlJc w:val="left"/>
      <w:pPr>
        <w:ind w:left="2156" w:hanging="1020"/>
      </w:pPr>
      <w:rPr>
        <w:rFonts w:hint="default"/>
      </w:rPr>
    </w:lvl>
    <w:lvl w:ilvl="3">
      <w:start w:val="1"/>
      <w:numFmt w:val="decimal"/>
      <w:isLgl/>
      <w:lvlText w:val="%1.%2.%3.%4"/>
      <w:lvlJc w:val="left"/>
      <w:pPr>
        <w:ind w:left="2156" w:hanging="10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2576" w:hanging="1440"/>
      </w:pPr>
      <w:rPr>
        <w:rFonts w:hint="default"/>
      </w:rPr>
    </w:lvl>
  </w:abstractNum>
  <w:abstractNum w:abstractNumId="68" w15:restartNumberingAfterBreak="0">
    <w:nsid w:val="7E986574"/>
    <w:multiLevelType w:val="multilevel"/>
    <w:tmpl w:val="8896715C"/>
    <w:lvl w:ilvl="0">
      <w:start w:val="1"/>
      <w:numFmt w:val="decimal"/>
      <w:pStyle w:val="Heading11"/>
      <w:lvlText w:val="%1."/>
      <w:lvlJc w:val="left"/>
      <w:pPr>
        <w:tabs>
          <w:tab w:val="num" w:pos="360"/>
        </w:tabs>
        <w:ind w:left="360" w:hanging="360"/>
      </w:pPr>
      <w:rPr>
        <w:rFonts w:cs="David" w:hint="default"/>
        <w:b/>
        <w:bCs/>
      </w:rPr>
    </w:lvl>
    <w:lvl w:ilvl="1">
      <w:start w:val="1"/>
      <w:numFmt w:val="decimal"/>
      <w:isLgl/>
      <w:lvlText w:val="%1.%2."/>
      <w:lvlJc w:val="left"/>
      <w:pPr>
        <w:tabs>
          <w:tab w:val="num" w:pos="792"/>
        </w:tabs>
        <w:ind w:left="792" w:hanging="432"/>
      </w:pPr>
      <w:rPr>
        <w:rFonts w:cs="Times New Roman" w:hint="default"/>
        <w:b w:val="0"/>
        <w:bCs w:val="0"/>
      </w:rPr>
    </w:lvl>
    <w:lvl w:ilvl="2">
      <w:start w:val="1"/>
      <w:numFmt w:val="decimal"/>
      <w:lvlText w:val="%1.%2.%3."/>
      <w:lvlJc w:val="left"/>
      <w:pPr>
        <w:tabs>
          <w:tab w:val="num" w:pos="1440"/>
        </w:tabs>
        <w:ind w:left="1224" w:hanging="504"/>
      </w:pPr>
      <w:rPr>
        <w:rFonts w:cs="David" w:hint="default"/>
        <w:b w:val="0"/>
        <w:bCs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7EDE520B"/>
    <w:multiLevelType w:val="multilevel"/>
    <w:tmpl w:val="50C02A50"/>
    <w:lvl w:ilvl="0">
      <w:start w:val="1"/>
      <w:numFmt w:val="decimal"/>
      <w:lvlRestart w:val="0"/>
      <w:pStyle w:val="13"/>
      <w:lvlText w:val="%1."/>
      <w:lvlJc w:val="left"/>
      <w:pPr>
        <w:tabs>
          <w:tab w:val="num" w:pos="567"/>
        </w:tabs>
        <w:ind w:left="567" w:hanging="567"/>
      </w:pPr>
      <w:rPr>
        <w:rFonts w:cs="Times New Roman" w:hint="default"/>
      </w:rPr>
    </w:lvl>
    <w:lvl w:ilvl="1">
      <w:start w:val="1"/>
      <w:numFmt w:val="decimal"/>
      <w:pStyle w:val="24"/>
      <w:lvlText w:val="%1.%2."/>
      <w:lvlJc w:val="left"/>
      <w:pPr>
        <w:tabs>
          <w:tab w:val="num" w:pos="1304"/>
        </w:tabs>
        <w:ind w:left="1304" w:hanging="737"/>
      </w:pPr>
      <w:rPr>
        <w:rFonts w:cs="Times New Roman" w:hint="default"/>
        <w:b w:val="0"/>
        <w:bCs w:val="0"/>
        <w:i w:val="0"/>
        <w:iCs w:val="0"/>
        <w:sz w:val="24"/>
        <w:szCs w:val="24"/>
      </w:rPr>
    </w:lvl>
    <w:lvl w:ilvl="2">
      <w:start w:val="1"/>
      <w:numFmt w:val="decimal"/>
      <w:pStyle w:val="33"/>
      <w:lvlText w:val="%1.%2.%3."/>
      <w:lvlJc w:val="left"/>
      <w:pPr>
        <w:tabs>
          <w:tab w:val="num" w:pos="2041"/>
        </w:tabs>
        <w:ind w:left="2041" w:hanging="737"/>
      </w:pPr>
      <w:rPr>
        <w:rFonts w:cs="Times New Roman" w:hint="default"/>
      </w:rPr>
    </w:lvl>
    <w:lvl w:ilvl="3">
      <w:start w:val="1"/>
      <w:numFmt w:val="decimal"/>
      <w:pStyle w:val="42"/>
      <w:lvlText w:val="%1.%2.%3.%4."/>
      <w:lvlJc w:val="left"/>
      <w:pPr>
        <w:tabs>
          <w:tab w:val="num" w:pos="3062"/>
        </w:tabs>
        <w:ind w:left="3062" w:hanging="1021"/>
      </w:pPr>
      <w:rPr>
        <w:rFonts w:cs="Times New Roman" w:hint="default"/>
      </w:rPr>
    </w:lvl>
    <w:lvl w:ilvl="4">
      <w:start w:val="1"/>
      <w:numFmt w:val="decimal"/>
      <w:lvlText w:val="%1.%2.%3.%4.%5."/>
      <w:lvlJc w:val="left"/>
      <w:pPr>
        <w:tabs>
          <w:tab w:val="num" w:pos="2517"/>
        </w:tabs>
        <w:ind w:left="2234" w:hanging="794"/>
      </w:pPr>
      <w:rPr>
        <w:rFonts w:cs="Times New Roman" w:hint="default"/>
      </w:rPr>
    </w:lvl>
    <w:lvl w:ilvl="5">
      <w:start w:val="1"/>
      <w:numFmt w:val="decimal"/>
      <w:lvlText w:val="%1.%2.%3.%4.%5.%6."/>
      <w:lvlJc w:val="left"/>
      <w:pPr>
        <w:tabs>
          <w:tab w:val="num" w:pos="2880"/>
        </w:tabs>
        <w:ind w:left="2738" w:hanging="941"/>
      </w:pPr>
      <w:rPr>
        <w:rFonts w:cs="Times New Roman" w:hint="default"/>
      </w:rPr>
    </w:lvl>
    <w:lvl w:ilvl="6">
      <w:start w:val="1"/>
      <w:numFmt w:val="decimal"/>
      <w:lvlText w:val="%1.%2.%3.%4.%5.%6.%7."/>
      <w:lvlJc w:val="left"/>
      <w:pPr>
        <w:tabs>
          <w:tab w:val="num" w:pos="3600"/>
        </w:tabs>
        <w:ind w:left="3237" w:hanging="1077"/>
      </w:pPr>
      <w:rPr>
        <w:rFonts w:cs="Times New Roman" w:hint="default"/>
      </w:rPr>
    </w:lvl>
    <w:lvl w:ilvl="7">
      <w:start w:val="1"/>
      <w:numFmt w:val="decimal"/>
      <w:lvlText w:val="%1.%2.%3.%4.%5.%6.%7.%8."/>
      <w:lvlJc w:val="left"/>
      <w:pPr>
        <w:tabs>
          <w:tab w:val="num" w:pos="3957"/>
        </w:tabs>
        <w:ind w:left="3742" w:hanging="1225"/>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
  </w:num>
  <w:num w:numId="2">
    <w:abstractNumId w:val="2"/>
  </w:num>
  <w:num w:numId="3">
    <w:abstractNumId w:val="1"/>
  </w:num>
  <w:num w:numId="4">
    <w:abstractNumId w:val="0"/>
  </w:num>
  <w:num w:numId="5">
    <w:abstractNumId w:val="6"/>
  </w:num>
  <w:num w:numId="6">
    <w:abstractNumId w:val="45"/>
  </w:num>
  <w:num w:numId="7">
    <w:abstractNumId w:val="17"/>
  </w:num>
  <w:num w:numId="8">
    <w:abstractNumId w:val="68"/>
  </w:num>
  <w:num w:numId="9">
    <w:abstractNumId w:val="12"/>
  </w:num>
  <w:num w:numId="10">
    <w:abstractNumId w:val="21"/>
  </w:num>
  <w:num w:numId="11">
    <w:abstractNumId w:val="44"/>
  </w:num>
  <w:num w:numId="12">
    <w:abstractNumId w:val="25"/>
  </w:num>
  <w:num w:numId="13">
    <w:abstractNumId w:val="46"/>
  </w:num>
  <w:num w:numId="14">
    <w:abstractNumId w:val="27"/>
  </w:num>
  <w:num w:numId="15">
    <w:abstractNumId w:val="30"/>
  </w:num>
  <w:num w:numId="16">
    <w:abstractNumId w:val="69"/>
  </w:num>
  <w:num w:numId="17">
    <w:abstractNumId w:val="50"/>
  </w:num>
  <w:num w:numId="18">
    <w:abstractNumId w:val="15"/>
  </w:num>
  <w:num w:numId="19">
    <w:abstractNumId w:val="22"/>
  </w:num>
  <w:num w:numId="20">
    <w:abstractNumId w:val="58"/>
  </w:num>
  <w:num w:numId="21">
    <w:abstractNumId w:val="48"/>
  </w:num>
  <w:num w:numId="22">
    <w:abstractNumId w:val="42"/>
  </w:num>
  <w:num w:numId="23">
    <w:abstractNumId w:val="19"/>
  </w:num>
  <w:num w:numId="24">
    <w:abstractNumId w:val="24"/>
  </w:num>
  <w:num w:numId="25">
    <w:abstractNumId w:val="29"/>
  </w:num>
  <w:num w:numId="26">
    <w:abstractNumId w:val="32"/>
  </w:num>
  <w:num w:numId="27">
    <w:abstractNumId w:val="26"/>
  </w:num>
  <w:num w:numId="28">
    <w:abstractNumId w:val="33"/>
  </w:num>
  <w:num w:numId="29">
    <w:abstractNumId w:val="8"/>
  </w:num>
  <w:num w:numId="30">
    <w:abstractNumId w:val="14"/>
  </w:num>
  <w:num w:numId="31">
    <w:abstractNumId w:val="16"/>
  </w:num>
  <w:num w:numId="32">
    <w:abstractNumId w:val="60"/>
  </w:num>
  <w:num w:numId="33">
    <w:abstractNumId w:val="63"/>
  </w:num>
  <w:num w:numId="34">
    <w:abstractNumId w:val="41"/>
  </w:num>
  <w:num w:numId="35">
    <w:abstractNumId w:val="40"/>
  </w:num>
  <w:num w:numId="36">
    <w:abstractNumId w:val="55"/>
  </w:num>
  <w:num w:numId="37">
    <w:abstractNumId w:val="10"/>
  </w:num>
  <w:num w:numId="38">
    <w:abstractNumId w:val="20"/>
  </w:num>
  <w:num w:numId="39">
    <w:abstractNumId w:val="54"/>
  </w:num>
  <w:num w:numId="40">
    <w:abstractNumId w:val="5"/>
  </w:num>
  <w:num w:numId="41">
    <w:abstractNumId w:val="37"/>
  </w:num>
  <w:num w:numId="42">
    <w:abstractNumId w:val="7"/>
  </w:num>
  <w:num w:numId="43">
    <w:abstractNumId w:val="18"/>
  </w:num>
  <w:num w:numId="44">
    <w:abstractNumId w:val="36"/>
  </w:num>
  <w:num w:numId="45">
    <w:abstractNumId w:val="59"/>
  </w:num>
  <w:num w:numId="46">
    <w:abstractNumId w:val="47"/>
  </w:num>
  <w:num w:numId="47">
    <w:abstractNumId w:val="57"/>
  </w:num>
  <w:num w:numId="48">
    <w:abstractNumId w:val="39"/>
  </w:num>
  <w:num w:numId="49">
    <w:abstractNumId w:val="31"/>
  </w:num>
  <w:num w:numId="50">
    <w:abstractNumId w:val="13"/>
  </w:num>
  <w:num w:numId="51">
    <w:abstractNumId w:val="35"/>
  </w:num>
  <w:num w:numId="52">
    <w:abstractNumId w:val="23"/>
  </w:num>
  <w:num w:numId="53">
    <w:abstractNumId w:val="9"/>
  </w:num>
  <w:num w:numId="54">
    <w:abstractNumId w:val="43"/>
  </w:num>
  <w:num w:numId="55">
    <w:abstractNumId w:val="28"/>
  </w:num>
  <w:num w:numId="56">
    <w:abstractNumId w:val="67"/>
  </w:num>
  <w:num w:numId="57">
    <w:abstractNumId w:val="34"/>
  </w:num>
  <w:num w:numId="58">
    <w:abstractNumId w:val="66"/>
  </w:num>
  <w:num w:numId="59">
    <w:abstractNumId w:val="11"/>
  </w:num>
  <w:num w:numId="60">
    <w:abstractNumId w:val="38"/>
  </w:num>
  <w:num w:numId="61">
    <w:abstractNumId w:val="62"/>
  </w:num>
  <w:num w:numId="62">
    <w:abstractNumId w:val="49"/>
  </w:num>
  <w:num w:numId="63">
    <w:abstractNumId w:val="61"/>
  </w:num>
  <w:num w:numId="64">
    <w:abstractNumId w:val="51"/>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4"/>
  </w:num>
  <w:num w:numId="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num>
  <w:num w:numId="69">
    <w:abstractNumId w:val="65"/>
  </w:num>
  <w:num w:numId="70">
    <w:abstractNumId w:val="53"/>
  </w:num>
  <w:num w:numId="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3F2"/>
    <w:rsid w:val="00000655"/>
    <w:rsid w:val="000059DA"/>
    <w:rsid w:val="0000729A"/>
    <w:rsid w:val="00010479"/>
    <w:rsid w:val="000124C5"/>
    <w:rsid w:val="00017791"/>
    <w:rsid w:val="00020FFA"/>
    <w:rsid w:val="00022149"/>
    <w:rsid w:val="0002226B"/>
    <w:rsid w:val="00025438"/>
    <w:rsid w:val="00034C18"/>
    <w:rsid w:val="000357E2"/>
    <w:rsid w:val="00036773"/>
    <w:rsid w:val="000413B9"/>
    <w:rsid w:val="00041BD1"/>
    <w:rsid w:val="00045816"/>
    <w:rsid w:val="00045A41"/>
    <w:rsid w:val="00046EF3"/>
    <w:rsid w:val="00051034"/>
    <w:rsid w:val="00053FCC"/>
    <w:rsid w:val="00063682"/>
    <w:rsid w:val="0006662D"/>
    <w:rsid w:val="00073248"/>
    <w:rsid w:val="00074BD3"/>
    <w:rsid w:val="0007528C"/>
    <w:rsid w:val="00075FF3"/>
    <w:rsid w:val="00077381"/>
    <w:rsid w:val="00084EB5"/>
    <w:rsid w:val="00086705"/>
    <w:rsid w:val="000907DB"/>
    <w:rsid w:val="00092D38"/>
    <w:rsid w:val="00092F73"/>
    <w:rsid w:val="00096F1D"/>
    <w:rsid w:val="000973ED"/>
    <w:rsid w:val="000A0860"/>
    <w:rsid w:val="000A2274"/>
    <w:rsid w:val="000A31CF"/>
    <w:rsid w:val="000A505F"/>
    <w:rsid w:val="000A6664"/>
    <w:rsid w:val="000B0EBD"/>
    <w:rsid w:val="000B120A"/>
    <w:rsid w:val="000B27B6"/>
    <w:rsid w:val="000B4794"/>
    <w:rsid w:val="000B482B"/>
    <w:rsid w:val="000B4E4B"/>
    <w:rsid w:val="000B7138"/>
    <w:rsid w:val="000C18A5"/>
    <w:rsid w:val="000C582C"/>
    <w:rsid w:val="000D61FA"/>
    <w:rsid w:val="000D68F0"/>
    <w:rsid w:val="000D7D7C"/>
    <w:rsid w:val="000E05F7"/>
    <w:rsid w:val="000E2C78"/>
    <w:rsid w:val="000E485F"/>
    <w:rsid w:val="000E726A"/>
    <w:rsid w:val="000F2BF9"/>
    <w:rsid w:val="000F3AC5"/>
    <w:rsid w:val="000F5CD2"/>
    <w:rsid w:val="000F6466"/>
    <w:rsid w:val="000F7D57"/>
    <w:rsid w:val="00101CD4"/>
    <w:rsid w:val="001034BB"/>
    <w:rsid w:val="00110524"/>
    <w:rsid w:val="00117077"/>
    <w:rsid w:val="001173E7"/>
    <w:rsid w:val="001179D4"/>
    <w:rsid w:val="0012143B"/>
    <w:rsid w:val="0013050B"/>
    <w:rsid w:val="001319B4"/>
    <w:rsid w:val="0013674F"/>
    <w:rsid w:val="0013711E"/>
    <w:rsid w:val="001406AE"/>
    <w:rsid w:val="0014474C"/>
    <w:rsid w:val="0015243D"/>
    <w:rsid w:val="00153805"/>
    <w:rsid w:val="00164442"/>
    <w:rsid w:val="00171240"/>
    <w:rsid w:val="001753F3"/>
    <w:rsid w:val="0017540C"/>
    <w:rsid w:val="00175482"/>
    <w:rsid w:val="00181FA6"/>
    <w:rsid w:val="00183DFB"/>
    <w:rsid w:val="00184A30"/>
    <w:rsid w:val="001867F6"/>
    <w:rsid w:val="00186B9D"/>
    <w:rsid w:val="00190607"/>
    <w:rsid w:val="001920A8"/>
    <w:rsid w:val="00196563"/>
    <w:rsid w:val="00197F41"/>
    <w:rsid w:val="001A114D"/>
    <w:rsid w:val="001A115E"/>
    <w:rsid w:val="001A185E"/>
    <w:rsid w:val="001A221B"/>
    <w:rsid w:val="001A6CA1"/>
    <w:rsid w:val="001B2A5E"/>
    <w:rsid w:val="001B3887"/>
    <w:rsid w:val="001B47CF"/>
    <w:rsid w:val="001B4B1C"/>
    <w:rsid w:val="001B710D"/>
    <w:rsid w:val="001C0761"/>
    <w:rsid w:val="001C2EE4"/>
    <w:rsid w:val="001C49FB"/>
    <w:rsid w:val="001D34D4"/>
    <w:rsid w:val="001D3D08"/>
    <w:rsid w:val="001D5F72"/>
    <w:rsid w:val="001D6905"/>
    <w:rsid w:val="001E1E61"/>
    <w:rsid w:val="001E399E"/>
    <w:rsid w:val="001F6567"/>
    <w:rsid w:val="001F7226"/>
    <w:rsid w:val="001F7557"/>
    <w:rsid w:val="00203FD7"/>
    <w:rsid w:val="00205023"/>
    <w:rsid w:val="002076B3"/>
    <w:rsid w:val="00207889"/>
    <w:rsid w:val="002216C2"/>
    <w:rsid w:val="002316AD"/>
    <w:rsid w:val="00231E24"/>
    <w:rsid w:val="0023211E"/>
    <w:rsid w:val="002338A3"/>
    <w:rsid w:val="00237455"/>
    <w:rsid w:val="0023777E"/>
    <w:rsid w:val="00237F91"/>
    <w:rsid w:val="00240FE1"/>
    <w:rsid w:val="00241883"/>
    <w:rsid w:val="00242AD6"/>
    <w:rsid w:val="00243D5C"/>
    <w:rsid w:val="00245436"/>
    <w:rsid w:val="00252D45"/>
    <w:rsid w:val="00256AA8"/>
    <w:rsid w:val="00261107"/>
    <w:rsid w:val="00265DEF"/>
    <w:rsid w:val="00267E49"/>
    <w:rsid w:val="00271129"/>
    <w:rsid w:val="00273F4D"/>
    <w:rsid w:val="0027445E"/>
    <w:rsid w:val="00275B17"/>
    <w:rsid w:val="0027666E"/>
    <w:rsid w:val="002772A7"/>
    <w:rsid w:val="00277720"/>
    <w:rsid w:val="00277D46"/>
    <w:rsid w:val="0028197C"/>
    <w:rsid w:val="00281D7E"/>
    <w:rsid w:val="0028383C"/>
    <w:rsid w:val="002858FB"/>
    <w:rsid w:val="00292EDF"/>
    <w:rsid w:val="00295A32"/>
    <w:rsid w:val="002A05DB"/>
    <w:rsid w:val="002A2061"/>
    <w:rsid w:val="002B3AFF"/>
    <w:rsid w:val="002B6EED"/>
    <w:rsid w:val="002B7553"/>
    <w:rsid w:val="002C460A"/>
    <w:rsid w:val="002C5A12"/>
    <w:rsid w:val="002C7FFD"/>
    <w:rsid w:val="002D3BDA"/>
    <w:rsid w:val="002D475C"/>
    <w:rsid w:val="002D7228"/>
    <w:rsid w:val="002D74BD"/>
    <w:rsid w:val="002D75AE"/>
    <w:rsid w:val="002D7F90"/>
    <w:rsid w:val="002E13EF"/>
    <w:rsid w:val="002E457B"/>
    <w:rsid w:val="002E5945"/>
    <w:rsid w:val="002F076E"/>
    <w:rsid w:val="002F3752"/>
    <w:rsid w:val="003020F6"/>
    <w:rsid w:val="00302306"/>
    <w:rsid w:val="003042D0"/>
    <w:rsid w:val="00305BF2"/>
    <w:rsid w:val="003104DB"/>
    <w:rsid w:val="00311EF5"/>
    <w:rsid w:val="00312707"/>
    <w:rsid w:val="0031284F"/>
    <w:rsid w:val="00312DCD"/>
    <w:rsid w:val="0031372B"/>
    <w:rsid w:val="00321067"/>
    <w:rsid w:val="00325667"/>
    <w:rsid w:val="00325D91"/>
    <w:rsid w:val="00327105"/>
    <w:rsid w:val="0033166E"/>
    <w:rsid w:val="003349EF"/>
    <w:rsid w:val="00340881"/>
    <w:rsid w:val="00343733"/>
    <w:rsid w:val="003453EE"/>
    <w:rsid w:val="00345EC9"/>
    <w:rsid w:val="003466A6"/>
    <w:rsid w:val="00350DD3"/>
    <w:rsid w:val="0035128B"/>
    <w:rsid w:val="00354E67"/>
    <w:rsid w:val="003552F6"/>
    <w:rsid w:val="00357E70"/>
    <w:rsid w:val="0036682F"/>
    <w:rsid w:val="00367815"/>
    <w:rsid w:val="00374B2D"/>
    <w:rsid w:val="00380CCC"/>
    <w:rsid w:val="003873CC"/>
    <w:rsid w:val="00387A7B"/>
    <w:rsid w:val="003A5DB3"/>
    <w:rsid w:val="003A5E64"/>
    <w:rsid w:val="003A75D9"/>
    <w:rsid w:val="003A7901"/>
    <w:rsid w:val="003B0AB7"/>
    <w:rsid w:val="003B6966"/>
    <w:rsid w:val="003C5F01"/>
    <w:rsid w:val="003D0DD8"/>
    <w:rsid w:val="003D219B"/>
    <w:rsid w:val="003D25E4"/>
    <w:rsid w:val="003D3A8C"/>
    <w:rsid w:val="003D42C2"/>
    <w:rsid w:val="003D4FD6"/>
    <w:rsid w:val="003E3101"/>
    <w:rsid w:val="003F00A4"/>
    <w:rsid w:val="00402002"/>
    <w:rsid w:val="00403162"/>
    <w:rsid w:val="004033F2"/>
    <w:rsid w:val="00403B36"/>
    <w:rsid w:val="00404853"/>
    <w:rsid w:val="00406D05"/>
    <w:rsid w:val="004118B3"/>
    <w:rsid w:val="00415745"/>
    <w:rsid w:val="004201D3"/>
    <w:rsid w:val="00420B2B"/>
    <w:rsid w:val="00421143"/>
    <w:rsid w:val="004227BE"/>
    <w:rsid w:val="00423928"/>
    <w:rsid w:val="0042655B"/>
    <w:rsid w:val="00426C66"/>
    <w:rsid w:val="00430E53"/>
    <w:rsid w:val="00432E59"/>
    <w:rsid w:val="0043412F"/>
    <w:rsid w:val="00442B13"/>
    <w:rsid w:val="00442C63"/>
    <w:rsid w:val="00450C02"/>
    <w:rsid w:val="00450F2F"/>
    <w:rsid w:val="00451408"/>
    <w:rsid w:val="00452D93"/>
    <w:rsid w:val="00462B94"/>
    <w:rsid w:val="00462F33"/>
    <w:rsid w:val="004641A2"/>
    <w:rsid w:val="004657F5"/>
    <w:rsid w:val="00483BB5"/>
    <w:rsid w:val="00483E2D"/>
    <w:rsid w:val="0048606D"/>
    <w:rsid w:val="00492D29"/>
    <w:rsid w:val="00495D1A"/>
    <w:rsid w:val="00496656"/>
    <w:rsid w:val="00496EF4"/>
    <w:rsid w:val="004A6B31"/>
    <w:rsid w:val="004A7DE2"/>
    <w:rsid w:val="004B08C1"/>
    <w:rsid w:val="004B1C93"/>
    <w:rsid w:val="004B1CA7"/>
    <w:rsid w:val="004B20F9"/>
    <w:rsid w:val="004B39B0"/>
    <w:rsid w:val="004B3C24"/>
    <w:rsid w:val="004C0776"/>
    <w:rsid w:val="004C5822"/>
    <w:rsid w:val="004D3F4D"/>
    <w:rsid w:val="004D5C13"/>
    <w:rsid w:val="004D70F8"/>
    <w:rsid w:val="004D7A54"/>
    <w:rsid w:val="004E06FB"/>
    <w:rsid w:val="004E31D9"/>
    <w:rsid w:val="004F7DF5"/>
    <w:rsid w:val="00501318"/>
    <w:rsid w:val="00502073"/>
    <w:rsid w:val="005047AC"/>
    <w:rsid w:val="00505D06"/>
    <w:rsid w:val="005060CF"/>
    <w:rsid w:val="00507434"/>
    <w:rsid w:val="00513B97"/>
    <w:rsid w:val="005160F3"/>
    <w:rsid w:val="0051782B"/>
    <w:rsid w:val="00520DAC"/>
    <w:rsid w:val="0052117D"/>
    <w:rsid w:val="00521E64"/>
    <w:rsid w:val="0052253C"/>
    <w:rsid w:val="0052398A"/>
    <w:rsid w:val="00524331"/>
    <w:rsid w:val="00524C28"/>
    <w:rsid w:val="005270AD"/>
    <w:rsid w:val="00531858"/>
    <w:rsid w:val="00532637"/>
    <w:rsid w:val="005366B9"/>
    <w:rsid w:val="00541794"/>
    <w:rsid w:val="0054331B"/>
    <w:rsid w:val="005456C5"/>
    <w:rsid w:val="00553FEC"/>
    <w:rsid w:val="00554271"/>
    <w:rsid w:val="00556213"/>
    <w:rsid w:val="00556DAD"/>
    <w:rsid w:val="0055782D"/>
    <w:rsid w:val="00560B9D"/>
    <w:rsid w:val="0056201E"/>
    <w:rsid w:val="00562803"/>
    <w:rsid w:val="0056773C"/>
    <w:rsid w:val="005702E6"/>
    <w:rsid w:val="0057222C"/>
    <w:rsid w:val="00572A16"/>
    <w:rsid w:val="00577450"/>
    <w:rsid w:val="0057746A"/>
    <w:rsid w:val="00583122"/>
    <w:rsid w:val="00585225"/>
    <w:rsid w:val="00586218"/>
    <w:rsid w:val="0058710C"/>
    <w:rsid w:val="00593B59"/>
    <w:rsid w:val="00594AC0"/>
    <w:rsid w:val="00595DE3"/>
    <w:rsid w:val="00597B74"/>
    <w:rsid w:val="005A5ABF"/>
    <w:rsid w:val="005B2B2A"/>
    <w:rsid w:val="005B4749"/>
    <w:rsid w:val="005B49B5"/>
    <w:rsid w:val="005B61FD"/>
    <w:rsid w:val="005B6D05"/>
    <w:rsid w:val="005C0308"/>
    <w:rsid w:val="005C34DA"/>
    <w:rsid w:val="005C66F5"/>
    <w:rsid w:val="005C70A7"/>
    <w:rsid w:val="005C72F3"/>
    <w:rsid w:val="005C7EDE"/>
    <w:rsid w:val="005D302F"/>
    <w:rsid w:val="005D5CDE"/>
    <w:rsid w:val="005D6613"/>
    <w:rsid w:val="005E046B"/>
    <w:rsid w:val="005E04CF"/>
    <w:rsid w:val="005E1E17"/>
    <w:rsid w:val="005E62AD"/>
    <w:rsid w:val="005E6A46"/>
    <w:rsid w:val="005E6F3F"/>
    <w:rsid w:val="005E7670"/>
    <w:rsid w:val="005E7B34"/>
    <w:rsid w:val="005F13C2"/>
    <w:rsid w:val="005F64D8"/>
    <w:rsid w:val="005F6BC2"/>
    <w:rsid w:val="006000DD"/>
    <w:rsid w:val="006003EB"/>
    <w:rsid w:val="00605A54"/>
    <w:rsid w:val="00613CBF"/>
    <w:rsid w:val="00617E19"/>
    <w:rsid w:val="006209FE"/>
    <w:rsid w:val="00621293"/>
    <w:rsid w:val="00625421"/>
    <w:rsid w:val="00625660"/>
    <w:rsid w:val="00625F35"/>
    <w:rsid w:val="006309B1"/>
    <w:rsid w:val="00631E69"/>
    <w:rsid w:val="00633879"/>
    <w:rsid w:val="006339AF"/>
    <w:rsid w:val="0064086D"/>
    <w:rsid w:val="00641778"/>
    <w:rsid w:val="00641D85"/>
    <w:rsid w:val="0064648F"/>
    <w:rsid w:val="006470F3"/>
    <w:rsid w:val="0065092D"/>
    <w:rsid w:val="0065325D"/>
    <w:rsid w:val="00653717"/>
    <w:rsid w:val="00660E10"/>
    <w:rsid w:val="0066422E"/>
    <w:rsid w:val="00664596"/>
    <w:rsid w:val="00666ED6"/>
    <w:rsid w:val="00675CF1"/>
    <w:rsid w:val="0067750E"/>
    <w:rsid w:val="0067799A"/>
    <w:rsid w:val="00684E79"/>
    <w:rsid w:val="0069160A"/>
    <w:rsid w:val="006917FF"/>
    <w:rsid w:val="00693888"/>
    <w:rsid w:val="00693DA9"/>
    <w:rsid w:val="0069427F"/>
    <w:rsid w:val="0069485B"/>
    <w:rsid w:val="00695348"/>
    <w:rsid w:val="00696396"/>
    <w:rsid w:val="00696B7E"/>
    <w:rsid w:val="006A29F4"/>
    <w:rsid w:val="006A53B6"/>
    <w:rsid w:val="006B02EE"/>
    <w:rsid w:val="006B2196"/>
    <w:rsid w:val="006B24A3"/>
    <w:rsid w:val="006B6DB9"/>
    <w:rsid w:val="006B6F36"/>
    <w:rsid w:val="006B729E"/>
    <w:rsid w:val="006C004A"/>
    <w:rsid w:val="006C1F9E"/>
    <w:rsid w:val="006C2048"/>
    <w:rsid w:val="006C6465"/>
    <w:rsid w:val="006D125F"/>
    <w:rsid w:val="006D2AE7"/>
    <w:rsid w:val="006D2B6C"/>
    <w:rsid w:val="006D4FBB"/>
    <w:rsid w:val="006D5DCC"/>
    <w:rsid w:val="006D6A7B"/>
    <w:rsid w:val="006D7EF6"/>
    <w:rsid w:val="006E380F"/>
    <w:rsid w:val="006E55EE"/>
    <w:rsid w:val="006F0AA4"/>
    <w:rsid w:val="006F34C6"/>
    <w:rsid w:val="006F3CD0"/>
    <w:rsid w:val="006F6232"/>
    <w:rsid w:val="006F6423"/>
    <w:rsid w:val="00700DC8"/>
    <w:rsid w:val="007049DE"/>
    <w:rsid w:val="00705903"/>
    <w:rsid w:val="0070729D"/>
    <w:rsid w:val="00710EAA"/>
    <w:rsid w:val="00711897"/>
    <w:rsid w:val="00717F06"/>
    <w:rsid w:val="007227CA"/>
    <w:rsid w:val="00724B55"/>
    <w:rsid w:val="00730002"/>
    <w:rsid w:val="007309B3"/>
    <w:rsid w:val="007312E8"/>
    <w:rsid w:val="007330CB"/>
    <w:rsid w:val="007338F3"/>
    <w:rsid w:val="00736EAC"/>
    <w:rsid w:val="0073776B"/>
    <w:rsid w:val="00743C3D"/>
    <w:rsid w:val="00744967"/>
    <w:rsid w:val="00746471"/>
    <w:rsid w:val="0074761F"/>
    <w:rsid w:val="00751227"/>
    <w:rsid w:val="00754EA0"/>
    <w:rsid w:val="00756CF4"/>
    <w:rsid w:val="007618D5"/>
    <w:rsid w:val="00761DA0"/>
    <w:rsid w:val="00763B8B"/>
    <w:rsid w:val="00764523"/>
    <w:rsid w:val="00770831"/>
    <w:rsid w:val="00770DCD"/>
    <w:rsid w:val="007731C0"/>
    <w:rsid w:val="00774209"/>
    <w:rsid w:val="00776B1C"/>
    <w:rsid w:val="007836E0"/>
    <w:rsid w:val="007865FD"/>
    <w:rsid w:val="00786A1E"/>
    <w:rsid w:val="00787B43"/>
    <w:rsid w:val="00790E99"/>
    <w:rsid w:val="00794C11"/>
    <w:rsid w:val="00797127"/>
    <w:rsid w:val="007A2FD7"/>
    <w:rsid w:val="007B41A1"/>
    <w:rsid w:val="007C01CA"/>
    <w:rsid w:val="007C3268"/>
    <w:rsid w:val="007C4918"/>
    <w:rsid w:val="007C4CAE"/>
    <w:rsid w:val="007C5F5E"/>
    <w:rsid w:val="007C6063"/>
    <w:rsid w:val="007C6706"/>
    <w:rsid w:val="007D00B2"/>
    <w:rsid w:val="007D1D3B"/>
    <w:rsid w:val="007D29B3"/>
    <w:rsid w:val="007D3571"/>
    <w:rsid w:val="007D51F2"/>
    <w:rsid w:val="007E16C7"/>
    <w:rsid w:val="007E16E7"/>
    <w:rsid w:val="007E52A6"/>
    <w:rsid w:val="007F0700"/>
    <w:rsid w:val="007F37BA"/>
    <w:rsid w:val="007F3FAD"/>
    <w:rsid w:val="00802294"/>
    <w:rsid w:val="00804FD1"/>
    <w:rsid w:val="00816E66"/>
    <w:rsid w:val="00817A64"/>
    <w:rsid w:val="00830E2A"/>
    <w:rsid w:val="008323EC"/>
    <w:rsid w:val="00833117"/>
    <w:rsid w:val="00834B95"/>
    <w:rsid w:val="00835A08"/>
    <w:rsid w:val="0084068A"/>
    <w:rsid w:val="00841216"/>
    <w:rsid w:val="00841438"/>
    <w:rsid w:val="0084208A"/>
    <w:rsid w:val="00843A2D"/>
    <w:rsid w:val="00851667"/>
    <w:rsid w:val="008523E8"/>
    <w:rsid w:val="00853FCD"/>
    <w:rsid w:val="008577E6"/>
    <w:rsid w:val="00860DEE"/>
    <w:rsid w:val="0086151F"/>
    <w:rsid w:val="00863CF9"/>
    <w:rsid w:val="00864545"/>
    <w:rsid w:val="0086763B"/>
    <w:rsid w:val="0086796B"/>
    <w:rsid w:val="008710C3"/>
    <w:rsid w:val="00872B39"/>
    <w:rsid w:val="008731B3"/>
    <w:rsid w:val="008736BC"/>
    <w:rsid w:val="00874B57"/>
    <w:rsid w:val="00876678"/>
    <w:rsid w:val="008830EB"/>
    <w:rsid w:val="00886B76"/>
    <w:rsid w:val="00887034"/>
    <w:rsid w:val="00887BC2"/>
    <w:rsid w:val="00893EEA"/>
    <w:rsid w:val="0089531B"/>
    <w:rsid w:val="0089655C"/>
    <w:rsid w:val="0089713F"/>
    <w:rsid w:val="0089760D"/>
    <w:rsid w:val="008A4191"/>
    <w:rsid w:val="008A7CDE"/>
    <w:rsid w:val="008B466E"/>
    <w:rsid w:val="008B6EB4"/>
    <w:rsid w:val="008C09E2"/>
    <w:rsid w:val="008C254C"/>
    <w:rsid w:val="008C380A"/>
    <w:rsid w:val="008C5ECD"/>
    <w:rsid w:val="008D0BB2"/>
    <w:rsid w:val="008D196C"/>
    <w:rsid w:val="008D29BF"/>
    <w:rsid w:val="008D7C3E"/>
    <w:rsid w:val="008E0D31"/>
    <w:rsid w:val="008E1450"/>
    <w:rsid w:val="008E1B04"/>
    <w:rsid w:val="008E3026"/>
    <w:rsid w:val="008E3060"/>
    <w:rsid w:val="008E3CF8"/>
    <w:rsid w:val="008E53CB"/>
    <w:rsid w:val="008E6512"/>
    <w:rsid w:val="008F0155"/>
    <w:rsid w:val="008F30B8"/>
    <w:rsid w:val="008F4603"/>
    <w:rsid w:val="008F7AE3"/>
    <w:rsid w:val="008F7B7B"/>
    <w:rsid w:val="00903669"/>
    <w:rsid w:val="00911CEF"/>
    <w:rsid w:val="00912841"/>
    <w:rsid w:val="00913E2A"/>
    <w:rsid w:val="00916940"/>
    <w:rsid w:val="009170CE"/>
    <w:rsid w:val="00921A0C"/>
    <w:rsid w:val="009274F8"/>
    <w:rsid w:val="00930C8E"/>
    <w:rsid w:val="00940F88"/>
    <w:rsid w:val="00941BBA"/>
    <w:rsid w:val="00945AAA"/>
    <w:rsid w:val="00954D37"/>
    <w:rsid w:val="009562A9"/>
    <w:rsid w:val="0096015F"/>
    <w:rsid w:val="00962243"/>
    <w:rsid w:val="00963AF1"/>
    <w:rsid w:val="009667EA"/>
    <w:rsid w:val="00967613"/>
    <w:rsid w:val="00970676"/>
    <w:rsid w:val="00970F0B"/>
    <w:rsid w:val="009750BF"/>
    <w:rsid w:val="009758F4"/>
    <w:rsid w:val="0097698B"/>
    <w:rsid w:val="00977C3E"/>
    <w:rsid w:val="0098078C"/>
    <w:rsid w:val="00981056"/>
    <w:rsid w:val="00981A99"/>
    <w:rsid w:val="009827BC"/>
    <w:rsid w:val="00983AB8"/>
    <w:rsid w:val="00990A83"/>
    <w:rsid w:val="009A04F4"/>
    <w:rsid w:val="009A113C"/>
    <w:rsid w:val="009B06D8"/>
    <w:rsid w:val="009C29CF"/>
    <w:rsid w:val="009C4603"/>
    <w:rsid w:val="009C5D76"/>
    <w:rsid w:val="009C7C8D"/>
    <w:rsid w:val="009C7F14"/>
    <w:rsid w:val="009D59A4"/>
    <w:rsid w:val="009D6427"/>
    <w:rsid w:val="009D66F3"/>
    <w:rsid w:val="009D76F2"/>
    <w:rsid w:val="009E451D"/>
    <w:rsid w:val="009E641E"/>
    <w:rsid w:val="009F3461"/>
    <w:rsid w:val="009F3B2D"/>
    <w:rsid w:val="009F5E85"/>
    <w:rsid w:val="009F6CEE"/>
    <w:rsid w:val="00A0470F"/>
    <w:rsid w:val="00A06DFB"/>
    <w:rsid w:val="00A10E8B"/>
    <w:rsid w:val="00A16234"/>
    <w:rsid w:val="00A16D15"/>
    <w:rsid w:val="00A201CD"/>
    <w:rsid w:val="00A24B62"/>
    <w:rsid w:val="00A24C6B"/>
    <w:rsid w:val="00A26AC7"/>
    <w:rsid w:val="00A308A9"/>
    <w:rsid w:val="00A30962"/>
    <w:rsid w:val="00A30968"/>
    <w:rsid w:val="00A355F0"/>
    <w:rsid w:val="00A35757"/>
    <w:rsid w:val="00A4005A"/>
    <w:rsid w:val="00A508B1"/>
    <w:rsid w:val="00A6091D"/>
    <w:rsid w:val="00A620A6"/>
    <w:rsid w:val="00A62B03"/>
    <w:rsid w:val="00A6314E"/>
    <w:rsid w:val="00A65183"/>
    <w:rsid w:val="00A6591E"/>
    <w:rsid w:val="00A670A0"/>
    <w:rsid w:val="00A67F3E"/>
    <w:rsid w:val="00A72DAE"/>
    <w:rsid w:val="00A73D3F"/>
    <w:rsid w:val="00A802AE"/>
    <w:rsid w:val="00A8127F"/>
    <w:rsid w:val="00A83C47"/>
    <w:rsid w:val="00A84921"/>
    <w:rsid w:val="00A85BDA"/>
    <w:rsid w:val="00A85FF4"/>
    <w:rsid w:val="00A911CA"/>
    <w:rsid w:val="00A91646"/>
    <w:rsid w:val="00A91D56"/>
    <w:rsid w:val="00A939B6"/>
    <w:rsid w:val="00A94D55"/>
    <w:rsid w:val="00AA1C67"/>
    <w:rsid w:val="00AA1E3C"/>
    <w:rsid w:val="00AA5DC8"/>
    <w:rsid w:val="00AB12D0"/>
    <w:rsid w:val="00AC0279"/>
    <w:rsid w:val="00AC2686"/>
    <w:rsid w:val="00AC5670"/>
    <w:rsid w:val="00AD0E4B"/>
    <w:rsid w:val="00AD15BF"/>
    <w:rsid w:val="00AD1AD5"/>
    <w:rsid w:val="00AD5B49"/>
    <w:rsid w:val="00AD6202"/>
    <w:rsid w:val="00AD71C5"/>
    <w:rsid w:val="00AD7D70"/>
    <w:rsid w:val="00AE1B9D"/>
    <w:rsid w:val="00AE4209"/>
    <w:rsid w:val="00AE5E0F"/>
    <w:rsid w:val="00AF1361"/>
    <w:rsid w:val="00AF1853"/>
    <w:rsid w:val="00AF37C7"/>
    <w:rsid w:val="00AF55DF"/>
    <w:rsid w:val="00AF5767"/>
    <w:rsid w:val="00AF79BB"/>
    <w:rsid w:val="00B023F0"/>
    <w:rsid w:val="00B02ED9"/>
    <w:rsid w:val="00B05685"/>
    <w:rsid w:val="00B05FD9"/>
    <w:rsid w:val="00B11DD5"/>
    <w:rsid w:val="00B139B6"/>
    <w:rsid w:val="00B228D9"/>
    <w:rsid w:val="00B22D29"/>
    <w:rsid w:val="00B3064A"/>
    <w:rsid w:val="00B3217F"/>
    <w:rsid w:val="00B3239E"/>
    <w:rsid w:val="00B3440B"/>
    <w:rsid w:val="00B37917"/>
    <w:rsid w:val="00B409DB"/>
    <w:rsid w:val="00B40E2C"/>
    <w:rsid w:val="00B4361B"/>
    <w:rsid w:val="00B43A70"/>
    <w:rsid w:val="00B451C7"/>
    <w:rsid w:val="00B452E9"/>
    <w:rsid w:val="00B458D4"/>
    <w:rsid w:val="00B514ED"/>
    <w:rsid w:val="00B51D7E"/>
    <w:rsid w:val="00B52BCA"/>
    <w:rsid w:val="00B54A9E"/>
    <w:rsid w:val="00B559B4"/>
    <w:rsid w:val="00B56525"/>
    <w:rsid w:val="00B57849"/>
    <w:rsid w:val="00B627BF"/>
    <w:rsid w:val="00B64705"/>
    <w:rsid w:val="00B65604"/>
    <w:rsid w:val="00B660E3"/>
    <w:rsid w:val="00B70839"/>
    <w:rsid w:val="00B748DA"/>
    <w:rsid w:val="00B74FCB"/>
    <w:rsid w:val="00B93389"/>
    <w:rsid w:val="00B97B09"/>
    <w:rsid w:val="00BA27AA"/>
    <w:rsid w:val="00BA6B6E"/>
    <w:rsid w:val="00BB5330"/>
    <w:rsid w:val="00BB6C38"/>
    <w:rsid w:val="00BC175A"/>
    <w:rsid w:val="00BC2445"/>
    <w:rsid w:val="00BC6D5D"/>
    <w:rsid w:val="00BD10D5"/>
    <w:rsid w:val="00BD4171"/>
    <w:rsid w:val="00BD4752"/>
    <w:rsid w:val="00BD63E6"/>
    <w:rsid w:val="00BE1009"/>
    <w:rsid w:val="00BE1170"/>
    <w:rsid w:val="00BE19CD"/>
    <w:rsid w:val="00BE52F0"/>
    <w:rsid w:val="00BE662C"/>
    <w:rsid w:val="00BE6A77"/>
    <w:rsid w:val="00BF0F21"/>
    <w:rsid w:val="00BF1149"/>
    <w:rsid w:val="00BF36D6"/>
    <w:rsid w:val="00BF6404"/>
    <w:rsid w:val="00C01364"/>
    <w:rsid w:val="00C021C5"/>
    <w:rsid w:val="00C04B44"/>
    <w:rsid w:val="00C07BFA"/>
    <w:rsid w:val="00C07F67"/>
    <w:rsid w:val="00C14BBE"/>
    <w:rsid w:val="00C160E4"/>
    <w:rsid w:val="00C22719"/>
    <w:rsid w:val="00C30D5C"/>
    <w:rsid w:val="00C31A95"/>
    <w:rsid w:val="00C3306A"/>
    <w:rsid w:val="00C36EA9"/>
    <w:rsid w:val="00C423EE"/>
    <w:rsid w:val="00C44BC5"/>
    <w:rsid w:val="00C45BBD"/>
    <w:rsid w:val="00C462A2"/>
    <w:rsid w:val="00C47202"/>
    <w:rsid w:val="00C515A3"/>
    <w:rsid w:val="00C52F8F"/>
    <w:rsid w:val="00C5633F"/>
    <w:rsid w:val="00C60B42"/>
    <w:rsid w:val="00C6738E"/>
    <w:rsid w:val="00C70E25"/>
    <w:rsid w:val="00C728CC"/>
    <w:rsid w:val="00C7556F"/>
    <w:rsid w:val="00C75917"/>
    <w:rsid w:val="00C75B15"/>
    <w:rsid w:val="00C80305"/>
    <w:rsid w:val="00C804D0"/>
    <w:rsid w:val="00C80E6E"/>
    <w:rsid w:val="00C94EE5"/>
    <w:rsid w:val="00C97675"/>
    <w:rsid w:val="00CA26BF"/>
    <w:rsid w:val="00CA4D21"/>
    <w:rsid w:val="00CB744A"/>
    <w:rsid w:val="00CB7545"/>
    <w:rsid w:val="00CC0446"/>
    <w:rsid w:val="00CC2BB7"/>
    <w:rsid w:val="00CC2EFC"/>
    <w:rsid w:val="00CD22AC"/>
    <w:rsid w:val="00CD4056"/>
    <w:rsid w:val="00CD492E"/>
    <w:rsid w:val="00CD5D51"/>
    <w:rsid w:val="00CD66EE"/>
    <w:rsid w:val="00CE2F94"/>
    <w:rsid w:val="00CF15CB"/>
    <w:rsid w:val="00CF5C5B"/>
    <w:rsid w:val="00CF5EF2"/>
    <w:rsid w:val="00D014FF"/>
    <w:rsid w:val="00D036A7"/>
    <w:rsid w:val="00D04EB4"/>
    <w:rsid w:val="00D06132"/>
    <w:rsid w:val="00D10DB9"/>
    <w:rsid w:val="00D127BB"/>
    <w:rsid w:val="00D129DF"/>
    <w:rsid w:val="00D1451C"/>
    <w:rsid w:val="00D15833"/>
    <w:rsid w:val="00D224E9"/>
    <w:rsid w:val="00D256A2"/>
    <w:rsid w:val="00D30A7F"/>
    <w:rsid w:val="00D44429"/>
    <w:rsid w:val="00D524F8"/>
    <w:rsid w:val="00D56EA7"/>
    <w:rsid w:val="00D575B6"/>
    <w:rsid w:val="00D57818"/>
    <w:rsid w:val="00D66E1E"/>
    <w:rsid w:val="00D67202"/>
    <w:rsid w:val="00D70E82"/>
    <w:rsid w:val="00D726AC"/>
    <w:rsid w:val="00D72BE3"/>
    <w:rsid w:val="00D81EC8"/>
    <w:rsid w:val="00D829F9"/>
    <w:rsid w:val="00D8493B"/>
    <w:rsid w:val="00D84B25"/>
    <w:rsid w:val="00D967F1"/>
    <w:rsid w:val="00D97EF8"/>
    <w:rsid w:val="00DA1598"/>
    <w:rsid w:val="00DA2EA0"/>
    <w:rsid w:val="00DA56D0"/>
    <w:rsid w:val="00DA7C4B"/>
    <w:rsid w:val="00DB0E30"/>
    <w:rsid w:val="00DB3691"/>
    <w:rsid w:val="00DB5500"/>
    <w:rsid w:val="00DB6FAD"/>
    <w:rsid w:val="00DC22E8"/>
    <w:rsid w:val="00DC322A"/>
    <w:rsid w:val="00DC4475"/>
    <w:rsid w:val="00DC75B0"/>
    <w:rsid w:val="00DD19F5"/>
    <w:rsid w:val="00DD3E9C"/>
    <w:rsid w:val="00DE173E"/>
    <w:rsid w:val="00DE2762"/>
    <w:rsid w:val="00DE41A2"/>
    <w:rsid w:val="00DE6E2C"/>
    <w:rsid w:val="00DF0030"/>
    <w:rsid w:val="00DF02AB"/>
    <w:rsid w:val="00DF37AA"/>
    <w:rsid w:val="00DF41C2"/>
    <w:rsid w:val="00DF53CC"/>
    <w:rsid w:val="00E00256"/>
    <w:rsid w:val="00E03760"/>
    <w:rsid w:val="00E0455D"/>
    <w:rsid w:val="00E047CF"/>
    <w:rsid w:val="00E04BCC"/>
    <w:rsid w:val="00E05A94"/>
    <w:rsid w:val="00E0726C"/>
    <w:rsid w:val="00E10559"/>
    <w:rsid w:val="00E127AE"/>
    <w:rsid w:val="00E14B14"/>
    <w:rsid w:val="00E14C14"/>
    <w:rsid w:val="00E16C3B"/>
    <w:rsid w:val="00E2143F"/>
    <w:rsid w:val="00E3012D"/>
    <w:rsid w:val="00E34552"/>
    <w:rsid w:val="00E40AC3"/>
    <w:rsid w:val="00E46A95"/>
    <w:rsid w:val="00E50986"/>
    <w:rsid w:val="00E528EE"/>
    <w:rsid w:val="00E53BAB"/>
    <w:rsid w:val="00E54317"/>
    <w:rsid w:val="00E545B0"/>
    <w:rsid w:val="00E60072"/>
    <w:rsid w:val="00E6045E"/>
    <w:rsid w:val="00E65365"/>
    <w:rsid w:val="00E65468"/>
    <w:rsid w:val="00E66058"/>
    <w:rsid w:val="00E671F0"/>
    <w:rsid w:val="00E67FB7"/>
    <w:rsid w:val="00E806DE"/>
    <w:rsid w:val="00E82C7D"/>
    <w:rsid w:val="00E84FB6"/>
    <w:rsid w:val="00E867B0"/>
    <w:rsid w:val="00E91F23"/>
    <w:rsid w:val="00EA3862"/>
    <w:rsid w:val="00EA467F"/>
    <w:rsid w:val="00EA77C6"/>
    <w:rsid w:val="00EB3BEB"/>
    <w:rsid w:val="00EB5610"/>
    <w:rsid w:val="00EB71F0"/>
    <w:rsid w:val="00EC725A"/>
    <w:rsid w:val="00ED06E2"/>
    <w:rsid w:val="00ED0797"/>
    <w:rsid w:val="00ED08C7"/>
    <w:rsid w:val="00ED146C"/>
    <w:rsid w:val="00ED18CF"/>
    <w:rsid w:val="00ED2141"/>
    <w:rsid w:val="00ED4F25"/>
    <w:rsid w:val="00ED5053"/>
    <w:rsid w:val="00ED5837"/>
    <w:rsid w:val="00EE1CE4"/>
    <w:rsid w:val="00EE54E1"/>
    <w:rsid w:val="00EE5614"/>
    <w:rsid w:val="00EE68ED"/>
    <w:rsid w:val="00EF2208"/>
    <w:rsid w:val="00EF34DA"/>
    <w:rsid w:val="00EF4B0B"/>
    <w:rsid w:val="00EF4EDE"/>
    <w:rsid w:val="00EF7486"/>
    <w:rsid w:val="00F00C3C"/>
    <w:rsid w:val="00F02D0C"/>
    <w:rsid w:val="00F1186E"/>
    <w:rsid w:val="00F12B28"/>
    <w:rsid w:val="00F179EE"/>
    <w:rsid w:val="00F17F98"/>
    <w:rsid w:val="00F20C22"/>
    <w:rsid w:val="00F228C0"/>
    <w:rsid w:val="00F23591"/>
    <w:rsid w:val="00F2585E"/>
    <w:rsid w:val="00F27142"/>
    <w:rsid w:val="00F27D2F"/>
    <w:rsid w:val="00F30918"/>
    <w:rsid w:val="00F357DE"/>
    <w:rsid w:val="00F40302"/>
    <w:rsid w:val="00F50C2A"/>
    <w:rsid w:val="00F50F43"/>
    <w:rsid w:val="00F52CCC"/>
    <w:rsid w:val="00F54A2B"/>
    <w:rsid w:val="00F6216C"/>
    <w:rsid w:val="00F639E5"/>
    <w:rsid w:val="00F644A1"/>
    <w:rsid w:val="00F65B31"/>
    <w:rsid w:val="00F661C1"/>
    <w:rsid w:val="00F66FF6"/>
    <w:rsid w:val="00F75BE5"/>
    <w:rsid w:val="00F80CCE"/>
    <w:rsid w:val="00F81494"/>
    <w:rsid w:val="00F838E0"/>
    <w:rsid w:val="00F843C5"/>
    <w:rsid w:val="00F8726A"/>
    <w:rsid w:val="00F87BD9"/>
    <w:rsid w:val="00F90296"/>
    <w:rsid w:val="00F90629"/>
    <w:rsid w:val="00F9149D"/>
    <w:rsid w:val="00F94810"/>
    <w:rsid w:val="00F952D8"/>
    <w:rsid w:val="00F95376"/>
    <w:rsid w:val="00FA447D"/>
    <w:rsid w:val="00FA5CCF"/>
    <w:rsid w:val="00FA6D17"/>
    <w:rsid w:val="00FA7BE7"/>
    <w:rsid w:val="00FB48D3"/>
    <w:rsid w:val="00FC0E49"/>
    <w:rsid w:val="00FC106A"/>
    <w:rsid w:val="00FC76E6"/>
    <w:rsid w:val="00FD1329"/>
    <w:rsid w:val="00FD24CC"/>
    <w:rsid w:val="00FD34AA"/>
    <w:rsid w:val="00FD4C4D"/>
    <w:rsid w:val="00FE0926"/>
    <w:rsid w:val="00FE10AF"/>
    <w:rsid w:val="00FE1E8B"/>
    <w:rsid w:val="00FE29DF"/>
    <w:rsid w:val="00FE41C0"/>
    <w:rsid w:val="00FE553F"/>
    <w:rsid w:val="00FF0227"/>
    <w:rsid w:val="00FF325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E6662"/>
  <w15:docId w15:val="{0005DD8D-FAA0-4490-8F9E-E46A4787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939B6"/>
    <w:pPr>
      <w:bidi/>
    </w:pPr>
  </w:style>
  <w:style w:type="paragraph" w:styleId="14">
    <w:name w:val="heading 1"/>
    <w:aliases w:val="1,תו,H2,h1,hdg1,כותרת 1 תו תו תו תו,כותרת 1 תו תו תו,כותרת 1 תו תו תו תו תו תו תו תו,כותרת 1 תו תו תו תו תו תו,כותרת 1 תו תו תו תו תו,כותרת 1 תו תו תו תו תו תו תו תו תו,כותרת 1 תו תו תו תו תו תו תו,כותרת 1 תו תו,כותרת 11 תו,כותרת 11,כותרת "/>
    <w:basedOn w:val="a4"/>
    <w:next w:val="a4"/>
    <w:link w:val="15"/>
    <w:qFormat/>
    <w:rsid w:val="00794C11"/>
    <w:pPr>
      <w:keepNext/>
      <w:spacing w:before="240" w:after="60" w:line="240" w:lineRule="auto"/>
      <w:outlineLvl w:val="0"/>
    </w:pPr>
    <w:rPr>
      <w:rFonts w:ascii="Arial" w:eastAsia="Times New Roman" w:hAnsi="Arial" w:cs="Times New Roman"/>
      <w:b/>
      <w:bCs/>
      <w:kern w:val="32"/>
      <w:sz w:val="32"/>
      <w:szCs w:val="32"/>
    </w:rPr>
  </w:style>
  <w:style w:type="paragraph" w:styleId="25">
    <w:name w:val="heading 2"/>
    <w:aliases w:val="s,תו1,Heading 2 Char,כותרת 2 תו תו תו,כותרת 2 תו תו תו תו,כותרת 2 תו תו תו תו תו תו תו תו,כותרת 2 תו תו תו תו תו תו תו,כותרת 2 תו תו,כותרת 2 תו תו תו תו תו תו,כותרת 2 תו1 תו,כותרת 2 תו תו1 תו תו תו, תו תו תו תו תו תו תו, תו ת, תו תו"/>
    <w:basedOn w:val="a4"/>
    <w:next w:val="a4"/>
    <w:link w:val="26"/>
    <w:qFormat/>
    <w:rsid w:val="00794C11"/>
    <w:pPr>
      <w:keepNext/>
      <w:widowControl w:val="0"/>
      <w:spacing w:after="0" w:line="240" w:lineRule="auto"/>
      <w:outlineLvl w:val="1"/>
    </w:pPr>
    <w:rPr>
      <w:rFonts w:ascii="Arial" w:eastAsia="Times New Roman" w:hAnsi="Times New Roman" w:cs="Times New Roman"/>
      <w:b/>
      <w:bCs/>
      <w:sz w:val="20"/>
      <w:szCs w:val="32"/>
      <w:lang w:eastAsia="he-IL"/>
    </w:rPr>
  </w:style>
  <w:style w:type="paragraph" w:styleId="34">
    <w:name w:val="heading 3"/>
    <w:aliases w:val="כותרת 3 תו3,כותרת 3 תו2 תו,כותרת 3 תו תו תו,כותרת 3 תו1 תו תו,כותרת 3 תו תו1,כותרת 3 תו1 תו1,כותרת 3 תו2,כותרת 3 תו1 תו,מספור רמה 3,כותרת 3 תו תו תו תו תו,3 תו,Heading 3 Char Char Char,h3,3,Heading 3 Char1,Heading 3 Char Cha,כותרת 3 תו תו"/>
    <w:basedOn w:val="a4"/>
    <w:next w:val="a4"/>
    <w:link w:val="35"/>
    <w:qFormat/>
    <w:rsid w:val="00794C11"/>
    <w:pPr>
      <w:keepNext/>
      <w:spacing w:before="240" w:after="60" w:line="240" w:lineRule="auto"/>
      <w:outlineLvl w:val="2"/>
    </w:pPr>
    <w:rPr>
      <w:rFonts w:ascii="Arial" w:eastAsia="Times New Roman" w:hAnsi="Arial" w:cs="Times New Roman"/>
      <w:b/>
      <w:bCs/>
      <w:sz w:val="26"/>
      <w:szCs w:val="26"/>
    </w:rPr>
  </w:style>
  <w:style w:type="paragraph" w:styleId="43">
    <w:name w:val="heading 4"/>
    <w:aliases w:val="מספור רמה 4,4,h4,Char Char,Char Char Char,Heading 4 תו תו תו תו,Ref Heading 1,rh1,Normal 24 B,First Subheading,H4,Heading 4 Char Char,Heading 4 Char Char Char,Heading 4 Char Char Char Char Char Char,Heading 4 Char Char Char Char Char תו"/>
    <w:basedOn w:val="a4"/>
    <w:link w:val="44"/>
    <w:qFormat/>
    <w:rsid w:val="00794C11"/>
    <w:pPr>
      <w:spacing w:before="120" w:after="0" w:line="240" w:lineRule="auto"/>
      <w:ind w:left="2836" w:right="2836" w:hanging="709"/>
      <w:outlineLvl w:val="3"/>
    </w:pPr>
    <w:rPr>
      <w:rFonts w:ascii="Times New Roman" w:eastAsia="Times New Roman" w:hAnsi="Times New Roman" w:cs="Times New Roman"/>
      <w:sz w:val="24"/>
      <w:szCs w:val="24"/>
    </w:rPr>
  </w:style>
  <w:style w:type="paragraph" w:styleId="51">
    <w:name w:val="heading 5"/>
    <w:aliases w:val="HeadNew5,5,h5"/>
    <w:basedOn w:val="a4"/>
    <w:link w:val="52"/>
    <w:qFormat/>
    <w:rsid w:val="00794C11"/>
    <w:pPr>
      <w:spacing w:after="120" w:line="240" w:lineRule="auto"/>
      <w:ind w:left="3545" w:right="3545" w:hanging="709"/>
      <w:outlineLvl w:val="4"/>
    </w:pPr>
    <w:rPr>
      <w:rFonts w:ascii="Times New Roman" w:eastAsia="Times New Roman" w:hAnsi="Times New Roman" w:cs="Times New Roman"/>
      <w:sz w:val="24"/>
      <w:szCs w:val="24"/>
    </w:rPr>
  </w:style>
  <w:style w:type="paragraph" w:styleId="60">
    <w:name w:val="heading 6"/>
    <w:basedOn w:val="a4"/>
    <w:next w:val="a4"/>
    <w:link w:val="61"/>
    <w:uiPriority w:val="99"/>
    <w:qFormat/>
    <w:rsid w:val="00794C11"/>
    <w:pPr>
      <w:keepNext/>
      <w:spacing w:after="0" w:line="240" w:lineRule="auto"/>
      <w:jc w:val="center"/>
      <w:outlineLvl w:val="5"/>
    </w:pPr>
    <w:rPr>
      <w:rFonts w:ascii="Arial" w:eastAsia="Times New Roman" w:hAnsi="Arial" w:cs="Times New Roman"/>
      <w:b/>
      <w:bCs/>
      <w:sz w:val="32"/>
      <w:szCs w:val="32"/>
      <w:u w:val="single"/>
    </w:rPr>
  </w:style>
  <w:style w:type="paragraph" w:styleId="71">
    <w:name w:val="heading 7"/>
    <w:basedOn w:val="a4"/>
    <w:link w:val="72"/>
    <w:qFormat/>
    <w:rsid w:val="00794C11"/>
    <w:pPr>
      <w:spacing w:after="120" w:line="240" w:lineRule="auto"/>
      <w:ind w:left="4963" w:right="4963" w:hanging="709"/>
      <w:outlineLvl w:val="6"/>
    </w:pPr>
    <w:rPr>
      <w:rFonts w:ascii="Times New Roman" w:eastAsia="Times New Roman" w:hAnsi="Times New Roman" w:cs="Times New Roman"/>
      <w:sz w:val="24"/>
      <w:szCs w:val="24"/>
    </w:rPr>
  </w:style>
  <w:style w:type="paragraph" w:styleId="80">
    <w:name w:val="heading 8"/>
    <w:basedOn w:val="a4"/>
    <w:link w:val="81"/>
    <w:uiPriority w:val="99"/>
    <w:qFormat/>
    <w:rsid w:val="00794C11"/>
    <w:pPr>
      <w:spacing w:after="120" w:line="240" w:lineRule="auto"/>
      <w:ind w:left="5672" w:right="5672" w:hanging="709"/>
      <w:outlineLvl w:val="7"/>
    </w:pPr>
    <w:rPr>
      <w:rFonts w:ascii="Times New Roman" w:eastAsia="Times New Roman" w:hAnsi="Times New Roman" w:cs="Times New Roman"/>
      <w:sz w:val="24"/>
      <w:szCs w:val="24"/>
    </w:rPr>
  </w:style>
  <w:style w:type="paragraph" w:styleId="90">
    <w:name w:val="heading 9"/>
    <w:aliases w:val="פרטיכל"/>
    <w:basedOn w:val="a4"/>
    <w:link w:val="91"/>
    <w:qFormat/>
    <w:rsid w:val="00794C11"/>
    <w:pPr>
      <w:spacing w:after="120" w:line="240" w:lineRule="auto"/>
      <w:ind w:left="6381" w:right="6381" w:hanging="709"/>
      <w:outlineLvl w:val="8"/>
    </w:pPr>
    <w:rPr>
      <w:rFonts w:ascii="Times New Roman" w:eastAsia="Times New Roman" w:hAnsi="Times New Roman" w:cs="Times New Roman"/>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unhideWhenUsed/>
    <w:rsid w:val="004033F2"/>
    <w:pPr>
      <w:tabs>
        <w:tab w:val="center" w:pos="4153"/>
        <w:tab w:val="right" w:pos="8306"/>
      </w:tabs>
      <w:spacing w:after="0" w:line="240" w:lineRule="auto"/>
    </w:pPr>
  </w:style>
  <w:style w:type="character" w:customStyle="1" w:styleId="a9">
    <w:name w:val="כותרת עליונה תו"/>
    <w:basedOn w:val="a5"/>
    <w:link w:val="a8"/>
    <w:uiPriority w:val="99"/>
    <w:rsid w:val="004033F2"/>
  </w:style>
  <w:style w:type="paragraph" w:styleId="aa">
    <w:name w:val="footer"/>
    <w:basedOn w:val="a4"/>
    <w:link w:val="ab"/>
    <w:uiPriority w:val="99"/>
    <w:unhideWhenUsed/>
    <w:rsid w:val="004033F2"/>
    <w:pPr>
      <w:tabs>
        <w:tab w:val="center" w:pos="4153"/>
        <w:tab w:val="right" w:pos="8306"/>
      </w:tabs>
      <w:spacing w:after="0" w:line="240" w:lineRule="auto"/>
    </w:pPr>
  </w:style>
  <w:style w:type="character" w:customStyle="1" w:styleId="ab">
    <w:name w:val="כותרת תחתונה תו"/>
    <w:basedOn w:val="a5"/>
    <w:link w:val="aa"/>
    <w:uiPriority w:val="99"/>
    <w:rsid w:val="004033F2"/>
  </w:style>
  <w:style w:type="table" w:styleId="ac">
    <w:name w:val="Table Grid"/>
    <w:basedOn w:val="a6"/>
    <w:uiPriority w:val="39"/>
    <w:rsid w:val="00403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5"/>
    <w:unhideWhenUsed/>
    <w:rsid w:val="001D5F72"/>
    <w:rPr>
      <w:color w:val="0563C1" w:themeColor="hyperlink"/>
      <w:u w:val="single"/>
    </w:rPr>
  </w:style>
  <w:style w:type="paragraph" w:styleId="ad">
    <w:name w:val="List Paragraph"/>
    <w:basedOn w:val="a4"/>
    <w:link w:val="ae"/>
    <w:uiPriority w:val="99"/>
    <w:qFormat/>
    <w:rsid w:val="007D29B3"/>
    <w:pPr>
      <w:spacing w:after="200" w:line="276" w:lineRule="auto"/>
      <w:ind w:left="720"/>
      <w:contextualSpacing/>
    </w:pPr>
    <w:rPr>
      <w:rFonts w:ascii="Calibri" w:eastAsia="Times New Roman" w:hAnsi="Calibri" w:cs="Arial"/>
    </w:rPr>
  </w:style>
  <w:style w:type="character" w:customStyle="1" w:styleId="15">
    <w:name w:val="כותרת 1 תו"/>
    <w:aliases w:val="1 תו,תו תו,H2 תו,h1 תו,hdg1 תו,כותרת 1 תו תו תו תו תו1,כותרת 1 תו תו תו תו1,כותרת 1 תו תו תו תו תו תו תו תו תו1,כותרת 1 תו תו תו תו תו תו תו1,כותרת 1 תו תו תו תו תו תו1,כותרת 1 תו תו תו תו תו תו תו תו תו תו,כותרת 1 תו תו תו תו תו תו תו תו1"/>
    <w:basedOn w:val="a5"/>
    <w:link w:val="14"/>
    <w:rsid w:val="00794C11"/>
    <w:rPr>
      <w:rFonts w:ascii="Arial" w:eastAsia="Times New Roman" w:hAnsi="Arial" w:cs="Times New Roman"/>
      <w:b/>
      <w:bCs/>
      <w:kern w:val="32"/>
      <w:sz w:val="32"/>
      <w:szCs w:val="32"/>
    </w:rPr>
  </w:style>
  <w:style w:type="character" w:customStyle="1" w:styleId="26">
    <w:name w:val="כותרת 2 תו"/>
    <w:aliases w:val="s תו,תו1 תו,Heading 2 Char תו,כותרת 2 תו תו תו תו1,כותרת 2 תו תו תו תו תו,כותרת 2 תו תו תו תו תו תו תו תו תו,כותרת 2 תו תו תו תו תו תו תו תו1,כותרת 2 תו תו תו1,כותרת 2 תו תו תו תו תו תו תו1,כותרת 2 תו1 תו תו,כותרת 2 תו תו1 תו תו תו תו"/>
    <w:basedOn w:val="a5"/>
    <w:link w:val="25"/>
    <w:rsid w:val="00794C11"/>
    <w:rPr>
      <w:rFonts w:ascii="Arial" w:eastAsia="Times New Roman" w:hAnsi="Times New Roman" w:cs="Times New Roman"/>
      <w:b/>
      <w:bCs/>
      <w:sz w:val="20"/>
      <w:szCs w:val="32"/>
      <w:lang w:eastAsia="he-IL"/>
    </w:rPr>
  </w:style>
  <w:style w:type="character" w:customStyle="1" w:styleId="35">
    <w:name w:val="כותרת 3 תו"/>
    <w:aliases w:val="כותרת 3 תו3 תו,כותרת 3 תו2 תו תו,כותרת 3 תו תו תו תו,כותרת 3 תו1 תו תו תו,כותרת 3 תו תו1 תו,כותרת 3 תו1 תו1 תו,כותרת 3 תו2 תו1,כותרת 3 תו1 תו תו1,מספור רמה 3 תו,כותרת 3 תו תו תו תו תו תו,3 תו תו,Heading 3 Char Char Char תו,h3 תו,3 תו1"/>
    <w:basedOn w:val="a5"/>
    <w:link w:val="34"/>
    <w:rsid w:val="00794C11"/>
    <w:rPr>
      <w:rFonts w:ascii="Arial" w:eastAsia="Times New Roman" w:hAnsi="Arial" w:cs="Times New Roman"/>
      <w:b/>
      <w:bCs/>
      <w:sz w:val="26"/>
      <w:szCs w:val="26"/>
    </w:rPr>
  </w:style>
  <w:style w:type="character" w:customStyle="1" w:styleId="44">
    <w:name w:val="כותרת 4 תו"/>
    <w:aliases w:val="מספור רמה 4 תו,4 תו,h4 תו,Char Char תו,Char Char Char תו,Heading 4 תו תו תו תו תו,Ref Heading 1 תו,rh1 תו,Normal 24 B תו,First Subheading תו,H4 תו,Heading 4 Char Char תו,Heading 4 Char Char Char תו,Heading 4 Char Char Char Char Char Char תו"/>
    <w:basedOn w:val="a5"/>
    <w:link w:val="43"/>
    <w:rsid w:val="00794C11"/>
    <w:rPr>
      <w:rFonts w:ascii="Times New Roman" w:eastAsia="Times New Roman" w:hAnsi="Times New Roman" w:cs="Times New Roman"/>
      <w:sz w:val="24"/>
      <w:szCs w:val="24"/>
    </w:rPr>
  </w:style>
  <w:style w:type="character" w:customStyle="1" w:styleId="52">
    <w:name w:val="כותרת 5 תו"/>
    <w:aliases w:val="HeadNew5 תו,5 תו,h5 תו"/>
    <w:basedOn w:val="a5"/>
    <w:link w:val="51"/>
    <w:rsid w:val="00794C11"/>
    <w:rPr>
      <w:rFonts w:ascii="Times New Roman" w:eastAsia="Times New Roman" w:hAnsi="Times New Roman" w:cs="Times New Roman"/>
      <w:sz w:val="24"/>
      <w:szCs w:val="24"/>
    </w:rPr>
  </w:style>
  <w:style w:type="character" w:customStyle="1" w:styleId="61">
    <w:name w:val="כותרת 6 תו"/>
    <w:basedOn w:val="a5"/>
    <w:link w:val="60"/>
    <w:uiPriority w:val="99"/>
    <w:rsid w:val="00794C11"/>
    <w:rPr>
      <w:rFonts w:ascii="Arial" w:eastAsia="Times New Roman" w:hAnsi="Arial" w:cs="Times New Roman"/>
      <w:b/>
      <w:bCs/>
      <w:sz w:val="32"/>
      <w:szCs w:val="32"/>
      <w:u w:val="single"/>
    </w:rPr>
  </w:style>
  <w:style w:type="character" w:customStyle="1" w:styleId="72">
    <w:name w:val="כותרת 7 תו"/>
    <w:basedOn w:val="a5"/>
    <w:link w:val="71"/>
    <w:rsid w:val="00794C11"/>
    <w:rPr>
      <w:rFonts w:ascii="Times New Roman" w:eastAsia="Times New Roman" w:hAnsi="Times New Roman" w:cs="Times New Roman"/>
      <w:sz w:val="24"/>
      <w:szCs w:val="24"/>
    </w:rPr>
  </w:style>
  <w:style w:type="character" w:customStyle="1" w:styleId="81">
    <w:name w:val="כותרת 8 תו"/>
    <w:basedOn w:val="a5"/>
    <w:link w:val="80"/>
    <w:uiPriority w:val="99"/>
    <w:rsid w:val="00794C11"/>
    <w:rPr>
      <w:rFonts w:ascii="Times New Roman" w:eastAsia="Times New Roman" w:hAnsi="Times New Roman" w:cs="Times New Roman"/>
      <w:sz w:val="24"/>
      <w:szCs w:val="24"/>
    </w:rPr>
  </w:style>
  <w:style w:type="character" w:customStyle="1" w:styleId="91">
    <w:name w:val="כותרת 9 תו"/>
    <w:aliases w:val="פרטיכל תו"/>
    <w:basedOn w:val="a5"/>
    <w:link w:val="90"/>
    <w:rsid w:val="00794C11"/>
    <w:rPr>
      <w:rFonts w:ascii="Times New Roman" w:eastAsia="Times New Roman" w:hAnsi="Times New Roman" w:cs="Times New Roman"/>
      <w:sz w:val="24"/>
      <w:szCs w:val="24"/>
    </w:rPr>
  </w:style>
  <w:style w:type="paragraph" w:styleId="af">
    <w:name w:val="Balloon Text"/>
    <w:basedOn w:val="a4"/>
    <w:link w:val="af0"/>
    <w:uiPriority w:val="99"/>
    <w:unhideWhenUsed/>
    <w:rsid w:val="00794C11"/>
    <w:pPr>
      <w:spacing w:after="0" w:line="240" w:lineRule="auto"/>
    </w:pPr>
    <w:rPr>
      <w:rFonts w:ascii="Tahoma" w:eastAsia="Times New Roman" w:hAnsi="Tahoma" w:cs="Tahoma"/>
      <w:sz w:val="16"/>
      <w:szCs w:val="16"/>
    </w:rPr>
  </w:style>
  <w:style w:type="character" w:customStyle="1" w:styleId="af0">
    <w:name w:val="טקסט בלונים תו"/>
    <w:basedOn w:val="a5"/>
    <w:link w:val="af"/>
    <w:uiPriority w:val="99"/>
    <w:rsid w:val="00794C11"/>
    <w:rPr>
      <w:rFonts w:ascii="Tahoma" w:eastAsia="Times New Roman" w:hAnsi="Tahoma" w:cs="Tahoma"/>
      <w:sz w:val="16"/>
      <w:szCs w:val="16"/>
    </w:rPr>
  </w:style>
  <w:style w:type="paragraph" w:styleId="af1">
    <w:name w:val="Block Text"/>
    <w:basedOn w:val="a4"/>
    <w:rsid w:val="00794C11"/>
    <w:pPr>
      <w:widowControl w:val="0"/>
      <w:spacing w:after="0" w:line="240" w:lineRule="auto"/>
      <w:ind w:left="720"/>
    </w:pPr>
    <w:rPr>
      <w:rFonts w:ascii="Arial" w:eastAsia="Times New Roman" w:hAnsi="Times New Roman" w:cs="David"/>
      <w:sz w:val="20"/>
      <w:szCs w:val="24"/>
      <w:lang w:eastAsia="he-IL"/>
    </w:rPr>
  </w:style>
  <w:style w:type="character" w:styleId="af2">
    <w:name w:val="page number"/>
    <w:basedOn w:val="a5"/>
    <w:uiPriority w:val="99"/>
    <w:rsid w:val="00794C11"/>
  </w:style>
  <w:style w:type="paragraph" w:customStyle="1" w:styleId="af3">
    <w:name w:val="סעיף"/>
    <w:basedOn w:val="a4"/>
    <w:rsid w:val="00794C11"/>
    <w:pPr>
      <w:spacing w:after="120" w:line="240" w:lineRule="auto"/>
      <w:ind w:right="144" w:hanging="576"/>
    </w:pPr>
    <w:rPr>
      <w:rFonts w:ascii="Times New Roman" w:eastAsia="Times New Roman" w:hAnsi="Times New Roman" w:cs="Times New Roman"/>
      <w:sz w:val="24"/>
      <w:szCs w:val="24"/>
    </w:rPr>
  </w:style>
  <w:style w:type="paragraph" w:customStyle="1" w:styleId="af4">
    <w:name w:val="תת תת סעיף"/>
    <w:basedOn w:val="a4"/>
    <w:rsid w:val="00794C11"/>
    <w:pPr>
      <w:spacing w:after="120" w:line="240" w:lineRule="auto"/>
      <w:ind w:left="892" w:right="446" w:hanging="446"/>
    </w:pPr>
    <w:rPr>
      <w:rFonts w:ascii="Times New Roman" w:eastAsia="Times New Roman" w:hAnsi="Times New Roman" w:cs="Times New Roman"/>
      <w:sz w:val="24"/>
      <w:szCs w:val="24"/>
    </w:rPr>
  </w:style>
  <w:style w:type="paragraph" w:customStyle="1" w:styleId="16">
    <w:name w:val="פיסקת רשימה1"/>
    <w:basedOn w:val="a4"/>
    <w:qFormat/>
    <w:rsid w:val="00794C11"/>
    <w:pPr>
      <w:spacing w:after="0" w:line="240" w:lineRule="auto"/>
      <w:ind w:left="720"/>
    </w:pPr>
    <w:rPr>
      <w:rFonts w:ascii="Arial" w:eastAsia="Times New Roman" w:hAnsi="Arial" w:cs="David"/>
      <w:sz w:val="20"/>
      <w:szCs w:val="24"/>
    </w:rPr>
  </w:style>
  <w:style w:type="paragraph" w:customStyle="1" w:styleId="17">
    <w:name w:val="רגיל1"/>
    <w:basedOn w:val="a4"/>
    <w:rsid w:val="00794C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240" w:lineRule="auto"/>
      <w:jc w:val="both"/>
    </w:pPr>
    <w:rPr>
      <w:rFonts w:ascii="Times New Roman" w:eastAsia="Times New Roman" w:hAnsi="Times New Roman" w:cs="David"/>
      <w:sz w:val="24"/>
      <w:szCs w:val="24"/>
    </w:rPr>
  </w:style>
  <w:style w:type="character" w:styleId="af5">
    <w:name w:val="annotation reference"/>
    <w:uiPriority w:val="99"/>
    <w:rsid w:val="00794C11"/>
    <w:rPr>
      <w:sz w:val="16"/>
    </w:rPr>
  </w:style>
  <w:style w:type="paragraph" w:styleId="af6">
    <w:name w:val="annotation text"/>
    <w:basedOn w:val="a4"/>
    <w:link w:val="af7"/>
    <w:uiPriority w:val="99"/>
    <w:rsid w:val="00794C11"/>
    <w:pPr>
      <w:spacing w:after="0" w:line="240" w:lineRule="auto"/>
    </w:pPr>
    <w:rPr>
      <w:rFonts w:ascii="Arial" w:eastAsia="Times New Roman" w:hAnsi="Arial" w:cs="Times New Roman"/>
      <w:sz w:val="20"/>
      <w:szCs w:val="20"/>
    </w:rPr>
  </w:style>
  <w:style w:type="character" w:customStyle="1" w:styleId="af7">
    <w:name w:val="טקסט הערה תו"/>
    <w:basedOn w:val="a5"/>
    <w:link w:val="af6"/>
    <w:uiPriority w:val="99"/>
    <w:rsid w:val="00794C11"/>
    <w:rPr>
      <w:rFonts w:ascii="Arial" w:eastAsia="Times New Roman" w:hAnsi="Arial" w:cs="Times New Roman"/>
      <w:sz w:val="20"/>
      <w:szCs w:val="20"/>
    </w:rPr>
  </w:style>
  <w:style w:type="paragraph" w:styleId="af8">
    <w:name w:val="annotation subject"/>
    <w:basedOn w:val="af6"/>
    <w:next w:val="af6"/>
    <w:link w:val="af9"/>
    <w:uiPriority w:val="99"/>
    <w:rsid w:val="00794C11"/>
    <w:rPr>
      <w:b/>
      <w:bCs/>
    </w:rPr>
  </w:style>
  <w:style w:type="character" w:customStyle="1" w:styleId="af9">
    <w:name w:val="נושא הערה תו"/>
    <w:basedOn w:val="af7"/>
    <w:link w:val="af8"/>
    <w:uiPriority w:val="99"/>
    <w:rsid w:val="00794C11"/>
    <w:rPr>
      <w:rFonts w:ascii="Arial" w:eastAsia="Times New Roman" w:hAnsi="Arial" w:cs="Times New Roman"/>
      <w:b/>
      <w:bCs/>
      <w:sz w:val="20"/>
      <w:szCs w:val="20"/>
    </w:rPr>
  </w:style>
  <w:style w:type="paragraph" w:customStyle="1" w:styleId="18">
    <w:name w:val="מהדורה1"/>
    <w:hidden/>
    <w:semiHidden/>
    <w:rsid w:val="00794C11"/>
    <w:pPr>
      <w:spacing w:after="0" w:line="240" w:lineRule="auto"/>
    </w:pPr>
    <w:rPr>
      <w:rFonts w:ascii="Arial" w:eastAsia="Times New Roman" w:hAnsi="Arial" w:cs="David"/>
      <w:sz w:val="20"/>
      <w:szCs w:val="24"/>
    </w:rPr>
  </w:style>
  <w:style w:type="paragraph" w:customStyle="1" w:styleId="19">
    <w:name w:val=".1"/>
    <w:basedOn w:val="a4"/>
    <w:rsid w:val="00794C11"/>
    <w:pPr>
      <w:overflowPunct w:val="0"/>
      <w:autoSpaceDE w:val="0"/>
      <w:autoSpaceDN w:val="0"/>
      <w:adjustRightInd w:val="0"/>
      <w:spacing w:after="0" w:line="240" w:lineRule="auto"/>
      <w:ind w:left="720" w:right="90" w:hanging="720"/>
    </w:pPr>
    <w:rPr>
      <w:rFonts w:ascii="Arial" w:eastAsia="Times New Roman" w:hAnsi="Arial" w:cs="David"/>
      <w:szCs w:val="24"/>
    </w:rPr>
  </w:style>
  <w:style w:type="paragraph" w:styleId="afa">
    <w:name w:val="Body Text"/>
    <w:basedOn w:val="a4"/>
    <w:link w:val="afb"/>
    <w:uiPriority w:val="99"/>
    <w:rsid w:val="00794C11"/>
    <w:pPr>
      <w:widowControl w:val="0"/>
      <w:overflowPunct w:val="0"/>
      <w:autoSpaceDE w:val="0"/>
      <w:autoSpaceDN w:val="0"/>
      <w:bidi w:val="0"/>
      <w:adjustRightInd w:val="0"/>
      <w:spacing w:after="0" w:line="240" w:lineRule="auto"/>
      <w:jc w:val="both"/>
      <w:textAlignment w:val="baseline"/>
    </w:pPr>
    <w:rPr>
      <w:rFonts w:ascii="Times New Roman" w:eastAsia="Times New Roman" w:hAnsi="Times New Roman" w:cs="Times New Roman"/>
      <w:noProof/>
      <w:sz w:val="20"/>
      <w:szCs w:val="20"/>
    </w:rPr>
  </w:style>
  <w:style w:type="character" w:customStyle="1" w:styleId="afb">
    <w:name w:val="גוף טקסט תו"/>
    <w:basedOn w:val="a5"/>
    <w:link w:val="afa"/>
    <w:uiPriority w:val="99"/>
    <w:rsid w:val="00794C11"/>
    <w:rPr>
      <w:rFonts w:ascii="Times New Roman" w:eastAsia="Times New Roman" w:hAnsi="Times New Roman" w:cs="Times New Roman"/>
      <w:noProof/>
      <w:sz w:val="20"/>
      <w:szCs w:val="20"/>
    </w:rPr>
  </w:style>
  <w:style w:type="paragraph" w:customStyle="1" w:styleId="27">
    <w:name w:val="פיסקת רשימה2"/>
    <w:basedOn w:val="a4"/>
    <w:rsid w:val="00794C11"/>
    <w:pPr>
      <w:spacing w:after="0" w:line="240" w:lineRule="auto"/>
      <w:ind w:left="720"/>
      <w:contextualSpacing/>
    </w:pPr>
    <w:rPr>
      <w:rFonts w:ascii="Arial" w:eastAsia="Times New Roman" w:hAnsi="Arial" w:cs="David"/>
      <w:sz w:val="20"/>
      <w:szCs w:val="24"/>
    </w:rPr>
  </w:style>
  <w:style w:type="paragraph" w:customStyle="1" w:styleId="28">
    <w:name w:val="מהדורה2"/>
    <w:hidden/>
    <w:semiHidden/>
    <w:rsid w:val="00794C11"/>
    <w:pPr>
      <w:spacing w:after="0" w:line="240" w:lineRule="auto"/>
    </w:pPr>
    <w:rPr>
      <w:rFonts w:ascii="Arial" w:eastAsia="Times New Roman" w:hAnsi="Arial" w:cs="David"/>
      <w:sz w:val="20"/>
      <w:szCs w:val="24"/>
    </w:rPr>
  </w:style>
  <w:style w:type="paragraph" w:customStyle="1" w:styleId="Revision1">
    <w:name w:val="Revision1"/>
    <w:hidden/>
    <w:semiHidden/>
    <w:rsid w:val="00794C11"/>
    <w:pPr>
      <w:spacing w:after="0" w:line="240" w:lineRule="auto"/>
    </w:pPr>
    <w:rPr>
      <w:rFonts w:ascii="Arial" w:eastAsia="Times New Roman" w:hAnsi="Arial" w:cs="David"/>
      <w:sz w:val="20"/>
      <w:szCs w:val="24"/>
    </w:rPr>
  </w:style>
  <w:style w:type="paragraph" w:customStyle="1" w:styleId="ListParagraph1">
    <w:name w:val="List Paragraph1"/>
    <w:basedOn w:val="a4"/>
    <w:qFormat/>
    <w:rsid w:val="00794C11"/>
    <w:pPr>
      <w:spacing w:after="0" w:line="240" w:lineRule="auto"/>
      <w:ind w:left="720"/>
    </w:pPr>
    <w:rPr>
      <w:rFonts w:ascii="Arial" w:eastAsia="Times New Roman" w:hAnsi="Arial" w:cs="David"/>
      <w:sz w:val="20"/>
      <w:szCs w:val="24"/>
    </w:rPr>
  </w:style>
  <w:style w:type="paragraph" w:customStyle="1" w:styleId="ListParagraph2">
    <w:name w:val="List Paragraph2"/>
    <w:basedOn w:val="a4"/>
    <w:qFormat/>
    <w:rsid w:val="00794C11"/>
    <w:pPr>
      <w:spacing w:after="0" w:line="240" w:lineRule="auto"/>
      <w:ind w:left="720"/>
    </w:pPr>
    <w:rPr>
      <w:rFonts w:ascii="Arial" w:eastAsia="Times New Roman" w:hAnsi="Arial" w:cs="David"/>
      <w:sz w:val="20"/>
      <w:szCs w:val="24"/>
    </w:rPr>
  </w:style>
  <w:style w:type="paragraph" w:customStyle="1" w:styleId="36">
    <w:name w:val="פיסקת רשימה3"/>
    <w:basedOn w:val="a4"/>
    <w:uiPriority w:val="34"/>
    <w:qFormat/>
    <w:rsid w:val="00794C11"/>
    <w:pPr>
      <w:spacing w:after="0" w:line="240" w:lineRule="auto"/>
      <w:ind w:left="720"/>
    </w:pPr>
    <w:rPr>
      <w:rFonts w:ascii="Arial" w:eastAsia="Times New Roman" w:hAnsi="Arial" w:cs="David"/>
      <w:sz w:val="20"/>
      <w:szCs w:val="24"/>
    </w:rPr>
  </w:style>
  <w:style w:type="paragraph" w:customStyle="1" w:styleId="37">
    <w:name w:val="מהדורה3"/>
    <w:hidden/>
    <w:uiPriority w:val="99"/>
    <w:semiHidden/>
    <w:rsid w:val="00794C11"/>
    <w:pPr>
      <w:spacing w:after="0" w:line="240" w:lineRule="auto"/>
    </w:pPr>
    <w:rPr>
      <w:rFonts w:ascii="Arial" w:eastAsia="Times New Roman" w:hAnsi="Arial" w:cs="David"/>
      <w:sz w:val="20"/>
      <w:szCs w:val="24"/>
    </w:rPr>
  </w:style>
  <w:style w:type="paragraph" w:customStyle="1" w:styleId="1">
    <w:name w:val="רמה 1"/>
    <w:basedOn w:val="a4"/>
    <w:rsid w:val="00794C11"/>
    <w:pPr>
      <w:numPr>
        <w:numId w:val="7"/>
      </w:numPr>
      <w:spacing w:after="240" w:line="240" w:lineRule="auto"/>
      <w:ind w:right="567"/>
    </w:pPr>
    <w:rPr>
      <w:rFonts w:ascii="Times New Roman" w:eastAsia="Times New Roman" w:hAnsi="Times New Roman" w:cs="Times New Roman"/>
      <w:noProof/>
      <w:sz w:val="20"/>
      <w:szCs w:val="24"/>
    </w:rPr>
  </w:style>
  <w:style w:type="paragraph" w:customStyle="1" w:styleId="20">
    <w:name w:val="רמה 2"/>
    <w:basedOn w:val="1"/>
    <w:rsid w:val="00794C11"/>
    <w:pPr>
      <w:numPr>
        <w:ilvl w:val="1"/>
      </w:numPr>
      <w:tabs>
        <w:tab w:val="num" w:pos="926"/>
      </w:tabs>
      <w:ind w:right="1134"/>
    </w:pPr>
    <w:rPr>
      <w:noProof w:val="0"/>
    </w:rPr>
  </w:style>
  <w:style w:type="paragraph" w:customStyle="1" w:styleId="Heading11">
    <w:name w:val="Heading 11"/>
    <w:basedOn w:val="a4"/>
    <w:rsid w:val="00794C11"/>
    <w:pPr>
      <w:numPr>
        <w:numId w:val="8"/>
      </w:numPr>
      <w:spacing w:after="0" w:line="240" w:lineRule="auto"/>
      <w:ind w:right="360"/>
    </w:pPr>
    <w:rPr>
      <w:rFonts w:ascii="Times New Roman" w:eastAsia="Times New Roman" w:hAnsi="Times New Roman" w:cs="Times New Roman"/>
      <w:sz w:val="24"/>
      <w:szCs w:val="24"/>
      <w:lang w:eastAsia="he-IL"/>
    </w:rPr>
  </w:style>
  <w:style w:type="character" w:customStyle="1" w:styleId="310">
    <w:name w:val="כותרת 3 תו1"/>
    <w:aliases w:val="Heading 3 תו"/>
    <w:uiPriority w:val="9"/>
    <w:rsid w:val="00794C11"/>
    <w:rPr>
      <w:rFonts w:ascii="Times New Roman" w:hAnsi="Times New Roman"/>
      <w:sz w:val="24"/>
    </w:rPr>
  </w:style>
  <w:style w:type="paragraph" w:customStyle="1" w:styleId="1a">
    <w:name w:val="היסט1"/>
    <w:basedOn w:val="a4"/>
    <w:rsid w:val="00794C11"/>
    <w:pPr>
      <w:spacing w:before="120" w:after="0" w:line="240" w:lineRule="auto"/>
      <w:ind w:left="709" w:right="709" w:hanging="709"/>
    </w:pPr>
    <w:rPr>
      <w:rFonts w:ascii="Times New Roman" w:eastAsia="Times New Roman" w:hAnsi="Times New Roman" w:cs="Times New Roman"/>
      <w:sz w:val="24"/>
      <w:szCs w:val="24"/>
    </w:rPr>
  </w:style>
  <w:style w:type="paragraph" w:customStyle="1" w:styleId="29">
    <w:name w:val="היסט2"/>
    <w:basedOn w:val="a4"/>
    <w:rsid w:val="00794C11"/>
    <w:pPr>
      <w:spacing w:before="120" w:after="0" w:line="240" w:lineRule="auto"/>
      <w:ind w:left="1418" w:right="1418" w:hanging="709"/>
    </w:pPr>
    <w:rPr>
      <w:rFonts w:ascii="Times New Roman" w:eastAsia="Times New Roman" w:hAnsi="Times New Roman" w:cs="Times New Roman"/>
      <w:sz w:val="24"/>
      <w:szCs w:val="24"/>
    </w:rPr>
  </w:style>
  <w:style w:type="paragraph" w:customStyle="1" w:styleId="38">
    <w:name w:val="היסט3"/>
    <w:basedOn w:val="a4"/>
    <w:rsid w:val="00794C11"/>
    <w:pPr>
      <w:spacing w:before="120" w:after="0" w:line="240" w:lineRule="auto"/>
      <w:ind w:left="2836" w:right="2836" w:hanging="1418"/>
    </w:pPr>
    <w:rPr>
      <w:rFonts w:ascii="Times New Roman" w:eastAsia="Times New Roman" w:hAnsi="Times New Roman" w:cs="Times New Roman"/>
      <w:sz w:val="24"/>
      <w:szCs w:val="24"/>
    </w:rPr>
  </w:style>
  <w:style w:type="paragraph" w:customStyle="1" w:styleId="45">
    <w:name w:val="היסט4"/>
    <w:basedOn w:val="a4"/>
    <w:rsid w:val="00794C11"/>
    <w:pPr>
      <w:spacing w:before="120" w:after="0" w:line="240" w:lineRule="auto"/>
      <w:ind w:left="4253" w:right="4253" w:hanging="1418"/>
    </w:pPr>
    <w:rPr>
      <w:rFonts w:ascii="Times New Roman" w:eastAsia="Times New Roman" w:hAnsi="Times New Roman" w:cs="Times New Roman"/>
      <w:sz w:val="24"/>
      <w:szCs w:val="24"/>
    </w:rPr>
  </w:style>
  <w:style w:type="paragraph" w:customStyle="1" w:styleId="afc">
    <w:name w:val="היסט"/>
    <w:basedOn w:val="a4"/>
    <w:rsid w:val="00794C11"/>
    <w:pPr>
      <w:spacing w:after="0" w:line="240" w:lineRule="auto"/>
      <w:ind w:left="709" w:right="709"/>
    </w:pPr>
    <w:rPr>
      <w:rFonts w:ascii="Times New Roman" w:eastAsia="Times New Roman" w:hAnsi="Times New Roman" w:cs="Times New Roman"/>
      <w:sz w:val="24"/>
      <w:szCs w:val="24"/>
    </w:rPr>
  </w:style>
  <w:style w:type="paragraph" w:customStyle="1" w:styleId="afd">
    <w:name w:val="היסט_כפול"/>
    <w:basedOn w:val="a4"/>
    <w:rsid w:val="00794C11"/>
    <w:pPr>
      <w:tabs>
        <w:tab w:val="left" w:pos="709"/>
      </w:tabs>
      <w:spacing w:after="0" w:line="240" w:lineRule="auto"/>
      <w:ind w:left="1418" w:right="1418" w:hanging="1418"/>
    </w:pPr>
    <w:rPr>
      <w:rFonts w:ascii="Times New Roman" w:eastAsia="Times New Roman" w:hAnsi="Times New Roman" w:cs="Times New Roman"/>
      <w:sz w:val="24"/>
      <w:szCs w:val="24"/>
    </w:rPr>
  </w:style>
  <w:style w:type="paragraph" w:customStyle="1" w:styleId="1b">
    <w:name w:val="היסט_כפול1"/>
    <w:basedOn w:val="a4"/>
    <w:rsid w:val="00794C11"/>
    <w:pPr>
      <w:tabs>
        <w:tab w:val="left" w:pos="1418"/>
      </w:tabs>
      <w:spacing w:after="0" w:line="240" w:lineRule="auto"/>
      <w:ind w:left="2126" w:right="2126" w:hanging="2126"/>
    </w:pPr>
    <w:rPr>
      <w:rFonts w:ascii="Times New Roman" w:eastAsia="Times New Roman" w:hAnsi="Times New Roman" w:cs="Times New Roman"/>
      <w:sz w:val="24"/>
      <w:szCs w:val="24"/>
    </w:rPr>
  </w:style>
  <w:style w:type="paragraph" w:customStyle="1" w:styleId="2a">
    <w:name w:val="היסט_כפול2"/>
    <w:basedOn w:val="a4"/>
    <w:rsid w:val="00794C11"/>
    <w:pPr>
      <w:tabs>
        <w:tab w:val="left" w:pos="1418"/>
      </w:tabs>
      <w:spacing w:after="0" w:line="240" w:lineRule="auto"/>
      <w:ind w:left="2127" w:right="2127" w:hanging="1418"/>
    </w:pPr>
    <w:rPr>
      <w:rFonts w:ascii="Times New Roman" w:eastAsia="Times New Roman" w:hAnsi="Times New Roman" w:cs="Times New Roman"/>
      <w:sz w:val="24"/>
      <w:szCs w:val="24"/>
    </w:rPr>
  </w:style>
  <w:style w:type="paragraph" w:customStyle="1" w:styleId="1c">
    <w:name w:val="ציטוט1"/>
    <w:basedOn w:val="a4"/>
    <w:rsid w:val="00794C11"/>
    <w:pPr>
      <w:spacing w:after="0" w:line="240" w:lineRule="auto"/>
      <w:ind w:left="709" w:right="709"/>
    </w:pPr>
    <w:rPr>
      <w:rFonts w:ascii="Times New Roman" w:eastAsia="Times New Roman" w:hAnsi="Times New Roman" w:cs="Times New Roman"/>
      <w:sz w:val="24"/>
      <w:szCs w:val="24"/>
    </w:rPr>
  </w:style>
  <w:style w:type="paragraph" w:customStyle="1" w:styleId="2b">
    <w:name w:val="ציטוט2"/>
    <w:basedOn w:val="a4"/>
    <w:rsid w:val="00794C11"/>
    <w:pPr>
      <w:spacing w:after="0" w:line="240" w:lineRule="auto"/>
      <w:ind w:left="1418" w:right="1418"/>
    </w:pPr>
    <w:rPr>
      <w:rFonts w:ascii="Times New Roman" w:eastAsia="Times New Roman" w:hAnsi="Times New Roman" w:cs="Times New Roman"/>
      <w:sz w:val="24"/>
      <w:szCs w:val="24"/>
    </w:rPr>
  </w:style>
  <w:style w:type="paragraph" w:customStyle="1" w:styleId="NormalE">
    <w:name w:val="NormalE"/>
    <w:basedOn w:val="a4"/>
    <w:rsid w:val="00794C11"/>
    <w:pPr>
      <w:bidi w:val="0"/>
      <w:spacing w:after="0" w:line="240" w:lineRule="auto"/>
      <w:jc w:val="right"/>
    </w:pPr>
    <w:rPr>
      <w:rFonts w:ascii="Times New Roman" w:eastAsia="Times New Roman" w:hAnsi="Times New Roman" w:cs="Times New Roman"/>
      <w:sz w:val="24"/>
      <w:szCs w:val="24"/>
    </w:rPr>
  </w:style>
  <w:style w:type="paragraph" w:customStyle="1" w:styleId="indent1">
    <w:name w:val="indent1"/>
    <w:basedOn w:val="NormalE"/>
    <w:rsid w:val="00794C11"/>
    <w:pPr>
      <w:ind w:left="709" w:right="709" w:hanging="709"/>
    </w:pPr>
  </w:style>
  <w:style w:type="paragraph" w:customStyle="1" w:styleId="indent2">
    <w:name w:val="indent2"/>
    <w:basedOn w:val="NormalE"/>
    <w:rsid w:val="00794C11"/>
    <w:pPr>
      <w:ind w:left="1418" w:right="1418" w:hanging="709"/>
    </w:pPr>
  </w:style>
  <w:style w:type="paragraph" w:customStyle="1" w:styleId="indent3">
    <w:name w:val="indent3"/>
    <w:basedOn w:val="NormalE"/>
    <w:rsid w:val="00794C11"/>
    <w:pPr>
      <w:ind w:left="2836" w:right="2836" w:hanging="1418"/>
    </w:pPr>
  </w:style>
  <w:style w:type="paragraph" w:customStyle="1" w:styleId="indent4">
    <w:name w:val="indent4"/>
    <w:basedOn w:val="NormalE"/>
    <w:rsid w:val="00794C11"/>
    <w:pPr>
      <w:ind w:left="4253" w:right="4253" w:hanging="1418"/>
    </w:pPr>
  </w:style>
  <w:style w:type="paragraph" w:customStyle="1" w:styleId="indent">
    <w:name w:val="indent"/>
    <w:basedOn w:val="NormalE"/>
    <w:rsid w:val="00794C11"/>
    <w:pPr>
      <w:ind w:left="709" w:right="709"/>
    </w:pPr>
  </w:style>
  <w:style w:type="paragraph" w:customStyle="1" w:styleId="IndentDouble">
    <w:name w:val="Indent_Double"/>
    <w:basedOn w:val="NormalE"/>
    <w:rsid w:val="00794C11"/>
    <w:pPr>
      <w:tabs>
        <w:tab w:val="left" w:pos="709"/>
      </w:tabs>
      <w:ind w:left="1418" w:right="1418" w:hanging="1418"/>
    </w:pPr>
  </w:style>
  <w:style w:type="paragraph" w:customStyle="1" w:styleId="IndentDouble1">
    <w:name w:val="Indent_Double1"/>
    <w:basedOn w:val="NormalE"/>
    <w:rsid w:val="00794C11"/>
    <w:pPr>
      <w:tabs>
        <w:tab w:val="left" w:pos="1418"/>
      </w:tabs>
      <w:ind w:left="2126" w:right="2126" w:hanging="2126"/>
    </w:pPr>
  </w:style>
  <w:style w:type="paragraph" w:customStyle="1" w:styleId="IndentDouble2">
    <w:name w:val="Indent_Double2"/>
    <w:basedOn w:val="NormalE"/>
    <w:rsid w:val="00794C11"/>
    <w:pPr>
      <w:tabs>
        <w:tab w:val="left" w:pos="1418"/>
      </w:tabs>
      <w:ind w:left="2127" w:right="2127" w:hanging="1418"/>
    </w:pPr>
  </w:style>
  <w:style w:type="paragraph" w:customStyle="1" w:styleId="1d">
    <w:name w:val="הצעת מחיר1"/>
    <w:basedOn w:val="NormalE"/>
    <w:rsid w:val="00794C11"/>
    <w:pPr>
      <w:ind w:left="709" w:right="709"/>
    </w:pPr>
  </w:style>
  <w:style w:type="paragraph" w:customStyle="1" w:styleId="Quote2">
    <w:name w:val="Quote2"/>
    <w:basedOn w:val="NormalE"/>
    <w:rsid w:val="00794C11"/>
    <w:pPr>
      <w:ind w:left="1418" w:right="1418"/>
    </w:pPr>
  </w:style>
  <w:style w:type="paragraph" w:styleId="afe">
    <w:name w:val="envelope address"/>
    <w:basedOn w:val="a4"/>
    <w:rsid w:val="00794C11"/>
    <w:pPr>
      <w:framePr w:w="5040" w:h="1980" w:hRule="exact" w:hSpace="180" w:wrap="auto" w:vAnchor="page" w:hAnchor="page" w:x="4650" w:y="2382"/>
      <w:spacing w:after="0" w:line="240" w:lineRule="auto"/>
      <w:ind w:left="2880" w:right="2880"/>
      <w:jc w:val="right"/>
    </w:pPr>
    <w:rPr>
      <w:rFonts w:ascii="Times New Roman" w:eastAsia="Times New Roman" w:hAnsi="Times New Roman" w:cs="Times New Roman"/>
      <w:sz w:val="24"/>
      <w:szCs w:val="24"/>
    </w:rPr>
  </w:style>
  <w:style w:type="paragraph" w:customStyle="1" w:styleId="aff">
    <w:name w:val="מחוץ_לשוליים"/>
    <w:basedOn w:val="a4"/>
    <w:rsid w:val="00794C11"/>
    <w:pPr>
      <w:framePr w:w="1071" w:h="284" w:hSpace="181" w:wrap="around" w:vAnchor="text" w:hAnchor="page" w:x="10377" w:y="29" w:anchorLock="1"/>
      <w:spacing w:after="0" w:line="240" w:lineRule="auto"/>
    </w:pPr>
    <w:rPr>
      <w:rFonts w:ascii="Times New Roman" w:eastAsia="Times New Roman" w:hAnsi="Times New Roman" w:cs="Times New Roman"/>
      <w:sz w:val="24"/>
      <w:szCs w:val="24"/>
    </w:rPr>
  </w:style>
  <w:style w:type="character" w:styleId="aff0">
    <w:name w:val="footnote reference"/>
    <w:rsid w:val="00794C11"/>
    <w:rPr>
      <w:vertAlign w:val="superscript"/>
    </w:rPr>
  </w:style>
  <w:style w:type="paragraph" w:styleId="aff1">
    <w:name w:val="footnote text"/>
    <w:basedOn w:val="a4"/>
    <w:link w:val="aff2"/>
    <w:rsid w:val="00794C11"/>
    <w:pPr>
      <w:spacing w:after="0" w:line="240" w:lineRule="auto"/>
    </w:pPr>
    <w:rPr>
      <w:rFonts w:ascii="Times New Roman" w:eastAsia="Times New Roman" w:hAnsi="Times New Roman" w:cs="Times New Roman"/>
      <w:noProof/>
      <w:sz w:val="20"/>
      <w:szCs w:val="20"/>
    </w:rPr>
  </w:style>
  <w:style w:type="character" w:customStyle="1" w:styleId="aff2">
    <w:name w:val="טקסט הערת שוליים תו"/>
    <w:basedOn w:val="a5"/>
    <w:link w:val="aff1"/>
    <w:rsid w:val="00794C11"/>
    <w:rPr>
      <w:rFonts w:ascii="Times New Roman" w:eastAsia="Times New Roman" w:hAnsi="Times New Roman" w:cs="Times New Roman"/>
      <w:noProof/>
      <w:sz w:val="20"/>
      <w:szCs w:val="20"/>
    </w:rPr>
  </w:style>
  <w:style w:type="paragraph" w:customStyle="1" w:styleId="Num-1">
    <w:name w:val="Num-1"/>
    <w:basedOn w:val="a4"/>
    <w:rsid w:val="00794C11"/>
    <w:pPr>
      <w:numPr>
        <w:numId w:val="9"/>
      </w:numPr>
      <w:tabs>
        <w:tab w:val="clear" w:pos="567"/>
        <w:tab w:val="left" w:pos="624"/>
      </w:tabs>
      <w:bidi w:val="0"/>
      <w:spacing w:after="240" w:line="240" w:lineRule="auto"/>
      <w:ind w:left="0" w:right="567"/>
      <w:jc w:val="right"/>
    </w:pPr>
    <w:rPr>
      <w:rFonts w:ascii="Times New Roman" w:eastAsia="Times New Roman" w:hAnsi="Times New Roman" w:cs="Times New Roman"/>
      <w:sz w:val="24"/>
      <w:szCs w:val="20"/>
    </w:rPr>
  </w:style>
  <w:style w:type="paragraph" w:customStyle="1" w:styleId="Num-2">
    <w:name w:val="Num-2"/>
    <w:basedOn w:val="Num-1"/>
    <w:rsid w:val="00794C11"/>
    <w:pPr>
      <w:numPr>
        <w:ilvl w:val="1"/>
      </w:numPr>
      <w:tabs>
        <w:tab w:val="num" w:pos="715"/>
      </w:tabs>
      <w:ind w:right="1134" w:hanging="432"/>
    </w:pPr>
  </w:style>
  <w:style w:type="paragraph" w:customStyle="1" w:styleId="Num-3">
    <w:name w:val="Num-3"/>
    <w:basedOn w:val="Num-2"/>
    <w:rsid w:val="00794C11"/>
    <w:pPr>
      <w:numPr>
        <w:ilvl w:val="2"/>
      </w:numPr>
      <w:tabs>
        <w:tab w:val="num" w:pos="1134"/>
        <w:tab w:val="num" w:pos="1440"/>
        <w:tab w:val="left" w:pos="2098"/>
      </w:tabs>
      <w:ind w:right="1985"/>
    </w:pPr>
  </w:style>
  <w:style w:type="paragraph" w:customStyle="1" w:styleId="Num-4">
    <w:name w:val="Num-4"/>
    <w:basedOn w:val="Num-3"/>
    <w:rsid w:val="00794C11"/>
    <w:pPr>
      <w:numPr>
        <w:ilvl w:val="3"/>
      </w:numPr>
      <w:tabs>
        <w:tab w:val="num" w:pos="1440"/>
        <w:tab w:val="num" w:pos="1800"/>
        <w:tab w:val="left" w:pos="3062"/>
      </w:tabs>
      <w:ind w:right="2948"/>
    </w:pPr>
  </w:style>
  <w:style w:type="paragraph" w:customStyle="1" w:styleId="11">
    <w:name w:val="היסט 1"/>
    <w:basedOn w:val="a4"/>
    <w:rsid w:val="00794C11"/>
    <w:pPr>
      <w:numPr>
        <w:numId w:val="12"/>
      </w:numPr>
      <w:spacing w:after="240" w:line="240" w:lineRule="auto"/>
    </w:pPr>
    <w:rPr>
      <w:rFonts w:ascii="Times New Roman" w:eastAsia="Times New Roman" w:hAnsi="Times New Roman" w:cs="Times New Roman"/>
      <w:sz w:val="20"/>
      <w:szCs w:val="24"/>
    </w:rPr>
  </w:style>
  <w:style w:type="paragraph" w:customStyle="1" w:styleId="21">
    <w:name w:val="היסט 2"/>
    <w:basedOn w:val="11"/>
    <w:rsid w:val="00794C11"/>
    <w:pPr>
      <w:numPr>
        <w:ilvl w:val="1"/>
      </w:numPr>
      <w:tabs>
        <w:tab w:val="num" w:pos="792"/>
      </w:tabs>
    </w:pPr>
  </w:style>
  <w:style w:type="paragraph" w:customStyle="1" w:styleId="30">
    <w:name w:val="היסט 3"/>
    <w:basedOn w:val="21"/>
    <w:rsid w:val="00794C11"/>
    <w:pPr>
      <w:numPr>
        <w:ilvl w:val="2"/>
      </w:numPr>
      <w:tabs>
        <w:tab w:val="num" w:pos="1134"/>
        <w:tab w:val="num" w:pos="1440"/>
        <w:tab w:val="num" w:pos="1985"/>
      </w:tabs>
    </w:pPr>
  </w:style>
  <w:style w:type="paragraph" w:customStyle="1" w:styleId="4">
    <w:name w:val="היסט 4"/>
    <w:basedOn w:val="30"/>
    <w:rsid w:val="00794C11"/>
    <w:pPr>
      <w:numPr>
        <w:ilvl w:val="3"/>
      </w:numPr>
      <w:tabs>
        <w:tab w:val="num" w:pos="1440"/>
        <w:tab w:val="num" w:pos="1800"/>
        <w:tab w:val="num" w:pos="2948"/>
      </w:tabs>
    </w:pPr>
  </w:style>
  <w:style w:type="paragraph" w:customStyle="1" w:styleId="10">
    <w:name w:val="מדורג 1"/>
    <w:basedOn w:val="a4"/>
    <w:rsid w:val="00794C11"/>
    <w:pPr>
      <w:numPr>
        <w:numId w:val="10"/>
      </w:numPr>
      <w:spacing w:after="240" w:line="240" w:lineRule="auto"/>
    </w:pPr>
    <w:rPr>
      <w:rFonts w:ascii="Times New Roman" w:eastAsia="Times New Roman" w:hAnsi="Times New Roman" w:cs="Times New Roman"/>
      <w:sz w:val="20"/>
      <w:szCs w:val="24"/>
    </w:rPr>
  </w:style>
  <w:style w:type="paragraph" w:customStyle="1" w:styleId="23">
    <w:name w:val="מדורג 2"/>
    <w:basedOn w:val="10"/>
    <w:rsid w:val="00794C11"/>
    <w:pPr>
      <w:numPr>
        <w:ilvl w:val="1"/>
        <w:numId w:val="11"/>
      </w:numPr>
      <w:tabs>
        <w:tab w:val="num" w:pos="283"/>
      </w:tabs>
    </w:pPr>
  </w:style>
  <w:style w:type="paragraph" w:customStyle="1" w:styleId="32">
    <w:name w:val="מדורג 3"/>
    <w:basedOn w:val="23"/>
    <w:rsid w:val="00794C11"/>
    <w:pPr>
      <w:numPr>
        <w:ilvl w:val="2"/>
      </w:numPr>
      <w:tabs>
        <w:tab w:val="num" w:pos="1134"/>
      </w:tabs>
    </w:pPr>
  </w:style>
  <w:style w:type="paragraph" w:customStyle="1" w:styleId="41">
    <w:name w:val="מדורג 4"/>
    <w:basedOn w:val="32"/>
    <w:rsid w:val="00794C11"/>
    <w:pPr>
      <w:numPr>
        <w:ilvl w:val="3"/>
      </w:numPr>
      <w:tabs>
        <w:tab w:val="num" w:pos="1701"/>
        <w:tab w:val="num" w:pos="2665"/>
      </w:tabs>
    </w:pPr>
  </w:style>
  <w:style w:type="paragraph" w:customStyle="1" w:styleId="39">
    <w:name w:val="רמה 3"/>
    <w:basedOn w:val="20"/>
    <w:rsid w:val="00794C11"/>
    <w:pPr>
      <w:numPr>
        <w:ilvl w:val="0"/>
        <w:numId w:val="0"/>
      </w:numPr>
      <w:tabs>
        <w:tab w:val="num" w:pos="283"/>
      </w:tabs>
      <w:ind w:left="283" w:right="0" w:hanging="283"/>
    </w:pPr>
  </w:style>
  <w:style w:type="paragraph" w:customStyle="1" w:styleId="46">
    <w:name w:val="רמה 4"/>
    <w:basedOn w:val="39"/>
    <w:rsid w:val="00794C11"/>
    <w:pPr>
      <w:tabs>
        <w:tab w:val="clear" w:pos="283"/>
        <w:tab w:val="num" w:pos="2665"/>
      </w:tabs>
      <w:ind w:left="2665" w:hanging="340"/>
    </w:pPr>
  </w:style>
  <w:style w:type="paragraph" w:customStyle="1" w:styleId="53">
    <w:name w:val="רמה 5"/>
    <w:basedOn w:val="46"/>
    <w:rsid w:val="00794C11"/>
    <w:pPr>
      <w:numPr>
        <w:ilvl w:val="4"/>
      </w:numPr>
      <w:tabs>
        <w:tab w:val="num" w:pos="926"/>
      </w:tabs>
      <w:ind w:left="2665" w:hanging="709"/>
    </w:pPr>
  </w:style>
  <w:style w:type="paragraph" w:styleId="aff3">
    <w:name w:val="Title"/>
    <w:basedOn w:val="a4"/>
    <w:link w:val="aff4"/>
    <w:uiPriority w:val="10"/>
    <w:qFormat/>
    <w:rsid w:val="00794C11"/>
    <w:pPr>
      <w:spacing w:after="0" w:line="240" w:lineRule="auto"/>
      <w:jc w:val="center"/>
    </w:pPr>
    <w:rPr>
      <w:rFonts w:ascii="Times New Roman" w:eastAsia="Times New Roman" w:hAnsi="Times New Roman" w:cs="Times New Roman"/>
      <w:b/>
      <w:bCs/>
      <w:sz w:val="24"/>
      <w:szCs w:val="24"/>
    </w:rPr>
  </w:style>
  <w:style w:type="character" w:customStyle="1" w:styleId="aff4">
    <w:name w:val="כותרת טקסט תו"/>
    <w:basedOn w:val="a5"/>
    <w:link w:val="aff3"/>
    <w:uiPriority w:val="10"/>
    <w:rsid w:val="00794C11"/>
    <w:rPr>
      <w:rFonts w:ascii="Times New Roman" w:eastAsia="Times New Roman" w:hAnsi="Times New Roman" w:cs="Times New Roman"/>
      <w:b/>
      <w:bCs/>
      <w:sz w:val="24"/>
      <w:szCs w:val="24"/>
    </w:rPr>
  </w:style>
  <w:style w:type="paragraph" w:styleId="aff5">
    <w:name w:val="Body Text Indent"/>
    <w:basedOn w:val="a4"/>
    <w:link w:val="aff6"/>
    <w:rsid w:val="00794C11"/>
    <w:pPr>
      <w:spacing w:after="0" w:line="240" w:lineRule="auto"/>
      <w:ind w:left="1271"/>
    </w:pPr>
    <w:rPr>
      <w:rFonts w:ascii="Times New Roman" w:eastAsia="Times New Roman" w:hAnsi="Times New Roman" w:cs="Times New Roman"/>
      <w:sz w:val="24"/>
      <w:szCs w:val="24"/>
    </w:rPr>
  </w:style>
  <w:style w:type="character" w:customStyle="1" w:styleId="aff6">
    <w:name w:val="כניסה בגוף טקסט תו"/>
    <w:basedOn w:val="a5"/>
    <w:link w:val="aff5"/>
    <w:rsid w:val="00794C11"/>
    <w:rPr>
      <w:rFonts w:ascii="Times New Roman" w:eastAsia="Times New Roman" w:hAnsi="Times New Roman" w:cs="Times New Roman"/>
      <w:sz w:val="24"/>
      <w:szCs w:val="24"/>
    </w:rPr>
  </w:style>
  <w:style w:type="paragraph" w:styleId="2c">
    <w:name w:val="Body Text Indent 2"/>
    <w:basedOn w:val="a4"/>
    <w:link w:val="2d"/>
    <w:uiPriority w:val="99"/>
    <w:rsid w:val="00794C11"/>
    <w:pPr>
      <w:spacing w:after="0" w:line="240" w:lineRule="auto"/>
      <w:ind w:left="1134"/>
    </w:pPr>
    <w:rPr>
      <w:rFonts w:ascii="Times New Roman" w:eastAsia="Times New Roman" w:hAnsi="Times New Roman" w:cs="Times New Roman"/>
      <w:sz w:val="24"/>
      <w:szCs w:val="24"/>
    </w:rPr>
  </w:style>
  <w:style w:type="character" w:customStyle="1" w:styleId="2d">
    <w:name w:val="כניסה בגוף טקסט 2 תו"/>
    <w:basedOn w:val="a5"/>
    <w:link w:val="2c"/>
    <w:uiPriority w:val="99"/>
    <w:rsid w:val="00794C11"/>
    <w:rPr>
      <w:rFonts w:ascii="Times New Roman" w:eastAsia="Times New Roman" w:hAnsi="Times New Roman" w:cs="Times New Roman"/>
      <w:sz w:val="24"/>
      <w:szCs w:val="24"/>
    </w:rPr>
  </w:style>
  <w:style w:type="paragraph" w:customStyle="1" w:styleId="50">
    <w:name w:val="סגנון5"/>
    <w:basedOn w:val="a4"/>
    <w:rsid w:val="00794C11"/>
    <w:pPr>
      <w:numPr>
        <w:numId w:val="13"/>
      </w:numPr>
      <w:tabs>
        <w:tab w:val="clear" w:pos="567"/>
        <w:tab w:val="num" w:pos="360"/>
      </w:tabs>
      <w:spacing w:after="0" w:line="240" w:lineRule="auto"/>
      <w:ind w:left="0" w:firstLine="0"/>
    </w:pPr>
    <w:rPr>
      <w:rFonts w:ascii="Times New Roman" w:eastAsia="Times New Roman" w:hAnsi="Times New Roman" w:cs="Times New Roman"/>
      <w:sz w:val="24"/>
      <w:szCs w:val="24"/>
    </w:rPr>
  </w:style>
  <w:style w:type="paragraph" w:customStyle="1" w:styleId="6">
    <w:name w:val="סגנון6"/>
    <w:basedOn w:val="50"/>
    <w:rsid w:val="00794C11"/>
    <w:pPr>
      <w:numPr>
        <w:ilvl w:val="1"/>
        <w:numId w:val="14"/>
      </w:numPr>
      <w:ind w:hanging="397"/>
    </w:pPr>
  </w:style>
  <w:style w:type="paragraph" w:customStyle="1" w:styleId="7">
    <w:name w:val="7"/>
    <w:basedOn w:val="6"/>
    <w:rsid w:val="00794C11"/>
    <w:pPr>
      <w:numPr>
        <w:ilvl w:val="0"/>
        <w:numId w:val="18"/>
      </w:numPr>
      <w:tabs>
        <w:tab w:val="num" w:pos="1701"/>
      </w:tabs>
      <w:ind w:left="1701"/>
    </w:pPr>
  </w:style>
  <w:style w:type="paragraph" w:styleId="NormalWeb">
    <w:name w:val="Normal (Web)"/>
    <w:basedOn w:val="a4"/>
    <w:uiPriority w:val="99"/>
    <w:rsid w:val="00794C11"/>
    <w:pPr>
      <w:spacing w:after="0" w:line="240" w:lineRule="auto"/>
    </w:pPr>
    <w:rPr>
      <w:rFonts w:ascii="Times New Roman" w:eastAsia="Times New Roman" w:hAnsi="Times New Roman" w:cs="Times New Roman"/>
      <w:sz w:val="24"/>
      <w:szCs w:val="24"/>
    </w:rPr>
  </w:style>
  <w:style w:type="paragraph" w:customStyle="1" w:styleId="1e">
    <w:name w:val="חתימה1"/>
    <w:basedOn w:val="a4"/>
    <w:rsid w:val="00794C11"/>
    <w:pPr>
      <w:spacing w:after="0" w:line="240" w:lineRule="auto"/>
      <w:ind w:left="5330"/>
    </w:pPr>
    <w:rPr>
      <w:rFonts w:ascii="Times New Roman" w:eastAsia="Times New Roman" w:hAnsi="Times New Roman" w:cs="Times New Roman"/>
      <w:b/>
      <w:sz w:val="24"/>
      <w:szCs w:val="24"/>
    </w:rPr>
  </w:style>
  <w:style w:type="table" w:styleId="-10">
    <w:name w:val="Table 3D effects 1"/>
    <w:basedOn w:val="a6"/>
    <w:rsid w:val="00794C11"/>
    <w:pPr>
      <w:bidi/>
      <w:spacing w:after="0" w:line="240" w:lineRule="auto"/>
      <w:jc w:val="both"/>
    </w:pPr>
    <w:rPr>
      <w:rFonts w:ascii="Times New Roman" w:eastAsia="Times New Roman" w:hAnsi="Times New Roman" w:cs="David"/>
      <w:sz w:val="24"/>
      <w:szCs w:val="24"/>
    </w:rPr>
    <w:tblPr/>
    <w:tcPr>
      <w:shd w:val="solid" w:color="C0C0C0" w:fill="FFFFFF"/>
    </w:tcPr>
    <w:tblStylePr w:type="firstRow">
      <w:rPr>
        <w:rFonts w:cs="Miriam"/>
        <w:b/>
        <w:bCs/>
        <w:color w:val="800080"/>
      </w:rPr>
      <w:tblPr/>
      <w:tcPr>
        <w:tcBorders>
          <w:bottom w:val="single" w:sz="6" w:space="0" w:color="808080"/>
          <w:tl2br w:val="none" w:sz="0" w:space="0" w:color="auto"/>
          <w:tr2bl w:val="none" w:sz="0" w:space="0" w:color="auto"/>
        </w:tcBorders>
      </w:tcPr>
    </w:tblStylePr>
    <w:tblStylePr w:type="lastRow">
      <w:rPr>
        <w:rFonts w:cs="Miriam"/>
      </w:rPr>
      <w:tblPr/>
      <w:tcPr>
        <w:tcBorders>
          <w:top w:val="single" w:sz="6" w:space="0" w:color="FFFFFF"/>
          <w:tl2br w:val="none" w:sz="0" w:space="0" w:color="auto"/>
          <w:tr2bl w:val="none" w:sz="0" w:space="0" w:color="auto"/>
        </w:tcBorders>
      </w:tcPr>
    </w:tblStylePr>
    <w:tblStylePr w:type="firstCol">
      <w:rPr>
        <w:rFonts w:cs="Miriam"/>
        <w:b/>
        <w:bCs/>
      </w:rPr>
      <w:tblPr/>
      <w:tcPr>
        <w:tcBorders>
          <w:right w:val="single" w:sz="6" w:space="0" w:color="808080"/>
          <w:tl2br w:val="none" w:sz="0" w:space="0" w:color="auto"/>
          <w:tr2bl w:val="none" w:sz="0" w:space="0" w:color="auto"/>
        </w:tcBorders>
      </w:tcPr>
    </w:tblStylePr>
    <w:tblStylePr w:type="lastCol">
      <w:rPr>
        <w:rFonts w:cs="Miriam"/>
      </w:rPr>
      <w:tblPr/>
      <w:tcPr>
        <w:tcBorders>
          <w:left w:val="single" w:sz="6" w:space="0" w:color="FFFFFF"/>
          <w:tl2br w:val="none" w:sz="0" w:space="0" w:color="auto"/>
          <w:tr2bl w:val="none" w:sz="0" w:space="0" w:color="auto"/>
        </w:tcBorders>
      </w:tcPr>
    </w:tblStylePr>
    <w:tblStylePr w:type="neCell">
      <w:rPr>
        <w:rFonts w:cs="Miriam"/>
      </w:rPr>
      <w:tblPr/>
      <w:tcPr>
        <w:tcBorders>
          <w:left w:val="none" w:sz="0" w:space="0" w:color="auto"/>
          <w:bottom w:val="none" w:sz="0" w:space="0" w:color="auto"/>
          <w:tl2br w:val="none" w:sz="0" w:space="0" w:color="auto"/>
          <w:tr2bl w:val="none" w:sz="0" w:space="0" w:color="auto"/>
        </w:tcBorders>
      </w:tcPr>
    </w:tblStylePr>
    <w:tblStylePr w:type="nwCell">
      <w:rPr>
        <w:rFonts w:cs="Miriam"/>
      </w:rPr>
      <w:tblPr/>
      <w:tcPr>
        <w:tcBorders>
          <w:bottom w:val="none" w:sz="0" w:space="0" w:color="auto"/>
          <w:right w:val="none" w:sz="0" w:space="0" w:color="auto"/>
          <w:tl2br w:val="none" w:sz="0" w:space="0" w:color="auto"/>
          <w:tr2bl w:val="none" w:sz="0" w:space="0" w:color="auto"/>
        </w:tcBorders>
      </w:tcPr>
    </w:tblStylePr>
    <w:tblStylePr w:type="seCell">
      <w:rPr>
        <w:rFonts w:cs="Miriam"/>
      </w:rPr>
      <w:tblPr/>
      <w:tcPr>
        <w:tcBorders>
          <w:top w:val="none" w:sz="0" w:space="0" w:color="auto"/>
          <w:left w:val="none" w:sz="0" w:space="0" w:color="auto"/>
          <w:tl2br w:val="none" w:sz="0" w:space="0" w:color="auto"/>
          <w:tr2bl w:val="none" w:sz="0" w:space="0" w:color="auto"/>
        </w:tcBorders>
      </w:tcPr>
    </w:tblStylePr>
    <w:tblStylePr w:type="swCell">
      <w:rPr>
        <w:rFonts w:cs="Miriam"/>
        <w:color w:val="000080"/>
      </w:rPr>
      <w:tblPr/>
      <w:tcPr>
        <w:tcBorders>
          <w:top w:val="none" w:sz="0" w:space="0" w:color="auto"/>
          <w:right w:val="none" w:sz="0" w:space="0" w:color="auto"/>
          <w:tl2br w:val="none" w:sz="0" w:space="0" w:color="auto"/>
          <w:tr2bl w:val="none" w:sz="0" w:space="0" w:color="auto"/>
        </w:tcBorders>
      </w:tcPr>
    </w:tblStylePr>
  </w:style>
  <w:style w:type="paragraph" w:styleId="3a">
    <w:name w:val="Body Text 3"/>
    <w:basedOn w:val="a4"/>
    <w:link w:val="3b"/>
    <w:rsid w:val="00794C11"/>
    <w:pPr>
      <w:spacing w:after="0" w:line="240" w:lineRule="auto"/>
    </w:pPr>
    <w:rPr>
      <w:rFonts w:ascii="Times New Roman" w:eastAsia="Times New Roman" w:hAnsi="Times New Roman" w:cs="Times New Roman"/>
      <w:sz w:val="24"/>
      <w:szCs w:val="24"/>
    </w:rPr>
  </w:style>
  <w:style w:type="character" w:customStyle="1" w:styleId="3b">
    <w:name w:val="גוף טקסט 3 תו"/>
    <w:basedOn w:val="a5"/>
    <w:link w:val="3a"/>
    <w:rsid w:val="00794C11"/>
    <w:rPr>
      <w:rFonts w:ascii="Times New Roman" w:eastAsia="Times New Roman" w:hAnsi="Times New Roman" w:cs="Times New Roman"/>
      <w:sz w:val="24"/>
      <w:szCs w:val="24"/>
    </w:rPr>
  </w:style>
  <w:style w:type="paragraph" w:styleId="aff7">
    <w:name w:val="Message Header"/>
    <w:aliases w:val="תו2"/>
    <w:basedOn w:val="a4"/>
    <w:link w:val="aff8"/>
    <w:rsid w:val="00794C1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rPr>
  </w:style>
  <w:style w:type="character" w:customStyle="1" w:styleId="aff8">
    <w:name w:val="כותרת עליונה של הודעה תו"/>
    <w:aliases w:val="תו2 תו"/>
    <w:basedOn w:val="a5"/>
    <w:link w:val="aff7"/>
    <w:rsid w:val="00794C11"/>
    <w:rPr>
      <w:rFonts w:ascii="Arial" w:eastAsia="Times New Roman" w:hAnsi="Arial" w:cs="Times New Roman"/>
      <w:sz w:val="24"/>
      <w:szCs w:val="24"/>
      <w:shd w:val="pct20" w:color="auto" w:fill="auto"/>
    </w:rPr>
  </w:style>
  <w:style w:type="character" w:customStyle="1" w:styleId="MessageHeaderChar">
    <w:name w:val="Message Header Char"/>
    <w:aliases w:val="תו Char1"/>
    <w:uiPriority w:val="99"/>
    <w:semiHidden/>
    <w:rsid w:val="00794C11"/>
    <w:rPr>
      <w:rFonts w:ascii="Cambria" w:eastAsia="Times New Roman" w:hAnsi="Cambria" w:cs="Times New Roman"/>
      <w:sz w:val="24"/>
      <w:szCs w:val="24"/>
      <w:shd w:val="pct20" w:color="auto" w:fill="auto"/>
    </w:rPr>
  </w:style>
  <w:style w:type="paragraph" w:customStyle="1" w:styleId="aff9">
    <w:name w:val="הפניה:"/>
    <w:rsid w:val="00794C11"/>
    <w:pPr>
      <w:bidi/>
      <w:spacing w:after="0" w:line="240" w:lineRule="auto"/>
    </w:pPr>
    <w:rPr>
      <w:rFonts w:ascii="Times New Roman" w:eastAsia="Times New Roman" w:hAnsi="Times New Roman" w:cs="Times New Roman"/>
      <w:sz w:val="24"/>
      <w:szCs w:val="24"/>
    </w:rPr>
  </w:style>
  <w:style w:type="paragraph" w:customStyle="1" w:styleId="affa">
    <w:name w:val="לוגועברית"/>
    <w:basedOn w:val="a4"/>
    <w:rsid w:val="00794C11"/>
    <w:pPr>
      <w:spacing w:after="0" w:line="240" w:lineRule="auto"/>
    </w:pPr>
    <w:rPr>
      <w:rFonts w:ascii="Times New Roman" w:eastAsia="Times New Roman" w:hAnsi="Times New Roman" w:cs="Times New Roman"/>
      <w:sz w:val="24"/>
      <w:szCs w:val="24"/>
      <w:lang w:eastAsia="he-IL"/>
    </w:rPr>
  </w:style>
  <w:style w:type="paragraph" w:customStyle="1" w:styleId="signature">
    <w:name w:val="סגנון signature + מודגש"/>
    <w:basedOn w:val="1e"/>
    <w:rsid w:val="00794C11"/>
    <w:pPr>
      <w:spacing w:after="240"/>
    </w:pPr>
    <w:rPr>
      <w:b w:val="0"/>
      <w:bCs/>
    </w:rPr>
  </w:style>
  <w:style w:type="paragraph" w:customStyle="1" w:styleId="signature1">
    <w:name w:val="סגנון signature + מודגש1"/>
    <w:basedOn w:val="1e"/>
    <w:rsid w:val="00794C11"/>
    <w:rPr>
      <w:b w:val="0"/>
      <w:bCs/>
    </w:rPr>
  </w:style>
  <w:style w:type="paragraph" w:customStyle="1" w:styleId="signature2">
    <w:name w:val="סגנון signature + מודגש2"/>
    <w:basedOn w:val="1e"/>
    <w:rsid w:val="00794C11"/>
    <w:rPr>
      <w:b w:val="0"/>
      <w:bCs/>
    </w:rPr>
  </w:style>
  <w:style w:type="paragraph" w:customStyle="1" w:styleId="signature3">
    <w:name w:val="סגנון signature + מודגש3"/>
    <w:basedOn w:val="1e"/>
    <w:rsid w:val="00794C11"/>
    <w:rPr>
      <w:b w:val="0"/>
      <w:bCs/>
    </w:rPr>
  </w:style>
  <w:style w:type="paragraph" w:customStyle="1" w:styleId="13">
    <w:name w:val="סגנון1"/>
    <w:basedOn w:val="a4"/>
    <w:rsid w:val="00794C11"/>
    <w:pPr>
      <w:numPr>
        <w:numId w:val="16"/>
      </w:num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paragraph" w:customStyle="1" w:styleId="1TimesNewRoman">
    <w:name w:val="סגנון סגנון1 + (מורכב) Times New Roman"/>
    <w:basedOn w:val="13"/>
    <w:rsid w:val="00794C11"/>
    <w:pPr>
      <w:numPr>
        <w:numId w:val="0"/>
      </w:numPr>
    </w:pPr>
  </w:style>
  <w:style w:type="paragraph" w:customStyle="1" w:styleId="24">
    <w:name w:val="סגנון2"/>
    <w:basedOn w:val="a4"/>
    <w:rsid w:val="00794C11"/>
    <w:pPr>
      <w:numPr>
        <w:ilvl w:val="1"/>
        <w:numId w:val="16"/>
      </w:num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paragraph" w:customStyle="1" w:styleId="212">
    <w:name w:val="סגנון סגנון2 + לפני:  12 נק"/>
    <w:basedOn w:val="24"/>
    <w:rsid w:val="00794C11"/>
    <w:pPr>
      <w:numPr>
        <w:ilvl w:val="0"/>
        <w:numId w:val="0"/>
      </w:numPr>
      <w:textAlignment w:val="auto"/>
    </w:pPr>
  </w:style>
  <w:style w:type="paragraph" w:customStyle="1" w:styleId="100">
    <w:name w:val="סגנון100"/>
    <w:basedOn w:val="13"/>
    <w:rsid w:val="00794C11"/>
    <w:pPr>
      <w:numPr>
        <w:ilvl w:val="12"/>
        <w:numId w:val="0"/>
      </w:numPr>
      <w:ind w:left="567"/>
    </w:pPr>
  </w:style>
  <w:style w:type="paragraph" w:customStyle="1" w:styleId="200">
    <w:name w:val="סגנון200"/>
    <w:basedOn w:val="24"/>
    <w:rsid w:val="00794C11"/>
    <w:pPr>
      <w:numPr>
        <w:ilvl w:val="12"/>
        <w:numId w:val="0"/>
      </w:numPr>
      <w:ind w:left="1304"/>
    </w:pPr>
  </w:style>
  <w:style w:type="paragraph" w:customStyle="1" w:styleId="33">
    <w:name w:val="סגנון3"/>
    <w:basedOn w:val="a4"/>
    <w:rsid w:val="00794C11"/>
    <w:pPr>
      <w:numPr>
        <w:ilvl w:val="2"/>
        <w:numId w:val="16"/>
      </w:numPr>
      <w:spacing w:after="0" w:line="240" w:lineRule="auto"/>
    </w:pPr>
    <w:rPr>
      <w:rFonts w:ascii="Times New Roman" w:eastAsia="Times New Roman" w:hAnsi="Times New Roman" w:cs="Times New Roman"/>
      <w:sz w:val="24"/>
      <w:szCs w:val="24"/>
    </w:rPr>
  </w:style>
  <w:style w:type="paragraph" w:customStyle="1" w:styleId="300">
    <w:name w:val="סגנון300"/>
    <w:basedOn w:val="33"/>
    <w:rsid w:val="00794C11"/>
    <w:pPr>
      <w:numPr>
        <w:ilvl w:val="12"/>
        <w:numId w:val="0"/>
      </w:numPr>
      <w:ind w:left="2041"/>
    </w:pPr>
  </w:style>
  <w:style w:type="paragraph" w:customStyle="1" w:styleId="42">
    <w:name w:val="סגנון4"/>
    <w:basedOn w:val="a4"/>
    <w:rsid w:val="00794C11"/>
    <w:pPr>
      <w:numPr>
        <w:ilvl w:val="3"/>
        <w:numId w:val="16"/>
      </w:numPr>
      <w:spacing w:after="0" w:line="240" w:lineRule="auto"/>
    </w:pPr>
    <w:rPr>
      <w:rFonts w:ascii="Times New Roman" w:eastAsia="Times New Roman" w:hAnsi="Times New Roman" w:cs="Times New Roman"/>
      <w:sz w:val="24"/>
      <w:szCs w:val="24"/>
    </w:rPr>
  </w:style>
  <w:style w:type="paragraph" w:customStyle="1" w:styleId="400">
    <w:name w:val="סגנון400"/>
    <w:basedOn w:val="42"/>
    <w:rsid w:val="00794C11"/>
    <w:pPr>
      <w:numPr>
        <w:ilvl w:val="12"/>
        <w:numId w:val="0"/>
      </w:numPr>
      <w:ind w:left="3062"/>
    </w:pPr>
  </w:style>
  <w:style w:type="paragraph" w:customStyle="1" w:styleId="70">
    <w:name w:val="סגנון7"/>
    <w:basedOn w:val="6"/>
    <w:rsid w:val="00794C11"/>
    <w:pPr>
      <w:numPr>
        <w:ilvl w:val="0"/>
        <w:numId w:val="17"/>
      </w:numPr>
      <w:tabs>
        <w:tab w:val="num" w:pos="1701"/>
      </w:tabs>
      <w:ind w:left="1701"/>
    </w:pPr>
  </w:style>
  <w:style w:type="paragraph" w:customStyle="1" w:styleId="8">
    <w:name w:val="סגנון8"/>
    <w:basedOn w:val="7"/>
    <w:rsid w:val="00794C11"/>
    <w:pPr>
      <w:numPr>
        <w:ilvl w:val="3"/>
      </w:numPr>
      <w:tabs>
        <w:tab w:val="num" w:pos="1701"/>
      </w:tabs>
    </w:pPr>
  </w:style>
  <w:style w:type="paragraph" w:styleId="affb">
    <w:name w:val="List"/>
    <w:basedOn w:val="a4"/>
    <w:rsid w:val="00794C11"/>
    <w:pPr>
      <w:spacing w:after="0" w:line="240" w:lineRule="auto"/>
      <w:ind w:left="283" w:hanging="283"/>
    </w:pPr>
    <w:rPr>
      <w:rFonts w:ascii="Times New Roman" w:eastAsia="Times New Roman" w:hAnsi="Times New Roman" w:cs="Times New Roman"/>
      <w:sz w:val="24"/>
      <w:szCs w:val="24"/>
    </w:rPr>
  </w:style>
  <w:style w:type="paragraph" w:styleId="2e">
    <w:name w:val="List 2"/>
    <w:basedOn w:val="a4"/>
    <w:rsid w:val="00794C11"/>
    <w:pPr>
      <w:spacing w:after="0" w:line="240" w:lineRule="auto"/>
      <w:ind w:left="566" w:hanging="283"/>
    </w:pPr>
    <w:rPr>
      <w:rFonts w:ascii="Times New Roman" w:eastAsia="Times New Roman" w:hAnsi="Times New Roman" w:cs="Times New Roman"/>
      <w:sz w:val="24"/>
      <w:szCs w:val="24"/>
    </w:rPr>
  </w:style>
  <w:style w:type="paragraph" w:styleId="3c">
    <w:name w:val="List 3"/>
    <w:basedOn w:val="a4"/>
    <w:rsid w:val="00794C11"/>
    <w:pPr>
      <w:spacing w:after="0" w:line="240" w:lineRule="auto"/>
      <w:ind w:left="849" w:hanging="283"/>
    </w:pPr>
    <w:rPr>
      <w:rFonts w:ascii="Times New Roman" w:eastAsia="Times New Roman" w:hAnsi="Times New Roman" w:cs="Times New Roman"/>
      <w:sz w:val="24"/>
      <w:szCs w:val="24"/>
    </w:rPr>
  </w:style>
  <w:style w:type="paragraph" w:styleId="a">
    <w:name w:val="List Number"/>
    <w:basedOn w:val="a4"/>
    <w:rsid w:val="00794C11"/>
    <w:pPr>
      <w:numPr>
        <w:numId w:val="1"/>
      </w:numPr>
      <w:spacing w:after="0" w:line="240" w:lineRule="auto"/>
      <w:ind w:left="0" w:firstLine="0"/>
    </w:pPr>
    <w:rPr>
      <w:rFonts w:ascii="Times New Roman" w:eastAsia="Times New Roman" w:hAnsi="Times New Roman" w:cs="Times New Roman"/>
      <w:sz w:val="24"/>
      <w:szCs w:val="24"/>
    </w:rPr>
  </w:style>
  <w:style w:type="paragraph" w:styleId="2">
    <w:name w:val="List Number 2"/>
    <w:basedOn w:val="a4"/>
    <w:rsid w:val="00794C11"/>
    <w:pPr>
      <w:numPr>
        <w:numId w:val="2"/>
      </w:numPr>
      <w:tabs>
        <w:tab w:val="clear" w:pos="643"/>
        <w:tab w:val="num" w:pos="360"/>
      </w:tabs>
      <w:spacing w:after="0" w:line="240" w:lineRule="auto"/>
      <w:ind w:left="0" w:firstLine="0"/>
    </w:pPr>
    <w:rPr>
      <w:rFonts w:ascii="Times New Roman" w:eastAsia="Times New Roman" w:hAnsi="Times New Roman" w:cs="Times New Roman"/>
      <w:sz w:val="24"/>
      <w:szCs w:val="24"/>
    </w:rPr>
  </w:style>
  <w:style w:type="paragraph" w:styleId="3">
    <w:name w:val="List Number 3"/>
    <w:basedOn w:val="a4"/>
    <w:rsid w:val="00794C11"/>
    <w:pPr>
      <w:numPr>
        <w:numId w:val="3"/>
      </w:numPr>
      <w:tabs>
        <w:tab w:val="clear" w:pos="926"/>
        <w:tab w:val="num" w:pos="360"/>
      </w:tabs>
      <w:spacing w:after="0" w:line="240" w:lineRule="auto"/>
      <w:ind w:left="0" w:firstLine="0"/>
    </w:pPr>
    <w:rPr>
      <w:rFonts w:ascii="Times New Roman" w:eastAsia="Times New Roman" w:hAnsi="Times New Roman" w:cs="Times New Roman"/>
      <w:sz w:val="24"/>
      <w:szCs w:val="24"/>
    </w:rPr>
  </w:style>
  <w:style w:type="paragraph" w:styleId="5">
    <w:name w:val="List Number 5"/>
    <w:basedOn w:val="a4"/>
    <w:rsid w:val="00794C11"/>
    <w:pPr>
      <w:numPr>
        <w:numId w:val="4"/>
      </w:numPr>
      <w:tabs>
        <w:tab w:val="clear" w:pos="1492"/>
        <w:tab w:val="num" w:pos="360"/>
      </w:tabs>
      <w:spacing w:after="0" w:line="240" w:lineRule="auto"/>
      <w:ind w:left="0" w:firstLine="0"/>
    </w:pPr>
    <w:rPr>
      <w:rFonts w:ascii="Times New Roman" w:eastAsia="Times New Roman" w:hAnsi="Times New Roman" w:cs="Times New Roman"/>
      <w:sz w:val="24"/>
      <w:szCs w:val="24"/>
    </w:rPr>
  </w:style>
  <w:style w:type="paragraph" w:customStyle="1" w:styleId="affc">
    <w:name w:val="תיקון שגיאות אוטומטי"/>
    <w:rsid w:val="00794C11"/>
    <w:pPr>
      <w:bidi/>
      <w:spacing w:after="0" w:line="240" w:lineRule="auto"/>
    </w:pPr>
    <w:rPr>
      <w:rFonts w:ascii="Times New Roman" w:eastAsia="Times New Roman" w:hAnsi="Times New Roman" w:cs="David"/>
      <w:sz w:val="24"/>
      <w:szCs w:val="24"/>
    </w:rPr>
  </w:style>
  <w:style w:type="paragraph" w:customStyle="1" w:styleId="2f">
    <w:name w:val="סגנון סגנון2 + לא מודגש קו תחתון"/>
    <w:basedOn w:val="24"/>
    <w:rsid w:val="00794C11"/>
    <w:pPr>
      <w:numPr>
        <w:ilvl w:val="0"/>
        <w:numId w:val="0"/>
      </w:numPr>
    </w:pPr>
    <w:rPr>
      <w:rFonts w:ascii="Arial" w:hAnsi="Arial"/>
      <w:i/>
      <w:u w:val="single"/>
    </w:rPr>
  </w:style>
  <w:style w:type="paragraph" w:customStyle="1" w:styleId="2f0">
    <w:name w:val="סגנון סגנון2 + מודגש נטוי"/>
    <w:basedOn w:val="24"/>
    <w:rsid w:val="00794C11"/>
    <w:pPr>
      <w:numPr>
        <w:ilvl w:val="0"/>
        <w:numId w:val="0"/>
      </w:numPr>
    </w:pPr>
    <w:rPr>
      <w:rFonts w:ascii="Arial" w:hAnsi="Arial"/>
    </w:rPr>
  </w:style>
  <w:style w:type="paragraph" w:customStyle="1" w:styleId="2000">
    <w:name w:val="סגנון סגנון סגנון200 + לא מודגש לא נטוי + (מורכב) מודגש (מורכב) נט..."/>
    <w:basedOn w:val="a4"/>
    <w:rsid w:val="00794C11"/>
    <w:pPr>
      <w:numPr>
        <w:ilvl w:val="12"/>
      </w:numPr>
      <w:overflowPunct w:val="0"/>
      <w:autoSpaceDE w:val="0"/>
      <w:autoSpaceDN w:val="0"/>
      <w:adjustRightInd w:val="0"/>
      <w:spacing w:after="0" w:line="240" w:lineRule="auto"/>
      <w:ind w:left="1304" w:hanging="851"/>
      <w:textAlignment w:val="baseline"/>
    </w:pPr>
    <w:rPr>
      <w:rFonts w:ascii="Arial" w:eastAsia="Times New Roman" w:hAnsi="Arial" w:cs="Times New Roman"/>
      <w:sz w:val="24"/>
      <w:szCs w:val="24"/>
    </w:rPr>
  </w:style>
  <w:style w:type="paragraph" w:customStyle="1" w:styleId="20000">
    <w:name w:val="סגנון סגנון200 + לפני:  0 נק"/>
    <w:basedOn w:val="200"/>
    <w:rsid w:val="00794C11"/>
    <w:rPr>
      <w:rFonts w:ascii="Arial" w:hAnsi="Arial"/>
      <w:b/>
      <w:i/>
    </w:rPr>
  </w:style>
  <w:style w:type="paragraph" w:customStyle="1" w:styleId="affd">
    <w:name w:val="בברכה מקרב לב"/>
    <w:rsid w:val="00794C11"/>
    <w:pPr>
      <w:bidi/>
      <w:spacing w:after="0" w:line="240" w:lineRule="auto"/>
    </w:pPr>
    <w:rPr>
      <w:rFonts w:ascii="Times New Roman" w:eastAsia="Times New Roman" w:hAnsi="Times New Roman" w:cs="Times New Roman"/>
      <w:sz w:val="24"/>
      <w:szCs w:val="24"/>
    </w:rPr>
  </w:style>
  <w:style w:type="paragraph" w:customStyle="1" w:styleId="affe">
    <w:name w:val="דואר רשמי"/>
    <w:rsid w:val="00794C11"/>
    <w:pPr>
      <w:bidi/>
      <w:spacing w:after="0" w:line="240" w:lineRule="auto"/>
    </w:pPr>
    <w:rPr>
      <w:rFonts w:ascii="Times New Roman" w:eastAsia="Times New Roman" w:hAnsi="Times New Roman" w:cs="Times New Roman"/>
      <w:sz w:val="24"/>
      <w:szCs w:val="24"/>
    </w:rPr>
  </w:style>
  <w:style w:type="paragraph" w:customStyle="1" w:styleId="-">
    <w:name w:val="משלוח בן-לילה"/>
    <w:rsid w:val="00794C11"/>
    <w:pPr>
      <w:bidi/>
      <w:spacing w:after="0" w:line="240" w:lineRule="auto"/>
    </w:pPr>
    <w:rPr>
      <w:rFonts w:ascii="Times New Roman" w:eastAsia="Times New Roman" w:hAnsi="Times New Roman" w:cs="Times New Roman"/>
      <w:sz w:val="24"/>
      <w:szCs w:val="24"/>
    </w:rPr>
  </w:style>
  <w:style w:type="paragraph" w:customStyle="1" w:styleId="a3">
    <w:name w:val="חוזה עם מספור"/>
    <w:rsid w:val="00794C11"/>
    <w:pPr>
      <w:numPr>
        <w:numId w:val="20"/>
      </w:numPr>
      <w:bidi/>
      <w:spacing w:after="180" w:line="340" w:lineRule="exact"/>
      <w:ind w:left="2160"/>
      <w:jc w:val="both"/>
    </w:pPr>
    <w:rPr>
      <w:rFonts w:ascii="Times New Roman" w:eastAsia="Times New Roman" w:hAnsi="Times New Roman" w:cs="Monotype Hadassah"/>
      <w:noProof/>
      <w:sz w:val="20"/>
      <w:szCs w:val="20"/>
      <w:lang w:eastAsia="he-IL"/>
    </w:rPr>
  </w:style>
  <w:style w:type="character" w:customStyle="1" w:styleId="HebrewChar">
    <w:name w:val="Hebrew_Char"/>
    <w:rsid w:val="00794C11"/>
  </w:style>
  <w:style w:type="paragraph" w:customStyle="1" w:styleId="QtxDos">
    <w:name w:val="QtxDos"/>
    <w:rsid w:val="00794C11"/>
    <w:pPr>
      <w:autoSpaceDE w:val="0"/>
      <w:autoSpaceDN w:val="0"/>
      <w:adjustRightInd w:val="0"/>
      <w:spacing w:after="0" w:line="240" w:lineRule="auto"/>
    </w:pPr>
    <w:rPr>
      <w:rFonts w:ascii="Arial" w:eastAsia="Times New Roman" w:hAnsi="Arial" w:cs="Arial"/>
      <w:sz w:val="20"/>
      <w:szCs w:val="20"/>
      <w:lang w:eastAsia="he-IL"/>
    </w:rPr>
  </w:style>
  <w:style w:type="character" w:customStyle="1" w:styleId="default">
    <w:name w:val="default"/>
    <w:rsid w:val="00794C11"/>
    <w:rPr>
      <w:rFonts w:ascii="Times New Roman" w:hAnsi="Times New Roman"/>
      <w:sz w:val="26"/>
    </w:rPr>
  </w:style>
  <w:style w:type="paragraph" w:customStyle="1" w:styleId="P00">
    <w:name w:val="P00"/>
    <w:link w:val="P000"/>
    <w:rsid w:val="00794C11"/>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FrankRuehl"/>
      <w:noProof/>
      <w:sz w:val="20"/>
      <w:szCs w:val="26"/>
      <w:lang w:eastAsia="he-IL"/>
    </w:rPr>
  </w:style>
  <w:style w:type="paragraph" w:customStyle="1" w:styleId="1f">
    <w:name w:val="כותרת תוכן עניינים1"/>
    <w:basedOn w:val="14"/>
    <w:next w:val="a4"/>
    <w:uiPriority w:val="39"/>
    <w:semiHidden/>
    <w:unhideWhenUsed/>
    <w:qFormat/>
    <w:rsid w:val="00794C11"/>
    <w:pPr>
      <w:keepLines/>
      <w:spacing w:before="480" w:after="0" w:line="276" w:lineRule="auto"/>
      <w:outlineLvl w:val="9"/>
    </w:pPr>
    <w:rPr>
      <w:rFonts w:ascii="Cambria" w:hAnsi="Cambria"/>
      <w:color w:val="365F91"/>
      <w:kern w:val="0"/>
      <w:sz w:val="28"/>
      <w:szCs w:val="28"/>
    </w:rPr>
  </w:style>
  <w:style w:type="paragraph" w:customStyle="1" w:styleId="CharCharChar1Char1Char">
    <w:name w:val="Char תו תו תו תו Char תו תו תו תו תו תו תו תו תו תו תו תו תו תו תו תו תו תו תו תו תו תו תו תו תו תו תו תו תו תו תו תו תו תו תו תו Char תו תו תו1 Char תו תו תו1 תו תו תו תו Char תו תו תו תו תו תו תו"/>
    <w:basedOn w:val="a4"/>
    <w:rsid w:val="00794C11"/>
    <w:pPr>
      <w:bidi w:val="0"/>
      <w:spacing w:line="240" w:lineRule="exact"/>
    </w:pPr>
    <w:rPr>
      <w:rFonts w:ascii="Verdana" w:eastAsia="Times New Roman" w:hAnsi="Verdana" w:cs="Times New Roman"/>
      <w:sz w:val="20"/>
      <w:szCs w:val="20"/>
      <w:lang w:bidi="ar-SA"/>
    </w:rPr>
  </w:style>
  <w:style w:type="numbering" w:customStyle="1" w:styleId="9">
    <w:name w:val="סגנון9"/>
    <w:rsid w:val="00794C11"/>
    <w:pPr>
      <w:numPr>
        <w:numId w:val="19"/>
      </w:numPr>
    </w:pPr>
  </w:style>
  <w:style w:type="numbering" w:customStyle="1" w:styleId="063063">
    <w:name w:val="סגנון מספור לפני:  0.63 ס''מ תלויה:  0.63 ס''מ"/>
    <w:rsid w:val="00794C11"/>
    <w:pPr>
      <w:numPr>
        <w:numId w:val="15"/>
      </w:numPr>
    </w:pPr>
  </w:style>
  <w:style w:type="paragraph" w:customStyle="1" w:styleId="a2">
    <w:name w:val="כתבי בית דין"/>
    <w:basedOn w:val="a4"/>
    <w:rsid w:val="00794C11"/>
    <w:pPr>
      <w:numPr>
        <w:numId w:val="22"/>
      </w:numPr>
      <w:tabs>
        <w:tab w:val="left" w:pos="981"/>
      </w:tabs>
      <w:spacing w:before="60" w:after="60" w:line="264" w:lineRule="auto"/>
      <w:jc w:val="both"/>
    </w:pPr>
    <w:rPr>
      <w:rFonts w:ascii="Times New Roman" w:eastAsia="Times New Roman" w:hAnsi="Times New Roman" w:cs="David"/>
      <w:spacing w:val="6"/>
      <w:szCs w:val="24"/>
      <w:lang w:eastAsia="he-IL"/>
    </w:rPr>
  </w:style>
  <w:style w:type="table" w:customStyle="1" w:styleId="1f0">
    <w:name w:val="טבלת רשת1"/>
    <w:basedOn w:val="a6"/>
    <w:next w:val="ac"/>
    <w:rsid w:val="00794C11"/>
    <w:pPr>
      <w:bidi/>
      <w:spacing w:after="0" w:line="240" w:lineRule="auto"/>
    </w:pPr>
    <w:rPr>
      <w:rFonts w:ascii="Times New Roman" w:eastAsia="Times New Roman" w:hAnsi="Times New Roman" w:cs="David"/>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תואר1"/>
    <w:basedOn w:val="a4"/>
    <w:uiPriority w:val="10"/>
    <w:qFormat/>
    <w:rsid w:val="00794C11"/>
    <w:pPr>
      <w:spacing w:after="0" w:line="240" w:lineRule="auto"/>
      <w:jc w:val="center"/>
    </w:pPr>
    <w:rPr>
      <w:rFonts w:ascii="Times New Roman" w:eastAsia="Times New Roman" w:hAnsi="Times New Roman" w:cs="Times New Roman"/>
      <w:b/>
      <w:bCs/>
      <w:sz w:val="24"/>
      <w:szCs w:val="24"/>
    </w:rPr>
  </w:style>
  <w:style w:type="paragraph" w:styleId="afff">
    <w:name w:val="Revision"/>
    <w:hidden/>
    <w:uiPriority w:val="99"/>
    <w:semiHidden/>
    <w:rsid w:val="00794C11"/>
    <w:pPr>
      <w:spacing w:after="0" w:line="240" w:lineRule="auto"/>
    </w:pPr>
    <w:rPr>
      <w:rFonts w:ascii="Times New Roman" w:eastAsia="Times New Roman" w:hAnsi="Times New Roman" w:cs="Times New Roman"/>
      <w:sz w:val="24"/>
      <w:szCs w:val="24"/>
    </w:rPr>
  </w:style>
  <w:style w:type="paragraph" w:styleId="afff0">
    <w:name w:val="No Spacing"/>
    <w:basedOn w:val="a4"/>
    <w:uiPriority w:val="1"/>
    <w:qFormat/>
    <w:rsid w:val="00794C11"/>
    <w:pPr>
      <w:spacing w:after="0" w:line="240" w:lineRule="auto"/>
    </w:pPr>
    <w:rPr>
      <w:rFonts w:ascii="Calibri" w:hAnsi="Calibri" w:cs="Times New Roman"/>
      <w:sz w:val="24"/>
      <w:szCs w:val="24"/>
    </w:rPr>
  </w:style>
  <w:style w:type="character" w:customStyle="1" w:styleId="big-number">
    <w:name w:val="big-number"/>
    <w:basedOn w:val="a5"/>
    <w:rsid w:val="007836E0"/>
  </w:style>
  <w:style w:type="character" w:customStyle="1" w:styleId="P000">
    <w:name w:val="P00 תו"/>
    <w:link w:val="P00"/>
    <w:rsid w:val="007836E0"/>
    <w:rPr>
      <w:rFonts w:ascii="Times New Roman" w:eastAsia="Times New Roman" w:hAnsi="Times New Roman" w:cs="FrankRuehl"/>
      <w:noProof/>
      <w:sz w:val="20"/>
      <w:szCs w:val="26"/>
      <w:lang w:eastAsia="he-IL"/>
    </w:rPr>
  </w:style>
  <w:style w:type="paragraph" w:customStyle="1" w:styleId="3d">
    <w:name w:val="ציטוט3"/>
    <w:basedOn w:val="NormalE"/>
    <w:rsid w:val="00631E69"/>
    <w:pPr>
      <w:spacing w:after="200" w:line="276" w:lineRule="auto"/>
      <w:ind w:left="709" w:right="709"/>
    </w:pPr>
    <w:rPr>
      <w:rFonts w:asciiTheme="minorHAnsi" w:eastAsiaTheme="minorHAnsi" w:hAnsiTheme="minorHAnsi" w:cstheme="minorBidi"/>
      <w:sz w:val="22"/>
      <w:szCs w:val="22"/>
    </w:rPr>
  </w:style>
  <w:style w:type="paragraph" w:customStyle="1" w:styleId="afff1">
    <w:name w:val="תואר"/>
    <w:basedOn w:val="a4"/>
    <w:qFormat/>
    <w:rsid w:val="00631E69"/>
    <w:pPr>
      <w:spacing w:after="200" w:line="276" w:lineRule="auto"/>
      <w:jc w:val="center"/>
    </w:pPr>
    <w:rPr>
      <w:b/>
      <w:bCs/>
    </w:rPr>
  </w:style>
  <w:style w:type="paragraph" w:customStyle="1" w:styleId="NormalWeb1">
    <w:name w:val="Normal (Web)‎1"/>
    <w:basedOn w:val="a4"/>
    <w:rsid w:val="00631E69"/>
    <w:pPr>
      <w:spacing w:after="200" w:line="276" w:lineRule="auto"/>
    </w:pPr>
  </w:style>
  <w:style w:type="paragraph" w:styleId="2f1">
    <w:name w:val="Body Text 2"/>
    <w:basedOn w:val="a4"/>
    <w:link w:val="2f2"/>
    <w:uiPriority w:val="99"/>
    <w:rsid w:val="00631E69"/>
    <w:pPr>
      <w:widowControl w:val="0"/>
      <w:overflowPunct w:val="0"/>
      <w:autoSpaceDE w:val="0"/>
      <w:autoSpaceDN w:val="0"/>
      <w:bidi w:val="0"/>
      <w:adjustRightInd w:val="0"/>
      <w:spacing w:after="200" w:line="276" w:lineRule="auto"/>
      <w:textAlignment w:val="baseline"/>
    </w:pPr>
    <w:rPr>
      <w:sz w:val="20"/>
      <w:szCs w:val="20"/>
    </w:rPr>
  </w:style>
  <w:style w:type="character" w:customStyle="1" w:styleId="2f2">
    <w:name w:val="גוף טקסט 2 תו"/>
    <w:basedOn w:val="a5"/>
    <w:link w:val="2f1"/>
    <w:uiPriority w:val="99"/>
    <w:rsid w:val="00631E69"/>
    <w:rPr>
      <w:sz w:val="20"/>
      <w:szCs w:val="20"/>
    </w:rPr>
  </w:style>
  <w:style w:type="character" w:customStyle="1" w:styleId="BodyTextIndentChar">
    <w:name w:val="Body Text Indent Char"/>
    <w:uiPriority w:val="99"/>
    <w:rsid w:val="00631E69"/>
    <w:rPr>
      <w:rFonts w:ascii="Times New Roman" w:hAnsi="Times New Roman"/>
      <w:sz w:val="20"/>
    </w:rPr>
  </w:style>
  <w:style w:type="paragraph" w:styleId="afff2">
    <w:name w:val="Document Map"/>
    <w:basedOn w:val="a4"/>
    <w:link w:val="afff3"/>
    <w:uiPriority w:val="99"/>
    <w:rsid w:val="00631E69"/>
    <w:pPr>
      <w:shd w:val="clear" w:color="auto" w:fill="000080"/>
      <w:overflowPunct w:val="0"/>
      <w:autoSpaceDE w:val="0"/>
      <w:autoSpaceDN w:val="0"/>
      <w:bidi w:val="0"/>
      <w:adjustRightInd w:val="0"/>
      <w:spacing w:after="200" w:line="276" w:lineRule="auto"/>
      <w:textAlignment w:val="baseline"/>
    </w:pPr>
    <w:rPr>
      <w:sz w:val="2"/>
      <w:szCs w:val="20"/>
    </w:rPr>
  </w:style>
  <w:style w:type="character" w:customStyle="1" w:styleId="afff3">
    <w:name w:val="מפת מסמך תו"/>
    <w:basedOn w:val="a5"/>
    <w:link w:val="afff2"/>
    <w:uiPriority w:val="99"/>
    <w:rsid w:val="00631E69"/>
    <w:rPr>
      <w:sz w:val="2"/>
      <w:szCs w:val="20"/>
      <w:shd w:val="clear" w:color="auto" w:fill="000080"/>
    </w:rPr>
  </w:style>
  <w:style w:type="paragraph" w:customStyle="1" w:styleId="afff4">
    <w:name w:val="הואיל"/>
    <w:basedOn w:val="a4"/>
    <w:uiPriority w:val="99"/>
    <w:rsid w:val="00631E69"/>
    <w:pPr>
      <w:spacing w:after="200" w:line="360" w:lineRule="auto"/>
      <w:ind w:left="1134" w:hanging="1134"/>
      <w:jc w:val="both"/>
    </w:pPr>
    <w:rPr>
      <w:rFonts w:ascii="Verdana" w:hAnsi="Verdana"/>
      <w:spacing w:val="10"/>
    </w:rPr>
  </w:style>
  <w:style w:type="character" w:customStyle="1" w:styleId="h-2CharCharChar">
    <w:name w:val="h-2 Char Char Char"/>
    <w:uiPriority w:val="99"/>
    <w:rsid w:val="00631E69"/>
    <w:rPr>
      <w:rFonts w:ascii="Verdana" w:hAnsi="Verdana"/>
      <w:spacing w:val="10"/>
      <w:sz w:val="24"/>
      <w:lang w:val="en-US" w:eastAsia="en-US"/>
    </w:rPr>
  </w:style>
  <w:style w:type="paragraph" w:customStyle="1" w:styleId="h-1">
    <w:name w:val="h-1"/>
    <w:basedOn w:val="a4"/>
    <w:uiPriority w:val="99"/>
    <w:rsid w:val="00631E69"/>
    <w:pPr>
      <w:spacing w:after="200" w:line="360" w:lineRule="auto"/>
      <w:ind w:left="567"/>
      <w:jc w:val="both"/>
    </w:pPr>
    <w:rPr>
      <w:rFonts w:ascii="Verdana" w:hAnsi="Verdana"/>
      <w:spacing w:val="10"/>
    </w:rPr>
  </w:style>
  <w:style w:type="paragraph" w:customStyle="1" w:styleId="h-1CharChar">
    <w:name w:val="h-1 Char Char"/>
    <w:basedOn w:val="a4"/>
    <w:uiPriority w:val="99"/>
    <w:rsid w:val="00631E69"/>
    <w:pPr>
      <w:spacing w:after="200" w:line="360" w:lineRule="auto"/>
      <w:ind w:left="567"/>
      <w:jc w:val="both"/>
    </w:pPr>
    <w:rPr>
      <w:rFonts w:ascii="Verdana" w:hAnsi="Verdana"/>
      <w:spacing w:val="10"/>
    </w:rPr>
  </w:style>
  <w:style w:type="paragraph" w:customStyle="1" w:styleId="h-3">
    <w:name w:val="h-3"/>
    <w:basedOn w:val="a4"/>
    <w:uiPriority w:val="99"/>
    <w:rsid w:val="00631E69"/>
    <w:pPr>
      <w:spacing w:after="200" w:line="360" w:lineRule="auto"/>
      <w:ind w:left="2268"/>
      <w:jc w:val="both"/>
    </w:pPr>
    <w:rPr>
      <w:spacing w:val="10"/>
    </w:rPr>
  </w:style>
  <w:style w:type="paragraph" w:customStyle="1" w:styleId="h-2">
    <w:name w:val="h-2"/>
    <w:basedOn w:val="h-1"/>
    <w:uiPriority w:val="99"/>
    <w:rsid w:val="00631E69"/>
    <w:pPr>
      <w:ind w:left="1418"/>
    </w:pPr>
    <w:rPr>
      <w:rFonts w:ascii="Times New Roman" w:hAnsi="Times New Roman"/>
    </w:rPr>
  </w:style>
  <w:style w:type="paragraph" w:customStyle="1" w:styleId="a0">
    <w:name w:val="ממוספר"/>
    <w:basedOn w:val="a4"/>
    <w:rsid w:val="00631E69"/>
    <w:pPr>
      <w:numPr>
        <w:numId w:val="24"/>
      </w:numPr>
      <w:spacing w:before="200" w:after="200" w:line="276" w:lineRule="auto"/>
    </w:pPr>
  </w:style>
  <w:style w:type="paragraph" w:customStyle="1" w:styleId="-1">
    <w:name w:val="פיסקה - 1"/>
    <w:basedOn w:val="a4"/>
    <w:uiPriority w:val="99"/>
    <w:rsid w:val="00631E69"/>
    <w:pPr>
      <w:numPr>
        <w:numId w:val="25"/>
      </w:numPr>
      <w:spacing w:after="120" w:line="276" w:lineRule="auto"/>
      <w:jc w:val="both"/>
    </w:pPr>
    <w:rPr>
      <w:color w:val="0000FF"/>
      <w:lang w:eastAsia="he-IL"/>
    </w:rPr>
  </w:style>
  <w:style w:type="paragraph" w:customStyle="1" w:styleId="-11">
    <w:name w:val="פיסקה - 1.1"/>
    <w:basedOn w:val="-1"/>
    <w:uiPriority w:val="99"/>
    <w:rsid w:val="00631E69"/>
    <w:pPr>
      <w:numPr>
        <w:ilvl w:val="1"/>
      </w:numPr>
    </w:pPr>
  </w:style>
  <w:style w:type="paragraph" w:customStyle="1" w:styleId="-111">
    <w:name w:val="פיסקה - 1.1.1"/>
    <w:basedOn w:val="-11"/>
    <w:uiPriority w:val="99"/>
    <w:rsid w:val="00631E69"/>
    <w:pPr>
      <w:numPr>
        <w:ilvl w:val="2"/>
      </w:numPr>
    </w:pPr>
  </w:style>
  <w:style w:type="paragraph" w:customStyle="1" w:styleId="-1110">
    <w:name w:val="פיסקה - 1.1.1 א"/>
    <w:basedOn w:val="-11"/>
    <w:uiPriority w:val="99"/>
    <w:rsid w:val="00631E69"/>
    <w:pPr>
      <w:numPr>
        <w:ilvl w:val="3"/>
      </w:numPr>
    </w:pPr>
  </w:style>
  <w:style w:type="paragraph" w:customStyle="1" w:styleId="p001">
    <w:name w:val="p00"/>
    <w:basedOn w:val="a4"/>
    <w:rsid w:val="00631E6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
    <w:name w:val="מיספור עיברי"/>
    <w:basedOn w:val="a4"/>
    <w:rsid w:val="00631E69"/>
    <w:pPr>
      <w:numPr>
        <w:numId w:val="26"/>
      </w:numPr>
      <w:spacing w:before="120" w:after="120" w:line="280" w:lineRule="exact"/>
      <w:ind w:right="596"/>
      <w:jc w:val="both"/>
    </w:pPr>
    <w:rPr>
      <w:rFonts w:ascii="Times New Roman" w:eastAsia="Times New Roman" w:hAnsi="Times New Roman" w:cs="David"/>
      <w:sz w:val="26"/>
      <w:szCs w:val="24"/>
    </w:rPr>
  </w:style>
  <w:style w:type="paragraph" w:customStyle="1" w:styleId="p11">
    <w:name w:val="p11"/>
    <w:basedOn w:val="a4"/>
    <w:rsid w:val="00631E6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_מיספור1"/>
    <w:basedOn w:val="a4"/>
    <w:next w:val="a4"/>
    <w:rsid w:val="0000729A"/>
    <w:pPr>
      <w:numPr>
        <w:numId w:val="60"/>
      </w:numPr>
      <w:spacing w:after="0" w:line="300" w:lineRule="exact"/>
      <w:jc w:val="both"/>
    </w:pPr>
    <w:rPr>
      <w:rFonts w:ascii="Times New Roman" w:eastAsia="Times New Roman" w:hAnsi="Times New Roman" w:cs="David"/>
      <w:sz w:val="24"/>
      <w:szCs w:val="26"/>
      <w:lang w:eastAsia="he-IL"/>
    </w:rPr>
  </w:style>
  <w:style w:type="paragraph" w:customStyle="1" w:styleId="22">
    <w:name w:val="_מיספור2"/>
    <w:basedOn w:val="12"/>
    <w:next w:val="a4"/>
    <w:rsid w:val="0000729A"/>
    <w:pPr>
      <w:numPr>
        <w:ilvl w:val="1"/>
      </w:numPr>
    </w:pPr>
  </w:style>
  <w:style w:type="paragraph" w:customStyle="1" w:styleId="31">
    <w:name w:val="_מיספור3"/>
    <w:basedOn w:val="12"/>
    <w:next w:val="a4"/>
    <w:rsid w:val="0000729A"/>
    <w:pPr>
      <w:numPr>
        <w:ilvl w:val="2"/>
      </w:numPr>
    </w:pPr>
  </w:style>
  <w:style w:type="paragraph" w:customStyle="1" w:styleId="40">
    <w:name w:val="_מיספור4"/>
    <w:basedOn w:val="12"/>
    <w:next w:val="a4"/>
    <w:rsid w:val="0000729A"/>
    <w:pPr>
      <w:numPr>
        <w:ilvl w:val="3"/>
      </w:numPr>
    </w:pPr>
  </w:style>
  <w:style w:type="character" w:customStyle="1" w:styleId="ae">
    <w:name w:val="פיסקת רשימה תו"/>
    <w:link w:val="ad"/>
    <w:uiPriority w:val="99"/>
    <w:rsid w:val="00E0455D"/>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72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E3343-907A-42D1-B425-55AD3E1A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3813</TotalTime>
  <Pages>56</Pages>
  <Words>26689</Words>
  <Characters>133446</Characters>
  <Application>Microsoft Office Word</Application>
  <DocSecurity>0</DocSecurity>
  <Lines>1112</Lines>
  <Paragraphs>319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טיוטה לאחר שיחה עם הבעלים 27/10/2021</vt:lpstr>
      <vt:lpstr>טיוטה לאחר שיחה עם הבעלים 27/10/2021</vt:lpstr>
    </vt:vector>
  </TitlesOfParts>
  <Manager>גיא פרבמן משרד עו"ד (90990)</Manager>
  <Company>תמ"א 38/2 - מבוא זאב 7 - 9, ר"ג (ייצוג דיירים)</Company>
  <LinksUpToDate>false</LinksUpToDate>
  <CharactersWithSpaces>159816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טיוטה לאחר שיחה עם הבעלים 27/10/2021</dc:title>
  <dc:subject>980/11.2</dc:subject>
  <dc:creator>G236445-V1</dc:creator>
  <cp:keywords>\\srv\Data\apps\CommitSys\CommitDocs\980\00011\0002\G236445-V001.docX תמ"א 38/2 - מבוא זאב 7 - 9, ר"ג (ייצוג דיירים) טיוטה גבאי 980/11.2 טיוטה לאחר שיחה עם הבעלים 27/10/2021 236445-V1 G236445-V1</cp:keywords>
  <dc:description>גיא_x000d_
תמ"א 38/2 - מבוא זאב 7 - 9, ר"ג (ייצוג דיירים)_x000d_
טיוטה לאחר שיחה עם הבעלים 27/10/2021</dc:description>
  <cp:lastModifiedBy>אלכס ארונוביץ</cp:lastModifiedBy>
  <cp:revision>10</cp:revision>
  <cp:lastPrinted>2022-01-13T17:13:00Z</cp:lastPrinted>
  <dcterms:created xsi:type="dcterms:W3CDTF">2022-01-13T15:39:00Z</dcterms:created>
  <dcterms:modified xsi:type="dcterms:W3CDTF">2022-06-12T11:29:00Z</dcterms:modified>
  <cp:category/>
</cp:coreProperties>
</file>