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A74C0" w14:textId="1616EAF2" w:rsidR="00E00EB3" w:rsidRPr="00EC45D3" w:rsidRDefault="00E00EB3" w:rsidP="00E00EB3">
      <w:pPr>
        <w:jc w:val="center"/>
        <w:rPr>
          <w:rFonts w:asciiTheme="majorBidi" w:hAnsiTheme="majorBidi" w:cstheme="majorBidi"/>
          <w:bCs/>
          <w:color w:val="4472C4" w:themeColor="accent1"/>
          <w:sz w:val="56"/>
          <w:szCs w:val="56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C45D3">
        <w:rPr>
          <w:rFonts w:asciiTheme="majorBidi" w:hAnsiTheme="majorBidi" w:cstheme="majorBidi"/>
          <w:bCs/>
          <w:color w:val="4472C4" w:themeColor="accent1"/>
          <w:sz w:val="56"/>
          <w:szCs w:val="56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קורס ייצוג </w:t>
      </w:r>
      <w:r>
        <w:rPr>
          <w:rFonts w:asciiTheme="majorBidi" w:hAnsiTheme="majorBidi" w:cstheme="majorBidi" w:hint="cs"/>
          <w:bCs/>
          <w:color w:val="4472C4" w:themeColor="accent1"/>
          <w:sz w:val="56"/>
          <w:szCs w:val="56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בתיקי תאונות דרכים</w:t>
      </w:r>
      <w:r w:rsidRPr="00EC45D3">
        <w:rPr>
          <w:rFonts w:asciiTheme="majorBidi" w:hAnsiTheme="majorBidi" w:cstheme="majorBidi"/>
          <w:bCs/>
          <w:color w:val="4472C4" w:themeColor="accent1"/>
          <w:sz w:val="56"/>
          <w:szCs w:val="56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| שאלות ותשובות</w:t>
      </w:r>
    </w:p>
    <w:p w14:paraId="730DC78F" w14:textId="77777777" w:rsidR="00E00EB3" w:rsidRPr="00EC45D3" w:rsidRDefault="00E00EB3" w:rsidP="00E00EB3">
      <w:pPr>
        <w:jc w:val="center"/>
        <w:rPr>
          <w:b/>
          <w:bCs/>
          <w:sz w:val="32"/>
          <w:szCs w:val="32"/>
          <w:rtl/>
        </w:rPr>
      </w:pPr>
    </w:p>
    <w:p w14:paraId="72ADA2AC" w14:textId="09DF2B87" w:rsidR="00E00EB3" w:rsidRPr="00EC45D3" w:rsidRDefault="00E00EB3" w:rsidP="00E00EB3">
      <w:pPr>
        <w:jc w:val="center"/>
        <w:rPr>
          <w:b/>
          <w:bCs/>
          <w:sz w:val="32"/>
          <w:szCs w:val="32"/>
          <w:rtl/>
        </w:rPr>
      </w:pPr>
      <w:r w:rsidRPr="00EC45D3">
        <w:rPr>
          <w:rFonts w:hint="cs"/>
          <w:b/>
          <w:bCs/>
          <w:sz w:val="32"/>
          <w:szCs w:val="32"/>
          <w:rtl/>
        </w:rPr>
        <w:t xml:space="preserve">עו"ד </w:t>
      </w:r>
      <w:r>
        <w:rPr>
          <w:rFonts w:hint="cs"/>
          <w:b/>
          <w:bCs/>
          <w:sz w:val="32"/>
          <w:szCs w:val="32"/>
          <w:rtl/>
        </w:rPr>
        <w:t>שחר זמלר</w:t>
      </w:r>
      <w:r w:rsidRPr="00EC45D3">
        <w:rPr>
          <w:rFonts w:hint="cs"/>
          <w:b/>
          <w:bCs/>
          <w:sz w:val="32"/>
          <w:szCs w:val="32"/>
          <w:rtl/>
        </w:rPr>
        <w:t xml:space="preserve"> | </w:t>
      </w:r>
      <w:r>
        <w:rPr>
          <w:rFonts w:hint="cs"/>
          <w:b/>
          <w:bCs/>
          <w:sz w:val="32"/>
          <w:szCs w:val="32"/>
          <w:rtl/>
        </w:rPr>
        <w:t>פלת"ד</w:t>
      </w:r>
    </w:p>
    <w:tbl>
      <w:tblPr>
        <w:tblStyle w:val="GridTable5Dark-Accent5"/>
        <w:bidiVisual/>
        <w:tblW w:w="0" w:type="auto"/>
        <w:tblInd w:w="25" w:type="dxa"/>
        <w:tblLook w:val="04A0" w:firstRow="1" w:lastRow="0" w:firstColumn="1" w:lastColumn="0" w:noHBand="0" w:noVBand="1"/>
      </w:tblPr>
      <w:tblGrid>
        <w:gridCol w:w="339"/>
        <w:gridCol w:w="5368"/>
        <w:gridCol w:w="8216"/>
      </w:tblGrid>
      <w:tr w:rsidR="00E00EB3" w14:paraId="331D7FEF" w14:textId="77777777" w:rsidTr="002A63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A4685B7" w14:textId="77777777" w:rsidR="00E00EB3" w:rsidRDefault="00E00EB3" w:rsidP="00E00EB3">
            <w:pPr>
              <w:spacing w:line="360" w:lineRule="auto"/>
              <w:rPr>
                <w:rtl/>
              </w:rPr>
            </w:pPr>
          </w:p>
        </w:tc>
        <w:tc>
          <w:tcPr>
            <w:tcW w:w="5370" w:type="dxa"/>
          </w:tcPr>
          <w:p w14:paraId="4E84803E" w14:textId="77777777" w:rsidR="00E00EB3" w:rsidRPr="00EC45D3" w:rsidRDefault="00E00EB3" w:rsidP="00E00EB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EC45D3">
              <w:rPr>
                <w:rFonts w:hint="cs"/>
                <w:rtl/>
              </w:rPr>
              <w:t>שאלה</w:t>
            </w:r>
          </w:p>
        </w:tc>
        <w:tc>
          <w:tcPr>
            <w:tcW w:w="8219" w:type="dxa"/>
          </w:tcPr>
          <w:p w14:paraId="4C389E4B" w14:textId="77777777" w:rsidR="00E00EB3" w:rsidRDefault="00E00EB3" w:rsidP="00E00EB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תשובה</w:t>
            </w:r>
          </w:p>
        </w:tc>
      </w:tr>
      <w:tr w:rsidR="00E00EB3" w14:paraId="725B3FAE" w14:textId="77777777" w:rsidTr="002A6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DC1C1C1" w14:textId="77777777" w:rsidR="00E00EB3" w:rsidRDefault="00E00EB3" w:rsidP="00E00EB3">
            <w:p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370" w:type="dxa"/>
          </w:tcPr>
          <w:p w14:paraId="5D32B8FE" w14:textId="39291E28" w:rsidR="00E00EB3" w:rsidRPr="00EC45D3" w:rsidRDefault="00E00EB3" w:rsidP="00E00E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E00EB3">
              <w:rPr>
                <w:rFonts w:cs="Arial"/>
                <w:b/>
                <w:bCs/>
                <w:rtl/>
              </w:rPr>
              <w:t>האם בתאונת דרכים יש לחכות שנה להתגבשות הנזק לפני שמגישים תביעה? וכך גם בתביעות נזיקין?</w:t>
            </w:r>
          </w:p>
        </w:tc>
        <w:tc>
          <w:tcPr>
            <w:tcW w:w="8219" w:type="dxa"/>
          </w:tcPr>
          <w:p w14:paraId="764E3DFA" w14:textId="77777777" w:rsidR="00E00EB3" w:rsidRDefault="00E00EB3" w:rsidP="00E00E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cs="Arial"/>
                <w:rtl/>
              </w:rPr>
              <w:t>כעיקרון, בתי המשפט לא ממנים מומחה רפואי בטרם חלפה שנה מיום התאונה, שכן לדעתם זוהי בערך התקופה להתגבשות הנזק.</w:t>
            </w:r>
          </w:p>
          <w:p w14:paraId="7DEFC4BB" w14:textId="745A1B5D" w:rsidR="00E00EB3" w:rsidRPr="00C04324" w:rsidRDefault="00E00EB3" w:rsidP="00E00E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cs="Arial"/>
                <w:rtl/>
              </w:rPr>
              <w:t>הייתי מעדיף להעלות את השאלה הזו בשבוע הבא בקורס, בכדי שכולם ישמעו.</w:t>
            </w:r>
          </w:p>
        </w:tc>
      </w:tr>
      <w:tr w:rsidR="0078514D" w14:paraId="712DCB5E" w14:textId="77777777" w:rsidTr="002A63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1A6D8E5" w14:textId="77777777" w:rsidR="00E00EB3" w:rsidRDefault="00E00EB3" w:rsidP="00E00EB3">
            <w:pPr>
              <w:spacing w:line="36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370" w:type="dxa"/>
          </w:tcPr>
          <w:p w14:paraId="68DB8535" w14:textId="3AF760D5" w:rsidR="00E00EB3" w:rsidRPr="00EC45D3" w:rsidRDefault="00E00EB3" w:rsidP="00E00E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rtl/>
              </w:rPr>
            </w:pPr>
            <w:r w:rsidRPr="00E00EB3">
              <w:rPr>
                <w:rFonts w:cs="Arial"/>
                <w:b/>
                <w:bCs/>
                <w:rtl/>
              </w:rPr>
              <w:t>אם יש מצב שבו חברת ביטוח מבקשת תחשיבון נזק מבלי לתת הצעה מה עושים במצב כזה? מבחינת כדאיות.</w:t>
            </w:r>
          </w:p>
        </w:tc>
        <w:tc>
          <w:tcPr>
            <w:tcW w:w="8219" w:type="dxa"/>
          </w:tcPr>
          <w:p w14:paraId="18C8FA0F" w14:textId="75DB324C" w:rsidR="00E00EB3" w:rsidRPr="00C04324" w:rsidRDefault="00E00EB3" w:rsidP="00E00E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E00EB3">
              <w:rPr>
                <w:rFonts w:cs="Arial"/>
                <w:rtl/>
              </w:rPr>
              <w:t>כפי שאמרתי מספר פעמים בקורס - לא מגישים לחברת הביטוח תחשיבון נזק או דרישה לתשלום בטרם הם שלחו הצעה קודם.</w:t>
            </w:r>
          </w:p>
        </w:tc>
      </w:tr>
      <w:tr w:rsidR="0078514D" w14:paraId="7715C8EB" w14:textId="77777777" w:rsidTr="002A6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4DFBEA7" w14:textId="77777777" w:rsidR="0078514D" w:rsidRDefault="0078514D" w:rsidP="0078514D">
            <w:pPr>
              <w:spacing w:line="36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370" w:type="dxa"/>
          </w:tcPr>
          <w:p w14:paraId="1BA35317" w14:textId="77777777" w:rsidR="0078514D" w:rsidRPr="001300B1" w:rsidRDefault="0078514D" w:rsidP="0078514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1300B1">
              <w:rPr>
                <w:rFonts w:cs="Arial"/>
                <w:b/>
                <w:bCs/>
                <w:rtl/>
              </w:rPr>
              <w:t>יש לי לקוח שעבר תאונות דרכים ב 26.5.20 .פגע  בו רכב מאחור, במנגנון צליפת שוט.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1300B1">
              <w:rPr>
                <w:rFonts w:cs="Arial"/>
                <w:b/>
                <w:bCs/>
                <w:rtl/>
              </w:rPr>
              <w:t>הלקוח מרוויח כ 28,000 ברוטו.  בנטו זה בערך 18,000 ש"ח.</w:t>
            </w:r>
          </w:p>
          <w:p w14:paraId="63B760AF" w14:textId="77777777" w:rsidR="0078514D" w:rsidRPr="001300B1" w:rsidRDefault="0078514D" w:rsidP="0078514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1300B1">
              <w:rPr>
                <w:rFonts w:cs="Arial"/>
                <w:b/>
                <w:bCs/>
                <w:rtl/>
              </w:rPr>
              <w:t>הוא היה ב 7 טיפולי פיזיוטרפיה , וב 25 ימי מחלה.</w:t>
            </w:r>
          </w:p>
          <w:p w14:paraId="16A1B68E" w14:textId="0D0516C8" w:rsidR="0078514D" w:rsidRPr="00EC45D3" w:rsidRDefault="0078514D" w:rsidP="0078514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rtl/>
              </w:rPr>
            </w:pPr>
            <w:r w:rsidRPr="001300B1">
              <w:rPr>
                <w:rFonts w:cs="Arial"/>
                <w:b/>
                <w:bCs/>
                <w:rtl/>
              </w:rPr>
              <w:t>הלקוח לא רוצה לפתח את התביעה, הוא לא חושב שנשאר לו נזק מאז.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1300B1">
              <w:rPr>
                <w:rFonts w:cs="Arial"/>
                <w:b/>
                <w:bCs/>
                <w:rtl/>
              </w:rPr>
              <w:t>בהנחה שאין לו נכות, מה המלצתך לעשות?</w:t>
            </w:r>
          </w:p>
        </w:tc>
        <w:tc>
          <w:tcPr>
            <w:tcW w:w="8219" w:type="dxa"/>
          </w:tcPr>
          <w:p w14:paraId="1747BE24" w14:textId="77777777" w:rsidR="0078514D" w:rsidRDefault="0078514D" w:rsidP="0078514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cs="Arial" w:hint="cs"/>
                <w:rtl/>
              </w:rPr>
              <w:t>ר</w:t>
            </w:r>
            <w:r>
              <w:rPr>
                <w:rFonts w:cs="Arial"/>
                <w:rtl/>
              </w:rPr>
              <w:t>אשית, אני מזכיר לך שהנטו לא מעניין. שכר הברוטו הוא שקובע.</w:t>
            </w:r>
          </w:p>
          <w:p w14:paraId="3656297F" w14:textId="77777777" w:rsidR="0078514D" w:rsidRDefault="0078514D" w:rsidP="0078514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cs="Arial"/>
                <w:rtl/>
              </w:rPr>
              <w:t>שנית, חשוב מאוד לדעת אם היה באמת בימי מחלה. אם כן, הוא זכאי לתשלום עבור הימים האלה. אם סתם יש לו ימי מחלה על הנייר, אז זה לא שווה.</w:t>
            </w:r>
          </w:p>
          <w:p w14:paraId="2282AC61" w14:textId="77777777" w:rsidR="0078514D" w:rsidRDefault="0078514D" w:rsidP="0078514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cs="Arial"/>
                <w:rtl/>
              </w:rPr>
              <w:t>לפי מה שאתה מתאר, הייתי מגיש תביעה לבית משפט וסוגר את התיק בסביבות 10,000 ₪.</w:t>
            </w:r>
          </w:p>
          <w:p w14:paraId="54E52DAA" w14:textId="0A1BC468" w:rsidR="0078514D" w:rsidRPr="00C04324" w:rsidRDefault="0078514D" w:rsidP="0078514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cs="Arial"/>
                <w:rtl/>
              </w:rPr>
              <w:t>אפשרות שנייה – מגיש מכתב דרישה וסוגר בקצת פחות. מומלץ לסגור שכ"ט מוסכם מראש במקרים כאלה.</w:t>
            </w:r>
          </w:p>
        </w:tc>
      </w:tr>
      <w:tr w:rsidR="0078514D" w14:paraId="2AEB66F7" w14:textId="77777777" w:rsidTr="002A63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9C9CA5F" w14:textId="77777777" w:rsidR="00E00EB3" w:rsidRDefault="00E00EB3" w:rsidP="00E00EB3">
            <w:pPr>
              <w:spacing w:line="36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370" w:type="dxa"/>
          </w:tcPr>
          <w:p w14:paraId="6D6560AC" w14:textId="20B39167" w:rsidR="00E00EB3" w:rsidRPr="009F6F07" w:rsidRDefault="009F6F07" w:rsidP="00E00E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rtl/>
              </w:rPr>
            </w:pPr>
            <w:r w:rsidRPr="009F6F07">
              <w:rPr>
                <w:rFonts w:cs="Arial"/>
                <w:b/>
                <w:bCs/>
                <w:rtl/>
              </w:rPr>
              <w:t>בקורס תאונות דרכים קיבלנו גם תביעת הפסדים, התביעה הזו מגישים נגד האדם שפגע ברכב של הלקוח שלנו ו/או נגד חברת הביטוח צד ג של הפוגע נכון</w:t>
            </w:r>
            <w:r>
              <w:rPr>
                <w:rFonts w:cs="Arial" w:hint="cs"/>
                <w:b/>
                <w:bCs/>
                <w:rtl/>
              </w:rPr>
              <w:t>?</w:t>
            </w:r>
          </w:p>
        </w:tc>
        <w:tc>
          <w:tcPr>
            <w:tcW w:w="8219" w:type="dxa"/>
          </w:tcPr>
          <w:p w14:paraId="7838824B" w14:textId="332C5806" w:rsidR="00E00EB3" w:rsidRPr="00C04324" w:rsidRDefault="009F6F07" w:rsidP="009F6F0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cs="Arial"/>
                <w:rtl/>
              </w:rPr>
              <w:t>התשובה היא גם וגם.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cs="Arial"/>
                <w:rtl/>
              </w:rPr>
              <w:t>זוהי תביעה בדיוק כמו תביעה רגילה נגד צד ג'.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cs="Arial"/>
                <w:rtl/>
              </w:rPr>
              <w:t>הצדדים (בעלי הדין) הם אותו הדבר.</w:t>
            </w:r>
          </w:p>
        </w:tc>
      </w:tr>
      <w:tr w:rsidR="0078514D" w14:paraId="289353AF" w14:textId="77777777" w:rsidTr="002A6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3D9E4FA" w14:textId="77777777" w:rsidR="00E00EB3" w:rsidRDefault="00E00EB3" w:rsidP="00E00EB3">
            <w:pPr>
              <w:spacing w:line="36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5370" w:type="dxa"/>
          </w:tcPr>
          <w:p w14:paraId="79321D17" w14:textId="1BC5471C" w:rsidR="00E00EB3" w:rsidRPr="00EC45D3" w:rsidRDefault="00E00EB3" w:rsidP="00E00E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rtl/>
              </w:rPr>
            </w:pPr>
          </w:p>
        </w:tc>
        <w:tc>
          <w:tcPr>
            <w:tcW w:w="8219" w:type="dxa"/>
          </w:tcPr>
          <w:p w14:paraId="1292E622" w14:textId="7473DBD4" w:rsidR="00E00EB3" w:rsidRPr="00C04324" w:rsidRDefault="00E00EB3" w:rsidP="00E00E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</w:rPr>
            </w:pPr>
          </w:p>
        </w:tc>
      </w:tr>
      <w:tr w:rsidR="0078514D" w14:paraId="09B18149" w14:textId="77777777" w:rsidTr="002A63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6FE364B" w14:textId="77777777" w:rsidR="00E00EB3" w:rsidRDefault="00E00EB3" w:rsidP="00E00EB3">
            <w:pPr>
              <w:spacing w:line="36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lastRenderedPageBreak/>
              <w:t>6</w:t>
            </w:r>
          </w:p>
        </w:tc>
        <w:tc>
          <w:tcPr>
            <w:tcW w:w="5370" w:type="dxa"/>
          </w:tcPr>
          <w:p w14:paraId="5175AD4B" w14:textId="5E96A1FA" w:rsidR="00E00EB3" w:rsidRPr="00EC45D3" w:rsidRDefault="00E00EB3" w:rsidP="00E00E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rtl/>
              </w:rPr>
            </w:pPr>
          </w:p>
        </w:tc>
        <w:tc>
          <w:tcPr>
            <w:tcW w:w="8219" w:type="dxa"/>
          </w:tcPr>
          <w:p w14:paraId="55145FF1" w14:textId="7A45B0A5" w:rsidR="00E00EB3" w:rsidRDefault="00E00EB3" w:rsidP="00E00E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78514D" w14:paraId="32C7BC28" w14:textId="77777777" w:rsidTr="002A6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9B99419" w14:textId="77777777" w:rsidR="00E00EB3" w:rsidRDefault="00E00EB3" w:rsidP="00E00EB3">
            <w:pPr>
              <w:spacing w:line="36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5370" w:type="dxa"/>
          </w:tcPr>
          <w:p w14:paraId="5F738754" w14:textId="77777777" w:rsidR="00E00EB3" w:rsidRPr="00EC45D3" w:rsidRDefault="00E00EB3" w:rsidP="00E00E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rtl/>
              </w:rPr>
            </w:pPr>
          </w:p>
        </w:tc>
        <w:tc>
          <w:tcPr>
            <w:tcW w:w="8219" w:type="dxa"/>
          </w:tcPr>
          <w:p w14:paraId="6E1B9248" w14:textId="77777777" w:rsidR="00E00EB3" w:rsidRDefault="00E00EB3" w:rsidP="00E00E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78514D" w14:paraId="7879F59E" w14:textId="77777777" w:rsidTr="002A63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38A28DE" w14:textId="77777777" w:rsidR="00E00EB3" w:rsidRDefault="00E00EB3" w:rsidP="00E00EB3">
            <w:pPr>
              <w:spacing w:line="36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5370" w:type="dxa"/>
          </w:tcPr>
          <w:p w14:paraId="564E9A6C" w14:textId="77777777" w:rsidR="00E00EB3" w:rsidRPr="00EC45D3" w:rsidRDefault="00E00EB3" w:rsidP="00E00E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rtl/>
              </w:rPr>
            </w:pPr>
          </w:p>
        </w:tc>
        <w:tc>
          <w:tcPr>
            <w:tcW w:w="8219" w:type="dxa"/>
          </w:tcPr>
          <w:p w14:paraId="20870FE8" w14:textId="77777777" w:rsidR="00E00EB3" w:rsidRDefault="00E00EB3" w:rsidP="00E00E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78514D" w14:paraId="21F44B59" w14:textId="77777777" w:rsidTr="002A6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9D0B365" w14:textId="77777777" w:rsidR="00E00EB3" w:rsidRDefault="00E00EB3" w:rsidP="00E00EB3">
            <w:pPr>
              <w:spacing w:line="36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5370" w:type="dxa"/>
          </w:tcPr>
          <w:p w14:paraId="567F136A" w14:textId="77777777" w:rsidR="00E00EB3" w:rsidRPr="00EC45D3" w:rsidRDefault="00E00EB3" w:rsidP="00E00E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rtl/>
              </w:rPr>
            </w:pPr>
          </w:p>
        </w:tc>
        <w:tc>
          <w:tcPr>
            <w:tcW w:w="8219" w:type="dxa"/>
          </w:tcPr>
          <w:p w14:paraId="6418AEBC" w14:textId="77777777" w:rsidR="00E00EB3" w:rsidRDefault="00E00EB3" w:rsidP="00E00E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</w:tbl>
    <w:p w14:paraId="33FB6222" w14:textId="77777777" w:rsidR="00E00EB3" w:rsidRDefault="00E00EB3" w:rsidP="00E00EB3">
      <w:pPr>
        <w:rPr>
          <w:rtl/>
        </w:rPr>
      </w:pPr>
    </w:p>
    <w:p w14:paraId="285F984B" w14:textId="3374E915" w:rsidR="00E00EB3" w:rsidRPr="00EC45D3" w:rsidRDefault="00E00EB3" w:rsidP="00E00EB3">
      <w:pPr>
        <w:jc w:val="center"/>
        <w:rPr>
          <w:b/>
          <w:bCs/>
          <w:sz w:val="32"/>
          <w:szCs w:val="32"/>
          <w:rtl/>
        </w:rPr>
      </w:pPr>
      <w:r w:rsidRPr="00EC45D3">
        <w:rPr>
          <w:rFonts w:hint="cs"/>
          <w:b/>
          <w:bCs/>
          <w:sz w:val="32"/>
          <w:szCs w:val="32"/>
          <w:rtl/>
        </w:rPr>
        <w:t xml:space="preserve">עו"ד </w:t>
      </w:r>
      <w:r>
        <w:rPr>
          <w:rFonts w:hint="cs"/>
          <w:b/>
          <w:bCs/>
          <w:sz w:val="32"/>
          <w:szCs w:val="32"/>
          <w:rtl/>
        </w:rPr>
        <w:t>ד"ר</w:t>
      </w:r>
      <w:r w:rsidR="00CD5733">
        <w:rPr>
          <w:rFonts w:hint="cs"/>
          <w:b/>
          <w:bCs/>
          <w:sz w:val="32"/>
          <w:szCs w:val="32"/>
          <w:rtl/>
        </w:rPr>
        <w:t xml:space="preserve"> (לרפואה)</w:t>
      </w:r>
      <w:r>
        <w:rPr>
          <w:rFonts w:hint="cs"/>
          <w:b/>
          <w:bCs/>
          <w:sz w:val="32"/>
          <w:szCs w:val="32"/>
          <w:rtl/>
        </w:rPr>
        <w:t xml:space="preserve"> שלהב קמחי</w:t>
      </w:r>
      <w:r w:rsidRPr="00EC45D3">
        <w:rPr>
          <w:rFonts w:hint="cs"/>
          <w:b/>
          <w:bCs/>
          <w:sz w:val="32"/>
          <w:szCs w:val="32"/>
          <w:rtl/>
        </w:rPr>
        <w:t xml:space="preserve"> | </w:t>
      </w:r>
      <w:r>
        <w:rPr>
          <w:rFonts w:hint="cs"/>
          <w:b/>
          <w:bCs/>
          <w:sz w:val="32"/>
          <w:szCs w:val="32"/>
          <w:rtl/>
        </w:rPr>
        <w:t>פלת"ד</w:t>
      </w:r>
    </w:p>
    <w:tbl>
      <w:tblPr>
        <w:tblStyle w:val="GridTable5Dark-Accent5"/>
        <w:bidiVisual/>
        <w:tblW w:w="0" w:type="auto"/>
        <w:tblInd w:w="20" w:type="dxa"/>
        <w:tblLook w:val="04A0" w:firstRow="1" w:lastRow="0" w:firstColumn="1" w:lastColumn="0" w:noHBand="0" w:noVBand="1"/>
      </w:tblPr>
      <w:tblGrid>
        <w:gridCol w:w="339"/>
        <w:gridCol w:w="5380"/>
        <w:gridCol w:w="8209"/>
      </w:tblGrid>
      <w:tr w:rsidR="00E00EB3" w14:paraId="2B602819" w14:textId="77777777" w:rsidTr="002A63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6623203" w14:textId="77777777" w:rsidR="00E00EB3" w:rsidRDefault="00E00EB3" w:rsidP="00E00EB3">
            <w:pPr>
              <w:spacing w:line="360" w:lineRule="auto"/>
              <w:rPr>
                <w:rtl/>
              </w:rPr>
            </w:pPr>
          </w:p>
        </w:tc>
        <w:tc>
          <w:tcPr>
            <w:tcW w:w="5382" w:type="dxa"/>
          </w:tcPr>
          <w:p w14:paraId="302582D8" w14:textId="77777777" w:rsidR="00E00EB3" w:rsidRPr="00EC45D3" w:rsidRDefault="00E00EB3" w:rsidP="00E00EB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EC45D3">
              <w:rPr>
                <w:rFonts w:hint="cs"/>
                <w:rtl/>
              </w:rPr>
              <w:t>שאלה</w:t>
            </w:r>
          </w:p>
        </w:tc>
        <w:tc>
          <w:tcPr>
            <w:tcW w:w="8212" w:type="dxa"/>
          </w:tcPr>
          <w:p w14:paraId="2A1965B9" w14:textId="77777777" w:rsidR="00E00EB3" w:rsidRDefault="00E00EB3" w:rsidP="00E00EB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תשובה</w:t>
            </w:r>
          </w:p>
        </w:tc>
      </w:tr>
      <w:tr w:rsidR="00E00EB3" w14:paraId="069C4804" w14:textId="77777777" w:rsidTr="002A6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2EF2246" w14:textId="77777777" w:rsidR="00E00EB3" w:rsidRDefault="00E00EB3" w:rsidP="00E00EB3">
            <w:p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382" w:type="dxa"/>
          </w:tcPr>
          <w:p w14:paraId="4B028D14" w14:textId="3DB919FB" w:rsidR="00E00EB3" w:rsidRPr="00EC45D3" w:rsidRDefault="00E00EB3" w:rsidP="00E00E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 w:rsidRPr="00E00EB3">
              <w:rPr>
                <w:rFonts w:cs="Arial"/>
                <w:b/>
                <w:bCs/>
                <w:rtl/>
              </w:rPr>
              <w:t>לגבי דמי פגיעה, האם מותר לגבות על דמי פגיעה שכר טרחה? אם כן כמה,</w:t>
            </w:r>
            <w:r>
              <w:rPr>
                <w:rFonts w:cs="Arial" w:hint="cs"/>
                <w:b/>
                <w:bCs/>
                <w:rtl/>
              </w:rPr>
              <w:t xml:space="preserve"> </w:t>
            </w:r>
            <w:r w:rsidRPr="00E00EB3">
              <w:rPr>
                <w:rFonts w:cs="Arial"/>
                <w:b/>
                <w:bCs/>
                <w:rtl/>
              </w:rPr>
              <w:t>ואיפה זה מוסדר בהסכם שכר הטרחה?</w:t>
            </w:r>
          </w:p>
        </w:tc>
        <w:tc>
          <w:tcPr>
            <w:tcW w:w="8212" w:type="dxa"/>
          </w:tcPr>
          <w:p w14:paraId="4472E3DC" w14:textId="6BC28DEC" w:rsidR="00E00EB3" w:rsidRPr="00C04324" w:rsidRDefault="00E00EB3" w:rsidP="00E00E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E00EB3">
              <w:rPr>
                <w:rFonts w:cs="Arial"/>
                <w:rtl/>
              </w:rPr>
              <w:t>לגבי דמי פגיעה אפשר לגבות שכ"ט כפי שגובים על גמלאות נכות ראו סעיפים 1, 3 ו – 5 להסכם</w:t>
            </w:r>
          </w:p>
        </w:tc>
      </w:tr>
      <w:tr w:rsidR="00E00EB3" w14:paraId="66C9C134" w14:textId="77777777" w:rsidTr="002A63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48373CE" w14:textId="77777777" w:rsidR="00E00EB3" w:rsidRDefault="00E00EB3" w:rsidP="00E00EB3">
            <w:pPr>
              <w:spacing w:line="36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382" w:type="dxa"/>
          </w:tcPr>
          <w:p w14:paraId="422FF352" w14:textId="2BE122F6" w:rsidR="00CD5733" w:rsidRPr="00CD5733" w:rsidRDefault="00CD5733" w:rsidP="00CD573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rtl/>
              </w:rPr>
            </w:pPr>
            <w:r w:rsidRPr="00CD5733">
              <w:rPr>
                <w:rFonts w:cs="Arial"/>
                <w:b/>
                <w:bCs/>
                <w:rtl/>
              </w:rPr>
              <w:t xml:space="preserve">מקרה של החלקה של אופנוע בגלל בור בכביש. הנזק ככל הנראה לא גבוה - צלקת ביד בלבד. קיים ביטוח חובה מוזל - השתתפות עצמית של 25,000 ש"ח. </w:t>
            </w:r>
          </w:p>
          <w:p w14:paraId="31FE8213" w14:textId="7706FC26" w:rsidR="00E00EB3" w:rsidRPr="00EC45D3" w:rsidRDefault="00CD5733" w:rsidP="00CD573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rtl/>
              </w:rPr>
            </w:pPr>
            <w:r w:rsidRPr="00CD5733">
              <w:rPr>
                <w:rFonts w:cs="Arial"/>
                <w:b/>
                <w:bCs/>
                <w:rtl/>
              </w:rPr>
              <w:t>במצב כזה אני מבינה שאין טעם לתבוע את ביטוח החובה. האם אפשר לתבוע את העירייה בשל הבור בכביש? או בגלל ייחוד העילה ניתן לקבל פיצוי רק לפי הפלת"ד?</w:t>
            </w:r>
          </w:p>
        </w:tc>
        <w:tc>
          <w:tcPr>
            <w:tcW w:w="8212" w:type="dxa"/>
          </w:tcPr>
          <w:p w14:paraId="638DB197" w14:textId="77777777" w:rsidR="00CD5733" w:rsidRPr="00CD5733" w:rsidRDefault="00CD5733" w:rsidP="00CD5733">
            <w:p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D5733">
              <w:rPr>
                <w:rFonts w:ascii="Arial" w:eastAsia="Times New Roman" w:hAnsi="Arial" w:cs="Arial"/>
                <w:color w:val="222222"/>
                <w:sz w:val="24"/>
                <w:szCs w:val="24"/>
                <w:rtl/>
              </w:rPr>
              <w:t>בשל ייחוד עילה רק פלתד</w:t>
            </w:r>
          </w:p>
          <w:p w14:paraId="0BD0DD62" w14:textId="2F6BFEEC" w:rsidR="00E00EB3" w:rsidRPr="00C04324" w:rsidRDefault="00E00EB3" w:rsidP="00E00E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E00EB3" w14:paraId="68E31515" w14:textId="77777777" w:rsidTr="002A6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505E877" w14:textId="77777777" w:rsidR="00E00EB3" w:rsidRDefault="00E00EB3" w:rsidP="00E00EB3">
            <w:pPr>
              <w:spacing w:line="36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382" w:type="dxa"/>
          </w:tcPr>
          <w:p w14:paraId="2EB411BF" w14:textId="77777777" w:rsidR="00E00EB3" w:rsidRPr="00EC45D3" w:rsidRDefault="00E00EB3" w:rsidP="00E00E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rtl/>
              </w:rPr>
            </w:pPr>
          </w:p>
        </w:tc>
        <w:tc>
          <w:tcPr>
            <w:tcW w:w="8212" w:type="dxa"/>
          </w:tcPr>
          <w:p w14:paraId="4D19912C" w14:textId="77777777" w:rsidR="00E00EB3" w:rsidRPr="00C04324" w:rsidRDefault="00E00EB3" w:rsidP="00E00E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E00EB3" w14:paraId="515A0024" w14:textId="77777777" w:rsidTr="002A63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AACA722" w14:textId="77777777" w:rsidR="00E00EB3" w:rsidRDefault="00E00EB3" w:rsidP="00E00EB3">
            <w:pPr>
              <w:spacing w:line="36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382" w:type="dxa"/>
          </w:tcPr>
          <w:p w14:paraId="7C94C1C1" w14:textId="77777777" w:rsidR="00E00EB3" w:rsidRPr="00EC45D3" w:rsidRDefault="00E00EB3" w:rsidP="00E00E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rtl/>
              </w:rPr>
            </w:pPr>
          </w:p>
        </w:tc>
        <w:tc>
          <w:tcPr>
            <w:tcW w:w="8212" w:type="dxa"/>
          </w:tcPr>
          <w:p w14:paraId="71D9F35C" w14:textId="77777777" w:rsidR="00E00EB3" w:rsidRPr="00C04324" w:rsidRDefault="00E00EB3" w:rsidP="00E00E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E00EB3" w14:paraId="7C9F7C6B" w14:textId="77777777" w:rsidTr="002A6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4C43854" w14:textId="77777777" w:rsidR="00E00EB3" w:rsidRDefault="00E00EB3" w:rsidP="00E00EB3">
            <w:pPr>
              <w:spacing w:line="36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5382" w:type="dxa"/>
          </w:tcPr>
          <w:p w14:paraId="76B19A6C" w14:textId="77777777" w:rsidR="00E00EB3" w:rsidRPr="00EC45D3" w:rsidRDefault="00E00EB3" w:rsidP="00E00E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rtl/>
              </w:rPr>
            </w:pPr>
          </w:p>
        </w:tc>
        <w:tc>
          <w:tcPr>
            <w:tcW w:w="8212" w:type="dxa"/>
          </w:tcPr>
          <w:p w14:paraId="167E0C03" w14:textId="77777777" w:rsidR="00E00EB3" w:rsidRPr="00C04324" w:rsidRDefault="00E00EB3" w:rsidP="00E00E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</w:rPr>
            </w:pPr>
          </w:p>
        </w:tc>
      </w:tr>
      <w:tr w:rsidR="00E00EB3" w14:paraId="1F3141D2" w14:textId="77777777" w:rsidTr="002A63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D7510F5" w14:textId="77777777" w:rsidR="00E00EB3" w:rsidRDefault="00E00EB3" w:rsidP="00E00EB3">
            <w:pPr>
              <w:spacing w:line="36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5382" w:type="dxa"/>
          </w:tcPr>
          <w:p w14:paraId="5F1832AF" w14:textId="77777777" w:rsidR="00E00EB3" w:rsidRPr="00EC45D3" w:rsidRDefault="00E00EB3" w:rsidP="00E00E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rtl/>
              </w:rPr>
            </w:pPr>
          </w:p>
        </w:tc>
        <w:tc>
          <w:tcPr>
            <w:tcW w:w="8212" w:type="dxa"/>
          </w:tcPr>
          <w:p w14:paraId="3E5D5FCE" w14:textId="77777777" w:rsidR="00E00EB3" w:rsidRDefault="00E00EB3" w:rsidP="00E00E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E00EB3" w14:paraId="0A2D9E33" w14:textId="77777777" w:rsidTr="002A6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FB6E2EA" w14:textId="77777777" w:rsidR="00E00EB3" w:rsidRDefault="00E00EB3" w:rsidP="00E00EB3">
            <w:pPr>
              <w:spacing w:line="36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lastRenderedPageBreak/>
              <w:t>7</w:t>
            </w:r>
          </w:p>
        </w:tc>
        <w:tc>
          <w:tcPr>
            <w:tcW w:w="5382" w:type="dxa"/>
          </w:tcPr>
          <w:p w14:paraId="662C0BBD" w14:textId="77777777" w:rsidR="00E00EB3" w:rsidRPr="00EC45D3" w:rsidRDefault="00E00EB3" w:rsidP="00E00E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rtl/>
              </w:rPr>
            </w:pPr>
          </w:p>
        </w:tc>
        <w:tc>
          <w:tcPr>
            <w:tcW w:w="8212" w:type="dxa"/>
          </w:tcPr>
          <w:p w14:paraId="42CB3E9B" w14:textId="77777777" w:rsidR="00E00EB3" w:rsidRDefault="00E00EB3" w:rsidP="00E00E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E00EB3" w14:paraId="1641DFA7" w14:textId="77777777" w:rsidTr="002A63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31AAE7F" w14:textId="77777777" w:rsidR="00E00EB3" w:rsidRDefault="00E00EB3" w:rsidP="00E00EB3">
            <w:pPr>
              <w:spacing w:line="36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5382" w:type="dxa"/>
          </w:tcPr>
          <w:p w14:paraId="01A4F8CF" w14:textId="77777777" w:rsidR="00E00EB3" w:rsidRPr="00EC45D3" w:rsidRDefault="00E00EB3" w:rsidP="00E00E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rtl/>
              </w:rPr>
            </w:pPr>
          </w:p>
        </w:tc>
        <w:tc>
          <w:tcPr>
            <w:tcW w:w="8212" w:type="dxa"/>
          </w:tcPr>
          <w:p w14:paraId="30E9D94B" w14:textId="77777777" w:rsidR="00E00EB3" w:rsidRDefault="00E00EB3" w:rsidP="00E00E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E00EB3" w14:paraId="5DDDA656" w14:textId="77777777" w:rsidTr="002A6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82DBAA1" w14:textId="77777777" w:rsidR="00E00EB3" w:rsidRDefault="00E00EB3" w:rsidP="00E00EB3">
            <w:pPr>
              <w:spacing w:line="36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5382" w:type="dxa"/>
          </w:tcPr>
          <w:p w14:paraId="0D5DBA73" w14:textId="77777777" w:rsidR="00E00EB3" w:rsidRPr="00EC45D3" w:rsidRDefault="00E00EB3" w:rsidP="00E00E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rtl/>
              </w:rPr>
            </w:pPr>
          </w:p>
        </w:tc>
        <w:tc>
          <w:tcPr>
            <w:tcW w:w="8212" w:type="dxa"/>
          </w:tcPr>
          <w:p w14:paraId="5FC684B3" w14:textId="77777777" w:rsidR="00E00EB3" w:rsidRDefault="00E00EB3" w:rsidP="00E00EB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</w:tbl>
    <w:p w14:paraId="1B430CE2" w14:textId="77777777" w:rsidR="00E00EB3" w:rsidRDefault="00E00EB3" w:rsidP="00E00EB3">
      <w:pPr>
        <w:rPr>
          <w:rtl/>
        </w:rPr>
      </w:pPr>
    </w:p>
    <w:p w14:paraId="4DF09329" w14:textId="77777777" w:rsidR="00E00EB3" w:rsidRDefault="00E00EB3" w:rsidP="00E00EB3"/>
    <w:p w14:paraId="6A3620CA" w14:textId="77777777" w:rsidR="00F12417" w:rsidRDefault="00F12417">
      <w:pPr>
        <w:rPr>
          <w:rFonts w:hint="cs"/>
        </w:rPr>
      </w:pPr>
    </w:p>
    <w:sectPr w:rsidR="00F12417" w:rsidSect="00C04324">
      <w:footerReference w:type="default" r:id="rId7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6F898" w14:textId="77777777" w:rsidR="00BD0ADB" w:rsidRDefault="00BD0ADB" w:rsidP="00E00EB3">
      <w:pPr>
        <w:spacing w:after="0" w:line="240" w:lineRule="auto"/>
      </w:pPr>
      <w:r>
        <w:separator/>
      </w:r>
    </w:p>
  </w:endnote>
  <w:endnote w:type="continuationSeparator" w:id="0">
    <w:p w14:paraId="703DE7EA" w14:textId="77777777" w:rsidR="00BD0ADB" w:rsidRDefault="00BD0ADB" w:rsidP="00E00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1322927424"/>
      <w:docPartObj>
        <w:docPartGallery w:val="Page Numbers (Bottom of Page)"/>
        <w:docPartUnique/>
      </w:docPartObj>
    </w:sdtPr>
    <w:sdtContent>
      <w:p w14:paraId="50ABB6D9" w14:textId="5C2A4F03" w:rsidR="00E00EB3" w:rsidRDefault="00E00EB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95F297" w14:textId="40BE7F25" w:rsidR="00E00EB3" w:rsidRDefault="00E00EB3">
    <w:pPr>
      <w:pStyle w:val="Footer"/>
    </w:pPr>
    <w:r>
      <w:rPr>
        <w:rFonts w:hint="cs"/>
        <w:rtl/>
      </w:rPr>
      <w:t xml:space="preserve">קבוצת פרטיקל בע"מ | השחם 30, פ"ת | </w:t>
    </w:r>
    <w:r>
      <w:t>info@practical-law.co.il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44A72" w14:textId="77777777" w:rsidR="00BD0ADB" w:rsidRDefault="00BD0ADB" w:rsidP="00E00EB3">
      <w:pPr>
        <w:spacing w:after="0" w:line="240" w:lineRule="auto"/>
      </w:pPr>
      <w:r>
        <w:separator/>
      </w:r>
    </w:p>
  </w:footnote>
  <w:footnote w:type="continuationSeparator" w:id="0">
    <w:p w14:paraId="3685FBB6" w14:textId="77777777" w:rsidR="00BD0ADB" w:rsidRDefault="00BD0ADB" w:rsidP="00E00E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3091E"/>
    <w:multiLevelType w:val="hybridMultilevel"/>
    <w:tmpl w:val="DF0C4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513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EB3"/>
    <w:rsid w:val="002A6374"/>
    <w:rsid w:val="0078514D"/>
    <w:rsid w:val="009F6F07"/>
    <w:rsid w:val="00BD0ADB"/>
    <w:rsid w:val="00C26C08"/>
    <w:rsid w:val="00CD5733"/>
    <w:rsid w:val="00E00EB3"/>
    <w:rsid w:val="00E32B24"/>
    <w:rsid w:val="00F1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2794F6"/>
  <w15:chartTrackingRefBased/>
  <w15:docId w15:val="{9BE41E1B-E648-4CC7-822E-2969F5F25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EB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5Dark-Accent5">
    <w:name w:val="Grid Table 5 Dark Accent 5"/>
    <w:basedOn w:val="TableNormal"/>
    <w:uiPriority w:val="50"/>
    <w:rsid w:val="00E00EB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paragraph" w:styleId="ListParagraph">
    <w:name w:val="List Paragraph"/>
    <w:basedOn w:val="Normal"/>
    <w:uiPriority w:val="34"/>
    <w:qFormat/>
    <w:rsid w:val="00E00E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0E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EB3"/>
  </w:style>
  <w:style w:type="paragraph" w:styleId="Footer">
    <w:name w:val="footer"/>
    <w:basedOn w:val="Normal"/>
    <w:link w:val="FooterChar"/>
    <w:uiPriority w:val="99"/>
    <w:unhideWhenUsed/>
    <w:rsid w:val="00E00E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EB3"/>
  </w:style>
  <w:style w:type="character" w:styleId="Hyperlink">
    <w:name w:val="Hyperlink"/>
    <w:basedOn w:val="DefaultParagraphFont"/>
    <w:uiPriority w:val="99"/>
    <w:unhideWhenUsed/>
    <w:rsid w:val="00E00E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0E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9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4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336</Words>
  <Characters>1683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 dahan</dc:creator>
  <cp:keywords/>
  <dc:description/>
  <cp:lastModifiedBy>erick dahan</cp:lastModifiedBy>
  <cp:revision>3</cp:revision>
  <dcterms:created xsi:type="dcterms:W3CDTF">2022-11-30T07:45:00Z</dcterms:created>
  <dcterms:modified xsi:type="dcterms:W3CDTF">2022-11-30T08:16:00Z</dcterms:modified>
</cp:coreProperties>
</file>