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9B69B" w14:textId="7497D0D8" w:rsidR="001C10AF" w:rsidRPr="00C00D85" w:rsidRDefault="001C10AF" w:rsidP="000119B3">
      <w:pPr>
        <w:pStyle w:val="a7"/>
        <w:spacing w:after="200" w:line="276" w:lineRule="auto"/>
        <w:rPr>
          <w:rtl/>
        </w:rPr>
      </w:pPr>
      <w:r>
        <w:rPr>
          <w:rFonts w:hint="cs"/>
          <w:rtl/>
        </w:rPr>
        <w:t>הסכם</w:t>
      </w:r>
    </w:p>
    <w:p w14:paraId="1EAF3A64" w14:textId="77777777" w:rsidR="001C10AF" w:rsidRPr="00C00D85" w:rsidRDefault="001C10AF" w:rsidP="002C2290">
      <w:pPr>
        <w:pStyle w:val="a9"/>
        <w:spacing w:before="200" w:after="200" w:line="276" w:lineRule="auto"/>
        <w:rPr>
          <w:rtl/>
        </w:rPr>
      </w:pPr>
      <w:r w:rsidRPr="00C00D85">
        <w:rPr>
          <w:rtl/>
        </w:rPr>
        <w:t>שנערך ונחתם ב____________ ביום ___ לחודש _______ שנת _____</w:t>
      </w:r>
    </w:p>
    <w:tbl>
      <w:tblPr>
        <w:tblStyle w:val="ab"/>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8"/>
        <w:gridCol w:w="142"/>
        <w:gridCol w:w="6912"/>
      </w:tblGrid>
      <w:tr w:rsidR="001C10AF" w14:paraId="3C565EF3" w14:textId="77777777" w:rsidTr="001C10AF">
        <w:tc>
          <w:tcPr>
            <w:tcW w:w="1468" w:type="dxa"/>
          </w:tcPr>
          <w:p w14:paraId="435FDF40" w14:textId="77777777" w:rsidR="001C10AF" w:rsidRDefault="001C10AF" w:rsidP="000119B3">
            <w:pPr>
              <w:spacing w:before="120" w:after="120" w:line="276" w:lineRule="auto"/>
              <w:rPr>
                <w:rtl/>
              </w:rPr>
            </w:pPr>
            <w:r w:rsidRPr="00C00D85">
              <w:rPr>
                <w:b/>
                <w:bCs/>
                <w:rtl/>
              </w:rPr>
              <w:t>בין</w:t>
            </w:r>
            <w:r w:rsidRPr="00C00D85">
              <w:rPr>
                <w:rtl/>
              </w:rPr>
              <w:t>:</w:t>
            </w:r>
          </w:p>
        </w:tc>
        <w:tc>
          <w:tcPr>
            <w:tcW w:w="7054" w:type="dxa"/>
            <w:gridSpan w:val="2"/>
          </w:tcPr>
          <w:p w14:paraId="6B66144F" w14:textId="28B65D5F" w:rsidR="001C10AF" w:rsidRPr="000069DB" w:rsidRDefault="006F7865" w:rsidP="000119B3">
            <w:pPr>
              <w:tabs>
                <w:tab w:val="left" w:pos="720"/>
                <w:tab w:val="left" w:pos="1440"/>
                <w:tab w:val="left" w:pos="2160"/>
                <w:tab w:val="left" w:pos="2880"/>
                <w:tab w:val="left" w:pos="3600"/>
              </w:tabs>
              <w:spacing w:before="120" w:after="120" w:line="276" w:lineRule="auto"/>
              <w:jc w:val="both"/>
              <w:rPr>
                <w:rtl/>
                <w:lang w:eastAsia="he-IL"/>
              </w:rPr>
            </w:pPr>
            <w:bookmarkStart w:id="0" w:name="_Hlk114577335"/>
            <w:r>
              <w:rPr>
                <w:rFonts w:hint="cs"/>
                <w:b/>
                <w:bCs/>
                <w:sz w:val="24"/>
                <w:rtl/>
              </w:rPr>
              <w:t>__________</w:t>
            </w:r>
          </w:p>
          <w:bookmarkEnd w:id="0"/>
          <w:p w14:paraId="462609E5" w14:textId="77777777" w:rsidR="001C10AF" w:rsidRDefault="001C10AF" w:rsidP="000119B3">
            <w:pPr>
              <w:spacing w:before="120" w:after="120" w:line="276" w:lineRule="auto"/>
              <w:rPr>
                <w:rtl/>
              </w:rPr>
            </w:pPr>
            <w:r>
              <w:rPr>
                <w:rFonts w:hint="cs"/>
                <w:rtl/>
              </w:rPr>
              <w:t>(להלן ביחד ולחוד: "</w:t>
            </w:r>
            <w:r w:rsidR="00B3781F">
              <w:rPr>
                <w:rFonts w:hint="cs"/>
                <w:b/>
                <w:bCs/>
                <w:rtl/>
              </w:rPr>
              <w:t>המוכר</w:t>
            </w:r>
            <w:r>
              <w:rPr>
                <w:rFonts w:hint="cs"/>
                <w:rtl/>
              </w:rPr>
              <w:t>")</w:t>
            </w:r>
          </w:p>
        </w:tc>
      </w:tr>
      <w:tr w:rsidR="001C10AF" w14:paraId="52043D86" w14:textId="77777777" w:rsidTr="001C10AF">
        <w:tc>
          <w:tcPr>
            <w:tcW w:w="1468" w:type="dxa"/>
          </w:tcPr>
          <w:p w14:paraId="58855210" w14:textId="77777777" w:rsidR="001C10AF" w:rsidRDefault="001C10AF" w:rsidP="002C2290">
            <w:pPr>
              <w:spacing w:before="200" w:after="200" w:line="276" w:lineRule="auto"/>
              <w:rPr>
                <w:rtl/>
              </w:rPr>
            </w:pPr>
          </w:p>
        </w:tc>
        <w:tc>
          <w:tcPr>
            <w:tcW w:w="7054" w:type="dxa"/>
            <w:gridSpan w:val="2"/>
          </w:tcPr>
          <w:p w14:paraId="0DAA1C16" w14:textId="77777777" w:rsidR="001C10AF" w:rsidRPr="001C10AF" w:rsidRDefault="001C10AF" w:rsidP="002C2290">
            <w:pPr>
              <w:spacing w:before="200" w:after="200" w:line="276" w:lineRule="auto"/>
              <w:jc w:val="right"/>
              <w:rPr>
                <w:b/>
                <w:bCs/>
                <w:u w:val="single"/>
                <w:rtl/>
              </w:rPr>
            </w:pPr>
            <w:r w:rsidRPr="001C10AF">
              <w:rPr>
                <w:rFonts w:hint="cs"/>
                <w:b/>
                <w:bCs/>
                <w:u w:val="single"/>
                <w:rtl/>
              </w:rPr>
              <w:t>מצד אחד;</w:t>
            </w:r>
          </w:p>
        </w:tc>
      </w:tr>
      <w:tr w:rsidR="001C10AF" w14:paraId="29569D1F" w14:textId="77777777" w:rsidTr="001C10AF">
        <w:tc>
          <w:tcPr>
            <w:tcW w:w="1468" w:type="dxa"/>
          </w:tcPr>
          <w:p w14:paraId="07B92D1A" w14:textId="77777777" w:rsidR="001C10AF" w:rsidRPr="001C10AF" w:rsidRDefault="001C10AF" w:rsidP="002C2290">
            <w:pPr>
              <w:spacing w:before="200" w:after="200" w:line="276" w:lineRule="auto"/>
              <w:rPr>
                <w:b/>
                <w:bCs/>
                <w:rtl/>
              </w:rPr>
            </w:pPr>
            <w:r w:rsidRPr="001C10AF">
              <w:rPr>
                <w:rFonts w:hint="cs"/>
                <w:b/>
                <w:bCs/>
                <w:rtl/>
              </w:rPr>
              <w:t>לבין:</w:t>
            </w:r>
          </w:p>
        </w:tc>
        <w:tc>
          <w:tcPr>
            <w:tcW w:w="7054" w:type="dxa"/>
            <w:gridSpan w:val="2"/>
          </w:tcPr>
          <w:p w14:paraId="6603F5BE" w14:textId="77777777" w:rsidR="001C10AF" w:rsidRPr="00C00D85" w:rsidRDefault="001C10AF" w:rsidP="000119B3">
            <w:pPr>
              <w:spacing w:before="120" w:after="120" w:line="276" w:lineRule="auto"/>
              <w:rPr>
                <w:rtl/>
              </w:rPr>
            </w:pPr>
            <w:r w:rsidRPr="00C00D85">
              <w:rPr>
                <w:rtl/>
              </w:rPr>
              <w:t>___________</w:t>
            </w:r>
            <w:r w:rsidRPr="00C00D85">
              <w:rPr>
                <w:rFonts w:hint="cs"/>
                <w:rtl/>
              </w:rPr>
              <w:t>______</w:t>
            </w:r>
            <w:r w:rsidRPr="00C00D85">
              <w:rPr>
                <w:rtl/>
              </w:rPr>
              <w:t xml:space="preserve"> ת.ז. ________</w:t>
            </w:r>
            <w:r w:rsidRPr="00C00D85">
              <w:rPr>
                <w:rFonts w:hint="cs"/>
                <w:rtl/>
              </w:rPr>
              <w:t>________</w:t>
            </w:r>
            <w:r w:rsidRPr="00C00D85">
              <w:rPr>
                <w:rtl/>
              </w:rPr>
              <w:t>__</w:t>
            </w:r>
          </w:p>
          <w:p w14:paraId="40F755D0" w14:textId="77777777" w:rsidR="001C10AF" w:rsidRPr="00C00D85" w:rsidRDefault="001C10AF" w:rsidP="000119B3">
            <w:pPr>
              <w:pStyle w:val="11"/>
              <w:spacing w:before="120" w:after="120" w:line="276" w:lineRule="auto"/>
              <w:rPr>
                <w:rtl/>
              </w:rPr>
            </w:pPr>
            <w:r w:rsidRPr="00C00D85">
              <w:rPr>
                <w:rtl/>
              </w:rPr>
              <w:t>_______________</w:t>
            </w:r>
            <w:r w:rsidRPr="00C00D85">
              <w:rPr>
                <w:rFonts w:hint="cs"/>
                <w:rtl/>
              </w:rPr>
              <w:t xml:space="preserve">__ </w:t>
            </w:r>
            <w:r w:rsidRPr="00C00D85">
              <w:rPr>
                <w:rtl/>
              </w:rPr>
              <w:t>ת.ז. ___</w:t>
            </w:r>
            <w:r w:rsidRPr="00C00D85">
              <w:rPr>
                <w:rFonts w:hint="cs"/>
                <w:rtl/>
              </w:rPr>
              <w:t>________</w:t>
            </w:r>
            <w:r w:rsidRPr="00C00D85">
              <w:rPr>
                <w:rtl/>
              </w:rPr>
              <w:t>_______</w:t>
            </w:r>
          </w:p>
          <w:p w14:paraId="6BA3D398" w14:textId="77777777" w:rsidR="001C10AF" w:rsidRPr="00C00D85" w:rsidRDefault="001C10AF" w:rsidP="000119B3">
            <w:pPr>
              <w:spacing w:before="120" w:after="120" w:line="276" w:lineRule="auto"/>
              <w:rPr>
                <w:rtl/>
              </w:rPr>
            </w:pPr>
            <w:r w:rsidRPr="00C00D85">
              <w:rPr>
                <w:rtl/>
              </w:rPr>
              <w:t xml:space="preserve">ביחד וכל אחד מהם לחוד </w:t>
            </w:r>
          </w:p>
          <w:p w14:paraId="06F94F8E" w14:textId="77777777" w:rsidR="001C10AF" w:rsidRPr="00C00D85" w:rsidRDefault="001C10AF" w:rsidP="000119B3">
            <w:pPr>
              <w:spacing w:before="120" w:after="120" w:line="276" w:lineRule="auto"/>
              <w:rPr>
                <w:rtl/>
              </w:rPr>
            </w:pPr>
            <w:r w:rsidRPr="00C00D85">
              <w:rPr>
                <w:rtl/>
              </w:rPr>
              <w:t>שכתובתם _____________________</w:t>
            </w:r>
            <w:r w:rsidRPr="00C00D85">
              <w:rPr>
                <w:rFonts w:hint="cs"/>
                <w:rtl/>
              </w:rPr>
              <w:t>___________</w:t>
            </w:r>
            <w:r>
              <w:rPr>
                <w:rtl/>
              </w:rPr>
              <w:tab/>
            </w:r>
          </w:p>
          <w:p w14:paraId="256DAC44" w14:textId="77777777" w:rsidR="001C10AF" w:rsidRPr="00C00D85" w:rsidRDefault="001C10AF" w:rsidP="000119B3">
            <w:pPr>
              <w:spacing w:before="120" w:after="120" w:line="276" w:lineRule="auto"/>
              <w:rPr>
                <w:rtl/>
              </w:rPr>
            </w:pPr>
            <w:r w:rsidRPr="00C00D85">
              <w:rPr>
                <w:rFonts w:hint="cs"/>
                <w:rtl/>
              </w:rPr>
              <w:t xml:space="preserve">טלפון </w:t>
            </w:r>
            <w:r>
              <w:rPr>
                <w:rFonts w:hint="cs"/>
                <w:rtl/>
              </w:rPr>
              <w:t>___________________________________</w:t>
            </w:r>
          </w:p>
          <w:p w14:paraId="7B767096" w14:textId="77777777" w:rsidR="001C10AF" w:rsidRDefault="001C10AF" w:rsidP="000119B3">
            <w:pPr>
              <w:spacing w:before="120" w:after="120" w:line="276" w:lineRule="auto"/>
              <w:rPr>
                <w:rtl/>
              </w:rPr>
            </w:pPr>
            <w:r w:rsidRPr="00C00D85">
              <w:rPr>
                <w:rFonts w:hint="cs"/>
                <w:rtl/>
              </w:rPr>
              <w:t>כתובת דואר אלקטרוני ______________________</w:t>
            </w:r>
            <w:r>
              <w:rPr>
                <w:rFonts w:hint="cs"/>
                <w:rtl/>
              </w:rPr>
              <w:t>_</w:t>
            </w:r>
          </w:p>
          <w:p w14:paraId="09CA1A10" w14:textId="77777777" w:rsidR="001C10AF" w:rsidRDefault="001C10AF" w:rsidP="000119B3">
            <w:pPr>
              <w:spacing w:before="120" w:after="120" w:line="276" w:lineRule="auto"/>
              <w:rPr>
                <w:rtl/>
              </w:rPr>
            </w:pPr>
            <w:r>
              <w:rPr>
                <w:rFonts w:hint="cs"/>
                <w:rtl/>
              </w:rPr>
              <w:t>(להלן ביחד ולחוד: "</w:t>
            </w:r>
            <w:r w:rsidRPr="001C10AF">
              <w:rPr>
                <w:rFonts w:hint="cs"/>
                <w:b/>
                <w:bCs/>
                <w:rtl/>
              </w:rPr>
              <w:t>הקונה</w:t>
            </w:r>
            <w:r>
              <w:rPr>
                <w:rFonts w:hint="cs"/>
                <w:rtl/>
              </w:rPr>
              <w:t>")</w:t>
            </w:r>
          </w:p>
        </w:tc>
      </w:tr>
      <w:tr w:rsidR="001C10AF" w14:paraId="18A05462" w14:textId="77777777" w:rsidTr="001C10AF">
        <w:tc>
          <w:tcPr>
            <w:tcW w:w="1468" w:type="dxa"/>
          </w:tcPr>
          <w:p w14:paraId="7AD688C6" w14:textId="77777777" w:rsidR="001C10AF" w:rsidRDefault="001C10AF" w:rsidP="002C2290">
            <w:pPr>
              <w:spacing w:before="200" w:after="200" w:line="276" w:lineRule="auto"/>
              <w:rPr>
                <w:rtl/>
              </w:rPr>
            </w:pPr>
          </w:p>
        </w:tc>
        <w:tc>
          <w:tcPr>
            <w:tcW w:w="7054" w:type="dxa"/>
            <w:gridSpan w:val="2"/>
          </w:tcPr>
          <w:p w14:paraId="1349FDF5" w14:textId="77777777" w:rsidR="001C10AF" w:rsidRPr="001C10AF" w:rsidRDefault="001C10AF" w:rsidP="002C2290">
            <w:pPr>
              <w:spacing w:before="200" w:after="200" w:line="276" w:lineRule="auto"/>
              <w:jc w:val="right"/>
              <w:rPr>
                <w:b/>
                <w:bCs/>
                <w:u w:val="single"/>
                <w:rtl/>
              </w:rPr>
            </w:pPr>
            <w:r w:rsidRPr="001C10AF">
              <w:rPr>
                <w:rFonts w:hint="cs"/>
                <w:b/>
                <w:bCs/>
                <w:u w:val="single"/>
                <w:rtl/>
              </w:rPr>
              <w:t xml:space="preserve">מצד </w:t>
            </w:r>
            <w:r>
              <w:rPr>
                <w:rFonts w:hint="cs"/>
                <w:b/>
                <w:bCs/>
                <w:u w:val="single"/>
                <w:rtl/>
              </w:rPr>
              <w:t>שני</w:t>
            </w:r>
            <w:r w:rsidRPr="001C10AF">
              <w:rPr>
                <w:rFonts w:hint="cs"/>
                <w:b/>
                <w:bCs/>
                <w:u w:val="single"/>
                <w:rtl/>
              </w:rPr>
              <w:t>;</w:t>
            </w:r>
          </w:p>
        </w:tc>
      </w:tr>
      <w:tr w:rsidR="00FF0BE6" w:rsidRPr="00B3781F" w14:paraId="4B87357F" w14:textId="77777777" w:rsidTr="00A45CFC">
        <w:tc>
          <w:tcPr>
            <w:tcW w:w="1610" w:type="dxa"/>
            <w:gridSpan w:val="2"/>
          </w:tcPr>
          <w:p w14:paraId="578A24EF" w14:textId="77777777" w:rsidR="00FF0BE6" w:rsidRDefault="00FF0BE6" w:rsidP="002C2290">
            <w:pPr>
              <w:spacing w:before="200" w:after="200" w:line="276" w:lineRule="auto"/>
              <w:rPr>
                <w:b/>
                <w:bCs/>
                <w:rtl/>
              </w:rPr>
            </w:pPr>
            <w:r>
              <w:rPr>
                <w:rFonts w:hint="cs"/>
                <w:b/>
                <w:bCs/>
                <w:rtl/>
              </w:rPr>
              <w:t>והואיל:</w:t>
            </w:r>
          </w:p>
        </w:tc>
        <w:tc>
          <w:tcPr>
            <w:tcW w:w="6912" w:type="dxa"/>
          </w:tcPr>
          <w:p w14:paraId="69B7CED8" w14:textId="046621DE" w:rsidR="007B6AE4" w:rsidRPr="00A45CFC" w:rsidRDefault="00404B4F" w:rsidP="000119B3">
            <w:pPr>
              <w:spacing w:before="200" w:after="200" w:line="276" w:lineRule="auto"/>
              <w:jc w:val="both"/>
              <w:rPr>
                <w:rtl/>
              </w:rPr>
            </w:pPr>
            <w:r w:rsidRPr="00A45CFC">
              <w:rPr>
                <w:rFonts w:hint="cs"/>
                <w:rtl/>
              </w:rPr>
              <w:t>והמוכר מקים ו/או מתכנן להקים על המגרש את הפרויקט (כהגדרתו להלן)</w:t>
            </w:r>
            <w:r w:rsidR="009F4FEB">
              <w:rPr>
                <w:rFonts w:hint="cs"/>
                <w:rtl/>
              </w:rPr>
              <w:t xml:space="preserve"> וכי</w:t>
            </w:r>
            <w:r w:rsidR="006F7865">
              <w:rPr>
                <w:rFonts w:hint="cs"/>
                <w:rtl/>
              </w:rPr>
              <w:t xml:space="preserve"> </w:t>
            </w:r>
            <w:r w:rsidR="009F4FEB">
              <w:rPr>
                <w:rFonts w:hint="cs"/>
                <w:rtl/>
              </w:rPr>
              <w:t>הוא זכאי לבנות את הפרויקט והדירה ולהתקשר עם הקונה בהסכם זה</w:t>
            </w:r>
            <w:r w:rsidRPr="00A45CFC">
              <w:rPr>
                <w:rFonts w:hint="cs"/>
                <w:rtl/>
              </w:rPr>
              <w:t>;</w:t>
            </w:r>
          </w:p>
        </w:tc>
      </w:tr>
      <w:tr w:rsidR="00404B4F" w:rsidRPr="00B3781F" w14:paraId="0F031531" w14:textId="77777777" w:rsidTr="00A45CFC">
        <w:tc>
          <w:tcPr>
            <w:tcW w:w="1610" w:type="dxa"/>
            <w:gridSpan w:val="2"/>
          </w:tcPr>
          <w:p w14:paraId="1D1C1ABC" w14:textId="77777777" w:rsidR="00404B4F" w:rsidRDefault="007B6AE4" w:rsidP="002C2290">
            <w:pPr>
              <w:spacing w:before="200" w:after="200" w:line="276" w:lineRule="auto"/>
              <w:rPr>
                <w:b/>
                <w:bCs/>
                <w:rtl/>
              </w:rPr>
            </w:pPr>
            <w:r>
              <w:rPr>
                <w:rFonts w:hint="cs"/>
                <w:b/>
                <w:bCs/>
                <w:rtl/>
              </w:rPr>
              <w:t>והואיל:</w:t>
            </w:r>
          </w:p>
        </w:tc>
        <w:tc>
          <w:tcPr>
            <w:tcW w:w="6912" w:type="dxa"/>
          </w:tcPr>
          <w:p w14:paraId="5A3A70B7" w14:textId="33DF6B15" w:rsidR="00404B4F" w:rsidRPr="00A45CFC" w:rsidRDefault="007B6AE4" w:rsidP="002C2290">
            <w:pPr>
              <w:spacing w:before="200" w:after="200" w:line="276" w:lineRule="auto"/>
              <w:jc w:val="both"/>
              <w:rPr>
                <w:rtl/>
                <w:lang w:eastAsia="he-IL"/>
              </w:rPr>
            </w:pPr>
            <w:r w:rsidRPr="00A45CFC">
              <w:rPr>
                <w:rtl/>
              </w:rPr>
              <w:t xml:space="preserve">וברצון הקונה לרכוש </w:t>
            </w:r>
            <w:r w:rsidRPr="00A45CFC">
              <w:rPr>
                <w:rFonts w:hint="cs"/>
                <w:rtl/>
              </w:rPr>
              <w:t>מהמוכר</w:t>
            </w:r>
            <w:r w:rsidRPr="00A45CFC">
              <w:rPr>
                <w:rtl/>
              </w:rPr>
              <w:t xml:space="preserve"> </w:t>
            </w:r>
            <w:r w:rsidRPr="00A45CFC">
              <w:rPr>
                <w:rFonts w:hint="cs"/>
                <w:rtl/>
              </w:rPr>
              <w:t>דירה בפרויקט</w:t>
            </w:r>
            <w:r w:rsidRPr="00A45CFC">
              <w:rPr>
                <w:rtl/>
              </w:rPr>
              <w:t xml:space="preserve">, </w:t>
            </w:r>
            <w:proofErr w:type="spellStart"/>
            <w:r w:rsidRPr="00A45CFC">
              <w:rPr>
                <w:rtl/>
              </w:rPr>
              <w:t>הכל</w:t>
            </w:r>
            <w:proofErr w:type="spellEnd"/>
            <w:r w:rsidRPr="00A45CFC">
              <w:rPr>
                <w:rtl/>
              </w:rPr>
              <w:t xml:space="preserve"> באופן ובתנאים </w:t>
            </w:r>
            <w:r w:rsidRPr="00A45CFC">
              <w:rPr>
                <w:rFonts w:hint="cs"/>
                <w:rtl/>
              </w:rPr>
              <w:t>המפורטים בהסכם זה;</w:t>
            </w:r>
          </w:p>
        </w:tc>
      </w:tr>
    </w:tbl>
    <w:p w14:paraId="0450C42F" w14:textId="77777777" w:rsidR="009A6DFA" w:rsidRPr="00BF5B7D" w:rsidRDefault="009A6DFA" w:rsidP="002C2290">
      <w:pPr>
        <w:spacing w:before="200" w:after="200" w:line="276" w:lineRule="auto"/>
        <w:jc w:val="center"/>
        <w:rPr>
          <w:rFonts w:ascii="David" w:hAnsi="David"/>
          <w:b/>
          <w:bCs/>
          <w:rtl/>
        </w:rPr>
      </w:pPr>
      <w:r w:rsidRPr="00BF5B7D">
        <w:rPr>
          <w:rFonts w:ascii="David" w:hAnsi="David"/>
          <w:b/>
          <w:bCs/>
          <w:rtl/>
        </w:rPr>
        <w:t>לפיכך הוסכם, הוצהר והותנה בין הצדדים כדלקמן:</w:t>
      </w:r>
    </w:p>
    <w:p w14:paraId="1E132EBE" w14:textId="77777777" w:rsidR="009A6DFA" w:rsidRPr="00BF5B7D" w:rsidRDefault="009A6DFA" w:rsidP="00672F6B">
      <w:pPr>
        <w:numPr>
          <w:ilvl w:val="0"/>
          <w:numId w:val="10"/>
        </w:numPr>
        <w:spacing w:before="200" w:after="200" w:line="276" w:lineRule="auto"/>
        <w:rPr>
          <w:rFonts w:ascii="David" w:hAnsi="David"/>
          <w:rtl/>
        </w:rPr>
      </w:pPr>
      <w:r w:rsidRPr="00C00D85">
        <w:rPr>
          <w:b/>
          <w:bCs/>
          <w:u w:val="single"/>
          <w:rtl/>
        </w:rPr>
        <w:t>מבוא, נספחים, פרשנות והגדרות</w:t>
      </w:r>
      <w:r w:rsidRPr="00BF5B7D">
        <w:rPr>
          <w:rFonts w:ascii="David" w:hAnsi="David"/>
          <w:b/>
          <w:bCs/>
          <w:rtl/>
        </w:rPr>
        <w:tab/>
      </w:r>
      <w:r w:rsidRPr="00BF5B7D">
        <w:rPr>
          <w:rFonts w:ascii="David" w:hAnsi="David"/>
          <w:b/>
          <w:bCs/>
          <w:rtl/>
        </w:rPr>
        <w:br/>
      </w:r>
    </w:p>
    <w:p w14:paraId="60F501AB" w14:textId="77777777" w:rsidR="009A6DFA" w:rsidRDefault="009A6DFA" w:rsidP="000119B3">
      <w:pPr>
        <w:numPr>
          <w:ilvl w:val="1"/>
          <w:numId w:val="10"/>
        </w:numPr>
        <w:tabs>
          <w:tab w:val="clear" w:pos="792"/>
        </w:tabs>
        <w:spacing w:before="200" w:after="200" w:line="276" w:lineRule="auto"/>
        <w:ind w:left="935" w:hanging="567"/>
        <w:jc w:val="both"/>
        <w:rPr>
          <w:rFonts w:ascii="David" w:hAnsi="David"/>
        </w:rPr>
      </w:pPr>
      <w:r w:rsidRPr="00C00D85">
        <w:rPr>
          <w:rtl/>
        </w:rPr>
        <w:t>המבוא להסכם זה והנספחים המצורפים אליו מהווים חלק בלתי נפרד ממנו</w:t>
      </w:r>
      <w:r w:rsidRPr="00BF5B7D">
        <w:rPr>
          <w:rFonts w:ascii="David" w:hAnsi="David"/>
          <w:rtl/>
        </w:rPr>
        <w:t>.</w:t>
      </w:r>
    </w:p>
    <w:p w14:paraId="324DE460" w14:textId="31C4889C" w:rsidR="009A6DFA" w:rsidRDefault="009A6DFA" w:rsidP="000119B3">
      <w:pPr>
        <w:numPr>
          <w:ilvl w:val="1"/>
          <w:numId w:val="10"/>
        </w:numPr>
        <w:tabs>
          <w:tab w:val="clear" w:pos="792"/>
        </w:tabs>
        <w:spacing w:before="200" w:after="200" w:line="276" w:lineRule="auto"/>
        <w:ind w:left="935" w:hanging="567"/>
        <w:jc w:val="both"/>
        <w:rPr>
          <w:rFonts w:ascii="David" w:hAnsi="David"/>
        </w:rPr>
      </w:pPr>
      <w:r w:rsidRPr="00C00D85">
        <w:rPr>
          <w:rtl/>
        </w:rPr>
        <w:t>כותרות הסעיפים בהסכם זה נועדו לנוחיות המעיין בלבד ולא ישמשו לפרשנות ההסכם או לכל מטרה אחרת</w:t>
      </w:r>
      <w:r w:rsidRPr="00BF5B7D">
        <w:rPr>
          <w:rFonts w:ascii="David" w:hAnsi="David"/>
          <w:rtl/>
        </w:rPr>
        <w:t>.</w:t>
      </w:r>
    </w:p>
    <w:p w14:paraId="5BB99E50" w14:textId="79D85B33" w:rsidR="00F5720F" w:rsidRPr="00BF5B7D" w:rsidRDefault="00F5720F" w:rsidP="000119B3">
      <w:pPr>
        <w:numPr>
          <w:ilvl w:val="1"/>
          <w:numId w:val="10"/>
        </w:numPr>
        <w:tabs>
          <w:tab w:val="clear" w:pos="792"/>
        </w:tabs>
        <w:spacing w:before="200" w:after="200" w:line="276" w:lineRule="auto"/>
        <w:ind w:left="935" w:hanging="567"/>
        <w:jc w:val="both"/>
        <w:rPr>
          <w:rFonts w:ascii="David" w:hAnsi="David"/>
        </w:rPr>
      </w:pPr>
      <w:r>
        <w:rPr>
          <w:rFonts w:ascii="David" w:hAnsi="David" w:hint="cs"/>
          <w:rtl/>
        </w:rPr>
        <w:t>בכל מקרה של סתירה בין הוראות הסכם זה לנספחיו, יגבר האמור בנספח. בכל מקרה של סתירה בין המפרט לבין תוכניות המכר יגבר האמור במפרט.</w:t>
      </w:r>
    </w:p>
    <w:p w14:paraId="713EF5E3" w14:textId="77777777" w:rsidR="009A6DFA" w:rsidRDefault="009A6DFA" w:rsidP="000119B3">
      <w:pPr>
        <w:numPr>
          <w:ilvl w:val="1"/>
          <w:numId w:val="10"/>
        </w:numPr>
        <w:tabs>
          <w:tab w:val="clear" w:pos="792"/>
        </w:tabs>
        <w:spacing w:before="200" w:after="200" w:line="276" w:lineRule="auto"/>
        <w:ind w:left="935" w:hanging="567"/>
        <w:jc w:val="both"/>
      </w:pPr>
      <w:r w:rsidRPr="00C00D85">
        <w:rPr>
          <w:rtl/>
        </w:rPr>
        <w:t xml:space="preserve">למונחים ולביטויים שבהסכם, ובכל אחד מנספחיו, תהיה המשמעות שלצידם, אלא אם </w:t>
      </w:r>
      <w:r w:rsidRPr="00C00D85">
        <w:rPr>
          <w:rFonts w:hint="cs"/>
          <w:rtl/>
        </w:rPr>
        <w:t xml:space="preserve">כן </w:t>
      </w:r>
      <w:r w:rsidRPr="00C00D85">
        <w:rPr>
          <w:rtl/>
        </w:rPr>
        <w:t>הקשר הדברים מחייב פירוש אחר:</w:t>
      </w:r>
    </w:p>
    <w:tbl>
      <w:tblPr>
        <w:bidiVisual/>
        <w:tblW w:w="7655" w:type="dxa"/>
        <w:tblInd w:w="1043" w:type="dxa"/>
        <w:tblLayout w:type="fixed"/>
        <w:tblLook w:val="0000" w:firstRow="0" w:lastRow="0" w:firstColumn="0" w:lastColumn="0" w:noHBand="0" w:noVBand="0"/>
      </w:tblPr>
      <w:tblGrid>
        <w:gridCol w:w="1417"/>
        <w:gridCol w:w="567"/>
        <w:gridCol w:w="5671"/>
      </w:tblGrid>
      <w:tr w:rsidR="009A6DFA" w:rsidRPr="00C00D85" w14:paraId="49FD6700" w14:textId="77777777" w:rsidTr="006F7865">
        <w:tc>
          <w:tcPr>
            <w:tcW w:w="1417" w:type="dxa"/>
          </w:tcPr>
          <w:p w14:paraId="176BFC74" w14:textId="77777777" w:rsidR="009A6DFA" w:rsidRPr="00C00D85" w:rsidRDefault="009A6DFA" w:rsidP="002C2290">
            <w:pPr>
              <w:pStyle w:val="21"/>
              <w:spacing w:before="200" w:line="276" w:lineRule="auto"/>
              <w:rPr>
                <w:rtl/>
              </w:rPr>
            </w:pPr>
            <w:r w:rsidRPr="00C00D85">
              <w:rPr>
                <w:rtl/>
              </w:rPr>
              <w:t>"</w:t>
            </w:r>
            <w:r w:rsidRPr="00C00D85">
              <w:rPr>
                <w:b/>
                <w:bCs/>
                <w:rtl/>
              </w:rPr>
              <w:t>ההסכם</w:t>
            </w:r>
            <w:r w:rsidRPr="00C00D85">
              <w:rPr>
                <w:rtl/>
              </w:rPr>
              <w:t xml:space="preserve">"  </w:t>
            </w:r>
          </w:p>
        </w:tc>
        <w:tc>
          <w:tcPr>
            <w:tcW w:w="567" w:type="dxa"/>
          </w:tcPr>
          <w:p w14:paraId="24C0B2B4" w14:textId="77777777" w:rsidR="009A6DFA" w:rsidRPr="00C00D85" w:rsidRDefault="009A6DFA" w:rsidP="002C2290">
            <w:pPr>
              <w:pStyle w:val="21"/>
              <w:spacing w:before="200" w:line="276" w:lineRule="auto"/>
              <w:rPr>
                <w:rtl/>
              </w:rPr>
            </w:pPr>
            <w:r w:rsidRPr="00C00D85">
              <w:rPr>
                <w:rtl/>
              </w:rPr>
              <w:t>-</w:t>
            </w:r>
          </w:p>
        </w:tc>
        <w:tc>
          <w:tcPr>
            <w:tcW w:w="5671" w:type="dxa"/>
          </w:tcPr>
          <w:p w14:paraId="0F945E96" w14:textId="77777777" w:rsidR="009A6DFA" w:rsidRPr="00C00D85" w:rsidRDefault="009A6DFA" w:rsidP="002C2290">
            <w:pPr>
              <w:pStyle w:val="21"/>
              <w:spacing w:before="200" w:line="276" w:lineRule="auto"/>
              <w:rPr>
                <w:rtl/>
              </w:rPr>
            </w:pPr>
            <w:r w:rsidRPr="00C00D85">
              <w:rPr>
                <w:rtl/>
              </w:rPr>
              <w:t>הסכם זה וכל הנספחים המצורפים אליו.</w:t>
            </w:r>
          </w:p>
        </w:tc>
      </w:tr>
      <w:tr w:rsidR="009A6DFA" w:rsidRPr="00C00D85" w14:paraId="1A99D40B" w14:textId="77777777" w:rsidTr="006F7865">
        <w:tc>
          <w:tcPr>
            <w:tcW w:w="1417" w:type="dxa"/>
          </w:tcPr>
          <w:p w14:paraId="469333D6" w14:textId="77777777" w:rsidR="009A6DFA" w:rsidRPr="00C00D85" w:rsidRDefault="009A6DFA" w:rsidP="002C2290">
            <w:pPr>
              <w:pStyle w:val="h-1"/>
              <w:spacing w:before="200" w:line="276" w:lineRule="auto"/>
              <w:ind w:left="0"/>
              <w:rPr>
                <w:rtl/>
              </w:rPr>
            </w:pPr>
            <w:r w:rsidRPr="00C00D85">
              <w:rPr>
                <w:rtl/>
              </w:rPr>
              <w:t>"</w:t>
            </w:r>
            <w:r w:rsidRPr="00C00D85">
              <w:rPr>
                <w:b/>
                <w:bCs/>
                <w:rtl/>
              </w:rPr>
              <w:t>הפרויקט"</w:t>
            </w:r>
          </w:p>
        </w:tc>
        <w:tc>
          <w:tcPr>
            <w:tcW w:w="567" w:type="dxa"/>
          </w:tcPr>
          <w:p w14:paraId="183862B3" w14:textId="77777777" w:rsidR="009A6DFA" w:rsidRPr="00C00D85" w:rsidRDefault="009A6DFA" w:rsidP="002C2290">
            <w:pPr>
              <w:pStyle w:val="h-1"/>
              <w:spacing w:before="200" w:line="276" w:lineRule="auto"/>
              <w:ind w:left="0"/>
              <w:rPr>
                <w:rtl/>
              </w:rPr>
            </w:pPr>
            <w:r w:rsidRPr="00C00D85">
              <w:rPr>
                <w:rtl/>
              </w:rPr>
              <w:t>-</w:t>
            </w:r>
          </w:p>
        </w:tc>
        <w:tc>
          <w:tcPr>
            <w:tcW w:w="5671" w:type="dxa"/>
          </w:tcPr>
          <w:p w14:paraId="462F2B38" w14:textId="62AF1686" w:rsidR="009A6DFA" w:rsidRPr="00C00D85" w:rsidRDefault="00F5720F" w:rsidP="006F7865">
            <w:pPr>
              <w:pStyle w:val="21"/>
              <w:spacing w:before="200" w:line="276" w:lineRule="auto"/>
              <w:rPr>
                <w:rtl/>
              </w:rPr>
            </w:pPr>
            <w:r>
              <w:rPr>
                <w:rFonts w:hint="cs"/>
                <w:rtl/>
              </w:rPr>
              <w:t xml:space="preserve">פרויקט </w:t>
            </w:r>
            <w:r w:rsidR="00FD4F86">
              <w:rPr>
                <w:rtl/>
              </w:rPr>
              <w:t xml:space="preserve">למגורים </w:t>
            </w:r>
            <w:r>
              <w:rPr>
                <w:rFonts w:hint="cs"/>
                <w:rtl/>
              </w:rPr>
              <w:t xml:space="preserve">שנבנה ו/או יבנה על המגרש בהתאם </w:t>
            </w:r>
            <w:proofErr w:type="spellStart"/>
            <w:r>
              <w:rPr>
                <w:rFonts w:hint="cs"/>
                <w:rtl/>
              </w:rPr>
              <w:t>לתב"ע</w:t>
            </w:r>
            <w:proofErr w:type="spellEnd"/>
            <w:r>
              <w:rPr>
                <w:rFonts w:hint="cs"/>
                <w:rtl/>
              </w:rPr>
              <w:t xml:space="preserve"> ו/או כל תכנית נוספת שתאושר בהתאם לאמור </w:t>
            </w:r>
            <w:r>
              <w:rPr>
                <w:rFonts w:hint="cs"/>
                <w:rtl/>
              </w:rPr>
              <w:lastRenderedPageBreak/>
              <w:t>בהסכם זה.</w:t>
            </w:r>
          </w:p>
        </w:tc>
      </w:tr>
      <w:tr w:rsidR="009A6DFA" w:rsidRPr="00C00D85" w14:paraId="3CA9280D" w14:textId="77777777" w:rsidTr="006F7865">
        <w:tc>
          <w:tcPr>
            <w:tcW w:w="1417" w:type="dxa"/>
          </w:tcPr>
          <w:p w14:paraId="1A687587" w14:textId="77777777" w:rsidR="009A6DFA" w:rsidRPr="00C00D85" w:rsidRDefault="009A6DFA" w:rsidP="002C2290">
            <w:pPr>
              <w:pStyle w:val="h-1"/>
              <w:spacing w:before="200" w:line="276" w:lineRule="auto"/>
              <w:ind w:left="0"/>
              <w:rPr>
                <w:rtl/>
              </w:rPr>
            </w:pPr>
            <w:r w:rsidRPr="00C00D85">
              <w:rPr>
                <w:b/>
                <w:bCs/>
                <w:rtl/>
              </w:rPr>
              <w:lastRenderedPageBreak/>
              <w:t>"ה</w:t>
            </w:r>
            <w:r>
              <w:rPr>
                <w:b/>
                <w:bCs/>
                <w:rtl/>
              </w:rPr>
              <w:t>בניין</w:t>
            </w:r>
            <w:r w:rsidRPr="00C00D85">
              <w:rPr>
                <w:b/>
                <w:bCs/>
                <w:rtl/>
              </w:rPr>
              <w:t>"</w:t>
            </w:r>
          </w:p>
        </w:tc>
        <w:tc>
          <w:tcPr>
            <w:tcW w:w="567" w:type="dxa"/>
          </w:tcPr>
          <w:p w14:paraId="3471731E" w14:textId="77777777" w:rsidR="009A6DFA" w:rsidRPr="00C00D85" w:rsidRDefault="009A6DFA" w:rsidP="002C2290">
            <w:pPr>
              <w:pStyle w:val="h-1"/>
              <w:spacing w:before="200" w:line="276" w:lineRule="auto"/>
              <w:ind w:left="0"/>
              <w:rPr>
                <w:rtl/>
              </w:rPr>
            </w:pPr>
            <w:r w:rsidRPr="00C00D85">
              <w:rPr>
                <w:rtl/>
              </w:rPr>
              <w:t>-</w:t>
            </w:r>
          </w:p>
        </w:tc>
        <w:tc>
          <w:tcPr>
            <w:tcW w:w="5671" w:type="dxa"/>
          </w:tcPr>
          <w:p w14:paraId="7F5A0CC7" w14:textId="576BA37A" w:rsidR="009A6DFA" w:rsidRPr="00D73399" w:rsidRDefault="00FD4F86" w:rsidP="002C2290">
            <w:pPr>
              <w:pStyle w:val="21"/>
              <w:spacing w:before="200" w:line="276" w:lineRule="auto"/>
              <w:rPr>
                <w:rtl/>
              </w:rPr>
            </w:pPr>
            <w:r>
              <w:rPr>
                <w:rFonts w:hint="cs"/>
                <w:rtl/>
              </w:rPr>
              <w:t>הכניסה/אגף</w:t>
            </w:r>
            <w:r w:rsidRPr="00D73399">
              <w:rPr>
                <w:rtl/>
              </w:rPr>
              <w:t xml:space="preserve"> </w:t>
            </w:r>
            <w:r>
              <w:rPr>
                <w:rFonts w:hint="cs"/>
                <w:rtl/>
              </w:rPr>
              <w:t>בו מצויה הדירה כמפורט</w:t>
            </w:r>
            <w:r w:rsidRPr="00D73399">
              <w:rPr>
                <w:rtl/>
              </w:rPr>
              <w:t xml:space="preserve"> </w:t>
            </w:r>
            <w:r w:rsidR="009A6DFA" w:rsidRPr="00D73399">
              <w:rPr>
                <w:rtl/>
              </w:rPr>
              <w:t>ב</w:t>
            </w:r>
            <w:r w:rsidR="009A6DFA" w:rsidRPr="00D73399">
              <w:rPr>
                <w:rFonts w:hint="cs"/>
                <w:rtl/>
              </w:rPr>
              <w:t>סעיף 2 ל</w:t>
            </w:r>
            <w:r w:rsidR="009A6DFA" w:rsidRPr="00D73399">
              <w:rPr>
                <w:b/>
                <w:bCs/>
                <w:rtl/>
              </w:rPr>
              <w:t>נספח א'</w:t>
            </w:r>
            <w:r w:rsidR="009A6DFA" w:rsidRPr="00D73399">
              <w:rPr>
                <w:rtl/>
              </w:rPr>
              <w:t>.</w:t>
            </w:r>
          </w:p>
        </w:tc>
      </w:tr>
      <w:tr w:rsidR="009A6DFA" w:rsidRPr="00C00D85" w14:paraId="78CC53EC" w14:textId="77777777" w:rsidTr="006F7865">
        <w:tc>
          <w:tcPr>
            <w:tcW w:w="1417" w:type="dxa"/>
          </w:tcPr>
          <w:p w14:paraId="40725B01" w14:textId="77777777" w:rsidR="009A6DFA" w:rsidRPr="00C00D85" w:rsidRDefault="009A6DFA" w:rsidP="002C2290">
            <w:pPr>
              <w:pStyle w:val="21"/>
              <w:spacing w:before="200" w:line="276" w:lineRule="auto"/>
              <w:rPr>
                <w:b/>
                <w:bCs/>
                <w:rtl/>
              </w:rPr>
            </w:pPr>
            <w:r w:rsidRPr="00C00D85">
              <w:rPr>
                <w:b/>
                <w:bCs/>
                <w:rtl/>
              </w:rPr>
              <w:t>"הדירה"</w:t>
            </w:r>
          </w:p>
        </w:tc>
        <w:tc>
          <w:tcPr>
            <w:tcW w:w="567" w:type="dxa"/>
          </w:tcPr>
          <w:p w14:paraId="7E1A1EDC" w14:textId="77777777" w:rsidR="009A6DFA" w:rsidRPr="00C00D85" w:rsidRDefault="009A6DFA" w:rsidP="002C2290">
            <w:pPr>
              <w:pStyle w:val="21"/>
              <w:spacing w:before="200" w:line="276" w:lineRule="auto"/>
              <w:rPr>
                <w:rtl/>
              </w:rPr>
            </w:pPr>
            <w:r w:rsidRPr="00C00D85">
              <w:rPr>
                <w:rtl/>
              </w:rPr>
              <w:t>-</w:t>
            </w:r>
          </w:p>
        </w:tc>
        <w:tc>
          <w:tcPr>
            <w:tcW w:w="5671" w:type="dxa"/>
          </w:tcPr>
          <w:p w14:paraId="4B1ED488" w14:textId="117E3504" w:rsidR="009A6DFA" w:rsidRPr="00D73399" w:rsidRDefault="009A6DFA" w:rsidP="002C2290">
            <w:pPr>
              <w:pStyle w:val="11"/>
              <w:spacing w:before="200" w:line="276" w:lineRule="auto"/>
              <w:jc w:val="both"/>
              <w:rPr>
                <w:rtl/>
              </w:rPr>
            </w:pPr>
            <w:r w:rsidRPr="00D73399">
              <w:rPr>
                <w:rtl/>
              </w:rPr>
              <w:t xml:space="preserve">הדירה בבניין, שפרטיה מצוינים </w:t>
            </w:r>
            <w:r w:rsidR="00F5720F" w:rsidRPr="00D73399">
              <w:rPr>
                <w:rFonts w:hint="cs"/>
                <w:rtl/>
              </w:rPr>
              <w:t>ב</w:t>
            </w:r>
            <w:r w:rsidRPr="006F7865">
              <w:rPr>
                <w:b/>
                <w:bCs/>
                <w:rtl/>
              </w:rPr>
              <w:t>נספח א'</w:t>
            </w:r>
            <w:r w:rsidRPr="00D73399">
              <w:rPr>
                <w:rtl/>
              </w:rPr>
              <w:t xml:space="preserve"> ובמפרט.</w:t>
            </w:r>
          </w:p>
        </w:tc>
      </w:tr>
      <w:tr w:rsidR="00613A2F" w:rsidRPr="00C00D85" w14:paraId="7314E650" w14:textId="77777777" w:rsidTr="006F7865">
        <w:tc>
          <w:tcPr>
            <w:tcW w:w="1417" w:type="dxa"/>
          </w:tcPr>
          <w:p w14:paraId="4EF9B787" w14:textId="25484C41" w:rsidR="00613A2F" w:rsidRPr="00C00D85" w:rsidRDefault="00613A2F" w:rsidP="002C2290">
            <w:pPr>
              <w:pStyle w:val="21"/>
              <w:spacing w:before="200" w:line="276" w:lineRule="auto"/>
              <w:rPr>
                <w:b/>
                <w:bCs/>
                <w:rtl/>
              </w:rPr>
            </w:pPr>
            <w:r>
              <w:rPr>
                <w:rFonts w:hint="cs"/>
                <w:b/>
                <w:bCs/>
                <w:rtl/>
              </w:rPr>
              <w:t>"חוק המכר"</w:t>
            </w:r>
          </w:p>
        </w:tc>
        <w:tc>
          <w:tcPr>
            <w:tcW w:w="567" w:type="dxa"/>
          </w:tcPr>
          <w:p w14:paraId="5D028B16" w14:textId="03AB8AEE" w:rsidR="00613A2F" w:rsidRPr="00C00D85" w:rsidRDefault="00842A29" w:rsidP="002C2290">
            <w:pPr>
              <w:pStyle w:val="21"/>
              <w:spacing w:before="200" w:line="276" w:lineRule="auto"/>
              <w:rPr>
                <w:rtl/>
              </w:rPr>
            </w:pPr>
            <w:r>
              <w:rPr>
                <w:rFonts w:hint="cs"/>
                <w:rtl/>
              </w:rPr>
              <w:t>-</w:t>
            </w:r>
          </w:p>
        </w:tc>
        <w:tc>
          <w:tcPr>
            <w:tcW w:w="5671" w:type="dxa"/>
          </w:tcPr>
          <w:p w14:paraId="459EAB0D" w14:textId="7C2FA39E" w:rsidR="00613A2F" w:rsidRPr="00D73399" w:rsidRDefault="00613A2F" w:rsidP="002C2290">
            <w:pPr>
              <w:pStyle w:val="11"/>
              <w:spacing w:before="200" w:line="276" w:lineRule="auto"/>
              <w:jc w:val="both"/>
              <w:rPr>
                <w:rtl/>
              </w:rPr>
            </w:pPr>
            <w:r w:rsidRPr="00D73399">
              <w:rPr>
                <w:rtl/>
              </w:rPr>
              <w:t>חוק המכר (דירות)</w:t>
            </w:r>
            <w:r w:rsidRPr="00D73399">
              <w:rPr>
                <w:rFonts w:hint="cs"/>
                <w:rtl/>
              </w:rPr>
              <w:t>,</w:t>
            </w:r>
            <w:r w:rsidRPr="00D73399">
              <w:rPr>
                <w:rtl/>
              </w:rPr>
              <w:t xml:space="preserve"> התשל"ג</w:t>
            </w:r>
            <w:r w:rsidRPr="00D73399">
              <w:rPr>
                <w:rFonts w:hint="cs"/>
                <w:rtl/>
              </w:rPr>
              <w:t>-</w:t>
            </w:r>
            <w:r w:rsidRPr="00D73399">
              <w:rPr>
                <w:rtl/>
              </w:rPr>
              <w:t>1973</w:t>
            </w:r>
            <w:r w:rsidR="00F5720F" w:rsidRPr="00D73399">
              <w:rPr>
                <w:rFonts w:hint="cs"/>
                <w:rtl/>
              </w:rPr>
              <w:t>.</w:t>
            </w:r>
          </w:p>
        </w:tc>
      </w:tr>
      <w:tr w:rsidR="009A6DFA" w:rsidRPr="00C00D85" w14:paraId="5DDB4FC1" w14:textId="77777777" w:rsidTr="006F7865">
        <w:tc>
          <w:tcPr>
            <w:tcW w:w="1417" w:type="dxa"/>
          </w:tcPr>
          <w:p w14:paraId="51BC81DD" w14:textId="77777777" w:rsidR="009A6DFA" w:rsidRPr="00C00D85" w:rsidRDefault="009A6DFA" w:rsidP="002C2290">
            <w:pPr>
              <w:pStyle w:val="11"/>
              <w:spacing w:before="200" w:line="276" w:lineRule="auto"/>
              <w:rPr>
                <w:rtl/>
              </w:rPr>
            </w:pPr>
            <w:r w:rsidRPr="00C00D85">
              <w:rPr>
                <w:b/>
                <w:bCs/>
                <w:rtl/>
              </w:rPr>
              <w:t>"ה</w:t>
            </w:r>
            <w:r>
              <w:rPr>
                <w:b/>
                <w:bCs/>
                <w:rtl/>
              </w:rPr>
              <w:t>מפרט</w:t>
            </w:r>
            <w:r w:rsidRPr="00C00D85">
              <w:rPr>
                <w:b/>
                <w:bCs/>
                <w:rtl/>
              </w:rPr>
              <w:t>"</w:t>
            </w:r>
          </w:p>
        </w:tc>
        <w:tc>
          <w:tcPr>
            <w:tcW w:w="567" w:type="dxa"/>
          </w:tcPr>
          <w:p w14:paraId="47CEE250" w14:textId="77777777" w:rsidR="009A6DFA" w:rsidRPr="00C00D85" w:rsidRDefault="009A6DFA" w:rsidP="002C2290">
            <w:pPr>
              <w:pStyle w:val="21"/>
              <w:spacing w:before="200" w:line="276" w:lineRule="auto"/>
              <w:rPr>
                <w:rtl/>
              </w:rPr>
            </w:pPr>
            <w:r w:rsidRPr="00C00D85">
              <w:rPr>
                <w:rtl/>
              </w:rPr>
              <w:t>-</w:t>
            </w:r>
          </w:p>
        </w:tc>
        <w:tc>
          <w:tcPr>
            <w:tcW w:w="5671" w:type="dxa"/>
          </w:tcPr>
          <w:p w14:paraId="66CCE789" w14:textId="4AA4DA69" w:rsidR="009A6DFA" w:rsidRPr="00D73399" w:rsidRDefault="009A6DFA" w:rsidP="002C2290">
            <w:pPr>
              <w:pStyle w:val="11"/>
              <w:spacing w:before="200" w:line="276" w:lineRule="auto"/>
              <w:jc w:val="both"/>
              <w:rPr>
                <w:rtl/>
              </w:rPr>
            </w:pPr>
            <w:r w:rsidRPr="00D73399">
              <w:rPr>
                <w:rtl/>
              </w:rPr>
              <w:t xml:space="preserve">מפרט עפ"י חוק המכר המתייחס </w:t>
            </w:r>
            <w:r w:rsidR="009A26F0" w:rsidRPr="00D73399">
              <w:rPr>
                <w:rFonts w:hint="cs"/>
                <w:rtl/>
              </w:rPr>
              <w:t>לדירה</w:t>
            </w:r>
            <w:r w:rsidRPr="00D73399">
              <w:rPr>
                <w:rtl/>
              </w:rPr>
              <w:t xml:space="preserve"> המצורף להסכם זה </w:t>
            </w:r>
            <w:r w:rsidRPr="00D73399">
              <w:rPr>
                <w:b/>
                <w:bCs/>
                <w:rtl/>
              </w:rPr>
              <w:t>כנספח ב'</w:t>
            </w:r>
            <w:r w:rsidRPr="00D73399">
              <w:rPr>
                <w:rtl/>
              </w:rPr>
              <w:t>.</w:t>
            </w:r>
          </w:p>
        </w:tc>
      </w:tr>
      <w:tr w:rsidR="009A6DFA" w:rsidRPr="00C00D85" w14:paraId="1413F38F" w14:textId="77777777" w:rsidTr="006F7865">
        <w:tc>
          <w:tcPr>
            <w:tcW w:w="1417" w:type="dxa"/>
          </w:tcPr>
          <w:p w14:paraId="418F88EA" w14:textId="57F34E04" w:rsidR="009A6DFA" w:rsidRPr="00C00D85" w:rsidRDefault="009A6DFA" w:rsidP="002C2290">
            <w:pPr>
              <w:pStyle w:val="21"/>
              <w:spacing w:before="200" w:line="276" w:lineRule="auto"/>
              <w:rPr>
                <w:rtl/>
              </w:rPr>
            </w:pPr>
            <w:r w:rsidRPr="00C00D85">
              <w:rPr>
                <w:b/>
                <w:bCs/>
                <w:rtl/>
              </w:rPr>
              <w:t>"הקבלן"</w:t>
            </w:r>
            <w:r w:rsidR="00C52584">
              <w:rPr>
                <w:rFonts w:hint="cs"/>
                <w:rtl/>
              </w:rPr>
              <w:t xml:space="preserve"> או "</w:t>
            </w:r>
            <w:r w:rsidR="00C52584" w:rsidRPr="00C52584">
              <w:rPr>
                <w:rFonts w:hint="cs"/>
                <w:b/>
                <w:bCs/>
                <w:rtl/>
              </w:rPr>
              <w:t>הקבלן המבצע</w:t>
            </w:r>
            <w:r w:rsidR="00C52584">
              <w:rPr>
                <w:rFonts w:hint="cs"/>
                <w:rtl/>
              </w:rPr>
              <w:t>"</w:t>
            </w:r>
          </w:p>
        </w:tc>
        <w:tc>
          <w:tcPr>
            <w:tcW w:w="567" w:type="dxa"/>
          </w:tcPr>
          <w:p w14:paraId="3A843EC4" w14:textId="77777777" w:rsidR="009A6DFA" w:rsidRPr="00C00D85" w:rsidRDefault="009A6DFA" w:rsidP="002C2290">
            <w:pPr>
              <w:pStyle w:val="21"/>
              <w:spacing w:before="200" w:line="276" w:lineRule="auto"/>
              <w:rPr>
                <w:rtl/>
              </w:rPr>
            </w:pPr>
            <w:r w:rsidRPr="00C00D85">
              <w:rPr>
                <w:rtl/>
              </w:rPr>
              <w:t>-</w:t>
            </w:r>
          </w:p>
        </w:tc>
        <w:tc>
          <w:tcPr>
            <w:tcW w:w="5671" w:type="dxa"/>
          </w:tcPr>
          <w:p w14:paraId="7E68C329" w14:textId="6EA7D0EB" w:rsidR="009A6DFA" w:rsidRPr="00C00D85" w:rsidRDefault="009A6DFA" w:rsidP="002C2290">
            <w:pPr>
              <w:pStyle w:val="11"/>
              <w:spacing w:before="200" w:line="276" w:lineRule="auto"/>
              <w:jc w:val="both"/>
              <w:rPr>
                <w:rtl/>
              </w:rPr>
            </w:pPr>
            <w:r w:rsidRPr="00C00D85">
              <w:rPr>
                <w:rtl/>
              </w:rPr>
              <w:t xml:space="preserve">הקבלן שנקבע או שייקבע ע"י </w:t>
            </w:r>
            <w:r w:rsidR="009A26F0">
              <w:rPr>
                <w:rFonts w:hint="cs"/>
                <w:rtl/>
              </w:rPr>
              <w:t xml:space="preserve">המוכר </w:t>
            </w:r>
            <w:r w:rsidRPr="00C00D85">
              <w:rPr>
                <w:rtl/>
              </w:rPr>
              <w:t>לבצע את בני</w:t>
            </w:r>
            <w:r w:rsidRPr="00C00D85">
              <w:rPr>
                <w:rFonts w:hint="cs"/>
                <w:rtl/>
              </w:rPr>
              <w:t>י</w:t>
            </w:r>
            <w:r w:rsidRPr="00C00D85">
              <w:rPr>
                <w:rtl/>
              </w:rPr>
              <w:t xml:space="preserve">ת </w:t>
            </w:r>
            <w:r w:rsidR="009A26F0">
              <w:rPr>
                <w:rFonts w:hint="cs"/>
                <w:rtl/>
              </w:rPr>
              <w:t>הפרויקט</w:t>
            </w:r>
            <w:r w:rsidRPr="00C00D85">
              <w:rPr>
                <w:rtl/>
              </w:rPr>
              <w:t xml:space="preserve">, או כל קבלן אחר שיבוא במקומו או בנוסף לו, לפי קביעת </w:t>
            </w:r>
            <w:r w:rsidR="009A26F0">
              <w:rPr>
                <w:rFonts w:hint="cs"/>
                <w:rtl/>
              </w:rPr>
              <w:t>המוכר</w:t>
            </w:r>
            <w:r w:rsidR="00F5720F">
              <w:rPr>
                <w:rFonts w:hint="cs"/>
                <w:rtl/>
              </w:rPr>
              <w:t>.</w:t>
            </w:r>
            <w:r w:rsidRPr="00C00D85">
              <w:rPr>
                <w:rtl/>
              </w:rPr>
              <w:t xml:space="preserve"> </w:t>
            </w:r>
          </w:p>
        </w:tc>
      </w:tr>
      <w:tr w:rsidR="00842A29" w:rsidRPr="00C00D85" w14:paraId="01A7C3CF" w14:textId="77777777" w:rsidTr="006F7865">
        <w:tc>
          <w:tcPr>
            <w:tcW w:w="1417" w:type="dxa"/>
          </w:tcPr>
          <w:p w14:paraId="2FCE1D21" w14:textId="175BD5CE" w:rsidR="00842A29" w:rsidRPr="00C00D85" w:rsidRDefault="00842A29" w:rsidP="002C2290">
            <w:pPr>
              <w:pStyle w:val="21"/>
              <w:spacing w:before="200" w:line="276" w:lineRule="auto"/>
              <w:rPr>
                <w:b/>
                <w:bCs/>
                <w:rtl/>
              </w:rPr>
            </w:pPr>
            <w:r>
              <w:rPr>
                <w:rFonts w:hint="cs"/>
                <w:b/>
                <w:bCs/>
                <w:rtl/>
              </w:rPr>
              <w:t>"הגורם המלווה"</w:t>
            </w:r>
          </w:p>
        </w:tc>
        <w:tc>
          <w:tcPr>
            <w:tcW w:w="567" w:type="dxa"/>
          </w:tcPr>
          <w:p w14:paraId="1140482B" w14:textId="39260C1D" w:rsidR="00842A29" w:rsidRPr="00C00D85" w:rsidRDefault="00842A29" w:rsidP="002C2290">
            <w:pPr>
              <w:pStyle w:val="21"/>
              <w:spacing w:before="200" w:line="276" w:lineRule="auto"/>
              <w:rPr>
                <w:rtl/>
              </w:rPr>
            </w:pPr>
            <w:r>
              <w:rPr>
                <w:rFonts w:hint="cs"/>
                <w:rtl/>
              </w:rPr>
              <w:t>-</w:t>
            </w:r>
          </w:p>
        </w:tc>
        <w:tc>
          <w:tcPr>
            <w:tcW w:w="5671" w:type="dxa"/>
          </w:tcPr>
          <w:p w14:paraId="6A1D508B" w14:textId="4B3B2B80" w:rsidR="00842A29" w:rsidRPr="00C00D85" w:rsidRDefault="00842A29" w:rsidP="002C2290">
            <w:pPr>
              <w:pStyle w:val="11"/>
              <w:spacing w:before="200" w:line="276" w:lineRule="auto"/>
              <w:jc w:val="both"/>
              <w:rPr>
                <w:rtl/>
              </w:rPr>
            </w:pPr>
            <w:r>
              <w:rPr>
                <w:rFonts w:ascii="David" w:hAnsi="David" w:hint="cs"/>
                <w:rtl/>
              </w:rPr>
              <w:t xml:space="preserve">המוסד הפיננסי אשר יעמיד </w:t>
            </w:r>
            <w:r w:rsidRPr="00BF5B7D">
              <w:rPr>
                <w:rFonts w:ascii="David" w:hAnsi="David"/>
                <w:rtl/>
              </w:rPr>
              <w:t>ל</w:t>
            </w:r>
            <w:r>
              <w:rPr>
                <w:rFonts w:ascii="David" w:hAnsi="David" w:hint="cs"/>
                <w:rtl/>
              </w:rPr>
              <w:t>י</w:t>
            </w:r>
            <w:r w:rsidRPr="00BF5B7D">
              <w:rPr>
                <w:rFonts w:ascii="David" w:hAnsi="David"/>
                <w:rtl/>
              </w:rPr>
              <w:t xml:space="preserve">ווי </w:t>
            </w:r>
            <w:r w:rsidRPr="0013760C">
              <w:rPr>
                <w:rFonts w:hint="cs"/>
                <w:rtl/>
              </w:rPr>
              <w:t>פיננסי</w:t>
            </w:r>
            <w:r w:rsidRPr="00BF5B7D">
              <w:rPr>
                <w:rFonts w:ascii="David" w:hAnsi="David"/>
                <w:rtl/>
              </w:rPr>
              <w:t xml:space="preserve"> ל</w:t>
            </w:r>
            <w:r>
              <w:rPr>
                <w:rFonts w:ascii="David" w:hAnsi="David" w:hint="cs"/>
                <w:rtl/>
              </w:rPr>
              <w:t>ביצוע ה</w:t>
            </w:r>
            <w:r w:rsidRPr="00BF5B7D">
              <w:rPr>
                <w:rFonts w:ascii="David" w:hAnsi="David"/>
                <w:rtl/>
              </w:rPr>
              <w:t xml:space="preserve">פרויקט </w:t>
            </w:r>
            <w:r>
              <w:rPr>
                <w:rFonts w:ascii="David" w:hAnsi="David" w:hint="cs"/>
                <w:rtl/>
              </w:rPr>
              <w:t xml:space="preserve">כמפורט בסעיף </w:t>
            </w:r>
            <w:r>
              <w:rPr>
                <w:rFonts w:ascii="David" w:hAnsi="David"/>
                <w:rtl/>
              </w:rPr>
              <w:fldChar w:fldCharType="begin"/>
            </w:r>
            <w:r>
              <w:rPr>
                <w:rFonts w:ascii="David" w:hAnsi="David"/>
                <w:rtl/>
              </w:rPr>
              <w:instrText xml:space="preserve"> </w:instrText>
            </w:r>
            <w:r>
              <w:rPr>
                <w:rFonts w:ascii="David" w:hAnsi="David" w:hint="cs"/>
              </w:rPr>
              <w:instrText>REF</w:instrText>
            </w:r>
            <w:r>
              <w:rPr>
                <w:rFonts w:ascii="David" w:hAnsi="David" w:hint="cs"/>
                <w:rtl/>
              </w:rPr>
              <w:instrText xml:space="preserve"> _</w:instrText>
            </w:r>
            <w:r>
              <w:rPr>
                <w:rFonts w:ascii="David" w:hAnsi="David" w:hint="cs"/>
              </w:rPr>
              <w:instrText>Ref114508853 \r \h</w:instrText>
            </w:r>
            <w:r>
              <w:rPr>
                <w:rFonts w:ascii="David" w:hAnsi="David"/>
                <w:rtl/>
              </w:rPr>
              <w:instrText xml:space="preserve"> </w:instrText>
            </w:r>
            <w:r>
              <w:rPr>
                <w:rFonts w:ascii="David" w:hAnsi="David"/>
                <w:rtl/>
              </w:rPr>
            </w:r>
            <w:r>
              <w:rPr>
                <w:rFonts w:ascii="David" w:hAnsi="David"/>
                <w:rtl/>
              </w:rPr>
              <w:fldChar w:fldCharType="separate"/>
            </w:r>
            <w:r w:rsidR="006F7865">
              <w:rPr>
                <w:rFonts w:ascii="David" w:hAnsi="David"/>
                <w:cs/>
              </w:rPr>
              <w:t>‎</w:t>
            </w:r>
            <w:r w:rsidR="006F7865">
              <w:rPr>
                <w:rFonts w:ascii="David" w:hAnsi="David"/>
              </w:rPr>
              <w:t>15</w:t>
            </w:r>
            <w:r>
              <w:rPr>
                <w:rFonts w:ascii="David" w:hAnsi="David"/>
                <w:rtl/>
              </w:rPr>
              <w:fldChar w:fldCharType="end"/>
            </w:r>
            <w:r>
              <w:rPr>
                <w:rFonts w:ascii="David" w:hAnsi="David" w:hint="cs"/>
                <w:rtl/>
              </w:rPr>
              <w:t xml:space="preserve"> להלן.</w:t>
            </w:r>
          </w:p>
        </w:tc>
      </w:tr>
      <w:tr w:rsidR="009A6DFA" w:rsidRPr="00C00D85" w14:paraId="065F9640" w14:textId="77777777" w:rsidTr="006F7865">
        <w:tc>
          <w:tcPr>
            <w:tcW w:w="1417" w:type="dxa"/>
          </w:tcPr>
          <w:p w14:paraId="5C736B92" w14:textId="77777777" w:rsidR="009A6DFA" w:rsidRPr="00C00D85" w:rsidRDefault="009A6DFA" w:rsidP="002C2290">
            <w:pPr>
              <w:pStyle w:val="21"/>
              <w:spacing w:before="200" w:line="276" w:lineRule="auto"/>
              <w:jc w:val="left"/>
              <w:rPr>
                <w:rtl/>
              </w:rPr>
            </w:pPr>
            <w:r w:rsidRPr="00C00D85">
              <w:rPr>
                <w:b/>
                <w:bCs/>
                <w:rtl/>
              </w:rPr>
              <w:t>"מועד המסירה הצפוי"</w:t>
            </w:r>
          </w:p>
        </w:tc>
        <w:tc>
          <w:tcPr>
            <w:tcW w:w="567" w:type="dxa"/>
          </w:tcPr>
          <w:p w14:paraId="52F2A9D6" w14:textId="77777777" w:rsidR="009A6DFA" w:rsidRPr="00C00D85" w:rsidRDefault="009A6DFA" w:rsidP="002C2290">
            <w:pPr>
              <w:pStyle w:val="21"/>
              <w:spacing w:before="200" w:line="276" w:lineRule="auto"/>
              <w:rPr>
                <w:rtl/>
              </w:rPr>
            </w:pPr>
            <w:r w:rsidRPr="00C00D85">
              <w:rPr>
                <w:rtl/>
              </w:rPr>
              <w:t>-</w:t>
            </w:r>
          </w:p>
        </w:tc>
        <w:tc>
          <w:tcPr>
            <w:tcW w:w="5671" w:type="dxa"/>
          </w:tcPr>
          <w:p w14:paraId="426A62DD" w14:textId="1ADDFBAC" w:rsidR="009A6DFA" w:rsidRPr="00C00D85" w:rsidRDefault="009A6DFA" w:rsidP="002C2290">
            <w:pPr>
              <w:pStyle w:val="21"/>
              <w:spacing w:before="200" w:line="276" w:lineRule="auto"/>
              <w:rPr>
                <w:rtl/>
              </w:rPr>
            </w:pPr>
            <w:r w:rsidRPr="00C00D85">
              <w:rPr>
                <w:rtl/>
              </w:rPr>
              <w:t xml:space="preserve">המועד הצפוי למסירת </w:t>
            </w:r>
            <w:r w:rsidR="009A26F0">
              <w:rPr>
                <w:rFonts w:hint="cs"/>
                <w:rtl/>
              </w:rPr>
              <w:t>הדירה</w:t>
            </w:r>
            <w:r w:rsidRPr="00C00D85">
              <w:rPr>
                <w:rtl/>
              </w:rPr>
              <w:t xml:space="preserve"> לחזקת הקונה, הקבוע </w:t>
            </w:r>
            <w:r w:rsidR="00F5720F" w:rsidRPr="00D73399">
              <w:rPr>
                <w:rFonts w:hint="cs"/>
                <w:b/>
                <w:bCs/>
                <w:rtl/>
              </w:rPr>
              <w:t>ב</w:t>
            </w:r>
            <w:r w:rsidRPr="00D73399">
              <w:rPr>
                <w:b/>
                <w:bCs/>
                <w:rtl/>
              </w:rPr>
              <w:t>נספח א'</w:t>
            </w:r>
            <w:r w:rsidRPr="00C00D85">
              <w:rPr>
                <w:rtl/>
              </w:rPr>
              <w:t>.</w:t>
            </w:r>
          </w:p>
        </w:tc>
      </w:tr>
      <w:tr w:rsidR="009A6DFA" w:rsidRPr="00C00D85" w14:paraId="08B3C01F" w14:textId="77777777" w:rsidTr="006F7865">
        <w:tc>
          <w:tcPr>
            <w:tcW w:w="1417" w:type="dxa"/>
          </w:tcPr>
          <w:p w14:paraId="1C13C030" w14:textId="77777777" w:rsidR="009A6DFA" w:rsidRPr="009A26F0" w:rsidRDefault="009A6DFA" w:rsidP="002C2290">
            <w:pPr>
              <w:pStyle w:val="21"/>
              <w:spacing w:before="200" w:line="276" w:lineRule="auto"/>
              <w:rPr>
                <w:b/>
                <w:bCs/>
                <w:rtl/>
              </w:rPr>
            </w:pPr>
            <w:r w:rsidRPr="00C00D85">
              <w:rPr>
                <w:b/>
                <w:bCs/>
                <w:rtl/>
              </w:rPr>
              <w:t>"מועד</w:t>
            </w:r>
            <w:r w:rsidRPr="00C00D85">
              <w:rPr>
                <w:rFonts w:hint="cs"/>
                <w:b/>
                <w:bCs/>
                <w:rtl/>
              </w:rPr>
              <w:t xml:space="preserve"> </w:t>
            </w:r>
            <w:r w:rsidRPr="00C00D85">
              <w:rPr>
                <w:b/>
                <w:bCs/>
                <w:rtl/>
              </w:rPr>
              <w:t>המסירה"</w:t>
            </w:r>
          </w:p>
        </w:tc>
        <w:tc>
          <w:tcPr>
            <w:tcW w:w="567" w:type="dxa"/>
          </w:tcPr>
          <w:p w14:paraId="3CC0A7FC" w14:textId="77777777" w:rsidR="009A6DFA" w:rsidRPr="00C00D85" w:rsidRDefault="009A6DFA" w:rsidP="002C2290">
            <w:pPr>
              <w:pStyle w:val="21"/>
              <w:spacing w:before="200" w:line="276" w:lineRule="auto"/>
              <w:rPr>
                <w:rtl/>
              </w:rPr>
            </w:pPr>
            <w:r w:rsidRPr="00C00D85">
              <w:rPr>
                <w:rtl/>
              </w:rPr>
              <w:t>-</w:t>
            </w:r>
          </w:p>
        </w:tc>
        <w:tc>
          <w:tcPr>
            <w:tcW w:w="5671" w:type="dxa"/>
          </w:tcPr>
          <w:p w14:paraId="45F95161" w14:textId="75BB6E6E" w:rsidR="009A6DFA" w:rsidRPr="00C00D85" w:rsidRDefault="009A6DFA" w:rsidP="002C2290">
            <w:pPr>
              <w:pStyle w:val="21"/>
              <w:spacing w:before="200" w:line="276" w:lineRule="auto"/>
              <w:rPr>
                <w:b/>
                <w:bCs/>
                <w:rtl/>
              </w:rPr>
            </w:pPr>
            <w:r w:rsidRPr="00C00D85">
              <w:rPr>
                <w:rtl/>
              </w:rPr>
              <w:t xml:space="preserve">המועד בו </w:t>
            </w:r>
            <w:r w:rsidR="009A26F0">
              <w:rPr>
                <w:rFonts w:hint="cs"/>
                <w:rtl/>
              </w:rPr>
              <w:t>י</w:t>
            </w:r>
            <w:r w:rsidRPr="00C00D85">
              <w:rPr>
                <w:rtl/>
              </w:rPr>
              <w:t xml:space="preserve">מסור </w:t>
            </w:r>
            <w:r w:rsidR="009A26F0">
              <w:rPr>
                <w:rFonts w:hint="cs"/>
                <w:rtl/>
              </w:rPr>
              <w:t xml:space="preserve">המוכר </w:t>
            </w:r>
            <w:r w:rsidRPr="00C00D85">
              <w:rPr>
                <w:rtl/>
              </w:rPr>
              <w:t xml:space="preserve">את </w:t>
            </w:r>
            <w:r w:rsidR="009A26F0">
              <w:rPr>
                <w:rFonts w:hint="cs"/>
                <w:rtl/>
              </w:rPr>
              <w:t xml:space="preserve">הדירה </w:t>
            </w:r>
            <w:r w:rsidRPr="00C00D85">
              <w:rPr>
                <w:rtl/>
              </w:rPr>
              <w:t>לחזקת הקונה, שיפורט בהודעה שת</w:t>
            </w:r>
            <w:r>
              <w:rPr>
                <w:rFonts w:hint="cs"/>
                <w:rtl/>
              </w:rPr>
              <w:t>י</w:t>
            </w:r>
            <w:r w:rsidRPr="00C00D85">
              <w:rPr>
                <w:rtl/>
              </w:rPr>
              <w:t xml:space="preserve">מסר לקונה כאמור בסעיף </w:t>
            </w:r>
            <w:r>
              <w:rPr>
                <w:rtl/>
              </w:rPr>
              <w:fldChar w:fldCharType="begin"/>
            </w:r>
            <w:r>
              <w:rPr>
                <w:rtl/>
              </w:rPr>
              <w:instrText xml:space="preserve"> </w:instrText>
            </w:r>
            <w:r>
              <w:instrText>REF</w:instrText>
            </w:r>
            <w:r>
              <w:rPr>
                <w:rtl/>
              </w:rPr>
              <w:instrText xml:space="preserve"> _</w:instrText>
            </w:r>
            <w:r>
              <w:instrText>Ref103868784 \r \h</w:instrText>
            </w:r>
            <w:r>
              <w:rPr>
                <w:rtl/>
              </w:rPr>
              <w:instrText xml:space="preserve"> </w:instrText>
            </w:r>
            <w:r w:rsidR="002C2290">
              <w:rPr>
                <w:rtl/>
              </w:rPr>
              <w:instrText xml:space="preserve"> \* </w:instrText>
            </w:r>
            <w:r w:rsidR="002C2290">
              <w:instrText>MERGEFORMAT</w:instrText>
            </w:r>
            <w:r w:rsidR="002C2290">
              <w:rPr>
                <w:rtl/>
              </w:rPr>
              <w:instrText xml:space="preserve"> </w:instrText>
            </w:r>
            <w:r>
              <w:rPr>
                <w:rtl/>
              </w:rPr>
            </w:r>
            <w:r>
              <w:rPr>
                <w:rtl/>
              </w:rPr>
              <w:fldChar w:fldCharType="separate"/>
            </w:r>
            <w:r w:rsidR="006F7865">
              <w:rPr>
                <w:cs/>
              </w:rPr>
              <w:t>‎</w:t>
            </w:r>
            <w:r w:rsidR="006F7865">
              <w:t>4.4</w:t>
            </w:r>
            <w:r>
              <w:rPr>
                <w:rtl/>
              </w:rPr>
              <w:fldChar w:fldCharType="end"/>
            </w:r>
            <w:r w:rsidRPr="00C00D85">
              <w:rPr>
                <w:rtl/>
              </w:rPr>
              <w:t>.</w:t>
            </w:r>
          </w:p>
        </w:tc>
      </w:tr>
    </w:tbl>
    <w:p w14:paraId="4BFD83D3" w14:textId="77777777" w:rsidR="005078BA" w:rsidRPr="00475892" w:rsidRDefault="005078BA" w:rsidP="00672F6B">
      <w:pPr>
        <w:numPr>
          <w:ilvl w:val="1"/>
          <w:numId w:val="10"/>
        </w:numPr>
        <w:spacing w:before="200" w:after="200" w:line="276" w:lineRule="auto"/>
        <w:ind w:left="935" w:hanging="567"/>
        <w:jc w:val="both"/>
      </w:pPr>
      <w:r w:rsidRPr="00475892">
        <w:rPr>
          <w:rFonts w:hint="cs"/>
          <w:rtl/>
        </w:rPr>
        <w:t>הסכם זה כולל את הנספחים הבאים, המהווים חלק בלתי נפרד הימנו:</w:t>
      </w:r>
    </w:p>
    <w:p w14:paraId="57B71B07" w14:textId="0CF326DB" w:rsidR="005078BA" w:rsidRDefault="002C2290" w:rsidP="003A3B5F">
      <w:pPr>
        <w:numPr>
          <w:ilvl w:val="2"/>
          <w:numId w:val="10"/>
        </w:numPr>
        <w:spacing w:before="200" w:after="200" w:line="276" w:lineRule="auto"/>
        <w:ind w:left="1927" w:hanging="992"/>
        <w:jc w:val="both"/>
      </w:pPr>
      <w:r w:rsidRPr="00692E02">
        <w:rPr>
          <w:rFonts w:hint="cs"/>
          <w:b/>
          <w:bCs/>
          <w:rtl/>
        </w:rPr>
        <w:t>נספח א'</w:t>
      </w:r>
      <w:r w:rsidRPr="00475892">
        <w:rPr>
          <w:rFonts w:hint="cs"/>
          <w:rtl/>
        </w:rPr>
        <w:t xml:space="preserve"> </w:t>
      </w:r>
      <w:r w:rsidR="004232EF">
        <w:rPr>
          <w:rFonts w:hint="cs"/>
          <w:rtl/>
        </w:rPr>
        <w:t xml:space="preserve">- </w:t>
      </w:r>
      <w:r w:rsidR="00E21975" w:rsidRPr="00475892">
        <w:rPr>
          <w:rFonts w:hint="cs"/>
          <w:rtl/>
        </w:rPr>
        <w:t xml:space="preserve">נספח </w:t>
      </w:r>
      <w:bookmarkStart w:id="1" w:name="_Hlk114578084"/>
      <w:r w:rsidR="00692E02">
        <w:rPr>
          <w:rFonts w:hint="cs"/>
          <w:rtl/>
        </w:rPr>
        <w:t>פרטי הדירה, מועדים ותשלומים</w:t>
      </w:r>
      <w:bookmarkEnd w:id="1"/>
      <w:r w:rsidRPr="00475892">
        <w:rPr>
          <w:rFonts w:hint="cs"/>
          <w:rtl/>
        </w:rPr>
        <w:t>.</w:t>
      </w:r>
    </w:p>
    <w:p w14:paraId="22B5DFEE" w14:textId="1718B6C2" w:rsidR="00692E02" w:rsidRPr="00475892" w:rsidRDefault="00692E02" w:rsidP="004232EF">
      <w:pPr>
        <w:numPr>
          <w:ilvl w:val="2"/>
          <w:numId w:val="10"/>
        </w:numPr>
        <w:spacing w:before="200" w:after="200" w:line="276" w:lineRule="auto"/>
        <w:ind w:left="1927" w:hanging="992"/>
        <w:jc w:val="both"/>
      </w:pPr>
      <w:r w:rsidRPr="00692E02">
        <w:rPr>
          <w:rFonts w:hint="cs"/>
          <w:b/>
          <w:bCs/>
          <w:rtl/>
        </w:rPr>
        <w:t>נספח א'1</w:t>
      </w:r>
      <w:r>
        <w:rPr>
          <w:rFonts w:hint="cs"/>
          <w:rtl/>
        </w:rPr>
        <w:t xml:space="preserve"> </w:t>
      </w:r>
      <w:r w:rsidR="004232EF">
        <w:rPr>
          <w:rFonts w:hint="cs"/>
          <w:rtl/>
        </w:rPr>
        <w:t xml:space="preserve">- </w:t>
      </w:r>
      <w:r>
        <w:rPr>
          <w:rFonts w:hint="cs"/>
          <w:rtl/>
        </w:rPr>
        <w:t xml:space="preserve"> נספח רכישה לפני היתר.</w:t>
      </w:r>
    </w:p>
    <w:p w14:paraId="2694D288" w14:textId="4A7C92EB" w:rsidR="002C2290" w:rsidRDefault="002C2290" w:rsidP="004232EF">
      <w:pPr>
        <w:numPr>
          <w:ilvl w:val="2"/>
          <w:numId w:val="10"/>
        </w:numPr>
        <w:spacing w:before="200" w:after="200" w:line="276" w:lineRule="auto"/>
        <w:ind w:left="1927" w:hanging="992"/>
        <w:jc w:val="both"/>
      </w:pPr>
      <w:r w:rsidRPr="00692E02">
        <w:rPr>
          <w:rFonts w:hint="cs"/>
          <w:b/>
          <w:bCs/>
          <w:rtl/>
        </w:rPr>
        <w:t>נספח ב'</w:t>
      </w:r>
      <w:r>
        <w:rPr>
          <w:rFonts w:hint="cs"/>
          <w:rtl/>
        </w:rPr>
        <w:t xml:space="preserve"> </w:t>
      </w:r>
      <w:r w:rsidR="004232EF">
        <w:rPr>
          <w:rFonts w:hint="cs"/>
          <w:rtl/>
        </w:rPr>
        <w:t xml:space="preserve">- </w:t>
      </w:r>
      <w:r>
        <w:rPr>
          <w:rFonts w:hint="cs"/>
          <w:rtl/>
        </w:rPr>
        <w:t>מפרט המכר של הדירה (להלן: "</w:t>
      </w:r>
      <w:r w:rsidRPr="002C2290">
        <w:rPr>
          <w:rFonts w:hint="cs"/>
          <w:b/>
          <w:bCs/>
          <w:rtl/>
        </w:rPr>
        <w:t>המפרט</w:t>
      </w:r>
      <w:r>
        <w:rPr>
          <w:rFonts w:hint="cs"/>
          <w:rtl/>
        </w:rPr>
        <w:t>").</w:t>
      </w:r>
    </w:p>
    <w:p w14:paraId="365D6FF7" w14:textId="77777777" w:rsidR="002C2290" w:rsidRDefault="002C2290" w:rsidP="00672F6B">
      <w:pPr>
        <w:numPr>
          <w:ilvl w:val="2"/>
          <w:numId w:val="10"/>
        </w:numPr>
        <w:spacing w:before="200" w:after="200" w:line="276" w:lineRule="auto"/>
        <w:ind w:left="1927" w:hanging="992"/>
        <w:jc w:val="both"/>
      </w:pPr>
      <w:r w:rsidRPr="00692E02">
        <w:rPr>
          <w:rFonts w:hint="cs"/>
          <w:b/>
          <w:bCs/>
          <w:rtl/>
        </w:rPr>
        <w:t>נספח ג'</w:t>
      </w:r>
      <w:r>
        <w:rPr>
          <w:rFonts w:hint="cs"/>
          <w:rtl/>
        </w:rPr>
        <w:t xml:space="preserve"> - </w:t>
      </w:r>
      <w:proofErr w:type="spellStart"/>
      <w:r>
        <w:rPr>
          <w:rFonts w:hint="cs"/>
          <w:rtl/>
        </w:rPr>
        <w:t>תכניות</w:t>
      </w:r>
      <w:proofErr w:type="spellEnd"/>
      <w:r>
        <w:rPr>
          <w:rFonts w:hint="cs"/>
          <w:rtl/>
        </w:rPr>
        <w:t xml:space="preserve"> המכר של הדירה והבניין (להלן: "</w:t>
      </w:r>
      <w:r w:rsidRPr="002C2290">
        <w:rPr>
          <w:rFonts w:hint="cs"/>
          <w:b/>
          <w:bCs/>
          <w:rtl/>
        </w:rPr>
        <w:t>התוכניות</w:t>
      </w:r>
      <w:r>
        <w:rPr>
          <w:rFonts w:hint="cs"/>
          <w:rtl/>
        </w:rPr>
        <w:t>").</w:t>
      </w:r>
    </w:p>
    <w:p w14:paraId="399D384A" w14:textId="77777777" w:rsidR="002C2290" w:rsidRDefault="002C2290" w:rsidP="00672F6B">
      <w:pPr>
        <w:numPr>
          <w:ilvl w:val="2"/>
          <w:numId w:val="10"/>
        </w:numPr>
        <w:spacing w:before="200" w:after="200" w:line="276" w:lineRule="auto"/>
        <w:ind w:left="1927" w:hanging="992"/>
        <w:jc w:val="both"/>
      </w:pPr>
      <w:r w:rsidRPr="00692E02">
        <w:rPr>
          <w:rFonts w:hint="cs"/>
          <w:b/>
          <w:bCs/>
          <w:rtl/>
        </w:rPr>
        <w:t>נספח</w:t>
      </w:r>
      <w:r>
        <w:rPr>
          <w:rFonts w:hint="cs"/>
          <w:rtl/>
        </w:rPr>
        <w:t xml:space="preserve"> </w:t>
      </w:r>
      <w:r w:rsidRPr="00692E02">
        <w:rPr>
          <w:rFonts w:hint="cs"/>
          <w:b/>
          <w:bCs/>
          <w:rtl/>
        </w:rPr>
        <w:t>ד'</w:t>
      </w:r>
      <w:r>
        <w:rPr>
          <w:rFonts w:hint="cs"/>
          <w:rtl/>
        </w:rPr>
        <w:t xml:space="preserve"> </w:t>
      </w:r>
      <w:bookmarkStart w:id="2" w:name="OLE_LINK1"/>
      <w:bookmarkStart w:id="3" w:name="OLE_LINK2"/>
      <w:r>
        <w:rPr>
          <w:rFonts w:hint="cs"/>
          <w:rtl/>
        </w:rPr>
        <w:t xml:space="preserve">- </w:t>
      </w:r>
      <w:bookmarkEnd w:id="2"/>
      <w:bookmarkEnd w:id="3"/>
      <w:r>
        <w:rPr>
          <w:rFonts w:hint="cs"/>
          <w:rtl/>
        </w:rPr>
        <w:t xml:space="preserve">ייפוי </w:t>
      </w:r>
      <w:proofErr w:type="spellStart"/>
      <w:r>
        <w:rPr>
          <w:rFonts w:hint="cs"/>
          <w:rtl/>
        </w:rPr>
        <w:t>כח</w:t>
      </w:r>
      <w:proofErr w:type="spellEnd"/>
      <w:r>
        <w:rPr>
          <w:rFonts w:hint="cs"/>
          <w:rtl/>
        </w:rPr>
        <w:t xml:space="preserve"> נוטריוני </w:t>
      </w:r>
      <w:proofErr w:type="spellStart"/>
      <w:r>
        <w:rPr>
          <w:rFonts w:hint="cs"/>
          <w:rtl/>
        </w:rPr>
        <w:t>ויפוי</w:t>
      </w:r>
      <w:proofErr w:type="spellEnd"/>
      <w:r>
        <w:rPr>
          <w:rFonts w:hint="cs"/>
          <w:rtl/>
        </w:rPr>
        <w:t xml:space="preserve"> </w:t>
      </w:r>
      <w:proofErr w:type="spellStart"/>
      <w:r>
        <w:rPr>
          <w:rFonts w:hint="cs"/>
          <w:rtl/>
        </w:rPr>
        <w:t>כח</w:t>
      </w:r>
      <w:proofErr w:type="spellEnd"/>
      <w:r>
        <w:rPr>
          <w:rFonts w:hint="cs"/>
          <w:rtl/>
        </w:rPr>
        <w:t xml:space="preserve"> בלתי חוזר.</w:t>
      </w:r>
    </w:p>
    <w:p w14:paraId="5F853564" w14:textId="6E25A337" w:rsidR="002C2290" w:rsidRDefault="002C2290" w:rsidP="00672F6B">
      <w:pPr>
        <w:numPr>
          <w:ilvl w:val="2"/>
          <w:numId w:val="10"/>
        </w:numPr>
        <w:spacing w:before="200" w:after="200" w:line="276" w:lineRule="auto"/>
        <w:ind w:left="1927" w:hanging="992"/>
        <w:jc w:val="both"/>
      </w:pPr>
      <w:r w:rsidRPr="00692E02">
        <w:rPr>
          <w:rFonts w:hint="cs"/>
          <w:b/>
          <w:bCs/>
          <w:rtl/>
        </w:rPr>
        <w:t>נספח ה'</w:t>
      </w:r>
      <w:r>
        <w:rPr>
          <w:rFonts w:hint="cs"/>
          <w:rtl/>
        </w:rPr>
        <w:t xml:space="preserve"> - נספח התחייבות לבנק המלווה.</w:t>
      </w:r>
    </w:p>
    <w:p w14:paraId="34F376AF" w14:textId="16ECD881" w:rsidR="00692E02" w:rsidRDefault="00692E02" w:rsidP="004232EF">
      <w:pPr>
        <w:numPr>
          <w:ilvl w:val="2"/>
          <w:numId w:val="10"/>
        </w:numPr>
        <w:spacing w:before="200" w:after="200" w:line="276" w:lineRule="auto"/>
        <w:ind w:left="1927" w:hanging="992"/>
        <w:jc w:val="both"/>
      </w:pPr>
      <w:r w:rsidRPr="00692E02">
        <w:rPr>
          <w:rFonts w:hint="cs"/>
          <w:b/>
          <w:bCs/>
          <w:rtl/>
        </w:rPr>
        <w:t>נספח ה'1</w:t>
      </w:r>
      <w:r>
        <w:rPr>
          <w:rFonts w:hint="cs"/>
          <w:rtl/>
        </w:rPr>
        <w:t xml:space="preserve"> </w:t>
      </w:r>
      <w:r w:rsidR="004232EF">
        <w:rPr>
          <w:rFonts w:hint="cs"/>
          <w:rtl/>
        </w:rPr>
        <w:t xml:space="preserve">- </w:t>
      </w:r>
      <w:r>
        <w:rPr>
          <w:rFonts w:hint="cs"/>
          <w:rtl/>
        </w:rPr>
        <w:t>נספח רכישה טרם קבלת ליווי בנקאי.</w:t>
      </w:r>
    </w:p>
    <w:p w14:paraId="145E143F" w14:textId="7E6FF222" w:rsidR="002C2290" w:rsidRDefault="002C2290" w:rsidP="00672F6B">
      <w:pPr>
        <w:numPr>
          <w:ilvl w:val="2"/>
          <w:numId w:val="10"/>
        </w:numPr>
        <w:spacing w:before="200" w:after="200" w:line="276" w:lineRule="auto"/>
        <w:ind w:left="1927" w:hanging="992"/>
        <w:jc w:val="both"/>
      </w:pPr>
      <w:r w:rsidRPr="00692E02">
        <w:rPr>
          <w:rFonts w:hint="cs"/>
          <w:b/>
          <w:bCs/>
          <w:rtl/>
        </w:rPr>
        <w:t>נספח ו'</w:t>
      </w:r>
      <w:r>
        <w:rPr>
          <w:rFonts w:hint="cs"/>
          <w:rtl/>
        </w:rPr>
        <w:t xml:space="preserve"> - הודעות לקונה בהתאם לחוק המכר</w:t>
      </w:r>
      <w:r w:rsidR="00613A2F">
        <w:rPr>
          <w:rFonts w:hint="cs"/>
          <w:rtl/>
        </w:rPr>
        <w:t>.</w:t>
      </w:r>
      <w:r>
        <w:rPr>
          <w:rFonts w:hint="cs"/>
          <w:rtl/>
        </w:rPr>
        <w:t xml:space="preserve"> </w:t>
      </w:r>
    </w:p>
    <w:p w14:paraId="783B8355" w14:textId="1222BAC6" w:rsidR="005605C1" w:rsidRDefault="002D5E34" w:rsidP="00672F6B">
      <w:pPr>
        <w:numPr>
          <w:ilvl w:val="0"/>
          <w:numId w:val="10"/>
        </w:numPr>
        <w:spacing w:before="200" w:after="200" w:line="276" w:lineRule="auto"/>
        <w:rPr>
          <w:b/>
          <w:bCs/>
          <w:u w:val="single"/>
        </w:rPr>
      </w:pPr>
      <w:r>
        <w:rPr>
          <w:rFonts w:hint="cs"/>
          <w:b/>
          <w:bCs/>
          <w:u w:val="single"/>
          <w:rtl/>
        </w:rPr>
        <w:t>רכישת הדירה על ידי הקונה</w:t>
      </w:r>
    </w:p>
    <w:p w14:paraId="1E2A5AE7" w14:textId="77777777" w:rsidR="005605C1" w:rsidRDefault="002C2290" w:rsidP="00063795">
      <w:pPr>
        <w:numPr>
          <w:ilvl w:val="1"/>
          <w:numId w:val="10"/>
        </w:numPr>
        <w:tabs>
          <w:tab w:val="clear" w:pos="792"/>
        </w:tabs>
        <w:spacing w:before="200" w:after="200" w:line="276" w:lineRule="auto"/>
        <w:ind w:left="935" w:hanging="567"/>
        <w:jc w:val="both"/>
      </w:pPr>
      <w:r w:rsidRPr="00C00D85">
        <w:rPr>
          <w:rtl/>
        </w:rPr>
        <w:lastRenderedPageBreak/>
        <w:t>הקונה מתחייב בזה לרכוש</w:t>
      </w:r>
      <w:r w:rsidRPr="00C00D85">
        <w:rPr>
          <w:rFonts w:hint="cs"/>
          <w:rtl/>
        </w:rPr>
        <w:t xml:space="preserve"> </w:t>
      </w:r>
      <w:r w:rsidRPr="00C00D85">
        <w:rPr>
          <w:rtl/>
        </w:rPr>
        <w:t xml:space="preserve">מאת </w:t>
      </w:r>
      <w:r>
        <w:rPr>
          <w:rFonts w:hint="cs"/>
          <w:rtl/>
        </w:rPr>
        <w:t xml:space="preserve">המוכר את הדירה והמוכר </w:t>
      </w:r>
      <w:r w:rsidRPr="00C00D85">
        <w:rPr>
          <w:rtl/>
        </w:rPr>
        <w:t xml:space="preserve">מתחייב בזה למכור לקונה את </w:t>
      </w:r>
      <w:r>
        <w:rPr>
          <w:rFonts w:hint="cs"/>
          <w:rtl/>
        </w:rPr>
        <w:t>הדירה</w:t>
      </w:r>
      <w:r w:rsidRPr="00C00D85">
        <w:rPr>
          <w:rtl/>
        </w:rPr>
        <w:t xml:space="preserve">, </w:t>
      </w:r>
      <w:proofErr w:type="spellStart"/>
      <w:r w:rsidRPr="00C00D85">
        <w:rPr>
          <w:rtl/>
        </w:rPr>
        <w:t>הכל</w:t>
      </w:r>
      <w:proofErr w:type="spellEnd"/>
      <w:r w:rsidRPr="00C00D85">
        <w:rPr>
          <w:rtl/>
        </w:rPr>
        <w:t xml:space="preserve"> באופן ובתנאים </w:t>
      </w:r>
      <w:r>
        <w:rPr>
          <w:rFonts w:hint="cs"/>
          <w:rtl/>
        </w:rPr>
        <w:t xml:space="preserve">הקבועים </w:t>
      </w:r>
      <w:r w:rsidRPr="00C00D85">
        <w:rPr>
          <w:rtl/>
        </w:rPr>
        <w:t>בהסכם זה.</w:t>
      </w:r>
    </w:p>
    <w:p w14:paraId="2F9C95D4" w14:textId="77777777" w:rsidR="00144FD7" w:rsidRDefault="00144FD7" w:rsidP="00063795">
      <w:pPr>
        <w:numPr>
          <w:ilvl w:val="1"/>
          <w:numId w:val="10"/>
        </w:numPr>
        <w:tabs>
          <w:tab w:val="clear" w:pos="792"/>
        </w:tabs>
        <w:spacing w:before="200" w:after="200" w:line="276" w:lineRule="auto"/>
        <w:ind w:left="935" w:hanging="567"/>
        <w:jc w:val="both"/>
      </w:pPr>
      <w:r>
        <w:rPr>
          <w:rFonts w:hint="cs"/>
          <w:rtl/>
        </w:rPr>
        <w:t>הקונה מצהיר בזאת</w:t>
      </w:r>
      <w:r w:rsidRPr="00144FD7">
        <w:rPr>
          <w:rtl/>
        </w:rPr>
        <w:t xml:space="preserve"> </w:t>
      </w:r>
      <w:r w:rsidRPr="00144FD7">
        <w:rPr>
          <w:rFonts w:hint="cs"/>
          <w:rtl/>
        </w:rPr>
        <w:t xml:space="preserve">כי אין ולא תהיה לו כל יריבות כלפי בעלת הקומבינציה וכי </w:t>
      </w:r>
      <w:r w:rsidRPr="00144FD7">
        <w:rPr>
          <w:rtl/>
        </w:rPr>
        <w:t>לא תהיינה ל</w:t>
      </w:r>
      <w:r w:rsidRPr="00144FD7">
        <w:rPr>
          <w:rFonts w:hint="cs"/>
          <w:rtl/>
        </w:rPr>
        <w:t>ו</w:t>
      </w:r>
      <w:r w:rsidRPr="00144FD7">
        <w:rPr>
          <w:rtl/>
        </w:rPr>
        <w:t xml:space="preserve"> </w:t>
      </w:r>
      <w:r w:rsidRPr="00144FD7">
        <w:rPr>
          <w:rFonts w:hint="cs"/>
          <w:rtl/>
        </w:rPr>
        <w:t xml:space="preserve">כל </w:t>
      </w:r>
      <w:r w:rsidRPr="00144FD7">
        <w:rPr>
          <w:rtl/>
        </w:rPr>
        <w:t>תביעות</w:t>
      </w:r>
      <w:r w:rsidRPr="00144FD7">
        <w:rPr>
          <w:rFonts w:hint="cs"/>
          <w:rtl/>
        </w:rPr>
        <w:t xml:space="preserve"> ו/או דרישות ו/או טענות, מכל מין ו/או סוג שהוא </w:t>
      </w:r>
      <w:r w:rsidRPr="00144FD7">
        <w:rPr>
          <w:rtl/>
        </w:rPr>
        <w:t xml:space="preserve">כלפי </w:t>
      </w:r>
      <w:r w:rsidRPr="00144FD7">
        <w:rPr>
          <w:rFonts w:hint="cs"/>
          <w:rtl/>
        </w:rPr>
        <w:t>בעלת הקומבינציה.</w:t>
      </w:r>
    </w:p>
    <w:p w14:paraId="252CAFAC" w14:textId="61A371E4" w:rsidR="009D59C6" w:rsidRDefault="009D279A" w:rsidP="00063795">
      <w:pPr>
        <w:numPr>
          <w:ilvl w:val="1"/>
          <w:numId w:val="10"/>
        </w:numPr>
        <w:tabs>
          <w:tab w:val="clear" w:pos="792"/>
        </w:tabs>
        <w:spacing w:before="200" w:after="200" w:line="276" w:lineRule="auto"/>
        <w:ind w:left="935" w:hanging="567"/>
        <w:jc w:val="both"/>
      </w:pPr>
      <w:r w:rsidRPr="00C00D85">
        <w:rPr>
          <w:rtl/>
        </w:rPr>
        <w:t>הקונה</w:t>
      </w:r>
      <w:r w:rsidRPr="00C00D85">
        <w:rPr>
          <w:rFonts w:hint="cs"/>
          <w:rtl/>
        </w:rPr>
        <w:t xml:space="preserve"> </w:t>
      </w:r>
      <w:r>
        <w:rPr>
          <w:rFonts w:hint="cs"/>
          <w:rtl/>
        </w:rPr>
        <w:t xml:space="preserve">מצהיר בזה כי ראה ובדק ו/או ניתנה לו ההזדמנות </w:t>
      </w:r>
      <w:r w:rsidRPr="00C00D85">
        <w:rPr>
          <w:rtl/>
        </w:rPr>
        <w:t xml:space="preserve">לבדוק, </w:t>
      </w:r>
      <w:r w:rsidR="009D59C6">
        <w:rPr>
          <w:rFonts w:hint="cs"/>
          <w:rtl/>
        </w:rPr>
        <w:t xml:space="preserve"> </w:t>
      </w:r>
      <w:r w:rsidRPr="00C00D85">
        <w:rPr>
          <w:rFonts w:hint="cs"/>
          <w:rtl/>
        </w:rPr>
        <w:t>לפני חתימת ההסכם,</w:t>
      </w:r>
      <w:r w:rsidRPr="00C00D85">
        <w:rPr>
          <w:rtl/>
        </w:rPr>
        <w:t xml:space="preserve"> את </w:t>
      </w:r>
      <w:r>
        <w:rPr>
          <w:rFonts w:hint="cs"/>
          <w:rtl/>
        </w:rPr>
        <w:t>המקרקעין והמגרש</w:t>
      </w:r>
      <w:r w:rsidRPr="00C00D85">
        <w:rPr>
          <w:rtl/>
        </w:rPr>
        <w:t>, מיקומ</w:t>
      </w:r>
      <w:r>
        <w:rPr>
          <w:rFonts w:hint="cs"/>
          <w:rtl/>
        </w:rPr>
        <w:t>ם</w:t>
      </w:r>
      <w:r>
        <w:rPr>
          <w:rtl/>
        </w:rPr>
        <w:t xml:space="preserve"> וסביבת</w:t>
      </w:r>
      <w:r>
        <w:rPr>
          <w:rFonts w:hint="cs"/>
          <w:rtl/>
        </w:rPr>
        <w:t>ם</w:t>
      </w:r>
      <w:r w:rsidRPr="00C00D85">
        <w:rPr>
          <w:rtl/>
        </w:rPr>
        <w:t xml:space="preserve">, את תוכניות </w:t>
      </w:r>
      <w:r>
        <w:rPr>
          <w:rtl/>
        </w:rPr>
        <w:t>בניין</w:t>
      </w:r>
      <w:r w:rsidRPr="00C00D85">
        <w:rPr>
          <w:rtl/>
        </w:rPr>
        <w:t xml:space="preserve"> עיר החלות עליה</w:t>
      </w:r>
      <w:r w:rsidR="009D59C6">
        <w:rPr>
          <w:rFonts w:hint="cs"/>
          <w:rtl/>
        </w:rPr>
        <w:t>ן</w:t>
      </w:r>
      <w:r>
        <w:rPr>
          <w:rFonts w:hint="cs"/>
          <w:rtl/>
        </w:rPr>
        <w:t xml:space="preserve"> (לרבות </w:t>
      </w:r>
      <w:proofErr w:type="spellStart"/>
      <w:r>
        <w:rPr>
          <w:rFonts w:hint="cs"/>
          <w:rtl/>
        </w:rPr>
        <w:t>התב"ע</w:t>
      </w:r>
      <w:proofErr w:type="spellEnd"/>
      <w:r>
        <w:rPr>
          <w:rFonts w:hint="cs"/>
          <w:rtl/>
        </w:rPr>
        <w:t>)</w:t>
      </w:r>
      <w:r w:rsidRPr="00C00D85">
        <w:rPr>
          <w:rtl/>
        </w:rPr>
        <w:t>, את ת</w:t>
      </w:r>
      <w:r>
        <w:rPr>
          <w:rFonts w:hint="cs"/>
          <w:rtl/>
        </w:rPr>
        <w:t>י</w:t>
      </w:r>
      <w:r w:rsidRPr="00C00D85">
        <w:rPr>
          <w:rtl/>
        </w:rPr>
        <w:t>אור ה</w:t>
      </w:r>
      <w:r>
        <w:rPr>
          <w:rtl/>
        </w:rPr>
        <w:t>בניין</w:t>
      </w:r>
      <w:r w:rsidRPr="00C00D85">
        <w:rPr>
          <w:rtl/>
        </w:rPr>
        <w:t xml:space="preserve"> </w:t>
      </w:r>
      <w:r>
        <w:rPr>
          <w:rFonts w:hint="cs"/>
          <w:rtl/>
        </w:rPr>
        <w:t xml:space="preserve">והדירה </w:t>
      </w:r>
      <w:r w:rsidRPr="00C00D85">
        <w:rPr>
          <w:rtl/>
        </w:rPr>
        <w:t>כמופיע ב</w:t>
      </w:r>
      <w:r>
        <w:rPr>
          <w:rtl/>
        </w:rPr>
        <w:t>מפרט</w:t>
      </w:r>
      <w:r w:rsidRPr="00C00D85">
        <w:rPr>
          <w:rtl/>
        </w:rPr>
        <w:t xml:space="preserve"> ואת הת</w:t>
      </w:r>
      <w:r w:rsidRPr="00C00D85">
        <w:rPr>
          <w:rFonts w:hint="cs"/>
          <w:rtl/>
        </w:rPr>
        <w:t>ו</w:t>
      </w:r>
      <w:r>
        <w:rPr>
          <w:rtl/>
        </w:rPr>
        <w:t>כניות המצורפות אליו</w:t>
      </w:r>
      <w:r w:rsidRPr="009D59C6">
        <w:rPr>
          <w:rFonts w:hint="cs"/>
          <w:rtl/>
        </w:rPr>
        <w:t xml:space="preserve">. כמו כן, ראה ובדק הקונה את המפרטים ואת כל יתר נספחי ההסכם, לרבות התוכניות ואת מצבם הפיזי, התכנוני והמשפטי של המקרקעין והמגרש והזכויות המוקנות לקונה על פי הסכם זה </w:t>
      </w:r>
      <w:r w:rsidRPr="00C00D85">
        <w:rPr>
          <w:rtl/>
        </w:rPr>
        <w:t xml:space="preserve">וכן כל גורם אחר העשוי להשפיע על החלטתו לרכוש את </w:t>
      </w:r>
      <w:r>
        <w:rPr>
          <w:rFonts w:hint="cs"/>
          <w:rtl/>
        </w:rPr>
        <w:t>הדירה</w:t>
      </w:r>
      <w:r w:rsidRPr="00C00D85">
        <w:rPr>
          <w:rtl/>
        </w:rPr>
        <w:t>,</w:t>
      </w:r>
      <w:r>
        <w:rPr>
          <w:rtl/>
        </w:rPr>
        <w:t xml:space="preserve"> </w:t>
      </w:r>
      <w:r>
        <w:rPr>
          <w:rFonts w:hint="cs"/>
          <w:rtl/>
        </w:rPr>
        <w:t xml:space="preserve">ומצאם </w:t>
      </w:r>
      <w:r w:rsidRPr="00C00D85">
        <w:rPr>
          <w:rtl/>
        </w:rPr>
        <w:t>מתאימים למטרותיו</w:t>
      </w:r>
      <w:r>
        <w:rPr>
          <w:rFonts w:hint="cs"/>
          <w:rtl/>
        </w:rPr>
        <w:t xml:space="preserve"> ודרישותיו מכל הבחינות</w:t>
      </w:r>
      <w:r w:rsidRPr="00C00D85">
        <w:rPr>
          <w:rFonts w:hint="cs"/>
          <w:rtl/>
        </w:rPr>
        <w:t xml:space="preserve">. </w:t>
      </w:r>
      <w:r w:rsidR="009D59C6">
        <w:rPr>
          <w:rFonts w:hint="cs"/>
          <w:rtl/>
        </w:rPr>
        <w:t>לאור בדיקותיו לעיל, המוכר מוותר בזאת בקשר עם האמור לעיל, על כל טענת אי התאמה ו/או פגם בקשר למקרקעין, לפרויקט, לבנ</w:t>
      </w:r>
      <w:r w:rsidR="003A3B5F">
        <w:rPr>
          <w:rFonts w:hint="cs"/>
          <w:rtl/>
        </w:rPr>
        <w:t>י</w:t>
      </w:r>
      <w:r w:rsidR="009D59C6">
        <w:rPr>
          <w:rFonts w:hint="cs"/>
          <w:rtl/>
        </w:rPr>
        <w:t>ין, לדירה ולהתקשרותו בהסכם זה.</w:t>
      </w:r>
    </w:p>
    <w:p w14:paraId="3E5C222A" w14:textId="7331C221" w:rsidR="000D3C02" w:rsidRDefault="000D3C02" w:rsidP="00063795">
      <w:pPr>
        <w:numPr>
          <w:ilvl w:val="1"/>
          <w:numId w:val="10"/>
        </w:numPr>
        <w:tabs>
          <w:tab w:val="clear" w:pos="792"/>
        </w:tabs>
        <w:spacing w:before="200" w:after="200" w:line="276" w:lineRule="auto"/>
        <w:ind w:left="935" w:hanging="567"/>
        <w:jc w:val="both"/>
      </w:pPr>
      <w:r>
        <w:rPr>
          <w:rFonts w:hint="cs"/>
          <w:rtl/>
        </w:rPr>
        <w:t>הקונה מצהיר כי השימוש שיעשה בדירה על ידו ו/או על יד</w:t>
      </w:r>
      <w:r w:rsidR="00FD4F86">
        <w:rPr>
          <w:rFonts w:hint="cs"/>
          <w:rtl/>
        </w:rPr>
        <w:t>י</w:t>
      </w:r>
      <w:r>
        <w:rPr>
          <w:rFonts w:hint="cs"/>
          <w:rtl/>
        </w:rPr>
        <w:t xml:space="preserve"> מי מטעמו יהיה למטרת מגורים בלבד.</w:t>
      </w:r>
    </w:p>
    <w:p w14:paraId="75AB30FA" w14:textId="79C7B019" w:rsidR="00475892" w:rsidRDefault="002D5E34" w:rsidP="00475892">
      <w:pPr>
        <w:numPr>
          <w:ilvl w:val="1"/>
          <w:numId w:val="10"/>
        </w:numPr>
        <w:tabs>
          <w:tab w:val="clear" w:pos="792"/>
        </w:tabs>
        <w:spacing w:before="200" w:after="200" w:line="276" w:lineRule="auto"/>
        <w:ind w:left="935" w:hanging="567"/>
        <w:jc w:val="both"/>
        <w:rPr>
          <w:rFonts w:ascii="David" w:hAnsi="David"/>
        </w:rPr>
      </w:pPr>
      <w:r w:rsidRPr="00C51113">
        <w:rPr>
          <w:rFonts w:ascii="David" w:hAnsi="David"/>
          <w:rtl/>
        </w:rPr>
        <w:t>מובהר בזאת כי זכויות הקונה הן אך ורק לדירה, והמוכר יהא רשאי, למכור, להשכיר</w:t>
      </w:r>
      <w:r w:rsidR="00FD4F86">
        <w:rPr>
          <w:rFonts w:ascii="David" w:hAnsi="David" w:hint="cs"/>
          <w:rtl/>
        </w:rPr>
        <w:t xml:space="preserve"> ו/או ל</w:t>
      </w:r>
      <w:r w:rsidRPr="00C51113">
        <w:rPr>
          <w:rFonts w:ascii="David" w:hAnsi="David"/>
          <w:rtl/>
        </w:rPr>
        <w:t>העביר</w:t>
      </w:r>
      <w:r w:rsidR="00FD4F86">
        <w:rPr>
          <w:rFonts w:ascii="David" w:hAnsi="David" w:hint="cs"/>
          <w:rtl/>
        </w:rPr>
        <w:t xml:space="preserve"> </w:t>
      </w:r>
      <w:r w:rsidRPr="00C51113">
        <w:rPr>
          <w:rFonts w:ascii="David" w:hAnsi="David"/>
          <w:rtl/>
        </w:rPr>
        <w:t xml:space="preserve">את </w:t>
      </w:r>
      <w:r w:rsidR="00FD4F86">
        <w:rPr>
          <w:rFonts w:ascii="David" w:hAnsi="David" w:hint="cs"/>
          <w:rtl/>
        </w:rPr>
        <w:t>זכויותיו ב</w:t>
      </w:r>
      <w:r w:rsidRPr="00C51113">
        <w:rPr>
          <w:rFonts w:ascii="David" w:hAnsi="David"/>
          <w:rtl/>
        </w:rPr>
        <w:t xml:space="preserve">שאר </w:t>
      </w:r>
      <w:r w:rsidR="00FD4F86">
        <w:rPr>
          <w:rFonts w:ascii="David" w:hAnsi="David" w:hint="cs"/>
          <w:rtl/>
        </w:rPr>
        <w:t>ה</w:t>
      </w:r>
      <w:r w:rsidRPr="00C51113">
        <w:rPr>
          <w:rFonts w:ascii="David" w:hAnsi="David"/>
          <w:rtl/>
        </w:rPr>
        <w:t xml:space="preserve">יחידות ו/או במקרקעין ובכל חלק מהם, </w:t>
      </w:r>
      <w:r w:rsidR="00FD4F86" w:rsidRPr="00C51113">
        <w:rPr>
          <w:rFonts w:ascii="David" w:hAnsi="David"/>
          <w:rtl/>
        </w:rPr>
        <w:t xml:space="preserve">לפי שיקול </w:t>
      </w:r>
      <w:r w:rsidR="00FD4F86" w:rsidRPr="002D5E34">
        <w:rPr>
          <w:rtl/>
        </w:rPr>
        <w:t>דעתו</w:t>
      </w:r>
      <w:r w:rsidR="00FD4F86" w:rsidRPr="00C51113">
        <w:rPr>
          <w:rFonts w:ascii="David" w:hAnsi="David"/>
          <w:rtl/>
        </w:rPr>
        <w:t xml:space="preserve"> </w:t>
      </w:r>
      <w:r w:rsidR="00FD4F86" w:rsidRPr="00063795">
        <w:rPr>
          <w:rtl/>
        </w:rPr>
        <w:t>המוחלט</w:t>
      </w:r>
      <w:r w:rsidR="00FD4F86" w:rsidRPr="00C51113">
        <w:rPr>
          <w:rFonts w:ascii="David" w:hAnsi="David"/>
          <w:rtl/>
        </w:rPr>
        <w:t xml:space="preserve"> </w:t>
      </w:r>
      <w:r w:rsidRPr="00C51113">
        <w:rPr>
          <w:rFonts w:ascii="David" w:hAnsi="David"/>
          <w:rtl/>
        </w:rPr>
        <w:t>ולנהוג בהם מנהג בעלים.</w:t>
      </w:r>
      <w:r w:rsidRPr="00C51113">
        <w:rPr>
          <w:rFonts w:ascii="David" w:hAnsi="David"/>
          <w:rtl/>
        </w:rPr>
        <w:tab/>
      </w:r>
    </w:p>
    <w:p w14:paraId="4591E06D" w14:textId="25077018" w:rsidR="002D5E34" w:rsidRPr="005E161E" w:rsidRDefault="00475892" w:rsidP="003A188E">
      <w:pPr>
        <w:numPr>
          <w:ilvl w:val="1"/>
          <w:numId w:val="10"/>
        </w:numPr>
        <w:tabs>
          <w:tab w:val="clear" w:pos="792"/>
        </w:tabs>
        <w:spacing w:before="200" w:after="200" w:line="276" w:lineRule="auto"/>
        <w:ind w:left="935" w:hanging="567"/>
        <w:jc w:val="both"/>
        <w:rPr>
          <w:rFonts w:ascii="David" w:hAnsi="David"/>
          <w:b/>
          <w:bCs/>
        </w:rPr>
      </w:pPr>
      <w:r w:rsidRPr="005E161E">
        <w:rPr>
          <w:rFonts w:ascii="David" w:hAnsi="David"/>
          <w:b/>
          <w:bCs/>
          <w:rtl/>
        </w:rPr>
        <w:t>ידוע לקונה והקונה מאשר בזה כי הובא לידיעתו כי טרם נית</w:t>
      </w:r>
      <w:r w:rsidR="00647D2F">
        <w:rPr>
          <w:rFonts w:ascii="David" w:hAnsi="David" w:hint="cs"/>
          <w:b/>
          <w:bCs/>
          <w:rtl/>
        </w:rPr>
        <w:t>נו</w:t>
      </w:r>
      <w:r w:rsidRPr="005E161E">
        <w:rPr>
          <w:rFonts w:ascii="David" w:hAnsi="David"/>
          <w:b/>
          <w:bCs/>
          <w:rtl/>
        </w:rPr>
        <w:t xml:space="preserve"> היתר</w:t>
      </w:r>
      <w:r w:rsidR="00647D2F">
        <w:rPr>
          <w:rFonts w:ascii="David" w:hAnsi="David" w:hint="cs"/>
          <w:b/>
          <w:bCs/>
          <w:rtl/>
        </w:rPr>
        <w:t>י</w:t>
      </w:r>
      <w:r w:rsidRPr="005E161E">
        <w:rPr>
          <w:rFonts w:ascii="David" w:hAnsi="David"/>
          <w:b/>
          <w:bCs/>
          <w:rtl/>
        </w:rPr>
        <w:t xml:space="preserve"> בניה</w:t>
      </w:r>
      <w:r w:rsidRPr="005E161E">
        <w:rPr>
          <w:rFonts w:ascii="David" w:hAnsi="David"/>
          <w:b/>
          <w:bCs/>
          <w:u w:val="single"/>
          <w:rtl/>
        </w:rPr>
        <w:t xml:space="preserve"> </w:t>
      </w:r>
      <w:r w:rsidRPr="005E161E">
        <w:rPr>
          <w:rFonts w:ascii="David" w:hAnsi="David"/>
          <w:b/>
          <w:bCs/>
          <w:rtl/>
        </w:rPr>
        <w:t>לבניית ה</w:t>
      </w:r>
      <w:r w:rsidRPr="005E161E">
        <w:rPr>
          <w:rFonts w:ascii="David" w:hAnsi="David" w:hint="cs"/>
          <w:b/>
          <w:bCs/>
          <w:rtl/>
        </w:rPr>
        <w:t>דירה</w:t>
      </w:r>
      <w:r w:rsidRPr="005E161E">
        <w:rPr>
          <w:rFonts w:ascii="David" w:hAnsi="David"/>
          <w:b/>
          <w:bCs/>
          <w:rtl/>
        </w:rPr>
        <w:t xml:space="preserve"> והפרויקט וכי הוא קונה את הדירה בכפוף להוראות נספח </w:t>
      </w:r>
      <w:r w:rsidR="00692E02" w:rsidRPr="005E161E">
        <w:rPr>
          <w:rFonts w:ascii="David" w:hAnsi="David" w:hint="cs"/>
          <w:b/>
          <w:bCs/>
          <w:rtl/>
        </w:rPr>
        <w:t xml:space="preserve">"א'1" </w:t>
      </w:r>
      <w:r w:rsidRPr="005E161E">
        <w:rPr>
          <w:rFonts w:ascii="David" w:hAnsi="David"/>
          <w:b/>
          <w:bCs/>
          <w:rtl/>
        </w:rPr>
        <w:t xml:space="preserve">להסכם זה. </w:t>
      </w:r>
      <w:r w:rsidRPr="005E161E">
        <w:rPr>
          <w:b/>
          <w:bCs/>
          <w:rtl/>
        </w:rPr>
        <w:t>הקונה</w:t>
      </w:r>
      <w:r w:rsidRPr="005E161E">
        <w:rPr>
          <w:rFonts w:ascii="David" w:hAnsi="David"/>
          <w:b/>
          <w:bCs/>
          <w:rtl/>
        </w:rPr>
        <w:t xml:space="preserve"> מתחייב שלא להתנגד לבקשה להיתר</w:t>
      </w:r>
      <w:r w:rsidR="00647D2F">
        <w:rPr>
          <w:rFonts w:ascii="David" w:hAnsi="David" w:hint="cs"/>
          <w:b/>
          <w:bCs/>
          <w:rtl/>
        </w:rPr>
        <w:t>י</w:t>
      </w:r>
      <w:r w:rsidRPr="005E161E">
        <w:rPr>
          <w:rFonts w:ascii="David" w:hAnsi="David"/>
          <w:b/>
          <w:bCs/>
          <w:rtl/>
        </w:rPr>
        <w:t xml:space="preserve"> בניה ו/או </w:t>
      </w:r>
      <w:r w:rsidR="00647D2F">
        <w:rPr>
          <w:rFonts w:ascii="David" w:hAnsi="David" w:hint="cs"/>
          <w:b/>
          <w:bCs/>
          <w:rtl/>
        </w:rPr>
        <w:t>ל</w:t>
      </w:r>
      <w:r w:rsidRPr="005E161E">
        <w:rPr>
          <w:rFonts w:ascii="David" w:hAnsi="David"/>
          <w:b/>
          <w:bCs/>
          <w:rtl/>
        </w:rPr>
        <w:t xml:space="preserve">כל בקשה </w:t>
      </w:r>
      <w:r w:rsidR="00647D2F" w:rsidRPr="005E161E">
        <w:rPr>
          <w:rFonts w:ascii="David" w:hAnsi="David"/>
          <w:b/>
          <w:bCs/>
          <w:rtl/>
        </w:rPr>
        <w:t xml:space="preserve">של המוכר </w:t>
      </w:r>
      <w:r w:rsidR="00647D2F">
        <w:rPr>
          <w:rFonts w:ascii="David" w:hAnsi="David" w:hint="cs"/>
          <w:b/>
          <w:bCs/>
          <w:rtl/>
        </w:rPr>
        <w:t>לשינוי ב</w:t>
      </w:r>
      <w:r w:rsidRPr="005E161E">
        <w:rPr>
          <w:rFonts w:ascii="David" w:hAnsi="David"/>
          <w:b/>
          <w:bCs/>
          <w:rtl/>
        </w:rPr>
        <w:t>היתר</w:t>
      </w:r>
      <w:r w:rsidR="00647D2F">
        <w:rPr>
          <w:rFonts w:ascii="David" w:hAnsi="David" w:hint="cs"/>
          <w:b/>
          <w:bCs/>
          <w:rtl/>
        </w:rPr>
        <w:t>י</w:t>
      </w:r>
      <w:r w:rsidRPr="005E161E">
        <w:rPr>
          <w:rFonts w:ascii="David" w:hAnsi="David"/>
          <w:b/>
          <w:bCs/>
          <w:rtl/>
        </w:rPr>
        <w:t xml:space="preserve"> </w:t>
      </w:r>
      <w:r w:rsidR="00647D2F">
        <w:rPr>
          <w:rFonts w:ascii="David" w:hAnsi="David" w:hint="cs"/>
          <w:b/>
          <w:bCs/>
          <w:rtl/>
        </w:rPr>
        <w:t>ה</w:t>
      </w:r>
      <w:r w:rsidRPr="005E161E">
        <w:rPr>
          <w:rFonts w:ascii="David" w:hAnsi="David"/>
          <w:b/>
          <w:bCs/>
          <w:rtl/>
        </w:rPr>
        <w:t xml:space="preserve">בניה בכל צורה שהיא. </w:t>
      </w:r>
    </w:p>
    <w:p w14:paraId="6F978670" w14:textId="31456A88" w:rsidR="00AA765D" w:rsidRPr="00AA765D" w:rsidRDefault="00673BE2" w:rsidP="00672F6B">
      <w:pPr>
        <w:numPr>
          <w:ilvl w:val="0"/>
          <w:numId w:val="10"/>
        </w:numPr>
        <w:spacing w:before="200" w:after="200" w:line="276" w:lineRule="auto"/>
        <w:rPr>
          <w:b/>
          <w:bCs/>
          <w:u w:val="single"/>
          <w:rtl/>
        </w:rPr>
      </w:pPr>
      <w:r>
        <w:rPr>
          <w:rFonts w:hint="cs"/>
          <w:b/>
          <w:bCs/>
          <w:u w:val="single"/>
          <w:rtl/>
        </w:rPr>
        <w:t>בנית הדירה והפרויקט</w:t>
      </w:r>
    </w:p>
    <w:p w14:paraId="2D1EC99D" w14:textId="5A246612" w:rsidR="00E21975" w:rsidRDefault="00E21975" w:rsidP="003A3B5F">
      <w:pPr>
        <w:numPr>
          <w:ilvl w:val="1"/>
          <w:numId w:val="10"/>
        </w:numPr>
        <w:tabs>
          <w:tab w:val="clear" w:pos="792"/>
        </w:tabs>
        <w:spacing w:before="200" w:after="200" w:line="276" w:lineRule="auto"/>
        <w:ind w:left="935" w:hanging="567"/>
        <w:jc w:val="both"/>
        <w:rPr>
          <w:rFonts w:ascii="David" w:hAnsi="David"/>
        </w:rPr>
      </w:pPr>
      <w:r w:rsidRPr="00BF5B7D">
        <w:rPr>
          <w:rFonts w:ascii="David" w:hAnsi="David"/>
          <w:rtl/>
        </w:rPr>
        <w:t>המוכר מתחייב כי</w:t>
      </w:r>
      <w:r w:rsidR="00B53417">
        <w:rPr>
          <w:rFonts w:ascii="David" w:hAnsi="David" w:hint="cs"/>
          <w:rtl/>
        </w:rPr>
        <w:t xml:space="preserve"> בכפוף לקבלת ההיתר</w:t>
      </w:r>
      <w:r w:rsidR="00647D2F">
        <w:rPr>
          <w:rFonts w:ascii="David" w:hAnsi="David" w:hint="cs"/>
          <w:rtl/>
        </w:rPr>
        <w:t>ים הנדרשים</w:t>
      </w:r>
      <w:r w:rsidR="00B53417">
        <w:rPr>
          <w:rFonts w:ascii="David" w:hAnsi="David" w:hint="cs"/>
          <w:rtl/>
        </w:rPr>
        <w:t>,</w:t>
      </w:r>
      <w:r w:rsidRPr="00BF5B7D">
        <w:rPr>
          <w:rFonts w:ascii="David" w:hAnsi="David"/>
          <w:rtl/>
        </w:rPr>
        <w:t xml:space="preserve"> יבנה את הדירה בהתאם למפרט הטכני </w:t>
      </w:r>
      <w:proofErr w:type="spellStart"/>
      <w:r w:rsidRPr="00BF5B7D">
        <w:rPr>
          <w:rFonts w:ascii="David" w:hAnsi="David"/>
          <w:rtl/>
        </w:rPr>
        <w:t>והתכניות</w:t>
      </w:r>
      <w:proofErr w:type="spellEnd"/>
      <w:r w:rsidRPr="00BF5B7D">
        <w:rPr>
          <w:rFonts w:ascii="David" w:hAnsi="David"/>
          <w:rtl/>
        </w:rPr>
        <w:t xml:space="preserve">, כמפורט </w:t>
      </w:r>
      <w:r w:rsidRPr="00BF5B7D">
        <w:rPr>
          <w:rFonts w:ascii="David" w:hAnsi="David"/>
          <w:b/>
          <w:bCs/>
          <w:rtl/>
        </w:rPr>
        <w:t xml:space="preserve">בנספחים </w:t>
      </w:r>
      <w:r>
        <w:rPr>
          <w:rFonts w:ascii="David" w:hAnsi="David" w:hint="cs"/>
          <w:b/>
          <w:bCs/>
          <w:rtl/>
        </w:rPr>
        <w:t>ב</w:t>
      </w:r>
      <w:r w:rsidR="003A3B5F">
        <w:rPr>
          <w:rFonts w:ascii="David" w:hAnsi="David" w:hint="cs"/>
          <w:b/>
          <w:bCs/>
          <w:rtl/>
        </w:rPr>
        <w:t>'</w:t>
      </w:r>
      <w:r w:rsidRPr="00BF5B7D">
        <w:rPr>
          <w:rFonts w:ascii="David" w:hAnsi="David"/>
          <w:b/>
          <w:bCs/>
          <w:rtl/>
        </w:rPr>
        <w:t xml:space="preserve"> ו</w:t>
      </w:r>
      <w:r w:rsidR="003A3B5F">
        <w:rPr>
          <w:rFonts w:ascii="David" w:hAnsi="David" w:hint="cs"/>
          <w:b/>
          <w:bCs/>
          <w:rtl/>
        </w:rPr>
        <w:t xml:space="preserve"> -</w:t>
      </w:r>
      <w:r w:rsidRPr="00BF5B7D">
        <w:rPr>
          <w:rFonts w:ascii="David" w:hAnsi="David"/>
          <w:b/>
          <w:bCs/>
          <w:rtl/>
        </w:rPr>
        <w:t xml:space="preserve"> </w:t>
      </w:r>
      <w:r>
        <w:rPr>
          <w:rFonts w:ascii="David" w:hAnsi="David" w:hint="cs"/>
          <w:b/>
          <w:bCs/>
          <w:rtl/>
        </w:rPr>
        <w:t>ג</w:t>
      </w:r>
      <w:r w:rsidR="003A3B5F">
        <w:rPr>
          <w:rFonts w:ascii="David" w:hAnsi="David" w:hint="cs"/>
          <w:rtl/>
        </w:rPr>
        <w:t>'</w:t>
      </w:r>
      <w:r w:rsidRPr="00BF5B7D">
        <w:rPr>
          <w:rFonts w:ascii="David" w:hAnsi="David"/>
          <w:rtl/>
        </w:rPr>
        <w:t xml:space="preserve"> להסכם זה.</w:t>
      </w:r>
      <w:r>
        <w:rPr>
          <w:rFonts w:ascii="David" w:hAnsi="David" w:hint="cs"/>
          <w:rtl/>
        </w:rPr>
        <w:t xml:space="preserve"> </w:t>
      </w:r>
      <w:r w:rsidRPr="00BF5B7D">
        <w:rPr>
          <w:rFonts w:ascii="David" w:hAnsi="David"/>
          <w:rtl/>
        </w:rPr>
        <w:t xml:space="preserve">מוסכם בין הצדדים, כי סטיות </w:t>
      </w:r>
      <w:r>
        <w:rPr>
          <w:rFonts w:ascii="David" w:hAnsi="David" w:hint="cs"/>
          <w:rtl/>
        </w:rPr>
        <w:t xml:space="preserve">קבילות </w:t>
      </w:r>
      <w:proofErr w:type="spellStart"/>
      <w:r w:rsidRPr="00BF5B7D">
        <w:rPr>
          <w:rFonts w:ascii="David" w:hAnsi="David"/>
          <w:rtl/>
        </w:rPr>
        <w:t>מהתכנית</w:t>
      </w:r>
      <w:proofErr w:type="spellEnd"/>
      <w:r w:rsidRPr="00BF5B7D">
        <w:rPr>
          <w:rFonts w:ascii="David" w:hAnsi="David"/>
          <w:rtl/>
        </w:rPr>
        <w:t xml:space="preserve"> והמפרט </w:t>
      </w:r>
      <w:r w:rsidRPr="00E36D0C">
        <w:rPr>
          <w:rFonts w:ascii="David" w:hAnsi="David"/>
          <w:rtl/>
        </w:rPr>
        <w:t>כהגדרתן ב</w:t>
      </w:r>
      <w:r>
        <w:rPr>
          <w:rFonts w:ascii="David" w:hAnsi="David" w:hint="cs"/>
          <w:rtl/>
        </w:rPr>
        <w:t xml:space="preserve">מפרט </w:t>
      </w:r>
      <w:r w:rsidRPr="00BF5B7D">
        <w:rPr>
          <w:rFonts w:ascii="David" w:hAnsi="David"/>
          <w:rtl/>
        </w:rPr>
        <w:t>לא יחשבו כהפרת הסכם זה או שינויו ולא יזכו את הקונה בשום זכות תביעה שהיא.</w:t>
      </w:r>
      <w:r w:rsidRPr="00BF5B7D">
        <w:rPr>
          <w:rFonts w:ascii="David" w:hAnsi="David"/>
          <w:rtl/>
        </w:rPr>
        <w:tab/>
      </w:r>
    </w:p>
    <w:p w14:paraId="6D723390" w14:textId="586940C3" w:rsidR="003A188E" w:rsidRPr="003A188E" w:rsidRDefault="00630766" w:rsidP="00063795">
      <w:pPr>
        <w:numPr>
          <w:ilvl w:val="1"/>
          <w:numId w:val="10"/>
        </w:numPr>
        <w:tabs>
          <w:tab w:val="clear" w:pos="792"/>
        </w:tabs>
        <w:spacing w:before="200" w:after="200" w:line="276" w:lineRule="auto"/>
        <w:ind w:left="935" w:hanging="567"/>
        <w:jc w:val="both"/>
      </w:pPr>
      <w:r w:rsidRPr="00B53417">
        <w:rPr>
          <w:rtl/>
        </w:rPr>
        <w:t>אופן</w:t>
      </w:r>
      <w:r w:rsidRPr="00B53417">
        <w:rPr>
          <w:rFonts w:ascii="David" w:hAnsi="David"/>
          <w:rtl/>
        </w:rPr>
        <w:t xml:space="preserve"> עבודות הבניה</w:t>
      </w:r>
      <w:r w:rsidRPr="00B53417">
        <w:rPr>
          <w:rFonts w:ascii="David" w:hAnsi="David" w:hint="cs"/>
          <w:rtl/>
        </w:rPr>
        <w:t xml:space="preserve">, </w:t>
      </w:r>
      <w:r w:rsidRPr="00B53417">
        <w:rPr>
          <w:rFonts w:ascii="David" w:hAnsi="David"/>
          <w:rtl/>
        </w:rPr>
        <w:t xml:space="preserve">הפיתוח והיקפן, לרבות הקצב, המיקום, הגודל, הצורה, החומרים, אם </w:t>
      </w:r>
      <w:r w:rsidRPr="00B53417">
        <w:rPr>
          <w:rtl/>
        </w:rPr>
        <w:t>ובמידה</w:t>
      </w:r>
      <w:r w:rsidRPr="00B53417">
        <w:rPr>
          <w:rFonts w:ascii="David" w:hAnsi="David"/>
          <w:rtl/>
        </w:rPr>
        <w:t xml:space="preserve"> שלא </w:t>
      </w:r>
      <w:proofErr w:type="spellStart"/>
      <w:r w:rsidRPr="00B53417">
        <w:rPr>
          <w:rFonts w:ascii="David" w:hAnsi="David"/>
          <w:rtl/>
        </w:rPr>
        <w:t>ננקבו</w:t>
      </w:r>
      <w:proofErr w:type="spellEnd"/>
      <w:r w:rsidRPr="00B53417">
        <w:rPr>
          <w:rFonts w:ascii="David" w:hAnsi="David"/>
          <w:rtl/>
        </w:rPr>
        <w:t xml:space="preserve"> בחוזה זה ו/או במפרט, ייקבעו ע"י המוכר לפי ש</w:t>
      </w:r>
      <w:r w:rsidR="003A3B5F">
        <w:rPr>
          <w:rFonts w:ascii="David" w:hAnsi="David" w:hint="cs"/>
          <w:rtl/>
        </w:rPr>
        <w:t>י</w:t>
      </w:r>
      <w:r w:rsidRPr="00B53417">
        <w:rPr>
          <w:rFonts w:ascii="David" w:hAnsi="David"/>
          <w:rtl/>
        </w:rPr>
        <w:t xml:space="preserve">קול דעתו ובחירתו, ובהתחשב בדרישות רשויות התכנון המוסמכות ככל שיועמדו </w:t>
      </w:r>
      <w:r w:rsidRPr="00063795">
        <w:rPr>
          <w:rtl/>
        </w:rPr>
        <w:t>דרישות</w:t>
      </w:r>
      <w:r w:rsidRPr="00B53417">
        <w:rPr>
          <w:rFonts w:ascii="David" w:hAnsi="David"/>
          <w:rtl/>
        </w:rPr>
        <w:t xml:space="preserve"> אלה על ידן.</w:t>
      </w:r>
    </w:p>
    <w:p w14:paraId="2BE6928A" w14:textId="77777777" w:rsidR="00FD4F86" w:rsidRDefault="00AA765D" w:rsidP="003A188E">
      <w:pPr>
        <w:numPr>
          <w:ilvl w:val="1"/>
          <w:numId w:val="10"/>
        </w:numPr>
        <w:tabs>
          <w:tab w:val="clear" w:pos="792"/>
        </w:tabs>
        <w:spacing w:before="200" w:after="200" w:line="276" w:lineRule="auto"/>
        <w:ind w:left="935" w:hanging="567"/>
        <w:jc w:val="both"/>
      </w:pPr>
      <w:bookmarkStart w:id="4" w:name="_Ref103874323"/>
      <w:r w:rsidRPr="00C00D85">
        <w:rPr>
          <w:rtl/>
        </w:rPr>
        <w:t xml:space="preserve">מוסכם </w:t>
      </w:r>
      <w:r w:rsidR="00C17E37">
        <w:rPr>
          <w:rFonts w:hint="cs"/>
          <w:rtl/>
        </w:rPr>
        <w:t xml:space="preserve">בזאת </w:t>
      </w:r>
      <w:r w:rsidRPr="00C00D85">
        <w:rPr>
          <w:rtl/>
        </w:rPr>
        <w:t xml:space="preserve">כי בכל שלב, עד לגמר בניית כל הבניינים המתוכננים ו/או שיתוכננו להבנות בפרויקט, </w:t>
      </w:r>
      <w:r w:rsidR="00C17E37">
        <w:rPr>
          <w:rFonts w:hint="cs"/>
          <w:rtl/>
        </w:rPr>
        <w:t xml:space="preserve">יהיה המוכר </w:t>
      </w:r>
      <w:r w:rsidRPr="00C00D85">
        <w:rPr>
          <w:rtl/>
        </w:rPr>
        <w:t xml:space="preserve">רשאי ליזום ולהכניס שינויים בתכנון הפרויקט ובתוכניות </w:t>
      </w:r>
      <w:r>
        <w:rPr>
          <w:rtl/>
        </w:rPr>
        <w:t>בניין</w:t>
      </w:r>
      <w:r w:rsidRPr="00C00D85">
        <w:rPr>
          <w:rtl/>
        </w:rPr>
        <w:t xml:space="preserve"> עיר המתייחסות אליו, וכן לע</w:t>
      </w:r>
      <w:r w:rsidRPr="00C00D85">
        <w:rPr>
          <w:rFonts w:hint="cs"/>
          <w:rtl/>
        </w:rPr>
        <w:t>רוך</w:t>
      </w:r>
      <w:r w:rsidRPr="00C00D85">
        <w:rPr>
          <w:rtl/>
        </w:rPr>
        <w:t xml:space="preserve"> שינויים ב</w:t>
      </w:r>
      <w:r w:rsidRPr="00C00D85">
        <w:rPr>
          <w:rFonts w:hint="cs"/>
          <w:rtl/>
        </w:rPr>
        <w:t>תכנון</w:t>
      </w:r>
      <w:r w:rsidRPr="00C00D85">
        <w:rPr>
          <w:rtl/>
        </w:rPr>
        <w:t xml:space="preserve"> ובביצוע של הפרויקט ושל הבנ</w:t>
      </w:r>
      <w:r>
        <w:rPr>
          <w:rFonts w:hint="cs"/>
          <w:rtl/>
        </w:rPr>
        <w:t>י</w:t>
      </w:r>
      <w:r w:rsidRPr="00C00D85">
        <w:rPr>
          <w:rtl/>
        </w:rPr>
        <w:t>ין, לפי שיקול דעת</w:t>
      </w:r>
      <w:r w:rsidR="00C17E37">
        <w:rPr>
          <w:rFonts w:hint="cs"/>
          <w:rtl/>
        </w:rPr>
        <w:t>ו</w:t>
      </w:r>
      <w:r w:rsidRPr="00C00D85">
        <w:rPr>
          <w:rtl/>
        </w:rPr>
        <w:t xml:space="preserve"> או לדרישת הרשויות</w:t>
      </w:r>
      <w:r w:rsidRPr="00C00D85">
        <w:rPr>
          <w:rFonts w:hint="cs"/>
          <w:rtl/>
        </w:rPr>
        <w:t>, ולהגיש, מעת לעת, בקשות לתיקון ו/או לשינוי בהיתרי ה</w:t>
      </w:r>
      <w:r>
        <w:rPr>
          <w:rFonts w:hint="cs"/>
          <w:rtl/>
        </w:rPr>
        <w:t>בנייה</w:t>
      </w:r>
      <w:r w:rsidRPr="00C00D85">
        <w:rPr>
          <w:rFonts w:hint="cs"/>
          <w:rtl/>
        </w:rPr>
        <w:t xml:space="preserve"> לבניית הפרויקט.</w:t>
      </w:r>
      <w:r w:rsidRPr="00C00D85">
        <w:rPr>
          <w:rtl/>
        </w:rPr>
        <w:t xml:space="preserve"> </w:t>
      </w:r>
    </w:p>
    <w:p w14:paraId="00589346" w14:textId="416CA40B" w:rsidR="00AA765D" w:rsidRPr="00C00D85" w:rsidRDefault="00AA765D" w:rsidP="003A188E">
      <w:pPr>
        <w:numPr>
          <w:ilvl w:val="1"/>
          <w:numId w:val="10"/>
        </w:numPr>
        <w:tabs>
          <w:tab w:val="clear" w:pos="792"/>
        </w:tabs>
        <w:spacing w:before="200" w:after="200" w:line="276" w:lineRule="auto"/>
        <w:ind w:left="935" w:hanging="567"/>
        <w:jc w:val="both"/>
      </w:pPr>
      <w:r w:rsidRPr="00C00D85">
        <w:rPr>
          <w:rFonts w:hint="cs"/>
          <w:rtl/>
        </w:rPr>
        <w:t xml:space="preserve">מבלי לגרוע מכלליות האמור לעיל, </w:t>
      </w:r>
      <w:r w:rsidR="00C17E37">
        <w:rPr>
          <w:rFonts w:hint="cs"/>
          <w:rtl/>
        </w:rPr>
        <w:t xml:space="preserve">יהיה המוכר </w:t>
      </w:r>
      <w:r w:rsidRPr="00C00D85">
        <w:rPr>
          <w:rFonts w:hint="cs"/>
          <w:rtl/>
        </w:rPr>
        <w:t>רשאי</w:t>
      </w:r>
      <w:r w:rsidR="00C17E37">
        <w:rPr>
          <w:rFonts w:hint="cs"/>
          <w:rtl/>
        </w:rPr>
        <w:t xml:space="preserve"> לשנות את תכנון הבניין ולהוסיף לבניין קומות ו/או יחידות נוספות ו/או להכניס שינויים בשטחים המשותפים ו/או כיוצ"ב, ובלבד שהדירה תיבנה בהתאם להוראות הסכם זה. כמו כן, יהיה המוכר רשאי </w:t>
      </w:r>
      <w:r w:rsidRPr="00C00D85">
        <w:rPr>
          <w:rFonts w:hint="cs"/>
          <w:rtl/>
        </w:rPr>
        <w:t>לערוך שינויים ב</w:t>
      </w:r>
      <w:r w:rsidRPr="00C00D85">
        <w:rPr>
          <w:rtl/>
        </w:rPr>
        <w:t xml:space="preserve">מספר הבניינים, היעוד, השטח, </w:t>
      </w:r>
      <w:r w:rsidRPr="00C00D85">
        <w:rPr>
          <w:rtl/>
        </w:rPr>
        <w:lastRenderedPageBreak/>
        <w:t xml:space="preserve">שינוי מספר היחידות ו/או מקומות החניה ו/או המחסנים בכל </w:t>
      </w:r>
      <w:r>
        <w:rPr>
          <w:rtl/>
        </w:rPr>
        <w:t>בניין</w:t>
      </w:r>
      <w:r w:rsidRPr="00C00D85">
        <w:rPr>
          <w:rtl/>
        </w:rPr>
        <w:t xml:space="preserve">, ככל שישנם, בין היתר בדרך של פיצולם או חיבורם וכד', וכן להפריש חלקים </w:t>
      </w:r>
      <w:r w:rsidR="00C17E37">
        <w:rPr>
          <w:rFonts w:hint="cs"/>
          <w:rtl/>
        </w:rPr>
        <w:t>מהמגרש</w:t>
      </w:r>
      <w:r w:rsidRPr="00C00D85">
        <w:rPr>
          <w:rtl/>
        </w:rPr>
        <w:t>, בין לצורך חלקים אחרים של הפרויקט ובין לשם העברתם ו/או החכרתם לצרכי ציבור.</w:t>
      </w:r>
      <w:bookmarkEnd w:id="4"/>
      <w:r w:rsidRPr="00C00D85">
        <w:rPr>
          <w:rtl/>
        </w:rPr>
        <w:t xml:space="preserve"> </w:t>
      </w:r>
    </w:p>
    <w:p w14:paraId="611697FB" w14:textId="5524982E" w:rsidR="00AA765D" w:rsidRDefault="00AA765D" w:rsidP="006F7865">
      <w:pPr>
        <w:spacing w:before="200" w:after="200" w:line="276" w:lineRule="auto"/>
        <w:ind w:left="935"/>
        <w:jc w:val="both"/>
        <w:rPr>
          <w:rtl/>
        </w:rPr>
      </w:pPr>
      <w:r w:rsidRPr="00C00D85">
        <w:rPr>
          <w:rtl/>
        </w:rPr>
        <w:t>הקונה לא יהיה זכאי להתערב במהלך בניית ה</w:t>
      </w:r>
      <w:r>
        <w:rPr>
          <w:rtl/>
        </w:rPr>
        <w:t>בניין</w:t>
      </w:r>
      <w:r w:rsidRPr="00C00D85">
        <w:rPr>
          <w:rtl/>
        </w:rPr>
        <w:t xml:space="preserve"> ו/או במהלך בניית בניינים אחרים שי</w:t>
      </w:r>
      <w:r w:rsidRPr="00C00D85">
        <w:rPr>
          <w:rFonts w:hint="cs"/>
          <w:rtl/>
        </w:rPr>
        <w:t>י</w:t>
      </w:r>
      <w:r w:rsidRPr="00C00D85">
        <w:rPr>
          <w:rtl/>
        </w:rPr>
        <w:t xml:space="preserve">בנו בפרויקט. </w:t>
      </w:r>
      <w:r w:rsidR="009D7664" w:rsidRPr="00C00D85">
        <w:rPr>
          <w:rtl/>
        </w:rPr>
        <w:t>האמור לעיל מותנה בכך שלא יוכנס שינוי מהותי בתכנון הדירה</w:t>
      </w:r>
      <w:r w:rsidR="009D7664" w:rsidRPr="00C00D85">
        <w:rPr>
          <w:rFonts w:hint="cs"/>
          <w:rtl/>
        </w:rPr>
        <w:t>,</w:t>
      </w:r>
      <w:r w:rsidR="009D7664">
        <w:rPr>
          <w:rFonts w:hint="cs"/>
          <w:rtl/>
        </w:rPr>
        <w:t xml:space="preserve"> ו</w:t>
      </w:r>
      <w:r w:rsidR="009D7664">
        <w:rPr>
          <w:rtl/>
        </w:rPr>
        <w:t xml:space="preserve">לעניין זה שינוי </w:t>
      </w:r>
      <w:r w:rsidR="00FD4F86">
        <w:rPr>
          <w:rFonts w:hint="cs"/>
          <w:rtl/>
        </w:rPr>
        <w:t>מהותי</w:t>
      </w:r>
      <w:r w:rsidR="00FD4F86">
        <w:rPr>
          <w:rtl/>
        </w:rPr>
        <w:t xml:space="preserve"> </w:t>
      </w:r>
      <w:r w:rsidR="009D7664">
        <w:rPr>
          <w:rtl/>
        </w:rPr>
        <w:t>פירושו</w:t>
      </w:r>
      <w:r w:rsidR="003A3B5F">
        <w:rPr>
          <w:rFonts w:hint="cs"/>
          <w:rtl/>
        </w:rPr>
        <w:t xml:space="preserve"> - </w:t>
      </w:r>
      <w:r w:rsidR="009D7664">
        <w:rPr>
          <w:rFonts w:hint="cs"/>
          <w:rtl/>
        </w:rPr>
        <w:t xml:space="preserve">צמצום מספר החדרים בדירה או </w:t>
      </w:r>
      <w:r w:rsidR="009D7664">
        <w:rPr>
          <w:rtl/>
        </w:rPr>
        <w:t xml:space="preserve">הפחתת שטח הדירה בשיעור העולה על </w:t>
      </w:r>
      <w:r w:rsidR="009D7664">
        <w:rPr>
          <w:rFonts w:hint="cs"/>
          <w:rtl/>
        </w:rPr>
        <w:t>2</w:t>
      </w:r>
      <w:r w:rsidR="009D7664">
        <w:rPr>
          <w:rtl/>
        </w:rPr>
        <w:t xml:space="preserve">% לעומת התוכניות והמפרט </w:t>
      </w:r>
      <w:proofErr w:type="spellStart"/>
      <w:r w:rsidR="009D7664">
        <w:rPr>
          <w:rtl/>
        </w:rPr>
        <w:t>הרצ"ב</w:t>
      </w:r>
      <w:proofErr w:type="spellEnd"/>
      <w:r w:rsidR="009D7664">
        <w:rPr>
          <w:rtl/>
        </w:rPr>
        <w:t xml:space="preserve"> כנספחים להסכם המכר</w:t>
      </w:r>
      <w:r w:rsidR="009D7664">
        <w:rPr>
          <w:rFonts w:hint="cs"/>
          <w:rtl/>
        </w:rPr>
        <w:t xml:space="preserve"> או הורדת הדירה לקומה נמוכה יותר.</w:t>
      </w:r>
    </w:p>
    <w:p w14:paraId="7BF7AA80" w14:textId="2358EAEA" w:rsidR="00AA765D" w:rsidRPr="00137F9C" w:rsidRDefault="00AA765D" w:rsidP="00E952B9">
      <w:pPr>
        <w:numPr>
          <w:ilvl w:val="1"/>
          <w:numId w:val="10"/>
        </w:numPr>
        <w:tabs>
          <w:tab w:val="clear" w:pos="792"/>
        </w:tabs>
        <w:spacing w:before="200" w:after="200" w:line="276" w:lineRule="auto"/>
        <w:ind w:left="935" w:hanging="567"/>
        <w:jc w:val="both"/>
        <w:rPr>
          <w:rtl/>
        </w:rPr>
      </w:pPr>
      <w:bookmarkStart w:id="5" w:name="_Ref103875362"/>
      <w:r w:rsidRPr="00C00D85">
        <w:rPr>
          <w:rtl/>
        </w:rPr>
        <w:t>כל זכויות ה</w:t>
      </w:r>
      <w:r>
        <w:rPr>
          <w:rtl/>
        </w:rPr>
        <w:t>בנייה</w:t>
      </w:r>
      <w:r w:rsidRPr="00C00D85">
        <w:rPr>
          <w:rtl/>
        </w:rPr>
        <w:t xml:space="preserve"> הקיימות ו/או העתידיות שיאושרו לה</w:t>
      </w:r>
      <w:r w:rsidRPr="00C00D85">
        <w:rPr>
          <w:rFonts w:hint="cs"/>
          <w:rtl/>
        </w:rPr>
        <w:t>י</w:t>
      </w:r>
      <w:r w:rsidRPr="00C00D85">
        <w:rPr>
          <w:rtl/>
        </w:rPr>
        <w:t xml:space="preserve">בנות על </w:t>
      </w:r>
      <w:r w:rsidR="00CC2BD8">
        <w:rPr>
          <w:rFonts w:hint="cs"/>
          <w:rtl/>
        </w:rPr>
        <w:t>המקרקעין והמגרש</w:t>
      </w:r>
      <w:r w:rsidRPr="00C00D85">
        <w:rPr>
          <w:rtl/>
        </w:rPr>
        <w:t xml:space="preserve"> שייכות </w:t>
      </w:r>
      <w:r w:rsidR="00CC2BD8">
        <w:rPr>
          <w:rFonts w:hint="cs"/>
          <w:rtl/>
        </w:rPr>
        <w:t xml:space="preserve">למוכר </w:t>
      </w:r>
      <w:r w:rsidRPr="00C00D85">
        <w:rPr>
          <w:rtl/>
        </w:rPr>
        <w:t xml:space="preserve">בלבד ו/או למי </w:t>
      </w:r>
      <w:r w:rsidR="00CC2BD8">
        <w:rPr>
          <w:rFonts w:hint="cs"/>
          <w:rtl/>
        </w:rPr>
        <w:t>שהמוכר י</w:t>
      </w:r>
      <w:r w:rsidR="00CC2BD8">
        <w:rPr>
          <w:rtl/>
        </w:rPr>
        <w:t xml:space="preserve">עביר או </w:t>
      </w:r>
      <w:r w:rsidR="00CC2BD8">
        <w:rPr>
          <w:rFonts w:hint="cs"/>
          <w:rtl/>
        </w:rPr>
        <w:t>י</w:t>
      </w:r>
      <w:r w:rsidRPr="00C00D85">
        <w:rPr>
          <w:rtl/>
        </w:rPr>
        <w:t xml:space="preserve">מכור זכויות אלה ולקונה לא </w:t>
      </w:r>
      <w:r w:rsidRPr="00C00D85">
        <w:rPr>
          <w:rFonts w:hint="cs"/>
          <w:rtl/>
        </w:rPr>
        <w:t>תהיינה</w:t>
      </w:r>
      <w:r w:rsidRPr="00C00D85">
        <w:rPr>
          <w:rtl/>
        </w:rPr>
        <w:t xml:space="preserve"> זכויות מכל סוג שהוא לגבי זכויות </w:t>
      </w:r>
      <w:r>
        <w:rPr>
          <w:rtl/>
        </w:rPr>
        <w:t>בנייה</w:t>
      </w:r>
      <w:r w:rsidRPr="00C00D85">
        <w:rPr>
          <w:rtl/>
        </w:rPr>
        <w:t xml:space="preserve"> כלשהן. </w:t>
      </w:r>
      <w:bookmarkEnd w:id="5"/>
      <w:r w:rsidRPr="00500D46">
        <w:rPr>
          <w:rFonts w:ascii="Arial" w:hAnsi="Arial"/>
          <w:rtl/>
        </w:rPr>
        <w:t>מובהר</w:t>
      </w:r>
      <w:r w:rsidRPr="00500D46">
        <w:rPr>
          <w:rtl/>
        </w:rPr>
        <w:t xml:space="preserve"> </w:t>
      </w:r>
      <w:r w:rsidRPr="00500D46">
        <w:rPr>
          <w:rFonts w:ascii="Arial" w:hAnsi="Arial"/>
          <w:rtl/>
        </w:rPr>
        <w:t>כי</w:t>
      </w:r>
      <w:r w:rsidRPr="00500D46">
        <w:rPr>
          <w:rtl/>
        </w:rPr>
        <w:t xml:space="preserve"> </w:t>
      </w:r>
      <w:r w:rsidRPr="00500D46">
        <w:rPr>
          <w:rFonts w:ascii="Arial" w:hAnsi="Arial"/>
          <w:rtl/>
        </w:rPr>
        <w:t>הוראות</w:t>
      </w:r>
      <w:r w:rsidRPr="00500D46">
        <w:rPr>
          <w:rtl/>
        </w:rPr>
        <w:t xml:space="preserve"> </w:t>
      </w:r>
      <w:r w:rsidRPr="00500D46">
        <w:rPr>
          <w:rFonts w:ascii="Arial" w:hAnsi="Arial"/>
          <w:rtl/>
        </w:rPr>
        <w:t>סעיף</w:t>
      </w:r>
      <w:r w:rsidRPr="00500D46">
        <w:rPr>
          <w:rtl/>
        </w:rPr>
        <w:t xml:space="preserve"> </w:t>
      </w:r>
      <w:r w:rsidRPr="00500D46">
        <w:rPr>
          <w:rFonts w:ascii="Arial" w:hAnsi="Arial"/>
          <w:rtl/>
        </w:rPr>
        <w:t>זה</w:t>
      </w:r>
      <w:r w:rsidRPr="00500D46">
        <w:rPr>
          <w:rtl/>
        </w:rPr>
        <w:t xml:space="preserve"> </w:t>
      </w:r>
      <w:r w:rsidRPr="00500D46">
        <w:rPr>
          <w:rFonts w:ascii="Arial" w:hAnsi="Arial"/>
          <w:rtl/>
        </w:rPr>
        <w:t>לא</w:t>
      </w:r>
      <w:r w:rsidRPr="00500D46">
        <w:rPr>
          <w:rtl/>
        </w:rPr>
        <w:t xml:space="preserve"> </w:t>
      </w:r>
      <w:r w:rsidRPr="00500D46">
        <w:rPr>
          <w:rFonts w:ascii="Arial" w:hAnsi="Arial"/>
          <w:rtl/>
        </w:rPr>
        <w:t>יחולו</w:t>
      </w:r>
      <w:r w:rsidRPr="00500D46">
        <w:rPr>
          <w:rtl/>
        </w:rPr>
        <w:t xml:space="preserve"> </w:t>
      </w:r>
      <w:r w:rsidRPr="00500D46">
        <w:rPr>
          <w:rFonts w:ascii="Arial" w:hAnsi="Arial"/>
          <w:rtl/>
        </w:rPr>
        <w:t>לגבי</w:t>
      </w:r>
      <w:r w:rsidRPr="00500D46">
        <w:rPr>
          <w:rtl/>
        </w:rPr>
        <w:t xml:space="preserve"> </w:t>
      </w:r>
      <w:r w:rsidRPr="00500D46">
        <w:rPr>
          <w:rFonts w:ascii="Arial" w:hAnsi="Arial"/>
          <w:rtl/>
        </w:rPr>
        <w:t>זכויות</w:t>
      </w:r>
      <w:r w:rsidRPr="00500D46">
        <w:rPr>
          <w:rtl/>
        </w:rPr>
        <w:t xml:space="preserve"> </w:t>
      </w:r>
      <w:r>
        <w:rPr>
          <w:rFonts w:ascii="Arial" w:hAnsi="Arial"/>
          <w:rtl/>
        </w:rPr>
        <w:t>בנייה</w:t>
      </w:r>
      <w:r w:rsidRPr="00500D46">
        <w:rPr>
          <w:rtl/>
        </w:rPr>
        <w:t xml:space="preserve"> </w:t>
      </w:r>
      <w:r w:rsidRPr="00500D46">
        <w:rPr>
          <w:rFonts w:ascii="Arial" w:hAnsi="Arial"/>
          <w:rtl/>
        </w:rPr>
        <w:t>עתידיות</w:t>
      </w:r>
      <w:r w:rsidRPr="00500D46">
        <w:rPr>
          <w:rtl/>
        </w:rPr>
        <w:t xml:space="preserve"> </w:t>
      </w:r>
      <w:r w:rsidRPr="00500D46">
        <w:rPr>
          <w:rFonts w:ascii="Arial" w:hAnsi="Arial"/>
          <w:rtl/>
        </w:rPr>
        <w:t>שייווצרו</w:t>
      </w:r>
      <w:r w:rsidRPr="00500D46">
        <w:rPr>
          <w:rtl/>
        </w:rPr>
        <w:t xml:space="preserve"> </w:t>
      </w:r>
      <w:r w:rsidRPr="00500D46">
        <w:rPr>
          <w:rFonts w:ascii="Arial" w:hAnsi="Arial"/>
          <w:rtl/>
        </w:rPr>
        <w:t>על</w:t>
      </w:r>
      <w:r w:rsidRPr="00500D46">
        <w:rPr>
          <w:rtl/>
        </w:rPr>
        <w:t xml:space="preserve"> </w:t>
      </w:r>
      <w:r w:rsidRPr="00500D46">
        <w:rPr>
          <w:rFonts w:ascii="Arial" w:hAnsi="Arial"/>
          <w:rtl/>
        </w:rPr>
        <w:t>פי</w:t>
      </w:r>
      <w:r w:rsidRPr="00500D46">
        <w:rPr>
          <w:rtl/>
        </w:rPr>
        <w:t xml:space="preserve"> </w:t>
      </w:r>
      <w:r w:rsidRPr="00500D46">
        <w:rPr>
          <w:rFonts w:ascii="Arial" w:hAnsi="Arial"/>
          <w:rtl/>
        </w:rPr>
        <w:t>תוכניות</w:t>
      </w:r>
      <w:r w:rsidRPr="00500D46">
        <w:rPr>
          <w:rtl/>
        </w:rPr>
        <w:t xml:space="preserve"> </w:t>
      </w:r>
      <w:r>
        <w:rPr>
          <w:rFonts w:ascii="Arial" w:hAnsi="Arial"/>
          <w:rtl/>
        </w:rPr>
        <w:t>בניין</w:t>
      </w:r>
      <w:r w:rsidRPr="00500D46">
        <w:rPr>
          <w:rtl/>
        </w:rPr>
        <w:t xml:space="preserve"> </w:t>
      </w:r>
      <w:r w:rsidRPr="00500D46">
        <w:rPr>
          <w:rFonts w:ascii="Arial" w:hAnsi="Arial"/>
          <w:rtl/>
        </w:rPr>
        <w:t>עיר</w:t>
      </w:r>
      <w:r w:rsidRPr="00500D46">
        <w:rPr>
          <w:rtl/>
        </w:rPr>
        <w:t xml:space="preserve"> </w:t>
      </w:r>
      <w:r w:rsidRPr="00500D46">
        <w:rPr>
          <w:rFonts w:ascii="Arial" w:hAnsi="Arial"/>
          <w:rtl/>
        </w:rPr>
        <w:t>שיאושרו</w:t>
      </w:r>
      <w:r w:rsidRPr="00500D46">
        <w:rPr>
          <w:rtl/>
        </w:rPr>
        <w:t xml:space="preserve">, </w:t>
      </w:r>
      <w:r w:rsidRPr="00500D46">
        <w:rPr>
          <w:rFonts w:ascii="Arial" w:hAnsi="Arial"/>
          <w:rtl/>
        </w:rPr>
        <w:t xml:space="preserve">שלא ביוזמת </w:t>
      </w:r>
      <w:r w:rsidR="00CC2BD8">
        <w:rPr>
          <w:rFonts w:hint="cs"/>
          <w:rtl/>
        </w:rPr>
        <w:t>המוכר</w:t>
      </w:r>
      <w:r w:rsidRPr="00500D46">
        <w:rPr>
          <w:rFonts w:ascii="Arial" w:hAnsi="Arial"/>
          <w:rtl/>
        </w:rPr>
        <w:t>, לאחר</w:t>
      </w:r>
      <w:r w:rsidRPr="00500D46">
        <w:rPr>
          <w:rtl/>
        </w:rPr>
        <w:t xml:space="preserve"> </w:t>
      </w:r>
      <w:r w:rsidRPr="00500D46">
        <w:rPr>
          <w:rFonts w:ascii="Arial" w:hAnsi="Arial"/>
          <w:rtl/>
        </w:rPr>
        <w:t>מ</w:t>
      </w:r>
      <w:r w:rsidR="00E952B9">
        <w:rPr>
          <w:rFonts w:ascii="Arial" w:hAnsi="Arial" w:hint="cs"/>
          <w:rtl/>
        </w:rPr>
        <w:t>ס</w:t>
      </w:r>
      <w:r w:rsidRPr="00500D46">
        <w:rPr>
          <w:rFonts w:ascii="Arial" w:hAnsi="Arial"/>
          <w:rtl/>
        </w:rPr>
        <w:t>ירת</w:t>
      </w:r>
      <w:r w:rsidRPr="00500D46">
        <w:rPr>
          <w:rtl/>
        </w:rPr>
        <w:t xml:space="preserve"> </w:t>
      </w:r>
      <w:r w:rsidRPr="00500D46">
        <w:rPr>
          <w:rFonts w:ascii="Arial" w:hAnsi="Arial"/>
          <w:rtl/>
        </w:rPr>
        <w:t>כל</w:t>
      </w:r>
      <w:r w:rsidRPr="00500D46">
        <w:rPr>
          <w:rtl/>
        </w:rPr>
        <w:t xml:space="preserve"> </w:t>
      </w:r>
      <w:r w:rsidRPr="00500D46">
        <w:rPr>
          <w:rFonts w:ascii="Arial" w:hAnsi="Arial"/>
          <w:rtl/>
        </w:rPr>
        <w:t>היחידות בפרויקט.</w:t>
      </w:r>
    </w:p>
    <w:p w14:paraId="7D6D1665" w14:textId="780DED1C" w:rsidR="003F2D18" w:rsidRPr="00C00D85" w:rsidRDefault="003F2D18" w:rsidP="00063795">
      <w:pPr>
        <w:numPr>
          <w:ilvl w:val="1"/>
          <w:numId w:val="10"/>
        </w:numPr>
        <w:tabs>
          <w:tab w:val="clear" w:pos="792"/>
        </w:tabs>
        <w:spacing w:before="200" w:after="200" w:line="276" w:lineRule="auto"/>
        <w:ind w:left="935" w:hanging="567"/>
        <w:jc w:val="both"/>
        <w:rPr>
          <w:rtl/>
        </w:rPr>
      </w:pPr>
      <w:r>
        <w:rPr>
          <w:rFonts w:hint="cs"/>
          <w:rtl/>
        </w:rPr>
        <w:t xml:space="preserve">המוכר יהיה רשאי בכל עת, להסדיר ולרשום </w:t>
      </w:r>
      <w:r w:rsidR="00D66BDA">
        <w:rPr>
          <w:rFonts w:hint="cs"/>
          <w:rtl/>
        </w:rPr>
        <w:t xml:space="preserve">הערה לפי תקנה 27, </w:t>
      </w:r>
      <w:r>
        <w:rPr>
          <w:rFonts w:hint="cs"/>
          <w:rtl/>
        </w:rPr>
        <w:t>זיקות הנאה, זכויות מעבר, חניות ומעברים לרכבים ו/או הולכי רגל, כפי שיימצא לנכון או בהתאם להוראות תוכנית בניין עיר, שתחול על הפרויקט, ובלבד שהדירה תבנה בהתאם להוראות הסכם זה.</w:t>
      </w:r>
    </w:p>
    <w:p w14:paraId="338C3BF2" w14:textId="77EF0528" w:rsidR="00FD4F86" w:rsidRPr="006F7865" w:rsidRDefault="00B679FD" w:rsidP="00063795">
      <w:pPr>
        <w:numPr>
          <w:ilvl w:val="1"/>
          <w:numId w:val="10"/>
        </w:numPr>
        <w:tabs>
          <w:tab w:val="clear" w:pos="792"/>
        </w:tabs>
        <w:spacing w:before="200" w:after="200" w:line="276" w:lineRule="auto"/>
        <w:ind w:left="935" w:hanging="567"/>
        <w:jc w:val="both"/>
        <w:rPr>
          <w:rFonts w:cs="Aharoni"/>
          <w:rtl/>
        </w:rPr>
      </w:pPr>
      <w:bookmarkStart w:id="6" w:name="_Ref113783036"/>
      <w:bookmarkStart w:id="7" w:name="_Ref103875384"/>
      <w:r>
        <w:rPr>
          <w:rFonts w:hint="cs"/>
          <w:rtl/>
        </w:rPr>
        <w:t>המוכר</w:t>
      </w:r>
      <w:r w:rsidR="00AA765D" w:rsidRPr="00C00D85">
        <w:rPr>
          <w:rtl/>
        </w:rPr>
        <w:t xml:space="preserve"> </w:t>
      </w:r>
      <w:r>
        <w:rPr>
          <w:rFonts w:hint="cs"/>
          <w:rtl/>
        </w:rPr>
        <w:t>י</w:t>
      </w:r>
      <w:r w:rsidR="00AA765D" w:rsidRPr="00C00D85">
        <w:rPr>
          <w:rtl/>
        </w:rPr>
        <w:t>היה רשאי, להקים ב</w:t>
      </w:r>
      <w:r w:rsidR="00AA765D">
        <w:rPr>
          <w:rtl/>
        </w:rPr>
        <w:t>בניין</w:t>
      </w:r>
      <w:r w:rsidR="00AA765D" w:rsidRPr="00C00D85">
        <w:rPr>
          <w:rtl/>
        </w:rPr>
        <w:t xml:space="preserve"> או בסמוך לו, במיקום המצוין במפרט, </w:t>
      </w:r>
      <w:r w:rsidR="00AA765D">
        <w:rPr>
          <w:rFonts w:hint="cs"/>
          <w:rtl/>
        </w:rPr>
        <w:t xml:space="preserve">או בכל מקום אחר שיאושר על ידי הרשויות, </w:t>
      </w:r>
      <w:r w:rsidR="00AA765D" w:rsidRPr="00C00D85">
        <w:rPr>
          <w:rtl/>
        </w:rPr>
        <w:t>חדר שנאים ו/או מתקנים אחרים עבור חברת החשמל, לצורך אספקת חשמל ל</w:t>
      </w:r>
      <w:r w:rsidR="00AA765D">
        <w:rPr>
          <w:rtl/>
        </w:rPr>
        <w:t>בניין</w:t>
      </w:r>
      <w:r w:rsidR="00AA765D" w:rsidRPr="00C00D85">
        <w:rPr>
          <w:rtl/>
        </w:rPr>
        <w:t xml:space="preserve"> ו/או ליתר הפרויקט או חלקו וכן צובר/י גז ו/או יחידה/</w:t>
      </w:r>
      <w:proofErr w:type="spellStart"/>
      <w:r w:rsidR="00AA765D" w:rsidRPr="00C00D85">
        <w:rPr>
          <w:rtl/>
        </w:rPr>
        <w:t>ות</w:t>
      </w:r>
      <w:proofErr w:type="spellEnd"/>
      <w:r w:rsidR="00AA765D" w:rsidRPr="00C00D85">
        <w:rPr>
          <w:rtl/>
        </w:rPr>
        <w:t xml:space="preserve"> לצרכי תקשורת ו/או תקשורת מחשבים ו/או </w:t>
      </w:r>
      <w:r w:rsidR="00FD4F86">
        <w:rPr>
          <w:rFonts w:hint="cs"/>
          <w:rtl/>
        </w:rPr>
        <w:t>וכד'</w:t>
      </w:r>
      <w:r w:rsidR="00AA765D" w:rsidRPr="00C00D85">
        <w:rPr>
          <w:rtl/>
        </w:rPr>
        <w:t xml:space="preserve">. </w:t>
      </w:r>
    </w:p>
    <w:p w14:paraId="5D0110C8" w14:textId="156DF29C" w:rsidR="00AA765D" w:rsidRPr="00C00D85" w:rsidRDefault="00B679FD" w:rsidP="00063795">
      <w:pPr>
        <w:numPr>
          <w:ilvl w:val="1"/>
          <w:numId w:val="10"/>
        </w:numPr>
        <w:tabs>
          <w:tab w:val="clear" w:pos="792"/>
        </w:tabs>
        <w:spacing w:before="200" w:after="200" w:line="276" w:lineRule="auto"/>
        <w:ind w:left="935" w:hanging="567"/>
        <w:jc w:val="both"/>
        <w:rPr>
          <w:rFonts w:cs="Aharoni"/>
        </w:rPr>
      </w:pPr>
      <w:r>
        <w:rPr>
          <w:rFonts w:hint="cs"/>
          <w:rtl/>
        </w:rPr>
        <w:t>המוכר י</w:t>
      </w:r>
      <w:r w:rsidR="00AA765D" w:rsidRPr="00C00D85">
        <w:rPr>
          <w:rtl/>
        </w:rPr>
        <w:t>היה רשאי לרשום את היחידות הנ"ל כיחידות נפרדות במסגרת הבית המשותף ולהעניק את הזכויות בהן לחברת חשמל ו/או לחברת הגז ו/או לחברת בזק ו/או לחברת תקשורת, לפי ה</w:t>
      </w:r>
      <w:r w:rsidR="00AA765D">
        <w:rPr>
          <w:rtl/>
        </w:rPr>
        <w:t>עניין</w:t>
      </w:r>
      <w:r w:rsidR="00AA765D" w:rsidRPr="00C00D85">
        <w:rPr>
          <w:rtl/>
        </w:rPr>
        <w:t xml:space="preserve">. כמו כן </w:t>
      </w:r>
      <w:r>
        <w:rPr>
          <w:rFonts w:hint="cs"/>
          <w:rtl/>
        </w:rPr>
        <w:t>י</w:t>
      </w:r>
      <w:r w:rsidR="00AA765D" w:rsidRPr="00C00D85">
        <w:rPr>
          <w:rtl/>
        </w:rPr>
        <w:t xml:space="preserve">היה </w:t>
      </w:r>
      <w:r>
        <w:rPr>
          <w:rFonts w:hint="cs"/>
          <w:rtl/>
        </w:rPr>
        <w:t xml:space="preserve">המוכר </w:t>
      </w:r>
      <w:r w:rsidR="00AA765D" w:rsidRPr="00C00D85">
        <w:rPr>
          <w:rtl/>
        </w:rPr>
        <w:t>רשאי להעניק לגופים אלה זכויות מעבר לאחזקה ולתיקונים, זכויות להנחת כבלים וצנרת, זיקות הנאה, וכל זכות אחרת שת</w:t>
      </w:r>
      <w:r w:rsidR="00AA765D" w:rsidRPr="00C00D85">
        <w:rPr>
          <w:rFonts w:hint="cs"/>
          <w:rtl/>
        </w:rPr>
        <w:t>י</w:t>
      </w:r>
      <w:r w:rsidR="00AA765D" w:rsidRPr="00C00D85">
        <w:rPr>
          <w:rtl/>
        </w:rPr>
        <w:t>דרש על ידם</w:t>
      </w:r>
      <w:r w:rsidR="00AA765D" w:rsidRPr="00C00D85">
        <w:rPr>
          <w:rFonts w:hint="cs"/>
          <w:rtl/>
        </w:rPr>
        <w:t xml:space="preserve"> באופן סביר לצורך מתן השירותים הנ"ל, ובכפוף לדין</w:t>
      </w:r>
      <w:r w:rsidR="00AA765D" w:rsidRPr="00C00D85">
        <w:rPr>
          <w:rtl/>
        </w:rPr>
        <w:t xml:space="preserve">. </w:t>
      </w:r>
      <w:bookmarkEnd w:id="6"/>
      <w:bookmarkEnd w:id="7"/>
    </w:p>
    <w:p w14:paraId="0CEDBEAC" w14:textId="33873CB4" w:rsidR="00AA765D" w:rsidRPr="00C00D85" w:rsidRDefault="00B679FD" w:rsidP="00063795">
      <w:pPr>
        <w:numPr>
          <w:ilvl w:val="1"/>
          <w:numId w:val="10"/>
        </w:numPr>
        <w:tabs>
          <w:tab w:val="clear" w:pos="792"/>
        </w:tabs>
        <w:spacing w:before="200" w:after="200" w:line="276" w:lineRule="auto"/>
        <w:ind w:left="935" w:hanging="567"/>
        <w:jc w:val="both"/>
        <w:rPr>
          <w:rtl/>
        </w:rPr>
      </w:pPr>
      <w:bookmarkStart w:id="8" w:name="_Ref103874424"/>
      <w:r>
        <w:rPr>
          <w:rFonts w:hint="cs"/>
          <w:rtl/>
        </w:rPr>
        <w:t>המוכר</w:t>
      </w:r>
      <w:r w:rsidR="00AA765D" w:rsidRPr="00C00D85">
        <w:rPr>
          <w:rtl/>
        </w:rPr>
        <w:t xml:space="preserve"> </w:t>
      </w:r>
      <w:r>
        <w:rPr>
          <w:rFonts w:hint="cs"/>
          <w:rtl/>
        </w:rPr>
        <w:t>י</w:t>
      </w:r>
      <w:r w:rsidR="00AA765D" w:rsidRPr="00C00D85">
        <w:rPr>
          <w:rtl/>
        </w:rPr>
        <w:t xml:space="preserve">היה רשאי, אף לאחר מועד המסירה, להעביר דרך </w:t>
      </w:r>
      <w:r>
        <w:rPr>
          <w:rFonts w:hint="cs"/>
          <w:rtl/>
        </w:rPr>
        <w:t xml:space="preserve">המגרש </w:t>
      </w:r>
      <w:r w:rsidR="00AA765D" w:rsidRPr="00C00D85">
        <w:rPr>
          <w:rtl/>
        </w:rPr>
        <w:t>וה</w:t>
      </w:r>
      <w:r w:rsidR="00AA765D">
        <w:rPr>
          <w:rtl/>
        </w:rPr>
        <w:t>בניין</w:t>
      </w:r>
      <w:r w:rsidR="00AA765D" w:rsidRPr="00C00D85">
        <w:rPr>
          <w:rtl/>
        </w:rPr>
        <w:t>, בעצמ</w:t>
      </w:r>
      <w:r>
        <w:rPr>
          <w:rFonts w:hint="cs"/>
          <w:rtl/>
        </w:rPr>
        <w:t>ו</w:t>
      </w:r>
      <w:r w:rsidR="00AA765D" w:rsidRPr="00C00D85">
        <w:rPr>
          <w:rtl/>
        </w:rPr>
        <w:t xml:space="preserve"> או באמצעות כל רשות או גוף אחר - צינורות מים, הסקה, גז, קווי חשמל, כבלי טלפון, כבלי טלוויזיה, קווי תקשורת, צנרת ביוב, ניקוז וכיו"ב, לרבות תאי הבקרה שלהם, וכן להעמיד עמודים וזאת בין אם</w:t>
      </w:r>
      <w:r w:rsidR="00AA765D">
        <w:rPr>
          <w:rtl/>
        </w:rPr>
        <w:t xml:space="preserve"> </w:t>
      </w:r>
      <w:r w:rsidR="00EE203D">
        <w:rPr>
          <w:rFonts w:hint="cs"/>
          <w:rtl/>
        </w:rPr>
        <w:t xml:space="preserve">אלו </w:t>
      </w:r>
      <w:r w:rsidR="00AA765D" w:rsidRPr="00C00D85">
        <w:rPr>
          <w:rtl/>
        </w:rPr>
        <w:t>משרתים את ה</w:t>
      </w:r>
      <w:r w:rsidR="00AA765D">
        <w:rPr>
          <w:rtl/>
        </w:rPr>
        <w:t>בניין</w:t>
      </w:r>
      <w:r w:rsidR="00AA765D" w:rsidRPr="00C00D85">
        <w:rPr>
          <w:rtl/>
        </w:rPr>
        <w:t xml:space="preserve"> לבדו ובין אם ה</w:t>
      </w:r>
      <w:r w:rsidR="00AA765D" w:rsidRPr="00C00D85">
        <w:rPr>
          <w:rFonts w:hint="cs"/>
          <w:rtl/>
        </w:rPr>
        <w:t>ם</w:t>
      </w:r>
      <w:r w:rsidR="00AA765D" w:rsidRPr="00C00D85">
        <w:rPr>
          <w:rtl/>
        </w:rPr>
        <w:t xml:space="preserve"> משמשים, מחברים ומקשרים בניינים אחרים. הקונה יאפשר </w:t>
      </w:r>
      <w:r>
        <w:rPr>
          <w:rFonts w:hint="cs"/>
          <w:rtl/>
        </w:rPr>
        <w:t>למוכר</w:t>
      </w:r>
      <w:r w:rsidR="00AA765D" w:rsidRPr="00C00D85">
        <w:rPr>
          <w:rtl/>
        </w:rPr>
        <w:t xml:space="preserve"> ו/או לרשויות או לגופים העוסקים בנ"ל, לפקידיהם ולפועליהם, להיכנס ל</w:t>
      </w:r>
      <w:r w:rsidR="00AA765D">
        <w:rPr>
          <w:rtl/>
        </w:rPr>
        <w:t>בניין</w:t>
      </w:r>
      <w:r w:rsidR="00AA765D" w:rsidRPr="00C00D85">
        <w:rPr>
          <w:rtl/>
        </w:rPr>
        <w:t xml:space="preserve"> ולהוציא לפועל את העבודות ו/או הפעולות אשר ת</w:t>
      </w:r>
      <w:r w:rsidR="00AA765D">
        <w:rPr>
          <w:rFonts w:hint="cs"/>
          <w:rtl/>
        </w:rPr>
        <w:t>י</w:t>
      </w:r>
      <w:r w:rsidR="00AA765D" w:rsidRPr="00C00D85">
        <w:rPr>
          <w:rtl/>
        </w:rPr>
        <w:t xml:space="preserve">דרשנה לצרכים הנ"ל. </w:t>
      </w:r>
      <w:bookmarkEnd w:id="8"/>
    </w:p>
    <w:p w14:paraId="17B8832F" w14:textId="169C90FE" w:rsidR="00AA765D" w:rsidRPr="00C00D85" w:rsidRDefault="00AA765D" w:rsidP="00B679FD">
      <w:pPr>
        <w:spacing w:before="200" w:after="200" w:line="276" w:lineRule="auto"/>
        <w:ind w:left="935"/>
        <w:jc w:val="both"/>
        <w:rPr>
          <w:rtl/>
        </w:rPr>
      </w:pPr>
      <w:r w:rsidRPr="00C00D85">
        <w:rPr>
          <w:rtl/>
        </w:rPr>
        <w:t xml:space="preserve">אופן והיקף ההוצאה לפועל של העבודות שיבוצעו על ידי </w:t>
      </w:r>
      <w:r w:rsidR="00B679FD">
        <w:rPr>
          <w:rFonts w:hint="cs"/>
          <w:rtl/>
        </w:rPr>
        <w:t>המוכר</w:t>
      </w:r>
      <w:r w:rsidRPr="00C00D85">
        <w:rPr>
          <w:rtl/>
        </w:rPr>
        <w:t xml:space="preserve"> </w:t>
      </w:r>
      <w:r w:rsidR="00B679FD">
        <w:rPr>
          <w:rFonts w:hint="cs"/>
          <w:rtl/>
        </w:rPr>
        <w:t>כאמור לעיל</w:t>
      </w:r>
      <w:r w:rsidRPr="00C00D85">
        <w:rPr>
          <w:rtl/>
        </w:rPr>
        <w:t xml:space="preserve">, כולל המיקום, הגודל, הצורה והחומרים בקשר לכך, </w:t>
      </w:r>
      <w:r w:rsidR="00B679FD" w:rsidRPr="00C00D85">
        <w:rPr>
          <w:rtl/>
        </w:rPr>
        <w:t>ככל שלא נקבעו או תוארו</w:t>
      </w:r>
      <w:r w:rsidR="00B679FD" w:rsidRPr="00C00D85">
        <w:rPr>
          <w:rFonts w:hint="cs"/>
          <w:rtl/>
        </w:rPr>
        <w:t xml:space="preserve"> ב</w:t>
      </w:r>
      <w:r w:rsidR="00B679FD">
        <w:rPr>
          <w:rFonts w:hint="cs"/>
          <w:rtl/>
        </w:rPr>
        <w:t>מפרט</w:t>
      </w:r>
      <w:r w:rsidR="00B679FD" w:rsidRPr="00C00D85">
        <w:rPr>
          <w:rtl/>
        </w:rPr>
        <w:t>,</w:t>
      </w:r>
      <w:r w:rsidR="00B679FD">
        <w:rPr>
          <w:rFonts w:hint="cs"/>
          <w:rtl/>
        </w:rPr>
        <w:t xml:space="preserve"> </w:t>
      </w:r>
      <w:r w:rsidRPr="00C00D85">
        <w:rPr>
          <w:rFonts w:hint="cs"/>
          <w:rtl/>
        </w:rPr>
        <w:t>י</w:t>
      </w:r>
      <w:r w:rsidRPr="00C00D85">
        <w:rPr>
          <w:rtl/>
        </w:rPr>
        <w:t xml:space="preserve">יקבעו על ידי </w:t>
      </w:r>
      <w:r w:rsidR="00B679FD">
        <w:rPr>
          <w:rFonts w:hint="cs"/>
          <w:rtl/>
        </w:rPr>
        <w:t>המוכר</w:t>
      </w:r>
      <w:r w:rsidRPr="00C00D85">
        <w:rPr>
          <w:rtl/>
        </w:rPr>
        <w:t xml:space="preserve"> לפי שיקול דעת</w:t>
      </w:r>
      <w:r w:rsidR="00B679FD">
        <w:rPr>
          <w:rFonts w:hint="cs"/>
          <w:rtl/>
        </w:rPr>
        <w:t>ו</w:t>
      </w:r>
      <w:r w:rsidRPr="00C00D85">
        <w:rPr>
          <w:rtl/>
        </w:rPr>
        <w:t>, ובהתחשב בדרישות הרשויות.</w:t>
      </w:r>
    </w:p>
    <w:p w14:paraId="1C8D6C7B" w14:textId="2357AFC7" w:rsidR="00AA765D" w:rsidRDefault="00B679FD" w:rsidP="00B679FD">
      <w:pPr>
        <w:spacing w:before="200" w:after="200" w:line="276" w:lineRule="auto"/>
        <w:ind w:left="935"/>
        <w:jc w:val="both"/>
        <w:rPr>
          <w:rtl/>
        </w:rPr>
      </w:pPr>
      <w:bookmarkStart w:id="9" w:name="_Ref103874380"/>
      <w:r>
        <w:rPr>
          <w:rFonts w:hint="cs"/>
          <w:rtl/>
        </w:rPr>
        <w:t>המוכר</w:t>
      </w:r>
      <w:r w:rsidR="00AA765D" w:rsidRPr="00C00D85">
        <w:rPr>
          <w:rtl/>
        </w:rPr>
        <w:t xml:space="preserve"> מתחייב כי ככל שהפעולות המפורטות</w:t>
      </w:r>
      <w:r w:rsidR="00AA765D" w:rsidRPr="00C00D85" w:rsidDel="00065ECB">
        <w:rPr>
          <w:rtl/>
        </w:rPr>
        <w:t xml:space="preserve"> </w:t>
      </w:r>
      <w:r w:rsidR="00EE203D">
        <w:rPr>
          <w:rFonts w:hint="cs"/>
          <w:rtl/>
        </w:rPr>
        <w:t>לעיל</w:t>
      </w:r>
      <w:r w:rsidR="00AA765D" w:rsidRPr="00C00D85">
        <w:rPr>
          <w:rFonts w:hint="cs"/>
          <w:rtl/>
        </w:rPr>
        <w:t xml:space="preserve"> ייעשו</w:t>
      </w:r>
      <w:r w:rsidR="00AA765D" w:rsidRPr="00C00D85">
        <w:rPr>
          <w:rtl/>
        </w:rPr>
        <w:t xml:space="preserve"> לאחר מסירת החזקה ב</w:t>
      </w:r>
      <w:r w:rsidR="00E1660B">
        <w:rPr>
          <w:rtl/>
        </w:rPr>
        <w:t>דירה</w:t>
      </w:r>
      <w:r w:rsidR="00AA765D" w:rsidRPr="00C00D85">
        <w:rPr>
          <w:rtl/>
        </w:rPr>
        <w:t xml:space="preserve"> לקונה, לא ימנע הדבר את הש</w:t>
      </w:r>
      <w:r w:rsidR="00AA765D" w:rsidRPr="00C00D85">
        <w:rPr>
          <w:rFonts w:hint="cs"/>
          <w:rtl/>
        </w:rPr>
        <w:t>י</w:t>
      </w:r>
      <w:r w:rsidR="00AA765D" w:rsidRPr="00C00D85">
        <w:rPr>
          <w:rtl/>
        </w:rPr>
        <w:t>מוש הסביר של הקונה ב</w:t>
      </w:r>
      <w:r w:rsidR="00E1660B">
        <w:rPr>
          <w:rtl/>
        </w:rPr>
        <w:t>דירה</w:t>
      </w:r>
      <w:r w:rsidR="00AA765D" w:rsidRPr="00C00D85">
        <w:rPr>
          <w:rtl/>
        </w:rPr>
        <w:t xml:space="preserve"> ובמעבר אלי</w:t>
      </w:r>
      <w:r w:rsidR="00E1660B">
        <w:rPr>
          <w:rFonts w:hint="cs"/>
          <w:rtl/>
        </w:rPr>
        <w:t>ה</w:t>
      </w:r>
      <w:r w:rsidR="00AA765D" w:rsidRPr="00C00D85">
        <w:rPr>
          <w:rtl/>
        </w:rPr>
        <w:t xml:space="preserve"> וממנ</w:t>
      </w:r>
      <w:r w:rsidR="00FD4F86">
        <w:rPr>
          <w:rFonts w:hint="cs"/>
          <w:rtl/>
        </w:rPr>
        <w:t>ה</w:t>
      </w:r>
      <w:r w:rsidR="00AA765D" w:rsidRPr="00C00D85">
        <w:rPr>
          <w:rtl/>
        </w:rPr>
        <w:t>.</w:t>
      </w:r>
      <w:bookmarkEnd w:id="9"/>
    </w:p>
    <w:p w14:paraId="5C5D56AF" w14:textId="08444814" w:rsidR="00D66BDA" w:rsidRDefault="00D66BDA" w:rsidP="00D66BDA">
      <w:pPr>
        <w:numPr>
          <w:ilvl w:val="1"/>
          <w:numId w:val="10"/>
        </w:numPr>
        <w:tabs>
          <w:tab w:val="clear" w:pos="792"/>
        </w:tabs>
        <w:spacing w:before="200" w:after="200" w:line="276" w:lineRule="auto"/>
        <w:ind w:left="935" w:hanging="567"/>
        <w:jc w:val="both"/>
        <w:rPr>
          <w:rtl/>
        </w:rPr>
      </w:pPr>
      <w:r w:rsidRPr="00691DE4">
        <w:rPr>
          <w:rFonts w:ascii="David" w:hAnsi="David" w:hint="eastAsia"/>
          <w:rtl/>
        </w:rPr>
        <w:lastRenderedPageBreak/>
        <w:t>המוכר</w:t>
      </w:r>
      <w:r w:rsidRPr="00691DE4">
        <w:rPr>
          <w:rFonts w:ascii="David" w:hAnsi="David"/>
          <w:rtl/>
        </w:rPr>
        <w:t xml:space="preserve"> יהיה </w:t>
      </w:r>
      <w:r w:rsidRPr="00D66BDA">
        <w:rPr>
          <w:rtl/>
        </w:rPr>
        <w:t>רשאי</w:t>
      </w:r>
      <w:r w:rsidRPr="00691DE4">
        <w:rPr>
          <w:rFonts w:ascii="David" w:hAnsi="David"/>
          <w:rtl/>
        </w:rPr>
        <w:t xml:space="preserve"> להתקין </w:t>
      </w:r>
      <w:r w:rsidRPr="00691DE4">
        <w:rPr>
          <w:rFonts w:ascii="David" w:hAnsi="David" w:hint="cs"/>
          <w:rtl/>
        </w:rPr>
        <w:t xml:space="preserve">או להטביע </w:t>
      </w:r>
      <w:r w:rsidRPr="00691DE4">
        <w:rPr>
          <w:rFonts w:ascii="David" w:hAnsi="David"/>
          <w:rtl/>
        </w:rPr>
        <w:t>שילוט תוך ציון שמו והלוגו שלו בלובי הבניין ו/או הפרויקט ו/או על גג הבניין ו/או על הקירות החיצוניים של הבניין ו/או הפרויקט</w:t>
      </w:r>
      <w:r>
        <w:rPr>
          <w:rFonts w:ascii="David" w:hAnsi="David" w:hint="cs"/>
          <w:rtl/>
        </w:rPr>
        <w:t>.</w:t>
      </w:r>
    </w:p>
    <w:p w14:paraId="4C750B0C" w14:textId="121BDF53" w:rsidR="00673BE2" w:rsidRPr="00C00D85" w:rsidRDefault="00673BE2" w:rsidP="00672F6B">
      <w:pPr>
        <w:numPr>
          <w:ilvl w:val="0"/>
          <w:numId w:val="10"/>
        </w:numPr>
        <w:spacing w:before="200" w:after="200" w:line="276" w:lineRule="auto"/>
        <w:rPr>
          <w:rtl/>
        </w:rPr>
      </w:pPr>
      <w:r w:rsidRPr="00C00D85">
        <w:rPr>
          <w:b/>
          <w:bCs/>
          <w:u w:val="single"/>
          <w:rtl/>
        </w:rPr>
        <w:t xml:space="preserve">השלמה </w:t>
      </w:r>
      <w:r w:rsidR="00C47737">
        <w:rPr>
          <w:rFonts w:hint="cs"/>
          <w:b/>
          <w:bCs/>
          <w:u w:val="single"/>
          <w:rtl/>
        </w:rPr>
        <w:t xml:space="preserve">הדירה </w:t>
      </w:r>
      <w:r w:rsidRPr="00C00D85">
        <w:rPr>
          <w:b/>
          <w:bCs/>
          <w:u w:val="single"/>
          <w:rtl/>
        </w:rPr>
        <w:t>ומסיר</w:t>
      </w:r>
      <w:r w:rsidR="00C47737">
        <w:rPr>
          <w:rFonts w:hint="cs"/>
          <w:b/>
          <w:bCs/>
          <w:u w:val="single"/>
          <w:rtl/>
        </w:rPr>
        <w:t>ת</w:t>
      </w:r>
      <w:r w:rsidRPr="00C00D85">
        <w:rPr>
          <w:b/>
          <w:bCs/>
          <w:u w:val="single"/>
          <w:rtl/>
        </w:rPr>
        <w:t>ה</w:t>
      </w:r>
    </w:p>
    <w:p w14:paraId="7492977B" w14:textId="375CC955" w:rsidR="00766ED0" w:rsidRPr="00C52584" w:rsidRDefault="00C52584" w:rsidP="00063795">
      <w:pPr>
        <w:numPr>
          <w:ilvl w:val="1"/>
          <w:numId w:val="10"/>
        </w:numPr>
        <w:tabs>
          <w:tab w:val="clear" w:pos="792"/>
        </w:tabs>
        <w:spacing w:before="200" w:after="200" w:line="276" w:lineRule="auto"/>
        <w:ind w:left="935" w:hanging="567"/>
        <w:jc w:val="both"/>
      </w:pPr>
      <w:r>
        <w:rPr>
          <w:rFonts w:hint="cs"/>
          <w:rtl/>
        </w:rPr>
        <w:t xml:space="preserve">בכפוף לקיום התחייבויות הקונה בהתאם להוראות הסכם זה, </w:t>
      </w:r>
      <w:r w:rsidR="00EE203D">
        <w:rPr>
          <w:rFonts w:hint="cs"/>
          <w:rtl/>
        </w:rPr>
        <w:t>הדירה תימסר ל</w:t>
      </w:r>
      <w:r w:rsidR="00673BE2" w:rsidRPr="00C00D85">
        <w:rPr>
          <w:rtl/>
        </w:rPr>
        <w:t>חזקתו של הקונה</w:t>
      </w:r>
      <w:r w:rsidR="00766ED0">
        <w:rPr>
          <w:rFonts w:hint="cs"/>
          <w:rtl/>
        </w:rPr>
        <w:t xml:space="preserve"> לאחר השלמת הדירה</w:t>
      </w:r>
      <w:r w:rsidR="00673BE2" w:rsidRPr="00C00D85">
        <w:rPr>
          <w:rtl/>
        </w:rPr>
        <w:t xml:space="preserve"> כשה</w:t>
      </w:r>
      <w:r w:rsidR="00C47737">
        <w:rPr>
          <w:rFonts w:hint="cs"/>
          <w:rtl/>
        </w:rPr>
        <w:t>י</w:t>
      </w:r>
      <w:r w:rsidR="00673BE2" w:rsidRPr="00C00D85">
        <w:rPr>
          <w:rtl/>
        </w:rPr>
        <w:t>א פנוי</w:t>
      </w:r>
      <w:r w:rsidR="00C47737">
        <w:rPr>
          <w:rFonts w:hint="cs"/>
          <w:rtl/>
        </w:rPr>
        <w:t>ה</w:t>
      </w:r>
      <w:r w:rsidR="00673BE2" w:rsidRPr="00C00D85">
        <w:rPr>
          <w:rtl/>
        </w:rPr>
        <w:t xml:space="preserve"> מאדם וחפץ, </w:t>
      </w:r>
      <w:bookmarkStart w:id="10" w:name="_Ref103869413"/>
      <w:r w:rsidR="00C47737" w:rsidRPr="00C00D85">
        <w:rPr>
          <w:rtl/>
        </w:rPr>
        <w:t>ו</w:t>
      </w:r>
      <w:r w:rsidR="00C47737">
        <w:rPr>
          <w:rFonts w:hint="cs"/>
          <w:rtl/>
        </w:rPr>
        <w:t>כשהזכויות בדירה נקיות ו</w:t>
      </w:r>
      <w:r w:rsidR="00C47737" w:rsidRPr="00C00D85">
        <w:rPr>
          <w:rtl/>
        </w:rPr>
        <w:t>חופשי</w:t>
      </w:r>
      <w:r w:rsidR="00C47737">
        <w:rPr>
          <w:rFonts w:hint="cs"/>
          <w:rtl/>
        </w:rPr>
        <w:t>ות</w:t>
      </w:r>
      <w:r w:rsidR="00C47737" w:rsidRPr="00C00D85">
        <w:rPr>
          <w:rtl/>
        </w:rPr>
        <w:t xml:space="preserve"> משעבוד, עיקול או זכות אחרת כלשהי לטובת צד שלישי</w:t>
      </w:r>
      <w:r w:rsidR="00766ED0">
        <w:rPr>
          <w:rFonts w:hint="cs"/>
          <w:rtl/>
        </w:rPr>
        <w:t xml:space="preserve"> ביחס לדירה</w:t>
      </w:r>
      <w:r w:rsidR="00C47737" w:rsidRPr="00C00D85">
        <w:rPr>
          <w:rtl/>
        </w:rPr>
        <w:t xml:space="preserve">, למעט כאלה שמקורם בקונה או </w:t>
      </w:r>
      <w:r w:rsidR="00C47737" w:rsidRPr="00C00D85">
        <w:rPr>
          <w:rFonts w:hint="cs"/>
          <w:rtl/>
        </w:rPr>
        <w:t>ב</w:t>
      </w:r>
      <w:r w:rsidR="00C47737" w:rsidRPr="00C00D85">
        <w:rPr>
          <w:rtl/>
        </w:rPr>
        <w:t xml:space="preserve">מי מטעמו </w:t>
      </w:r>
      <w:r w:rsidR="00E1660B">
        <w:rPr>
          <w:rFonts w:hint="cs"/>
          <w:rtl/>
        </w:rPr>
        <w:t>כאשר</w:t>
      </w:r>
      <w:r w:rsidR="00C47737" w:rsidRPr="00C00D85">
        <w:rPr>
          <w:rtl/>
        </w:rPr>
        <w:t xml:space="preserve"> שעבודים </w:t>
      </w:r>
      <w:r w:rsidR="00C47737" w:rsidRPr="00C52584">
        <w:rPr>
          <w:rtl/>
        </w:rPr>
        <w:t xml:space="preserve">לטובת </w:t>
      </w:r>
      <w:r w:rsidRPr="00C52584">
        <w:rPr>
          <w:rFonts w:hint="cs"/>
          <w:rtl/>
        </w:rPr>
        <w:t>הגורם</w:t>
      </w:r>
      <w:r w:rsidR="00E1660B" w:rsidRPr="00C52584">
        <w:rPr>
          <w:rFonts w:hint="cs"/>
          <w:rtl/>
        </w:rPr>
        <w:t xml:space="preserve"> המלווה </w:t>
      </w:r>
      <w:r w:rsidRPr="00C52584">
        <w:rPr>
          <w:rFonts w:hint="cs"/>
          <w:rtl/>
        </w:rPr>
        <w:t xml:space="preserve">כמפורט בסעיף </w:t>
      </w:r>
      <w:r w:rsidRPr="00C52584">
        <w:rPr>
          <w:rtl/>
        </w:rPr>
        <w:fldChar w:fldCharType="begin"/>
      </w:r>
      <w:r w:rsidRPr="00C52584">
        <w:rPr>
          <w:rtl/>
        </w:rPr>
        <w:instrText xml:space="preserve"> </w:instrText>
      </w:r>
      <w:r w:rsidRPr="00C52584">
        <w:rPr>
          <w:rFonts w:hint="cs"/>
        </w:rPr>
        <w:instrText>REF</w:instrText>
      </w:r>
      <w:r w:rsidRPr="00C52584">
        <w:rPr>
          <w:rFonts w:hint="cs"/>
          <w:rtl/>
        </w:rPr>
        <w:instrText xml:space="preserve"> _</w:instrText>
      </w:r>
      <w:r w:rsidRPr="00C52584">
        <w:rPr>
          <w:rFonts w:hint="cs"/>
        </w:rPr>
        <w:instrText>Ref114508853 \r \h</w:instrText>
      </w:r>
      <w:r w:rsidRPr="00C52584">
        <w:rPr>
          <w:rtl/>
        </w:rPr>
        <w:instrText xml:space="preserve"> </w:instrText>
      </w:r>
      <w:r>
        <w:rPr>
          <w:rtl/>
        </w:rPr>
        <w:instrText xml:space="preserve"> \* </w:instrText>
      </w:r>
      <w:r>
        <w:instrText>MERGEFORMAT</w:instrText>
      </w:r>
      <w:r>
        <w:rPr>
          <w:rtl/>
        </w:rPr>
        <w:instrText xml:space="preserve"> </w:instrText>
      </w:r>
      <w:r w:rsidRPr="00C52584">
        <w:rPr>
          <w:rtl/>
        </w:rPr>
      </w:r>
      <w:r w:rsidRPr="00C52584">
        <w:rPr>
          <w:rtl/>
        </w:rPr>
        <w:fldChar w:fldCharType="separate"/>
      </w:r>
      <w:r w:rsidR="006F7865">
        <w:rPr>
          <w:cs/>
        </w:rPr>
        <w:t>‎</w:t>
      </w:r>
      <w:r w:rsidR="006F7865">
        <w:t>15</w:t>
      </w:r>
      <w:r w:rsidRPr="00C52584">
        <w:rPr>
          <w:rtl/>
        </w:rPr>
        <w:fldChar w:fldCharType="end"/>
      </w:r>
      <w:r w:rsidRPr="00C52584">
        <w:rPr>
          <w:rFonts w:hint="cs"/>
          <w:rtl/>
        </w:rPr>
        <w:t xml:space="preserve"> להלן</w:t>
      </w:r>
      <w:r w:rsidR="00D73399">
        <w:rPr>
          <w:rFonts w:hint="cs"/>
          <w:rtl/>
        </w:rPr>
        <w:t xml:space="preserve"> </w:t>
      </w:r>
      <w:r w:rsidR="00E1660B" w:rsidRPr="00C52584">
        <w:rPr>
          <w:rFonts w:hint="cs"/>
          <w:rtl/>
        </w:rPr>
        <w:t xml:space="preserve">יוחרגו מהדירה במסגרת </w:t>
      </w:r>
      <w:r w:rsidR="00766ED0" w:rsidRPr="00C52584">
        <w:rPr>
          <w:rFonts w:hint="cs"/>
          <w:rtl/>
        </w:rPr>
        <w:t xml:space="preserve">מכתב החרגה </w:t>
      </w:r>
      <w:r w:rsidR="00E1660B" w:rsidRPr="00C52584">
        <w:rPr>
          <w:rFonts w:hint="cs"/>
          <w:rtl/>
        </w:rPr>
        <w:t xml:space="preserve">שיימסר </w:t>
      </w:r>
      <w:r w:rsidR="00766ED0" w:rsidRPr="00C52584">
        <w:rPr>
          <w:rFonts w:hint="cs"/>
          <w:rtl/>
        </w:rPr>
        <w:t>בהתאם להוראות הסכם זה.</w:t>
      </w:r>
    </w:p>
    <w:p w14:paraId="570DB201" w14:textId="3FA63CD6" w:rsidR="00C47737" w:rsidRDefault="00C47737" w:rsidP="003A3B5F">
      <w:pPr>
        <w:spacing w:before="200" w:after="200" w:line="276" w:lineRule="auto"/>
        <w:ind w:left="935"/>
        <w:jc w:val="both"/>
      </w:pPr>
      <w:r w:rsidRPr="00C52584">
        <w:rPr>
          <w:rtl/>
        </w:rPr>
        <w:t>"</w:t>
      </w:r>
      <w:r w:rsidRPr="00C52584">
        <w:rPr>
          <w:b/>
          <w:bCs/>
          <w:rtl/>
        </w:rPr>
        <w:t xml:space="preserve">השלמת </w:t>
      </w:r>
      <w:r w:rsidR="00766ED0" w:rsidRPr="00C52584">
        <w:rPr>
          <w:rFonts w:hint="cs"/>
          <w:b/>
          <w:bCs/>
          <w:rtl/>
        </w:rPr>
        <w:t>הדירה</w:t>
      </w:r>
      <w:r w:rsidRPr="00C52584">
        <w:rPr>
          <w:rtl/>
        </w:rPr>
        <w:t>" בהסכם ז</w:t>
      </w:r>
      <w:r w:rsidRPr="00C00D85">
        <w:rPr>
          <w:rtl/>
        </w:rPr>
        <w:t>ה פירושה - היות</w:t>
      </w:r>
      <w:r w:rsidR="00766ED0">
        <w:rPr>
          <w:rFonts w:hint="cs"/>
          <w:rtl/>
        </w:rPr>
        <w:t>ה</w:t>
      </w:r>
      <w:r w:rsidRPr="00C00D85">
        <w:rPr>
          <w:rtl/>
        </w:rPr>
        <w:t xml:space="preserve"> ראוי</w:t>
      </w:r>
      <w:r w:rsidR="00766ED0">
        <w:rPr>
          <w:rFonts w:hint="cs"/>
          <w:rtl/>
        </w:rPr>
        <w:t>ה</w:t>
      </w:r>
      <w:r w:rsidRPr="00C00D85">
        <w:rPr>
          <w:rtl/>
        </w:rPr>
        <w:t xml:space="preserve"> למגורים ובנוי</w:t>
      </w:r>
      <w:r w:rsidR="00766ED0">
        <w:rPr>
          <w:rFonts w:hint="cs"/>
          <w:rtl/>
        </w:rPr>
        <w:t>ה</w:t>
      </w:r>
      <w:r w:rsidRPr="00C00D85">
        <w:rPr>
          <w:rtl/>
        </w:rPr>
        <w:t xml:space="preserve"> בהתאם ל</w:t>
      </w:r>
      <w:r>
        <w:rPr>
          <w:rtl/>
        </w:rPr>
        <w:t>מפרט</w:t>
      </w:r>
      <w:r w:rsidRPr="00C00D85">
        <w:rPr>
          <w:rtl/>
        </w:rPr>
        <w:t xml:space="preserve"> ולהוראות הסכם זה</w:t>
      </w:r>
      <w:r w:rsidR="00766ED0">
        <w:rPr>
          <w:rFonts w:hint="cs"/>
          <w:rtl/>
        </w:rPr>
        <w:t xml:space="preserve"> </w:t>
      </w:r>
      <w:r w:rsidR="00BF5611">
        <w:rPr>
          <w:rFonts w:hint="cs"/>
          <w:rtl/>
        </w:rPr>
        <w:t xml:space="preserve">כשהיא מחוברת לרשת </w:t>
      </w:r>
      <w:r w:rsidR="00BF5611" w:rsidRPr="00C00D85">
        <w:rPr>
          <w:rtl/>
        </w:rPr>
        <w:t>הביוב,</w:t>
      </w:r>
      <w:r w:rsidR="00BF5611">
        <w:rPr>
          <w:rFonts w:hint="cs"/>
          <w:rtl/>
        </w:rPr>
        <w:t xml:space="preserve"> </w:t>
      </w:r>
      <w:r w:rsidR="00766ED0">
        <w:rPr>
          <w:rFonts w:hint="cs"/>
          <w:rtl/>
        </w:rPr>
        <w:t xml:space="preserve">וכשניתן </w:t>
      </w:r>
      <w:r w:rsidR="00766ED0" w:rsidRPr="00F27FB1">
        <w:rPr>
          <w:rFonts w:hint="cs"/>
          <w:rtl/>
        </w:rPr>
        <w:t>ל</w:t>
      </w:r>
      <w:r w:rsidR="00BD141E" w:rsidRPr="00F27FB1">
        <w:rPr>
          <w:rFonts w:hint="cs"/>
          <w:rtl/>
        </w:rPr>
        <w:t>חברה</w:t>
      </w:r>
      <w:r w:rsidRPr="00C00D85">
        <w:rPr>
          <w:rtl/>
        </w:rPr>
        <w:t xml:space="preserve"> לרשת המים, החשמל, הטלפון והגז, וזאת בכפוף לחתימת חוזי </w:t>
      </w:r>
      <w:r w:rsidRPr="00C00D85">
        <w:rPr>
          <w:rFonts w:hint="cs"/>
          <w:rtl/>
        </w:rPr>
        <w:t>א</w:t>
      </w:r>
      <w:r w:rsidRPr="00C00D85">
        <w:rPr>
          <w:rtl/>
        </w:rPr>
        <w:t>ספקת מים, חשמל, קו טלפון וגז על</w:t>
      </w:r>
      <w:r w:rsidR="003A3B5F">
        <w:rPr>
          <w:rFonts w:hint="cs"/>
          <w:rtl/>
        </w:rPr>
        <w:t xml:space="preserve"> </w:t>
      </w:r>
      <w:r w:rsidRPr="00C00D85">
        <w:rPr>
          <w:rtl/>
        </w:rPr>
        <w:t>ידי הקונה על</w:t>
      </w:r>
      <w:r w:rsidR="003A3B5F">
        <w:rPr>
          <w:rFonts w:hint="cs"/>
          <w:rtl/>
        </w:rPr>
        <w:t xml:space="preserve"> </w:t>
      </w:r>
      <w:r w:rsidRPr="00C00D85">
        <w:rPr>
          <w:rtl/>
        </w:rPr>
        <w:t xml:space="preserve">פי הנחיות </w:t>
      </w:r>
      <w:r w:rsidR="00F27FB1">
        <w:rPr>
          <w:rFonts w:hint="cs"/>
          <w:rtl/>
        </w:rPr>
        <w:t>המוכר</w:t>
      </w:r>
      <w:r w:rsidRPr="00C00D85">
        <w:rPr>
          <w:rtl/>
        </w:rPr>
        <w:t xml:space="preserve">. מובהר כי החובה לחתום על חוזים כנ"ל, לשלם התשלומים ו/או הפיקדונות הכרוכים בכך ולהמציא </w:t>
      </w:r>
      <w:r w:rsidR="00F27FB1">
        <w:rPr>
          <w:rFonts w:hint="cs"/>
          <w:rtl/>
        </w:rPr>
        <w:t xml:space="preserve">למוכר </w:t>
      </w:r>
      <w:r w:rsidRPr="00C00D85">
        <w:rPr>
          <w:rtl/>
        </w:rPr>
        <w:t>אישור על ביצוע האמור לעיל, חלה על הקונה.</w:t>
      </w:r>
      <w:bookmarkEnd w:id="10"/>
    </w:p>
    <w:p w14:paraId="42124712" w14:textId="60521DE5" w:rsidR="00673BE2" w:rsidRPr="00C00D85" w:rsidRDefault="00673BE2" w:rsidP="00063795">
      <w:pPr>
        <w:numPr>
          <w:ilvl w:val="1"/>
          <w:numId w:val="10"/>
        </w:numPr>
        <w:tabs>
          <w:tab w:val="clear" w:pos="792"/>
        </w:tabs>
        <w:spacing w:before="200" w:after="200" w:line="276" w:lineRule="auto"/>
        <w:ind w:left="935" w:hanging="567"/>
        <w:jc w:val="both"/>
        <w:rPr>
          <w:rtl/>
        </w:rPr>
      </w:pPr>
      <w:r w:rsidRPr="00C00D85">
        <w:rPr>
          <w:rtl/>
        </w:rPr>
        <w:t>מוסכם בזה שעבודות הפיתוח הצמוד של הבנ</w:t>
      </w:r>
      <w:r>
        <w:rPr>
          <w:rFonts w:hint="cs"/>
          <w:rtl/>
        </w:rPr>
        <w:t>י</w:t>
      </w:r>
      <w:r w:rsidRPr="00C00D85">
        <w:rPr>
          <w:rtl/>
        </w:rPr>
        <w:t>ין, הכלולות ב</w:t>
      </w:r>
      <w:r>
        <w:rPr>
          <w:rtl/>
        </w:rPr>
        <w:t>מפרט</w:t>
      </w:r>
      <w:r w:rsidRPr="00C00D85">
        <w:rPr>
          <w:rtl/>
        </w:rPr>
        <w:t>, וכן עבודות השלמה בחלקים אחרים של ה</w:t>
      </w:r>
      <w:r>
        <w:rPr>
          <w:rtl/>
        </w:rPr>
        <w:t>בניין</w:t>
      </w:r>
      <w:r w:rsidRPr="00C00D85">
        <w:rPr>
          <w:rFonts w:hint="cs"/>
          <w:rtl/>
        </w:rPr>
        <w:t>,</w:t>
      </w:r>
      <w:r w:rsidRPr="00C00D85">
        <w:rPr>
          <w:rtl/>
        </w:rPr>
        <w:t xml:space="preserve"> תוכלנה לה</w:t>
      </w:r>
      <w:r w:rsidRPr="00C00D85">
        <w:rPr>
          <w:rFonts w:hint="cs"/>
          <w:rtl/>
        </w:rPr>
        <w:t>י</w:t>
      </w:r>
      <w:r w:rsidRPr="00C00D85">
        <w:rPr>
          <w:rtl/>
        </w:rPr>
        <w:t>משך אף לאחר מסירת ה</w:t>
      </w:r>
      <w:r w:rsidR="00E1660B">
        <w:rPr>
          <w:rtl/>
        </w:rPr>
        <w:t>דירה</w:t>
      </w:r>
      <w:r w:rsidRPr="00C00D85">
        <w:rPr>
          <w:rtl/>
        </w:rPr>
        <w:t xml:space="preserve"> לקונה, אך תסתיימנה לא יאוחר מתום </w:t>
      </w:r>
      <w:r w:rsidR="00C52584">
        <w:rPr>
          <w:rFonts w:hint="cs"/>
          <w:rtl/>
        </w:rPr>
        <w:t>שישה</w:t>
      </w:r>
      <w:r w:rsidRPr="00C00D85">
        <w:rPr>
          <w:rtl/>
        </w:rPr>
        <w:t xml:space="preserve"> חודשים ממועד המסירה, ובלבד שהדבר לא ימנע את הש</w:t>
      </w:r>
      <w:r w:rsidRPr="00C00D85">
        <w:rPr>
          <w:rFonts w:hint="cs"/>
          <w:rtl/>
        </w:rPr>
        <w:t>י</w:t>
      </w:r>
      <w:r w:rsidRPr="00C00D85">
        <w:rPr>
          <w:rtl/>
        </w:rPr>
        <w:t>מוש הסביר ב</w:t>
      </w:r>
      <w:r w:rsidR="00E1660B">
        <w:rPr>
          <w:rtl/>
        </w:rPr>
        <w:t>דירה</w:t>
      </w:r>
      <w:r w:rsidRPr="00C00D85">
        <w:rPr>
          <w:rtl/>
        </w:rPr>
        <w:t xml:space="preserve"> </w:t>
      </w:r>
      <w:r w:rsidRPr="00C00D85">
        <w:rPr>
          <w:rFonts w:hint="cs"/>
          <w:rtl/>
        </w:rPr>
        <w:t>ו</w:t>
      </w:r>
      <w:r w:rsidRPr="00C00D85">
        <w:rPr>
          <w:rtl/>
        </w:rPr>
        <w:t xml:space="preserve">את המעבר אליו </w:t>
      </w:r>
      <w:r w:rsidRPr="00C00D85">
        <w:rPr>
          <w:rFonts w:hint="cs"/>
          <w:rtl/>
        </w:rPr>
        <w:t>ו</w:t>
      </w:r>
      <w:r w:rsidRPr="00C00D85">
        <w:rPr>
          <w:rtl/>
        </w:rPr>
        <w:t>ממנו</w:t>
      </w:r>
      <w:r w:rsidR="00766ED0">
        <w:rPr>
          <w:rFonts w:hint="cs"/>
          <w:rtl/>
        </w:rPr>
        <w:t>.</w:t>
      </w:r>
      <w:r w:rsidRPr="00C00D85">
        <w:rPr>
          <w:rtl/>
        </w:rPr>
        <w:t xml:space="preserve"> </w:t>
      </w:r>
      <w:r w:rsidR="00766ED0">
        <w:rPr>
          <w:rFonts w:hint="cs"/>
          <w:rtl/>
        </w:rPr>
        <w:t xml:space="preserve">מובהר כי </w:t>
      </w:r>
      <w:r w:rsidRPr="00C00D85">
        <w:rPr>
          <w:rtl/>
        </w:rPr>
        <w:t>עבודות פנים ביחידות אחרות ב</w:t>
      </w:r>
      <w:r>
        <w:rPr>
          <w:rtl/>
        </w:rPr>
        <w:t>בניין</w:t>
      </w:r>
      <w:r w:rsidRPr="00C00D85">
        <w:rPr>
          <w:rtl/>
        </w:rPr>
        <w:t xml:space="preserve"> תוכלנה לה</w:t>
      </w:r>
      <w:r w:rsidRPr="00C00D85">
        <w:rPr>
          <w:rFonts w:hint="cs"/>
          <w:rtl/>
        </w:rPr>
        <w:t>י</w:t>
      </w:r>
      <w:r w:rsidRPr="00C00D85">
        <w:rPr>
          <w:rtl/>
        </w:rPr>
        <w:t xml:space="preserve">משך אף לאחר מועד זה. </w:t>
      </w:r>
    </w:p>
    <w:p w14:paraId="17B79744" w14:textId="10974F01" w:rsidR="00613A2F" w:rsidRDefault="00673BE2" w:rsidP="00063795">
      <w:pPr>
        <w:numPr>
          <w:ilvl w:val="1"/>
          <w:numId w:val="10"/>
        </w:numPr>
        <w:tabs>
          <w:tab w:val="clear" w:pos="792"/>
        </w:tabs>
        <w:spacing w:before="200" w:after="200" w:line="276" w:lineRule="auto"/>
        <w:ind w:left="935" w:hanging="567"/>
        <w:jc w:val="both"/>
      </w:pPr>
      <w:bookmarkStart w:id="11" w:name="_Ref108082934"/>
      <w:r w:rsidRPr="00C00D85">
        <w:rPr>
          <w:rtl/>
        </w:rPr>
        <w:t>למרות כל דבר נוגד האמור בהסכם זה, כל איחור בהשלמת ה</w:t>
      </w:r>
      <w:r w:rsidR="00E1660B">
        <w:rPr>
          <w:rtl/>
        </w:rPr>
        <w:t>דירה</w:t>
      </w:r>
      <w:r w:rsidRPr="00C00D85">
        <w:rPr>
          <w:rtl/>
        </w:rPr>
        <w:t xml:space="preserve"> ובמסירתו לקונה</w:t>
      </w:r>
      <w:r w:rsidR="003A3B5F">
        <w:rPr>
          <w:rFonts w:hint="cs"/>
          <w:rtl/>
        </w:rPr>
        <w:t>,</w:t>
      </w:r>
      <w:r w:rsidRPr="00C00D85">
        <w:rPr>
          <w:rtl/>
        </w:rPr>
        <w:t xml:space="preserve"> שלא יעלה על </w:t>
      </w:r>
      <w:r>
        <w:rPr>
          <w:rFonts w:hint="cs"/>
          <w:rtl/>
        </w:rPr>
        <w:t>חודש</w:t>
      </w:r>
      <w:r w:rsidR="00A42AB5">
        <w:rPr>
          <w:rFonts w:hint="cs"/>
          <w:rtl/>
        </w:rPr>
        <w:t xml:space="preserve"> ממועד המסירה הצפוי</w:t>
      </w:r>
      <w:r w:rsidRPr="00C00D85">
        <w:rPr>
          <w:rtl/>
        </w:rPr>
        <w:t xml:space="preserve">, וכן איחור הנובע </w:t>
      </w:r>
      <w:bookmarkStart w:id="12" w:name="_Hlk107840190"/>
      <w:r w:rsidRPr="00C00D85">
        <w:rPr>
          <w:rtl/>
        </w:rPr>
        <w:t>מ</w:t>
      </w:r>
      <w:r>
        <w:rPr>
          <w:rFonts w:hint="cs"/>
          <w:rtl/>
        </w:rPr>
        <w:t>מעשה או מחדל של הקונה</w:t>
      </w:r>
      <w:bookmarkStart w:id="13" w:name="_Hlk107840382"/>
      <w:bookmarkEnd w:id="12"/>
      <w:r w:rsidR="004F4F57">
        <w:rPr>
          <w:rFonts w:hint="cs"/>
          <w:rtl/>
        </w:rPr>
        <w:t xml:space="preserve"> ו/או משינויים שביקש הקונה לערוך בדירה</w:t>
      </w:r>
      <w:r>
        <w:rPr>
          <w:rFonts w:hint="cs"/>
          <w:rtl/>
        </w:rPr>
        <w:t xml:space="preserve">, וכן איחור </w:t>
      </w:r>
      <w:bookmarkStart w:id="14" w:name="_Ref103869434"/>
      <w:bookmarkStart w:id="15" w:name="_Ref103869422"/>
      <w:bookmarkEnd w:id="11"/>
      <w:bookmarkEnd w:id="13"/>
      <w:r w:rsidRPr="00C00D85">
        <w:rPr>
          <w:rtl/>
        </w:rPr>
        <w:t>כתוצאה מ</w:t>
      </w:r>
      <w:r>
        <w:rPr>
          <w:rFonts w:hint="cs"/>
          <w:rtl/>
        </w:rPr>
        <w:t>נסיבות כאמור בסעיף 18(א) לחוק החוזים (תרופות בשל הפרת חוזה), תשל"א-</w:t>
      </w:r>
      <w:r w:rsidRPr="00B928F1">
        <w:rPr>
          <w:rFonts w:hint="cs"/>
          <w:rtl/>
        </w:rPr>
        <w:t>1970</w:t>
      </w:r>
      <w:r w:rsidRPr="00B928F1">
        <w:rPr>
          <w:rtl/>
        </w:rPr>
        <w:t xml:space="preserve">, </w:t>
      </w:r>
      <w:r w:rsidR="00A42AB5">
        <w:rPr>
          <w:rFonts w:hint="cs"/>
          <w:rtl/>
        </w:rPr>
        <w:t>לא יזכו את הקונה בסעד כלשהו ו</w:t>
      </w:r>
      <w:r w:rsidR="00613A2F">
        <w:rPr>
          <w:rFonts w:hint="cs"/>
          <w:rtl/>
        </w:rPr>
        <w:t>יידחו את</w:t>
      </w:r>
      <w:r w:rsidRPr="00C00D85">
        <w:rPr>
          <w:rtl/>
        </w:rPr>
        <w:t xml:space="preserve"> מועד המסירה הצפוי בתקופת זמן המתחייבת באופן סביר מההפרעה או העיכוב הנ"ל</w:t>
      </w:r>
      <w:r w:rsidRPr="00C00D85">
        <w:rPr>
          <w:rFonts w:hint="cs"/>
          <w:rtl/>
        </w:rPr>
        <w:t xml:space="preserve">, ובמקרה זה יידחה אף התשלום האחרון אשר על הקונה לשלם על חשבון התמורה, בהתאם לקבוע </w:t>
      </w:r>
      <w:r w:rsidRPr="00E0631A">
        <w:rPr>
          <w:rFonts w:hint="cs"/>
          <w:rtl/>
        </w:rPr>
        <w:t xml:space="preserve">בסעיף </w:t>
      </w:r>
      <w:r>
        <w:rPr>
          <w:rFonts w:hint="cs"/>
          <w:rtl/>
        </w:rPr>
        <w:t>התמורה</w:t>
      </w:r>
      <w:r w:rsidRPr="00E0631A">
        <w:rPr>
          <w:rFonts w:hint="cs"/>
          <w:rtl/>
        </w:rPr>
        <w:t xml:space="preserve"> </w:t>
      </w:r>
      <w:r w:rsidRPr="00D73399">
        <w:rPr>
          <w:rFonts w:hint="cs"/>
          <w:b/>
          <w:bCs/>
          <w:rtl/>
        </w:rPr>
        <w:t>בנספח א'</w:t>
      </w:r>
      <w:r w:rsidR="00613A2F">
        <w:rPr>
          <w:rFonts w:hint="cs"/>
          <w:rtl/>
        </w:rPr>
        <w:t xml:space="preserve">. </w:t>
      </w:r>
    </w:p>
    <w:p w14:paraId="4815FEAB" w14:textId="0ADD24DE" w:rsidR="00A42AB5" w:rsidRPr="00CE6E1F" w:rsidRDefault="00A42AB5" w:rsidP="006F7865">
      <w:pPr>
        <w:numPr>
          <w:ilvl w:val="1"/>
          <w:numId w:val="10"/>
        </w:numPr>
        <w:tabs>
          <w:tab w:val="clear" w:pos="792"/>
        </w:tabs>
        <w:spacing w:before="200" w:after="200" w:line="276" w:lineRule="auto"/>
        <w:ind w:left="935" w:hanging="567"/>
        <w:jc w:val="both"/>
        <w:rPr>
          <w:rFonts w:cs="Aharoni"/>
        </w:rPr>
      </w:pPr>
      <w:bookmarkStart w:id="16" w:name="_Ref103868784"/>
      <w:bookmarkEnd w:id="14"/>
      <w:bookmarkEnd w:id="15"/>
      <w:r w:rsidRPr="00BD141E">
        <w:rPr>
          <w:rFonts w:hint="cs"/>
          <w:rtl/>
        </w:rPr>
        <w:t xml:space="preserve">במקרה של איחור במסירת הדירה לקונה </w:t>
      </w:r>
      <w:r>
        <w:rPr>
          <w:rFonts w:hint="cs"/>
          <w:rtl/>
        </w:rPr>
        <w:t>מעבר למפורט</w:t>
      </w:r>
      <w:r w:rsidRPr="00BD141E">
        <w:rPr>
          <w:rFonts w:hint="cs"/>
          <w:rtl/>
        </w:rPr>
        <w:t xml:space="preserve"> בסעיף </w:t>
      </w:r>
      <w:r w:rsidRPr="00BD141E">
        <w:rPr>
          <w:rtl/>
        </w:rPr>
        <w:fldChar w:fldCharType="begin"/>
      </w:r>
      <w:r w:rsidRPr="00BD141E">
        <w:rPr>
          <w:rtl/>
        </w:rPr>
        <w:instrText xml:space="preserve"> </w:instrText>
      </w:r>
      <w:r w:rsidRPr="00BD141E">
        <w:rPr>
          <w:rFonts w:hint="cs"/>
        </w:rPr>
        <w:instrText>REF</w:instrText>
      </w:r>
      <w:r w:rsidRPr="00BD141E">
        <w:rPr>
          <w:rFonts w:hint="cs"/>
          <w:rtl/>
        </w:rPr>
        <w:instrText xml:space="preserve"> _</w:instrText>
      </w:r>
      <w:r w:rsidRPr="00BD141E">
        <w:rPr>
          <w:rFonts w:hint="cs"/>
        </w:rPr>
        <w:instrText>Ref108082934 \r \h</w:instrText>
      </w:r>
      <w:r w:rsidRPr="00BD141E">
        <w:rPr>
          <w:rtl/>
        </w:rPr>
        <w:instrText xml:space="preserve">  \* </w:instrText>
      </w:r>
      <w:r w:rsidRPr="00BD141E">
        <w:instrText>MERGEFORMAT</w:instrText>
      </w:r>
      <w:r w:rsidRPr="00BD141E">
        <w:rPr>
          <w:rtl/>
        </w:rPr>
        <w:instrText xml:space="preserve"> </w:instrText>
      </w:r>
      <w:r w:rsidRPr="00BD141E">
        <w:rPr>
          <w:rtl/>
        </w:rPr>
      </w:r>
      <w:r w:rsidRPr="00BD141E">
        <w:rPr>
          <w:rtl/>
        </w:rPr>
        <w:fldChar w:fldCharType="separate"/>
      </w:r>
      <w:r w:rsidR="006F7865">
        <w:rPr>
          <w:cs/>
        </w:rPr>
        <w:t>‎</w:t>
      </w:r>
      <w:r w:rsidR="006F7865">
        <w:t>4.3</w:t>
      </w:r>
      <w:r w:rsidRPr="00BD141E">
        <w:rPr>
          <w:rtl/>
        </w:rPr>
        <w:fldChar w:fldCharType="end"/>
      </w:r>
      <w:r w:rsidRPr="00BD141E">
        <w:rPr>
          <w:rFonts w:hint="cs"/>
          <w:rtl/>
        </w:rPr>
        <w:t xml:space="preserve"> לעיל, יחולו הוראות אלה: עלה האיחור על חודש</w:t>
      </w:r>
      <w:r w:rsidRPr="00BD141E">
        <w:rPr>
          <w:rtl/>
        </w:rPr>
        <w:t>–</w:t>
      </w:r>
      <w:r w:rsidRPr="00BD141E">
        <w:rPr>
          <w:rFonts w:hint="cs"/>
          <w:rtl/>
        </w:rPr>
        <w:t xml:space="preserve"> יהיה הקונה זכאי לקבל מהמוכר </w:t>
      </w:r>
      <w:r w:rsidRPr="00BD141E">
        <w:rPr>
          <w:rtl/>
        </w:rPr>
        <w:t>פיצוי</w:t>
      </w:r>
      <w:r w:rsidRPr="00BD141E">
        <w:rPr>
          <w:rFonts w:hint="cs"/>
          <w:rtl/>
        </w:rPr>
        <w:t xml:space="preserve"> בהתאם לקבוע לעניין זה בחוק המכר בעבור כל חודש או חלק ממנו בגין</w:t>
      </w:r>
      <w:r w:rsidRPr="003F07F3">
        <w:rPr>
          <w:rFonts w:hint="cs"/>
          <w:rtl/>
        </w:rPr>
        <w:t xml:space="preserve"> התקופה שמתום חודש </w:t>
      </w:r>
      <w:r>
        <w:rPr>
          <w:rFonts w:ascii="David" w:hAnsi="David" w:hint="cs"/>
          <w:rtl/>
        </w:rPr>
        <w:t>ממועד המסירה הצפוי</w:t>
      </w:r>
      <w:r w:rsidRPr="0056427C">
        <w:rPr>
          <w:rFonts w:hint="cs"/>
          <w:rtl/>
        </w:rPr>
        <w:t xml:space="preserve">, וזו תהיה תרופתו היחידה; עלה האיחור על </w:t>
      </w:r>
      <w:r>
        <w:rPr>
          <w:rFonts w:hint="cs"/>
          <w:rtl/>
        </w:rPr>
        <w:t>שנים עשר</w:t>
      </w:r>
      <w:r w:rsidRPr="0056427C">
        <w:rPr>
          <w:rFonts w:hint="cs"/>
          <w:rtl/>
        </w:rPr>
        <w:t xml:space="preserve"> חודשים ממועד המסירה הצפוי, יהיה הקונה זכאי לכל התרופות על פי דין, לרבות ביטול ההסכם</w:t>
      </w:r>
      <w:r>
        <w:rPr>
          <w:rFonts w:hint="cs"/>
          <w:rtl/>
        </w:rPr>
        <w:t xml:space="preserve"> והשבת התשלומים ששולמו למוכר</w:t>
      </w:r>
      <w:r w:rsidRPr="0056427C">
        <w:rPr>
          <w:rFonts w:hint="cs"/>
          <w:rtl/>
        </w:rPr>
        <w:t>.</w:t>
      </w:r>
    </w:p>
    <w:p w14:paraId="25679C21" w14:textId="19164FCB" w:rsidR="00673BE2" w:rsidRPr="00C00D85" w:rsidRDefault="00673BE2" w:rsidP="00063795">
      <w:pPr>
        <w:numPr>
          <w:ilvl w:val="1"/>
          <w:numId w:val="10"/>
        </w:numPr>
        <w:tabs>
          <w:tab w:val="clear" w:pos="792"/>
        </w:tabs>
        <w:spacing w:before="200" w:after="200" w:line="276" w:lineRule="auto"/>
        <w:ind w:left="935" w:hanging="567"/>
        <w:jc w:val="both"/>
        <w:rPr>
          <w:rtl/>
        </w:rPr>
      </w:pPr>
      <w:bookmarkStart w:id="17" w:name="_Ref118196336"/>
      <w:r w:rsidRPr="00C00D85">
        <w:rPr>
          <w:rtl/>
        </w:rPr>
        <w:t>סמוך למועד השלמת ה</w:t>
      </w:r>
      <w:r w:rsidR="00E1660B">
        <w:rPr>
          <w:rtl/>
        </w:rPr>
        <w:t>דירה</w:t>
      </w:r>
      <w:r w:rsidRPr="00C00D85">
        <w:rPr>
          <w:rtl/>
        </w:rPr>
        <w:t xml:space="preserve"> </w:t>
      </w:r>
      <w:r w:rsidR="00F27FB1">
        <w:rPr>
          <w:rFonts w:hint="cs"/>
          <w:rtl/>
        </w:rPr>
        <w:t>י</w:t>
      </w:r>
      <w:r w:rsidRPr="00C00D85">
        <w:rPr>
          <w:rtl/>
        </w:rPr>
        <w:t xml:space="preserve">שלח </w:t>
      </w:r>
      <w:r w:rsidR="00F27FB1">
        <w:rPr>
          <w:rFonts w:hint="cs"/>
          <w:rtl/>
        </w:rPr>
        <w:t xml:space="preserve">המוכר </w:t>
      </w:r>
      <w:r w:rsidRPr="00C00D85">
        <w:rPr>
          <w:rtl/>
        </w:rPr>
        <w:t>לק</w:t>
      </w:r>
      <w:r w:rsidRPr="00C00D85">
        <w:rPr>
          <w:rFonts w:hint="cs"/>
          <w:rtl/>
        </w:rPr>
        <w:t>ו</w:t>
      </w:r>
      <w:r w:rsidRPr="00C00D85">
        <w:rPr>
          <w:rtl/>
        </w:rPr>
        <w:t xml:space="preserve">נה הודעה בכתב, </w:t>
      </w:r>
      <w:r w:rsidRPr="00C00D85">
        <w:rPr>
          <w:rFonts w:hint="cs"/>
          <w:rtl/>
        </w:rPr>
        <w:t>וב</w:t>
      </w:r>
      <w:r w:rsidR="0097176C">
        <w:rPr>
          <w:rFonts w:hint="cs"/>
          <w:rtl/>
        </w:rPr>
        <w:t>ו</w:t>
      </w:r>
      <w:r w:rsidRPr="00C00D85">
        <w:rPr>
          <w:rFonts w:hint="cs"/>
          <w:rtl/>
        </w:rPr>
        <w:t xml:space="preserve"> </w:t>
      </w:r>
      <w:r w:rsidR="0097176C">
        <w:rPr>
          <w:rFonts w:hint="cs"/>
          <w:rtl/>
        </w:rPr>
        <w:t>י</w:t>
      </w:r>
      <w:r w:rsidRPr="00C00D85">
        <w:rPr>
          <w:rFonts w:hint="cs"/>
          <w:rtl/>
        </w:rPr>
        <w:t>זמין את הקונה לקבל את ה</w:t>
      </w:r>
      <w:r w:rsidR="00E1660B">
        <w:rPr>
          <w:rFonts w:hint="cs"/>
          <w:rtl/>
        </w:rPr>
        <w:t>דירה</w:t>
      </w:r>
      <w:r w:rsidRPr="00C00D85">
        <w:rPr>
          <w:rFonts w:hint="cs"/>
          <w:rtl/>
        </w:rPr>
        <w:t xml:space="preserve"> לרשותו, במועד שיתואם </w:t>
      </w:r>
      <w:r w:rsidR="004F4F57">
        <w:rPr>
          <w:rFonts w:hint="cs"/>
          <w:rtl/>
        </w:rPr>
        <w:t xml:space="preserve">מול הקונה לפחות </w:t>
      </w:r>
      <w:r w:rsidR="00621EC7">
        <w:rPr>
          <w:rFonts w:hint="cs"/>
          <w:rtl/>
        </w:rPr>
        <w:t>14 ימים טרם המסירה</w:t>
      </w:r>
      <w:r w:rsidRPr="00C00D85">
        <w:rPr>
          <w:rtl/>
        </w:rPr>
        <w:t xml:space="preserve">. בהודעה יתבקש הקונה למלא, </w:t>
      </w:r>
      <w:r w:rsidR="006E180E">
        <w:rPr>
          <w:rFonts w:hint="cs"/>
          <w:rtl/>
        </w:rPr>
        <w:t xml:space="preserve">עד 7 ימים </w:t>
      </w:r>
      <w:r w:rsidRPr="00C00D85">
        <w:rPr>
          <w:rtl/>
        </w:rPr>
        <w:t>לפני מועד המסירה, אחר ההתחייבויות שנותרו לו למלא עד מועד המסירה, כולל ביצוע כל התשלומים שיגיעו לקבלן בגין השינויים, ככל שיהיו.</w:t>
      </w:r>
      <w:bookmarkEnd w:id="16"/>
      <w:bookmarkEnd w:id="17"/>
    </w:p>
    <w:p w14:paraId="69FBD371" w14:textId="20A36898" w:rsidR="00673BE2" w:rsidRPr="00C52584" w:rsidRDefault="00673BE2" w:rsidP="00063795">
      <w:pPr>
        <w:numPr>
          <w:ilvl w:val="1"/>
          <w:numId w:val="10"/>
        </w:numPr>
        <w:tabs>
          <w:tab w:val="clear" w:pos="792"/>
        </w:tabs>
        <w:spacing w:before="200" w:after="200" w:line="276" w:lineRule="auto"/>
        <w:ind w:left="935" w:hanging="567"/>
        <w:jc w:val="both"/>
        <w:rPr>
          <w:rtl/>
        </w:rPr>
      </w:pPr>
      <w:r w:rsidRPr="00C00D85">
        <w:rPr>
          <w:rtl/>
        </w:rPr>
        <w:t>מוסכם כי במקרה ש</w:t>
      </w:r>
      <w:r w:rsidR="00F27FB1">
        <w:rPr>
          <w:rFonts w:hint="cs"/>
          <w:rtl/>
        </w:rPr>
        <w:t>המוכר</w:t>
      </w:r>
      <w:r w:rsidRPr="00C00D85">
        <w:rPr>
          <w:rtl/>
        </w:rPr>
        <w:t xml:space="preserve"> </w:t>
      </w:r>
      <w:r w:rsidR="00C52584">
        <w:rPr>
          <w:rFonts w:hint="cs"/>
          <w:rtl/>
        </w:rPr>
        <w:t>י</w:t>
      </w:r>
      <w:r w:rsidRPr="00C00D85">
        <w:rPr>
          <w:rtl/>
        </w:rPr>
        <w:t>שלים את בניית ה</w:t>
      </w:r>
      <w:r w:rsidR="00E1660B">
        <w:rPr>
          <w:rtl/>
        </w:rPr>
        <w:t>דירה</w:t>
      </w:r>
      <w:r w:rsidRPr="00C00D85">
        <w:rPr>
          <w:rtl/>
        </w:rPr>
        <w:t xml:space="preserve"> לפני מועד המסירה הצפוי </w:t>
      </w:r>
      <w:r w:rsidR="00F27FB1">
        <w:rPr>
          <w:rFonts w:hint="cs"/>
          <w:rtl/>
        </w:rPr>
        <w:t>י</w:t>
      </w:r>
      <w:r w:rsidRPr="00C00D85">
        <w:rPr>
          <w:rtl/>
        </w:rPr>
        <w:t>היה ה</w:t>
      </w:r>
      <w:r w:rsidR="0097176C" w:rsidRPr="0097176C">
        <w:rPr>
          <w:rFonts w:hint="cs"/>
          <w:rtl/>
        </w:rPr>
        <w:t>מוכר</w:t>
      </w:r>
      <w:r w:rsidR="0097176C">
        <w:rPr>
          <w:rFonts w:hint="cs"/>
          <w:rtl/>
        </w:rPr>
        <w:t xml:space="preserve"> </w:t>
      </w:r>
      <w:r w:rsidRPr="00C00D85">
        <w:rPr>
          <w:rtl/>
        </w:rPr>
        <w:t>רשאי להקדים את מועד המסירה</w:t>
      </w:r>
      <w:r w:rsidRPr="00C00D85">
        <w:t xml:space="preserve"> </w:t>
      </w:r>
      <w:r w:rsidRPr="00C00D85">
        <w:rPr>
          <w:rtl/>
        </w:rPr>
        <w:t>וזאת ע"י מתן הודעה מוקדמת בכתב של 30 י</w:t>
      </w:r>
      <w:r w:rsidRPr="00C00D85">
        <w:rPr>
          <w:rFonts w:hint="cs"/>
          <w:rtl/>
        </w:rPr>
        <w:t>מי</w:t>
      </w:r>
      <w:r w:rsidRPr="00C00D85">
        <w:rPr>
          <w:rtl/>
        </w:rPr>
        <w:t>ם לקונה</w:t>
      </w:r>
      <w:r w:rsidRPr="00C00D85">
        <w:rPr>
          <w:rFonts w:hint="cs"/>
          <w:rtl/>
        </w:rPr>
        <w:t xml:space="preserve">, ובמקרה זה יחולו הוראות סעיף </w:t>
      </w:r>
      <w:r w:rsidR="00FD4F86">
        <w:rPr>
          <w:rtl/>
        </w:rPr>
        <w:fldChar w:fldCharType="begin"/>
      </w:r>
      <w:r w:rsidR="00FD4F86">
        <w:rPr>
          <w:rtl/>
        </w:rPr>
        <w:instrText xml:space="preserve"> </w:instrText>
      </w:r>
      <w:r w:rsidR="00FD4F86">
        <w:instrText>REF</w:instrText>
      </w:r>
      <w:r w:rsidR="00FD4F86">
        <w:rPr>
          <w:rtl/>
        </w:rPr>
        <w:instrText xml:space="preserve"> _</w:instrText>
      </w:r>
      <w:r w:rsidR="00FD4F86">
        <w:instrText>Ref118196336 \r \h</w:instrText>
      </w:r>
      <w:r w:rsidR="00FD4F86">
        <w:rPr>
          <w:rtl/>
        </w:rPr>
        <w:instrText xml:space="preserve"> </w:instrText>
      </w:r>
      <w:r w:rsidR="00FD4F86">
        <w:rPr>
          <w:rtl/>
        </w:rPr>
      </w:r>
      <w:r w:rsidR="00FD4F86">
        <w:rPr>
          <w:rtl/>
        </w:rPr>
        <w:fldChar w:fldCharType="separate"/>
      </w:r>
      <w:r w:rsidR="006F7865">
        <w:rPr>
          <w:cs/>
        </w:rPr>
        <w:t>‎</w:t>
      </w:r>
      <w:r w:rsidR="006F7865">
        <w:t>4.5</w:t>
      </w:r>
      <w:r w:rsidR="00FD4F86">
        <w:rPr>
          <w:rtl/>
        </w:rPr>
        <w:fldChar w:fldCharType="end"/>
      </w:r>
      <w:r w:rsidRPr="00C00D85">
        <w:rPr>
          <w:rFonts w:hint="cs"/>
          <w:rtl/>
        </w:rPr>
        <w:t xml:space="preserve"> לעיל באשר לתיאום מועד המסירה, בשינויים המחויבים. </w:t>
      </w:r>
      <w:r w:rsidRPr="00C00D85">
        <w:rPr>
          <w:rtl/>
        </w:rPr>
        <w:t>במקרה זה מתחייב הקונה לשלם ל</w:t>
      </w:r>
      <w:r w:rsidR="0097176C" w:rsidRPr="0097176C">
        <w:rPr>
          <w:rFonts w:hint="cs"/>
          <w:rtl/>
        </w:rPr>
        <w:t>מוכר</w:t>
      </w:r>
      <w:r w:rsidR="0097176C">
        <w:rPr>
          <w:rFonts w:hint="cs"/>
          <w:rtl/>
        </w:rPr>
        <w:t xml:space="preserve"> </w:t>
      </w:r>
      <w:r w:rsidRPr="00C00D85">
        <w:rPr>
          <w:rtl/>
        </w:rPr>
        <w:t xml:space="preserve">עד </w:t>
      </w:r>
      <w:r w:rsidR="006E180E">
        <w:rPr>
          <w:rFonts w:hint="cs"/>
          <w:rtl/>
        </w:rPr>
        <w:t xml:space="preserve">7 ימים לפני מועד המסירה </w:t>
      </w:r>
      <w:r w:rsidRPr="00C00D85">
        <w:rPr>
          <w:rtl/>
        </w:rPr>
        <w:t xml:space="preserve">הנקוב בהודעה את מלוא התמורה </w:t>
      </w:r>
      <w:r w:rsidRPr="00C00D85">
        <w:rPr>
          <w:rtl/>
        </w:rPr>
        <w:lastRenderedPageBreak/>
        <w:t xml:space="preserve">המגיעה ממנו על פי הסכם זה, לרבות כל התשלומים המגיעים ממנו לקבלן, </w:t>
      </w:r>
      <w:r w:rsidRPr="00C52584">
        <w:rPr>
          <w:rtl/>
        </w:rPr>
        <w:t>ולקבל את ה</w:t>
      </w:r>
      <w:r w:rsidR="00E1660B" w:rsidRPr="00C52584">
        <w:rPr>
          <w:rtl/>
        </w:rPr>
        <w:t>דירה</w:t>
      </w:r>
      <w:r w:rsidRPr="00C52584">
        <w:rPr>
          <w:rtl/>
        </w:rPr>
        <w:t xml:space="preserve"> לחזקתו במועד הנ"ל בהתאם להוראות הסכם זה.</w:t>
      </w:r>
      <w:r w:rsidRPr="00C52584">
        <w:rPr>
          <w:rFonts w:hint="cs"/>
          <w:rtl/>
        </w:rPr>
        <w:t xml:space="preserve"> </w:t>
      </w:r>
    </w:p>
    <w:p w14:paraId="4CC6C2A0" w14:textId="77777777" w:rsidR="002101E3" w:rsidRDefault="00673BE2" w:rsidP="00063795">
      <w:pPr>
        <w:numPr>
          <w:ilvl w:val="1"/>
          <w:numId w:val="10"/>
        </w:numPr>
        <w:tabs>
          <w:tab w:val="clear" w:pos="792"/>
        </w:tabs>
        <w:spacing w:before="200" w:after="200" w:line="276" w:lineRule="auto"/>
        <w:ind w:left="935" w:hanging="567"/>
        <w:jc w:val="both"/>
      </w:pPr>
      <w:r w:rsidRPr="00C00D85">
        <w:rPr>
          <w:rtl/>
        </w:rPr>
        <w:t>הקונה מתחייב למלא אחר ההתחייבויות האמורות לפני מועד המסירה ומתחייב להיות ב</w:t>
      </w:r>
      <w:r w:rsidR="00E1660B">
        <w:rPr>
          <w:rtl/>
        </w:rPr>
        <w:t>דירה</w:t>
      </w:r>
      <w:r w:rsidRPr="00C00D85">
        <w:rPr>
          <w:rtl/>
        </w:rPr>
        <w:t xml:space="preserve"> במועד המסירה ולקבל את ה</w:t>
      </w:r>
      <w:r w:rsidR="00E1660B">
        <w:rPr>
          <w:rtl/>
        </w:rPr>
        <w:t>דירה</w:t>
      </w:r>
      <w:r w:rsidRPr="00C00D85">
        <w:rPr>
          <w:rtl/>
        </w:rPr>
        <w:t xml:space="preserve"> לרשותו בהתאם להוראות הסכם זה. </w:t>
      </w:r>
      <w:bookmarkStart w:id="18" w:name="_Ref103874805"/>
    </w:p>
    <w:p w14:paraId="739C2109" w14:textId="77777777" w:rsidR="00921165" w:rsidRPr="00BB455E" w:rsidRDefault="00921165" w:rsidP="00063795">
      <w:pPr>
        <w:numPr>
          <w:ilvl w:val="1"/>
          <w:numId w:val="10"/>
        </w:numPr>
        <w:tabs>
          <w:tab w:val="clear" w:pos="792"/>
        </w:tabs>
        <w:spacing w:before="200" w:after="200" w:line="276" w:lineRule="auto"/>
        <w:ind w:left="935" w:hanging="567"/>
        <w:jc w:val="both"/>
        <w:rPr>
          <w:rFonts w:ascii="David" w:hAnsi="David"/>
          <w:rtl/>
        </w:rPr>
      </w:pPr>
      <w:bookmarkStart w:id="19" w:name="_Ref483755092"/>
      <w:r w:rsidRPr="00BB455E">
        <w:rPr>
          <w:rFonts w:ascii="David" w:hAnsi="David"/>
          <w:rtl/>
        </w:rPr>
        <w:t xml:space="preserve">במקרה שבהתאם לקבוע במפרט ניתנת לקונה אפשרות לבחור פריטים ו/או אביזרים ו/או חומרים שיותקנו בדירה מבין מספר חלופות המוצעות לו, מתחייב הקונה </w:t>
      </w:r>
      <w:r w:rsidRPr="002101E3">
        <w:rPr>
          <w:rtl/>
        </w:rPr>
        <w:t>להודיע</w:t>
      </w:r>
      <w:r w:rsidRPr="00BB455E">
        <w:rPr>
          <w:rFonts w:ascii="David" w:hAnsi="David"/>
          <w:rtl/>
        </w:rPr>
        <w:t xml:space="preserve"> על בחירתו למוכר או למי מטעמו לא יאוחר </w:t>
      </w:r>
      <w:r>
        <w:rPr>
          <w:rFonts w:ascii="David" w:hAnsi="David" w:hint="cs"/>
          <w:rtl/>
        </w:rPr>
        <w:t>מה</w:t>
      </w:r>
      <w:r w:rsidRPr="00BB455E">
        <w:rPr>
          <w:rFonts w:ascii="David" w:hAnsi="David"/>
          <w:rtl/>
        </w:rPr>
        <w:t>מועד שייקבע בהודעת המוכר ו/או הקבלן המבצע.</w:t>
      </w:r>
      <w:bookmarkEnd w:id="19"/>
      <w:r w:rsidRPr="00BB455E">
        <w:rPr>
          <w:rFonts w:ascii="David" w:hAnsi="David"/>
          <w:rtl/>
        </w:rPr>
        <w:t xml:space="preserve"> </w:t>
      </w:r>
    </w:p>
    <w:p w14:paraId="47AC417E" w14:textId="77777777" w:rsidR="00921165" w:rsidRPr="004D29B2" w:rsidRDefault="00921165" w:rsidP="00063795">
      <w:pPr>
        <w:numPr>
          <w:ilvl w:val="1"/>
          <w:numId w:val="10"/>
        </w:numPr>
        <w:tabs>
          <w:tab w:val="clear" w:pos="792"/>
        </w:tabs>
        <w:spacing w:before="200" w:after="200" w:line="276" w:lineRule="auto"/>
        <w:ind w:left="935" w:hanging="567"/>
        <w:jc w:val="both"/>
        <w:rPr>
          <w:rFonts w:ascii="David" w:hAnsi="David"/>
          <w:rtl/>
        </w:rPr>
      </w:pPr>
      <w:r w:rsidRPr="00BB455E">
        <w:rPr>
          <w:rFonts w:ascii="David" w:hAnsi="David"/>
          <w:rtl/>
        </w:rPr>
        <w:t xml:space="preserve">במקרה שהקונה לא יבחר את הפריט ו/או האביזר ו/או החומרים במועד הנ"ל, תיעשה בחירת החומרים ו/או </w:t>
      </w:r>
      <w:r w:rsidRPr="004D29B2">
        <w:rPr>
          <w:rFonts w:ascii="David" w:hAnsi="David"/>
          <w:rtl/>
        </w:rPr>
        <w:t xml:space="preserve">האביזרים ו/או הפריטים על ידי המוכר ו/או הקבלן </w:t>
      </w:r>
      <w:r w:rsidRPr="00063795">
        <w:rPr>
          <w:rtl/>
        </w:rPr>
        <w:t>המבצע</w:t>
      </w:r>
      <w:r w:rsidRPr="004D29B2">
        <w:rPr>
          <w:rFonts w:ascii="David" w:hAnsi="David"/>
          <w:rtl/>
        </w:rPr>
        <w:t xml:space="preserve">, על פי שיקול דעתם הבלעדי והקונה לא יבוא בכל טענה ו/או </w:t>
      </w:r>
      <w:r w:rsidRPr="002101E3">
        <w:rPr>
          <w:rtl/>
        </w:rPr>
        <w:t>דרישה</w:t>
      </w:r>
      <w:r w:rsidRPr="004D29B2">
        <w:rPr>
          <w:rFonts w:ascii="David" w:hAnsi="David"/>
          <w:rtl/>
        </w:rPr>
        <w:t xml:space="preserve"> בעניין זה.  </w:t>
      </w:r>
    </w:p>
    <w:p w14:paraId="3EE2BEB1" w14:textId="77777777" w:rsidR="00923FB6" w:rsidRPr="005E3811" w:rsidRDefault="00923FB6" w:rsidP="00923FB6">
      <w:pPr>
        <w:numPr>
          <w:ilvl w:val="1"/>
          <w:numId w:val="10"/>
        </w:numPr>
        <w:spacing w:before="200" w:after="200" w:line="276" w:lineRule="auto"/>
        <w:ind w:left="935" w:hanging="567"/>
        <w:jc w:val="both"/>
        <w:rPr>
          <w:rFonts w:ascii="David" w:hAnsi="David"/>
        </w:rPr>
      </w:pPr>
      <w:bookmarkStart w:id="20" w:name="_Ref118196505"/>
      <w:r>
        <w:rPr>
          <w:rFonts w:ascii="David" w:hAnsi="David" w:hint="cs"/>
          <w:rtl/>
        </w:rPr>
        <w:t>במקרה בו</w:t>
      </w:r>
      <w:r w:rsidRPr="005E3811">
        <w:rPr>
          <w:rFonts w:ascii="David" w:hAnsi="David"/>
          <w:rtl/>
        </w:rPr>
        <w:t xml:space="preserve"> הדירה נרכשה כשהיא בשלבי בניה מתקדמים, או בשלבי סיום הבניה וכבר נבנו, הותקנו והורכבו פריטים בדירה, הרי במקרה של סתירה בין הכתוב במפרט לבין הביצוע בפועל, תהיה עדיפות מכרעת למצב הקיים בדירה בעת רכישתה. מובהר כי לקונה לא תהיה כל טענה או תביעה כי המצב הקיים אינו זהה לאמור והקבוע במפרט. </w:t>
      </w:r>
    </w:p>
    <w:p w14:paraId="73809837" w14:textId="2C04E0F9" w:rsidR="002101E3" w:rsidRPr="002101E3" w:rsidRDefault="002101E3" w:rsidP="00063795">
      <w:pPr>
        <w:numPr>
          <w:ilvl w:val="1"/>
          <w:numId w:val="10"/>
        </w:numPr>
        <w:tabs>
          <w:tab w:val="clear" w:pos="792"/>
        </w:tabs>
        <w:spacing w:before="200" w:after="200" w:line="276" w:lineRule="auto"/>
        <w:ind w:left="935" w:hanging="567"/>
        <w:jc w:val="both"/>
        <w:rPr>
          <w:rtl/>
        </w:rPr>
      </w:pPr>
      <w:r w:rsidRPr="002101E3">
        <w:rPr>
          <w:rtl/>
        </w:rPr>
        <w:t>הקונה מתחייב בזאת בהתחייבות שהפרתה תחשב כהפרה יסודית של ההסכם שלא לתפוס חזקה בדירה ו/או להכניס אליה חפצים או ציוד ו/או לבצע שינויים כלשהם בדירה בטרם תוענק לו החזקה על פי הוראות הסכם זה. הקונה מתחייב כי בשום מקרה לא יעשה דין לעצמו ויתפוס ללא תיאום עם המוכר את החזקה בדירה, אף אם המוכר איחר במועד המסירה.</w:t>
      </w:r>
      <w:bookmarkEnd w:id="20"/>
    </w:p>
    <w:p w14:paraId="31EE4412" w14:textId="77777777" w:rsidR="00FD4F86" w:rsidRDefault="00673BE2" w:rsidP="00063795">
      <w:pPr>
        <w:numPr>
          <w:ilvl w:val="1"/>
          <w:numId w:val="10"/>
        </w:numPr>
        <w:tabs>
          <w:tab w:val="clear" w:pos="792"/>
        </w:tabs>
        <w:spacing w:before="200" w:after="200" w:line="276" w:lineRule="auto"/>
        <w:ind w:left="935" w:hanging="567"/>
        <w:jc w:val="both"/>
      </w:pPr>
      <w:bookmarkStart w:id="21" w:name="_Ref114565220"/>
      <w:r w:rsidRPr="00C00D85">
        <w:rPr>
          <w:rtl/>
        </w:rPr>
        <w:t>לא הופיע הקונה במועד המסירה או לא קיבל את ה</w:t>
      </w:r>
      <w:r w:rsidR="00E1660B">
        <w:rPr>
          <w:rtl/>
        </w:rPr>
        <w:t>דירה</w:t>
      </w:r>
      <w:r w:rsidRPr="00C00D85">
        <w:rPr>
          <w:rtl/>
        </w:rPr>
        <w:t xml:space="preserve"> לרשותו או לא היה זכאי לקבל את ה</w:t>
      </w:r>
      <w:r w:rsidR="00E1660B">
        <w:rPr>
          <w:rtl/>
        </w:rPr>
        <w:t>דירה</w:t>
      </w:r>
      <w:r w:rsidRPr="00C00D85">
        <w:rPr>
          <w:rtl/>
        </w:rPr>
        <w:t xml:space="preserve"> לרשותו עקב אי מילוי התחייבויותיו בהסכם זה, </w:t>
      </w:r>
      <w:r w:rsidR="0097176C">
        <w:rPr>
          <w:rFonts w:hint="cs"/>
          <w:rtl/>
        </w:rPr>
        <w:t>י</w:t>
      </w:r>
      <w:r w:rsidRPr="00C00D85">
        <w:rPr>
          <w:rtl/>
        </w:rPr>
        <w:t>היה ה</w:t>
      </w:r>
      <w:r w:rsidR="0097176C" w:rsidRPr="0097176C">
        <w:rPr>
          <w:rFonts w:hint="cs"/>
          <w:rtl/>
        </w:rPr>
        <w:t>מוכר</w:t>
      </w:r>
      <w:r w:rsidR="0097176C">
        <w:rPr>
          <w:rFonts w:hint="cs"/>
          <w:rtl/>
        </w:rPr>
        <w:t xml:space="preserve"> </w:t>
      </w:r>
      <w:r w:rsidRPr="00C00D85">
        <w:rPr>
          <w:rtl/>
        </w:rPr>
        <w:t>רשאי, מבלי לפגוע בזכות</w:t>
      </w:r>
      <w:r w:rsidR="0097176C">
        <w:rPr>
          <w:rFonts w:hint="cs"/>
          <w:rtl/>
        </w:rPr>
        <w:t>ו</w:t>
      </w:r>
      <w:r w:rsidRPr="00C00D85">
        <w:rPr>
          <w:rtl/>
        </w:rPr>
        <w:t xml:space="preserve"> לראות במחדל כאמור הפרה של הסכם זה ומבלי לפגוע ביתר תרופותי</w:t>
      </w:r>
      <w:r w:rsidR="00D1216E">
        <w:rPr>
          <w:rFonts w:hint="cs"/>
          <w:rtl/>
        </w:rPr>
        <w:t>ו</w:t>
      </w:r>
      <w:r w:rsidRPr="00C00D85">
        <w:rPr>
          <w:rtl/>
        </w:rPr>
        <w:t xml:space="preserve"> בגין הפרה זו, להתייחס ל</w:t>
      </w:r>
      <w:r w:rsidR="00E1660B">
        <w:rPr>
          <w:rtl/>
        </w:rPr>
        <w:t>דירה</w:t>
      </w:r>
      <w:r w:rsidRPr="00C00D85">
        <w:rPr>
          <w:rtl/>
        </w:rPr>
        <w:t xml:space="preserve"> כאילו נמסר</w:t>
      </w:r>
      <w:r w:rsidR="00D1216E">
        <w:rPr>
          <w:rFonts w:hint="cs"/>
          <w:rtl/>
        </w:rPr>
        <w:t>ה</w:t>
      </w:r>
      <w:r w:rsidRPr="00C00D85">
        <w:rPr>
          <w:rtl/>
        </w:rPr>
        <w:t xml:space="preserve"> לידי הקונה לצורך כל </w:t>
      </w:r>
      <w:r>
        <w:rPr>
          <w:rtl/>
        </w:rPr>
        <w:t>עניין</w:t>
      </w:r>
      <w:r w:rsidR="00FD4F86">
        <w:rPr>
          <w:rFonts w:hint="cs"/>
          <w:rtl/>
        </w:rPr>
        <w:t>.</w:t>
      </w:r>
    </w:p>
    <w:p w14:paraId="742F75F2" w14:textId="702D698E" w:rsidR="00673BE2" w:rsidRPr="00C00D85" w:rsidRDefault="00673BE2" w:rsidP="00063795">
      <w:pPr>
        <w:numPr>
          <w:ilvl w:val="1"/>
          <w:numId w:val="10"/>
        </w:numPr>
        <w:tabs>
          <w:tab w:val="clear" w:pos="792"/>
        </w:tabs>
        <w:spacing w:before="200" w:after="200" w:line="276" w:lineRule="auto"/>
        <w:ind w:left="935" w:hanging="567"/>
        <w:jc w:val="both"/>
        <w:rPr>
          <w:rtl/>
        </w:rPr>
      </w:pPr>
      <w:r w:rsidRPr="00C00D85">
        <w:rPr>
          <w:rtl/>
        </w:rPr>
        <w:t>מבלי לגרוע מכלליות האמור לעיל</w:t>
      </w:r>
      <w:r w:rsidRPr="00C00D85">
        <w:rPr>
          <w:rFonts w:hint="cs"/>
          <w:rtl/>
        </w:rPr>
        <w:t xml:space="preserve">, </w:t>
      </w:r>
      <w:r w:rsidR="00FD4F86">
        <w:rPr>
          <w:rFonts w:hint="cs"/>
          <w:rtl/>
        </w:rPr>
        <w:t xml:space="preserve">במקרה כאמור </w:t>
      </w:r>
      <w:r w:rsidRPr="00C00D85">
        <w:rPr>
          <w:rFonts w:hint="cs"/>
          <w:rtl/>
        </w:rPr>
        <w:t>האחריות בכל הקשור ל</w:t>
      </w:r>
      <w:r w:rsidR="00E1660B">
        <w:rPr>
          <w:rFonts w:hint="cs"/>
          <w:rtl/>
        </w:rPr>
        <w:t>דירה</w:t>
      </w:r>
      <w:r w:rsidRPr="00C00D85">
        <w:rPr>
          <w:rFonts w:hint="cs"/>
          <w:rtl/>
        </w:rPr>
        <w:t xml:space="preserve"> תחול על הקונה, וכן יהא </w:t>
      </w:r>
      <w:r w:rsidRPr="00C00D85">
        <w:rPr>
          <w:rtl/>
        </w:rPr>
        <w:t>הקונה חייב בתשלום המ</w:t>
      </w:r>
      <w:r w:rsidRPr="00C00D85">
        <w:rPr>
          <w:rFonts w:hint="cs"/>
          <w:rtl/>
        </w:rPr>
        <w:t>י</w:t>
      </w:r>
      <w:r w:rsidRPr="00C00D85">
        <w:rPr>
          <w:rtl/>
        </w:rPr>
        <w:t>סים והתשלומים החלים עליו עפ"י הסכם זה החל מ</w:t>
      </w:r>
      <w:r w:rsidR="00D1216E">
        <w:rPr>
          <w:rFonts w:hint="cs"/>
          <w:rtl/>
        </w:rPr>
        <w:t>ה</w:t>
      </w:r>
      <w:r w:rsidRPr="00C00D85">
        <w:rPr>
          <w:rtl/>
        </w:rPr>
        <w:t xml:space="preserve">מועד </w:t>
      </w:r>
      <w:r w:rsidR="00D1216E">
        <w:rPr>
          <w:rFonts w:hint="cs"/>
          <w:rtl/>
        </w:rPr>
        <w:t>שנקבע ל</w:t>
      </w:r>
      <w:r w:rsidRPr="00C00D85">
        <w:rPr>
          <w:rtl/>
        </w:rPr>
        <w:t>מסירה.</w:t>
      </w:r>
      <w:bookmarkEnd w:id="18"/>
      <w:r w:rsidR="002101E3">
        <w:rPr>
          <w:rFonts w:hint="cs"/>
          <w:rtl/>
        </w:rPr>
        <w:t xml:space="preserve"> </w:t>
      </w:r>
      <w:r w:rsidR="002101E3">
        <w:rPr>
          <w:rFonts w:ascii="David" w:hAnsi="David" w:hint="cs"/>
          <w:rtl/>
        </w:rPr>
        <w:t xml:space="preserve">בנוסף, </w:t>
      </w:r>
      <w:r w:rsidR="002101E3" w:rsidRPr="00BF5B7D">
        <w:rPr>
          <w:rFonts w:ascii="David" w:hAnsi="David"/>
          <w:rtl/>
        </w:rPr>
        <w:t xml:space="preserve">המוכר </w:t>
      </w:r>
      <w:r w:rsidR="002101E3">
        <w:rPr>
          <w:rFonts w:ascii="David" w:hAnsi="David" w:hint="cs"/>
          <w:rtl/>
        </w:rPr>
        <w:t xml:space="preserve">לא יהיה </w:t>
      </w:r>
      <w:r w:rsidR="002101E3" w:rsidRPr="00BF5B7D">
        <w:rPr>
          <w:rFonts w:ascii="David" w:hAnsi="David"/>
          <w:rtl/>
        </w:rPr>
        <w:t xml:space="preserve">אחראי כלפי הקונה לתיקון או לפיצוי בגין כל ליקוי, קלקול, פגם או נזק שיגרם לדירה לאחר תאריך </w:t>
      </w:r>
      <w:r w:rsidR="00D1216E">
        <w:rPr>
          <w:rFonts w:ascii="David" w:hAnsi="David" w:hint="cs"/>
          <w:rtl/>
        </w:rPr>
        <w:t>שנקבע ל</w:t>
      </w:r>
      <w:r w:rsidR="002101E3" w:rsidRPr="00BF5B7D">
        <w:rPr>
          <w:rFonts w:ascii="David" w:hAnsi="David"/>
          <w:rtl/>
        </w:rPr>
        <w:t>מסירה בשל אי קבלת החזקה במועד או עקב העדר טיפול, השגחה או שמירה על הדירה</w:t>
      </w:r>
      <w:r w:rsidR="002101E3">
        <w:rPr>
          <w:rFonts w:ascii="David" w:hAnsi="David" w:hint="cs"/>
          <w:rtl/>
        </w:rPr>
        <w:t>.</w:t>
      </w:r>
      <w:bookmarkEnd w:id="21"/>
    </w:p>
    <w:p w14:paraId="323DB578" w14:textId="5B9E848C" w:rsidR="00647D2F" w:rsidRPr="006F7865" w:rsidRDefault="00647D2F" w:rsidP="00063795">
      <w:pPr>
        <w:numPr>
          <w:ilvl w:val="1"/>
          <w:numId w:val="10"/>
        </w:numPr>
        <w:tabs>
          <w:tab w:val="clear" w:pos="792"/>
        </w:tabs>
        <w:spacing w:before="200" w:after="200" w:line="276" w:lineRule="auto"/>
        <w:ind w:left="935" w:hanging="567"/>
        <w:jc w:val="both"/>
      </w:pPr>
      <w:bookmarkStart w:id="22" w:name="_Ref103869143"/>
      <w:r>
        <w:rPr>
          <w:rFonts w:hint="cs"/>
          <w:rtl/>
        </w:rPr>
        <w:t xml:space="preserve">המוכר ו/או הקבלן יהיו רשאים להזמין את הרוכש לבדיקה מוקדמת </w:t>
      </w:r>
      <w:r w:rsidR="00BF2A8E">
        <w:rPr>
          <w:rFonts w:hint="cs"/>
          <w:rtl/>
        </w:rPr>
        <w:t>(להלן: "</w:t>
      </w:r>
      <w:r w:rsidR="00BF2A8E" w:rsidRPr="006F7865">
        <w:rPr>
          <w:rFonts w:hint="eastAsia"/>
          <w:b/>
          <w:bCs/>
          <w:rtl/>
        </w:rPr>
        <w:t>הבדיקה</w:t>
      </w:r>
      <w:r w:rsidR="00BF2A8E" w:rsidRPr="006F7865">
        <w:rPr>
          <w:b/>
          <w:bCs/>
          <w:rtl/>
        </w:rPr>
        <w:t xml:space="preserve"> </w:t>
      </w:r>
      <w:r w:rsidR="00BF2A8E" w:rsidRPr="006F7865">
        <w:rPr>
          <w:rFonts w:hint="eastAsia"/>
          <w:b/>
          <w:bCs/>
          <w:rtl/>
        </w:rPr>
        <w:t>המוקדמת</w:t>
      </w:r>
      <w:r w:rsidR="00BF2A8E">
        <w:rPr>
          <w:rFonts w:hint="cs"/>
          <w:rtl/>
        </w:rPr>
        <w:t xml:space="preserve">") </w:t>
      </w:r>
      <w:r>
        <w:rPr>
          <w:rFonts w:hint="cs"/>
          <w:rtl/>
        </w:rPr>
        <w:t xml:space="preserve">של </w:t>
      </w:r>
      <w:r w:rsidR="00673BE2" w:rsidRPr="00C00D85">
        <w:rPr>
          <w:rtl/>
        </w:rPr>
        <w:t>ה</w:t>
      </w:r>
      <w:r w:rsidR="00E1660B">
        <w:rPr>
          <w:rtl/>
        </w:rPr>
        <w:t>דירה</w:t>
      </w:r>
      <w:r w:rsidR="00673BE2" w:rsidRPr="00C00D85">
        <w:rPr>
          <w:rtl/>
        </w:rPr>
        <w:t xml:space="preserve"> </w:t>
      </w:r>
      <w:r w:rsidRPr="00C00D85">
        <w:rPr>
          <w:rtl/>
        </w:rPr>
        <w:t>ב</w:t>
      </w:r>
      <w:r>
        <w:rPr>
          <w:rFonts w:hint="cs"/>
          <w:rtl/>
        </w:rPr>
        <w:t xml:space="preserve">טרם </w:t>
      </w:r>
      <w:r w:rsidR="00673BE2" w:rsidRPr="00C00D85">
        <w:rPr>
          <w:rtl/>
        </w:rPr>
        <w:t>מועד המסירה</w:t>
      </w:r>
      <w:r>
        <w:rPr>
          <w:rFonts w:hint="cs"/>
          <w:rtl/>
        </w:rPr>
        <w:t xml:space="preserve"> וכן יהי</w:t>
      </w:r>
      <w:r w:rsidR="00BF2A8E">
        <w:rPr>
          <w:rFonts w:hint="cs"/>
          <w:rtl/>
        </w:rPr>
        <w:t>ו</w:t>
      </w:r>
      <w:r>
        <w:rPr>
          <w:rFonts w:hint="cs"/>
          <w:rtl/>
        </w:rPr>
        <w:t xml:space="preserve"> רשאי</w:t>
      </w:r>
      <w:r w:rsidR="00BF2A8E">
        <w:rPr>
          <w:rFonts w:hint="cs"/>
          <w:rtl/>
        </w:rPr>
        <w:t>ם</w:t>
      </w:r>
      <w:r>
        <w:rPr>
          <w:rFonts w:hint="cs"/>
          <w:rtl/>
        </w:rPr>
        <w:t xml:space="preserve"> לערוך באותו מ</w:t>
      </w:r>
      <w:r w:rsidR="00BF2A8E">
        <w:rPr>
          <w:rFonts w:hint="cs"/>
          <w:rtl/>
        </w:rPr>
        <w:t>עמ</w:t>
      </w:r>
      <w:r>
        <w:rPr>
          <w:rFonts w:hint="cs"/>
          <w:rtl/>
        </w:rPr>
        <w:t xml:space="preserve">ד תרשומת </w:t>
      </w:r>
      <w:r w:rsidR="00BF2A8E">
        <w:rPr>
          <w:rFonts w:hint="cs"/>
          <w:rtl/>
        </w:rPr>
        <w:t>ראשונה אשר תיחתם על ידם ו</w:t>
      </w:r>
      <w:r>
        <w:rPr>
          <w:rFonts w:hint="cs"/>
          <w:rtl/>
        </w:rPr>
        <w:t>אשר</w:t>
      </w:r>
      <w:r w:rsidRPr="00647D2F">
        <w:rPr>
          <w:rtl/>
        </w:rPr>
        <w:t xml:space="preserve"> </w:t>
      </w:r>
      <w:r w:rsidR="00BF2A8E">
        <w:rPr>
          <w:rFonts w:hint="cs"/>
          <w:rtl/>
        </w:rPr>
        <w:t>תרכז את ה</w:t>
      </w:r>
      <w:r w:rsidRPr="00647D2F">
        <w:rPr>
          <w:rtl/>
        </w:rPr>
        <w:t xml:space="preserve">ליקויים ו/או אי ההתאמות </w:t>
      </w:r>
      <w:r>
        <w:rPr>
          <w:rFonts w:hint="cs"/>
          <w:rtl/>
        </w:rPr>
        <w:t>ככל שימצאו במהלך הבדיקה</w:t>
      </w:r>
      <w:r w:rsidR="00BF2A8E" w:rsidRPr="00BF2A8E">
        <w:rPr>
          <w:rFonts w:hint="cs"/>
          <w:rtl/>
        </w:rPr>
        <w:t xml:space="preserve"> </w:t>
      </w:r>
      <w:r w:rsidR="00BF2A8E">
        <w:rPr>
          <w:rFonts w:hint="cs"/>
          <w:rtl/>
        </w:rPr>
        <w:t>(להלן: "</w:t>
      </w:r>
      <w:r w:rsidR="00BF2A8E" w:rsidRPr="00F552B1">
        <w:rPr>
          <w:rFonts w:hint="cs"/>
          <w:b/>
          <w:bCs/>
          <w:rtl/>
        </w:rPr>
        <w:t xml:space="preserve">התרשומת </w:t>
      </w:r>
      <w:r w:rsidR="00BF2A8E">
        <w:rPr>
          <w:rFonts w:hint="cs"/>
          <w:b/>
          <w:bCs/>
          <w:rtl/>
        </w:rPr>
        <w:t>הראשונה</w:t>
      </w:r>
      <w:r w:rsidR="00BF2A8E">
        <w:rPr>
          <w:rFonts w:hint="cs"/>
          <w:rtl/>
        </w:rPr>
        <w:t>")</w:t>
      </w:r>
      <w:r>
        <w:rPr>
          <w:rFonts w:hint="cs"/>
          <w:rtl/>
        </w:rPr>
        <w:t xml:space="preserve">. </w:t>
      </w:r>
      <w:r w:rsidR="00BF2A8E">
        <w:rPr>
          <w:rFonts w:ascii="David" w:hAnsi="David" w:hint="cs"/>
          <w:rtl/>
        </w:rPr>
        <w:t xml:space="preserve">ככל ובמהלך הבדיקה המוקדמת יתגלו </w:t>
      </w:r>
      <w:r w:rsidR="00BF2A8E">
        <w:rPr>
          <w:rFonts w:ascii="David" w:hAnsi="David"/>
          <w:rtl/>
        </w:rPr>
        <w:t>ליקויים אשר מונעים שימוש סביר</w:t>
      </w:r>
      <w:r w:rsidR="00BF2A8E">
        <w:rPr>
          <w:rFonts w:ascii="David" w:hAnsi="David" w:hint="cs"/>
          <w:rtl/>
        </w:rPr>
        <w:t xml:space="preserve"> בדירה, יפעל הקבלן לתקנם עד מועד המסירה, ואילו יתר הליקויים </w:t>
      </w:r>
      <w:r w:rsidR="00BF2A8E">
        <w:rPr>
          <w:rFonts w:ascii="David" w:hAnsi="David"/>
          <w:rtl/>
        </w:rPr>
        <w:t xml:space="preserve">אשר </w:t>
      </w:r>
      <w:r w:rsidR="00BF2A8E">
        <w:rPr>
          <w:rFonts w:ascii="David" w:hAnsi="David" w:hint="cs"/>
          <w:rtl/>
        </w:rPr>
        <w:t xml:space="preserve">אינם </w:t>
      </w:r>
      <w:r w:rsidR="00BF2A8E">
        <w:rPr>
          <w:rFonts w:ascii="David" w:hAnsi="David"/>
          <w:rtl/>
        </w:rPr>
        <w:t>מונעים שימוש סביר</w:t>
      </w:r>
      <w:r w:rsidR="00BF2A8E">
        <w:rPr>
          <w:rFonts w:ascii="David" w:hAnsi="David" w:hint="cs"/>
          <w:rtl/>
        </w:rPr>
        <w:t xml:space="preserve"> בדירה</w:t>
      </w:r>
      <w:r w:rsidR="00BF2A8E">
        <w:rPr>
          <w:rFonts w:ascii="David" w:hAnsi="David"/>
          <w:rtl/>
        </w:rPr>
        <w:t xml:space="preserve"> לא ימנע</w:t>
      </w:r>
      <w:r w:rsidR="00BF2A8E">
        <w:rPr>
          <w:rFonts w:ascii="David" w:hAnsi="David" w:hint="cs"/>
          <w:rtl/>
        </w:rPr>
        <w:t>ו</w:t>
      </w:r>
      <w:r w:rsidR="00BF2A8E">
        <w:rPr>
          <w:rFonts w:ascii="David" w:hAnsi="David"/>
          <w:rtl/>
        </w:rPr>
        <w:t xml:space="preserve"> את מסירת החזקה במועד המסירה</w:t>
      </w:r>
      <w:r w:rsidR="00BF2A8E">
        <w:rPr>
          <w:rFonts w:ascii="David" w:hAnsi="David" w:hint="cs"/>
          <w:rtl/>
        </w:rPr>
        <w:t xml:space="preserve">, </w:t>
      </w:r>
      <w:r w:rsidR="00BF2A8E" w:rsidRPr="006F7865">
        <w:rPr>
          <w:rFonts w:ascii="David" w:hAnsi="David" w:hint="cs"/>
          <w:rtl/>
        </w:rPr>
        <w:t>ויתוקנו על ידי המוכר לפני המסירה או במסגרת תיקוני הבדק שלאחר המסירה על פי הוראות הסכם זה, לפי שיקול דעתו של המוכר.</w:t>
      </w:r>
      <w:r w:rsidR="00BF2A8E" w:rsidRPr="006F7865">
        <w:rPr>
          <w:rFonts w:hint="cs"/>
          <w:rtl/>
        </w:rPr>
        <w:t xml:space="preserve"> </w:t>
      </w:r>
      <w:r w:rsidRPr="006F7865">
        <w:rPr>
          <w:rFonts w:hint="cs"/>
          <w:rtl/>
        </w:rPr>
        <w:t xml:space="preserve">הקונה מתחייב להתייצב למועד שנקבע לבדיקה ובלבד שניתנה עליה הודעה לפחות 7 ימים מראש וכן מתחייב </w:t>
      </w:r>
      <w:r w:rsidR="00BF2A8E" w:rsidRPr="006F7865">
        <w:rPr>
          <w:rFonts w:hint="cs"/>
          <w:rtl/>
        </w:rPr>
        <w:t>לחתום על</w:t>
      </w:r>
      <w:r w:rsidR="00673BE2" w:rsidRPr="006F7865">
        <w:rPr>
          <w:rtl/>
        </w:rPr>
        <w:t xml:space="preserve">. </w:t>
      </w:r>
    </w:p>
    <w:p w14:paraId="5AC6D53B" w14:textId="6B4FC2ED" w:rsidR="00673BE2" w:rsidRPr="006F7865" w:rsidRDefault="00673BE2" w:rsidP="003A3B5F">
      <w:pPr>
        <w:numPr>
          <w:ilvl w:val="1"/>
          <w:numId w:val="10"/>
        </w:numPr>
        <w:tabs>
          <w:tab w:val="clear" w:pos="792"/>
        </w:tabs>
        <w:spacing w:before="200" w:after="200" w:line="276" w:lineRule="auto"/>
        <w:ind w:left="935" w:hanging="567"/>
        <w:jc w:val="both"/>
        <w:rPr>
          <w:rtl/>
        </w:rPr>
      </w:pPr>
      <w:r w:rsidRPr="006F7865">
        <w:rPr>
          <w:rtl/>
        </w:rPr>
        <w:lastRenderedPageBreak/>
        <w:t>במועד המסירה תיערך ע"י ה</w:t>
      </w:r>
      <w:r w:rsidR="0097176C" w:rsidRPr="006F7865">
        <w:rPr>
          <w:rFonts w:hint="cs"/>
          <w:rtl/>
        </w:rPr>
        <w:t>מוכר</w:t>
      </w:r>
      <w:r w:rsidR="003A3B5F" w:rsidRPr="006F7865">
        <w:rPr>
          <w:rFonts w:hint="cs"/>
          <w:rtl/>
        </w:rPr>
        <w:t xml:space="preserve"> (לרבות באמצעות הקבלן)</w:t>
      </w:r>
      <w:r w:rsidRPr="006F7865">
        <w:rPr>
          <w:rtl/>
        </w:rPr>
        <w:t xml:space="preserve"> והקונה תרשומת </w:t>
      </w:r>
      <w:r w:rsidR="00BF2A8E" w:rsidRPr="006F7865">
        <w:rPr>
          <w:rFonts w:hint="cs"/>
          <w:rtl/>
        </w:rPr>
        <w:t xml:space="preserve">נוספת </w:t>
      </w:r>
      <w:r w:rsidRPr="006F7865">
        <w:rPr>
          <w:rtl/>
        </w:rPr>
        <w:t>(להלן</w:t>
      </w:r>
      <w:r w:rsidR="003A3B5F" w:rsidRPr="006F7865">
        <w:rPr>
          <w:rFonts w:hint="cs"/>
          <w:rtl/>
        </w:rPr>
        <w:t>:</w:t>
      </w:r>
      <w:r w:rsidRPr="006F7865">
        <w:rPr>
          <w:rtl/>
        </w:rPr>
        <w:t xml:space="preserve">  "</w:t>
      </w:r>
      <w:r w:rsidRPr="006F7865">
        <w:rPr>
          <w:b/>
          <w:bCs/>
          <w:rtl/>
        </w:rPr>
        <w:t>התרשומת</w:t>
      </w:r>
      <w:r w:rsidR="00BF2A8E" w:rsidRPr="006F7865">
        <w:rPr>
          <w:rFonts w:hint="cs"/>
          <w:rtl/>
        </w:rPr>
        <w:t xml:space="preserve"> </w:t>
      </w:r>
      <w:r w:rsidR="00BF2A8E" w:rsidRPr="006F7865">
        <w:rPr>
          <w:rFonts w:hint="eastAsia"/>
          <w:b/>
          <w:bCs/>
          <w:rtl/>
        </w:rPr>
        <w:t>הסופית</w:t>
      </w:r>
      <w:r w:rsidRPr="006F7865">
        <w:rPr>
          <w:rtl/>
        </w:rPr>
        <w:t>"), אשר ת</w:t>
      </w:r>
      <w:r w:rsidRPr="006F7865">
        <w:rPr>
          <w:rFonts w:hint="cs"/>
          <w:rtl/>
        </w:rPr>
        <w:t>י</w:t>
      </w:r>
      <w:r w:rsidRPr="006F7865">
        <w:rPr>
          <w:rtl/>
        </w:rPr>
        <w:t xml:space="preserve">חתם על ידם, ובה </w:t>
      </w:r>
      <w:r w:rsidRPr="006F7865">
        <w:rPr>
          <w:rFonts w:hint="cs"/>
          <w:rtl/>
        </w:rPr>
        <w:t>ת</w:t>
      </w:r>
      <w:r w:rsidRPr="006F7865">
        <w:rPr>
          <w:rtl/>
        </w:rPr>
        <w:t xml:space="preserve">צוין כל אי התאמה, אם </w:t>
      </w:r>
      <w:r w:rsidRPr="006F7865">
        <w:rPr>
          <w:rFonts w:hint="cs"/>
          <w:rtl/>
        </w:rPr>
        <w:t>ת</w:t>
      </w:r>
      <w:r w:rsidRPr="006F7865">
        <w:rPr>
          <w:rtl/>
        </w:rPr>
        <w:t>הי</w:t>
      </w:r>
      <w:r w:rsidRPr="006F7865">
        <w:rPr>
          <w:rFonts w:hint="cs"/>
          <w:rtl/>
        </w:rPr>
        <w:t>ה</w:t>
      </w:r>
      <w:r w:rsidRPr="006F7865">
        <w:rPr>
          <w:rtl/>
        </w:rPr>
        <w:t>, בין הוראות הסכם זה לבין האופן בו נבנה ה</w:t>
      </w:r>
      <w:r w:rsidR="00E1660B" w:rsidRPr="006F7865">
        <w:rPr>
          <w:rtl/>
        </w:rPr>
        <w:t>דירה</w:t>
      </w:r>
      <w:r w:rsidR="00BF2A8E" w:rsidRPr="006F7865">
        <w:rPr>
          <w:rFonts w:hint="cs"/>
          <w:rtl/>
        </w:rPr>
        <w:t xml:space="preserve"> </w:t>
      </w:r>
      <w:r w:rsidR="00BF2A8E" w:rsidRPr="006F7865">
        <w:rPr>
          <w:rFonts w:hint="eastAsia"/>
          <w:rtl/>
        </w:rPr>
        <w:t>ושלא</w:t>
      </w:r>
      <w:r w:rsidR="00BF2A8E" w:rsidRPr="006F7865">
        <w:rPr>
          <w:rtl/>
        </w:rPr>
        <w:t xml:space="preserve"> </w:t>
      </w:r>
      <w:r w:rsidR="00BF2A8E" w:rsidRPr="006F7865">
        <w:rPr>
          <w:rFonts w:hint="eastAsia"/>
          <w:rtl/>
        </w:rPr>
        <w:t>תוקנה</w:t>
      </w:r>
      <w:r w:rsidR="00BF2A8E" w:rsidRPr="006F7865">
        <w:rPr>
          <w:rtl/>
        </w:rPr>
        <w:t xml:space="preserve"> </w:t>
      </w:r>
      <w:r w:rsidR="00BF2A8E" w:rsidRPr="006F7865">
        <w:rPr>
          <w:rFonts w:hint="eastAsia"/>
          <w:rtl/>
        </w:rPr>
        <w:t>בעקבות</w:t>
      </w:r>
      <w:r w:rsidR="00BF2A8E" w:rsidRPr="006F7865">
        <w:rPr>
          <w:rtl/>
        </w:rPr>
        <w:t xml:space="preserve"> </w:t>
      </w:r>
      <w:r w:rsidR="00BF2A8E" w:rsidRPr="006F7865">
        <w:rPr>
          <w:rFonts w:hint="eastAsia"/>
          <w:rtl/>
        </w:rPr>
        <w:t>עריכת</w:t>
      </w:r>
      <w:r w:rsidR="00BF2A8E" w:rsidRPr="006F7865">
        <w:rPr>
          <w:rtl/>
        </w:rPr>
        <w:t xml:space="preserve"> </w:t>
      </w:r>
      <w:r w:rsidR="00BF2A8E" w:rsidRPr="006F7865">
        <w:rPr>
          <w:rFonts w:hint="eastAsia"/>
          <w:rtl/>
        </w:rPr>
        <w:t>התרשומת</w:t>
      </w:r>
      <w:r w:rsidR="00BF2A8E" w:rsidRPr="006F7865">
        <w:rPr>
          <w:rtl/>
        </w:rPr>
        <w:t xml:space="preserve"> </w:t>
      </w:r>
      <w:r w:rsidR="00BF2A8E" w:rsidRPr="006F7865">
        <w:rPr>
          <w:rFonts w:hint="eastAsia"/>
          <w:rtl/>
        </w:rPr>
        <w:t>הראשונה</w:t>
      </w:r>
      <w:r w:rsidRPr="006F7865">
        <w:rPr>
          <w:rtl/>
        </w:rPr>
        <w:t>. הי</w:t>
      </w:r>
      <w:r w:rsidRPr="006F7865">
        <w:rPr>
          <w:rFonts w:hint="cs"/>
          <w:rtl/>
        </w:rPr>
        <w:t>יתה</w:t>
      </w:r>
      <w:r w:rsidRPr="006F7865">
        <w:rPr>
          <w:rtl/>
        </w:rPr>
        <w:t xml:space="preserve"> אי התאמה </w:t>
      </w:r>
      <w:proofErr w:type="spellStart"/>
      <w:r w:rsidRPr="006F7865">
        <w:rPr>
          <w:rtl/>
        </w:rPr>
        <w:t>כלעיל</w:t>
      </w:r>
      <w:proofErr w:type="spellEnd"/>
      <w:r w:rsidRPr="006F7865">
        <w:rPr>
          <w:rtl/>
        </w:rPr>
        <w:t>, יהיה הקונה זכאי לדרוש את תיקונ</w:t>
      </w:r>
      <w:r w:rsidRPr="006F7865">
        <w:rPr>
          <w:rFonts w:hint="cs"/>
          <w:rtl/>
        </w:rPr>
        <w:t>ה</w:t>
      </w:r>
      <w:r w:rsidRPr="006F7865">
        <w:rPr>
          <w:rtl/>
        </w:rPr>
        <w:t xml:space="preserve"> או התאמת</w:t>
      </w:r>
      <w:r w:rsidRPr="006F7865">
        <w:rPr>
          <w:rFonts w:hint="cs"/>
          <w:rtl/>
        </w:rPr>
        <w:t>ה</w:t>
      </w:r>
      <w:r w:rsidRPr="006F7865">
        <w:rPr>
          <w:rtl/>
        </w:rPr>
        <w:t xml:space="preserve">. חתימת הקונה על התרשומת </w:t>
      </w:r>
      <w:r w:rsidRPr="006F7865">
        <w:rPr>
          <w:rFonts w:hint="cs"/>
          <w:rtl/>
        </w:rPr>
        <w:t>ת</w:t>
      </w:r>
      <w:r w:rsidRPr="006F7865">
        <w:rPr>
          <w:rtl/>
        </w:rPr>
        <w:t>הווה תנאי מוקדם למסירת ה</w:t>
      </w:r>
      <w:r w:rsidR="00E1660B" w:rsidRPr="006F7865">
        <w:rPr>
          <w:rtl/>
        </w:rPr>
        <w:t>דירה</w:t>
      </w:r>
      <w:r w:rsidRPr="006F7865">
        <w:rPr>
          <w:rtl/>
        </w:rPr>
        <w:t xml:space="preserve"> לידיו.</w:t>
      </w:r>
      <w:bookmarkEnd w:id="22"/>
      <w:r w:rsidRPr="006F7865">
        <w:rPr>
          <w:rFonts w:hint="cs"/>
          <w:rtl/>
        </w:rPr>
        <w:t xml:space="preserve"> </w:t>
      </w:r>
    </w:p>
    <w:p w14:paraId="18EF0CCE" w14:textId="3122EE51" w:rsidR="00673BE2" w:rsidRPr="006F7865" w:rsidRDefault="00673BE2" w:rsidP="00063795">
      <w:pPr>
        <w:numPr>
          <w:ilvl w:val="1"/>
          <w:numId w:val="10"/>
        </w:numPr>
        <w:tabs>
          <w:tab w:val="clear" w:pos="792"/>
        </w:tabs>
        <w:spacing w:before="200" w:after="200" w:line="276" w:lineRule="auto"/>
        <w:ind w:left="935" w:hanging="567"/>
        <w:jc w:val="both"/>
      </w:pPr>
      <w:bookmarkStart w:id="23" w:name="_Ref103874812"/>
      <w:r w:rsidRPr="006F7865">
        <w:rPr>
          <w:rtl/>
        </w:rPr>
        <w:t>מו</w:t>
      </w:r>
      <w:r w:rsidRPr="006F7865">
        <w:rPr>
          <w:rFonts w:hint="cs"/>
          <w:rtl/>
        </w:rPr>
        <w:t>סכם</w:t>
      </w:r>
      <w:r w:rsidRPr="006F7865">
        <w:rPr>
          <w:rtl/>
        </w:rPr>
        <w:t xml:space="preserve"> כי</w:t>
      </w:r>
      <w:r w:rsidRPr="006F7865">
        <w:rPr>
          <w:rFonts w:hint="cs"/>
          <w:rtl/>
        </w:rPr>
        <w:t xml:space="preserve"> </w:t>
      </w:r>
      <w:r w:rsidRPr="006F7865">
        <w:rPr>
          <w:rtl/>
        </w:rPr>
        <w:t xml:space="preserve">הקונה יהיה חייב לקבל </w:t>
      </w:r>
      <w:r w:rsidRPr="006F7865">
        <w:rPr>
          <w:rFonts w:hint="cs"/>
          <w:rtl/>
        </w:rPr>
        <w:t>את ה</w:t>
      </w:r>
      <w:r w:rsidR="00E1660B" w:rsidRPr="006F7865">
        <w:rPr>
          <w:rFonts w:hint="cs"/>
          <w:rtl/>
        </w:rPr>
        <w:t>דירה</w:t>
      </w:r>
      <w:r w:rsidRPr="006F7865">
        <w:rPr>
          <w:rFonts w:hint="cs"/>
          <w:rtl/>
        </w:rPr>
        <w:t xml:space="preserve"> </w:t>
      </w:r>
      <w:r w:rsidRPr="006F7865">
        <w:rPr>
          <w:rtl/>
        </w:rPr>
        <w:t>לרשותו גם אם י</w:t>
      </w:r>
      <w:r w:rsidRPr="006F7865">
        <w:rPr>
          <w:rFonts w:hint="cs"/>
          <w:rtl/>
        </w:rPr>
        <w:t>י</w:t>
      </w:r>
      <w:r w:rsidRPr="006F7865">
        <w:rPr>
          <w:rtl/>
        </w:rPr>
        <w:t xml:space="preserve">מצאו בו </w:t>
      </w:r>
      <w:r w:rsidRPr="006F7865">
        <w:rPr>
          <w:rFonts w:hint="cs"/>
          <w:rtl/>
        </w:rPr>
        <w:t>אי התאמות</w:t>
      </w:r>
      <w:r w:rsidRPr="006F7865">
        <w:rPr>
          <w:rtl/>
        </w:rPr>
        <w:t xml:space="preserve"> או י</w:t>
      </w:r>
      <w:r w:rsidRPr="006F7865">
        <w:rPr>
          <w:rFonts w:hint="cs"/>
          <w:rtl/>
        </w:rPr>
        <w:t>י</w:t>
      </w:r>
      <w:r w:rsidRPr="006F7865">
        <w:rPr>
          <w:rtl/>
        </w:rPr>
        <w:t>וותרו עבודות השלמה לב</w:t>
      </w:r>
      <w:r w:rsidRPr="006F7865">
        <w:rPr>
          <w:rFonts w:hint="cs"/>
          <w:rtl/>
        </w:rPr>
        <w:t>י</w:t>
      </w:r>
      <w:r w:rsidRPr="006F7865">
        <w:rPr>
          <w:rtl/>
        </w:rPr>
        <w:t>צוע, ובלבד שלא יהיה באלה כדי למנוע שימוש סביר של הקונה ב</w:t>
      </w:r>
      <w:r w:rsidR="00E1660B" w:rsidRPr="006F7865">
        <w:rPr>
          <w:rtl/>
        </w:rPr>
        <w:t>דירה</w:t>
      </w:r>
      <w:r w:rsidRPr="006F7865">
        <w:rPr>
          <w:rtl/>
        </w:rPr>
        <w:t>.</w:t>
      </w:r>
      <w:bookmarkEnd w:id="23"/>
    </w:p>
    <w:p w14:paraId="3E2B8C7F" w14:textId="35EC9F76" w:rsidR="00E25B1C" w:rsidRPr="006F7865" w:rsidRDefault="00E25B1C" w:rsidP="00672F6B">
      <w:pPr>
        <w:numPr>
          <w:ilvl w:val="0"/>
          <w:numId w:val="10"/>
        </w:numPr>
        <w:spacing w:before="200" w:after="200" w:line="276" w:lineRule="auto"/>
        <w:rPr>
          <w:rtl/>
        </w:rPr>
      </w:pPr>
      <w:bookmarkStart w:id="24" w:name="_Ref103874844"/>
      <w:r w:rsidRPr="006F7865">
        <w:rPr>
          <w:rFonts w:hint="cs"/>
          <w:b/>
          <w:bCs/>
          <w:u w:val="single"/>
          <w:rtl/>
        </w:rPr>
        <w:t>מסירת הרכוש המשותף</w:t>
      </w:r>
    </w:p>
    <w:p w14:paraId="063725F3" w14:textId="027160C5" w:rsidR="00E25B1C" w:rsidRPr="006F7865" w:rsidRDefault="00673BE2" w:rsidP="00063795">
      <w:pPr>
        <w:numPr>
          <w:ilvl w:val="1"/>
          <w:numId w:val="10"/>
        </w:numPr>
        <w:tabs>
          <w:tab w:val="clear" w:pos="792"/>
        </w:tabs>
        <w:spacing w:before="200" w:after="200" w:line="276" w:lineRule="auto"/>
        <w:ind w:left="935" w:hanging="567"/>
        <w:jc w:val="both"/>
      </w:pPr>
      <w:r w:rsidRPr="006F7865">
        <w:rPr>
          <w:rtl/>
        </w:rPr>
        <w:t xml:space="preserve">מסירת הרכוש המשותף </w:t>
      </w:r>
      <w:r w:rsidRPr="006F7865">
        <w:rPr>
          <w:rFonts w:hint="cs"/>
          <w:rtl/>
        </w:rPr>
        <w:t xml:space="preserve">תעשה </w:t>
      </w:r>
      <w:r w:rsidR="00E25B1C" w:rsidRPr="006F7865">
        <w:rPr>
          <w:rFonts w:hint="cs"/>
          <w:rtl/>
        </w:rPr>
        <w:t xml:space="preserve">לידי חברת הניהול ככל שתמונה או לחלופין לידי </w:t>
      </w:r>
      <w:r w:rsidR="00900BFE" w:rsidRPr="006F7865">
        <w:rPr>
          <w:rFonts w:hint="cs"/>
          <w:rtl/>
        </w:rPr>
        <w:t xml:space="preserve">רוכש או מספר רוכשים </w:t>
      </w:r>
      <w:r w:rsidR="00E25B1C" w:rsidRPr="006F7865">
        <w:rPr>
          <w:rFonts w:hint="cs"/>
          <w:rtl/>
        </w:rPr>
        <w:t xml:space="preserve">מבין הדיירים </w:t>
      </w:r>
      <w:r w:rsidRPr="006F7865">
        <w:rPr>
          <w:rFonts w:hint="cs"/>
          <w:rtl/>
        </w:rPr>
        <w:t xml:space="preserve">לאחר מסירת </w:t>
      </w:r>
      <w:r w:rsidR="00D1216E" w:rsidRPr="006F7865">
        <w:rPr>
          <w:rtl/>
        </w:rPr>
        <w:t>20</w:t>
      </w:r>
      <w:r w:rsidR="006E180E" w:rsidRPr="006F7865">
        <w:rPr>
          <w:rtl/>
        </w:rPr>
        <w:t>%</w:t>
      </w:r>
      <w:r w:rsidRPr="006F7865">
        <w:rPr>
          <w:rtl/>
        </w:rPr>
        <w:t xml:space="preserve"> </w:t>
      </w:r>
      <w:r w:rsidR="00E1660B" w:rsidRPr="006F7865">
        <w:rPr>
          <w:rFonts w:hint="eastAsia"/>
          <w:rtl/>
        </w:rPr>
        <w:t>מהדירות</w:t>
      </w:r>
      <w:r w:rsidRPr="006F7865">
        <w:rPr>
          <w:rFonts w:hint="cs"/>
          <w:rtl/>
        </w:rPr>
        <w:t xml:space="preserve"> בבניין. </w:t>
      </w:r>
    </w:p>
    <w:p w14:paraId="25CB028B" w14:textId="6DF5F6A8" w:rsidR="00673BE2" w:rsidRPr="006F7865" w:rsidRDefault="0097176C" w:rsidP="00063795">
      <w:pPr>
        <w:numPr>
          <w:ilvl w:val="1"/>
          <w:numId w:val="10"/>
        </w:numPr>
        <w:tabs>
          <w:tab w:val="clear" w:pos="792"/>
        </w:tabs>
        <w:spacing w:before="200" w:after="200" w:line="276" w:lineRule="auto"/>
        <w:ind w:left="935" w:hanging="567"/>
        <w:jc w:val="both"/>
        <w:rPr>
          <w:rtl/>
        </w:rPr>
      </w:pPr>
      <w:r w:rsidRPr="006F7865">
        <w:rPr>
          <w:rtl/>
        </w:rPr>
        <w:t>ה</w:t>
      </w:r>
      <w:r w:rsidRPr="006F7865">
        <w:rPr>
          <w:rFonts w:hint="cs"/>
          <w:rtl/>
        </w:rPr>
        <w:t>מוכר</w:t>
      </w:r>
      <w:r w:rsidR="00673BE2" w:rsidRPr="006F7865">
        <w:rPr>
          <w:rtl/>
        </w:rPr>
        <w:t xml:space="preserve"> יידע את ה</w:t>
      </w:r>
      <w:r w:rsidR="00673BE2" w:rsidRPr="006F7865">
        <w:rPr>
          <w:rFonts w:hint="cs"/>
          <w:rtl/>
        </w:rPr>
        <w:t xml:space="preserve">רוכשים על מועד מסירת הרכוש המשותף, </w:t>
      </w:r>
      <w:r w:rsidR="00673BE2" w:rsidRPr="006F7865">
        <w:rPr>
          <w:rtl/>
        </w:rPr>
        <w:t xml:space="preserve">באמצעות הודעה שתפורסם על לוח המודעות בבניין, </w:t>
      </w:r>
      <w:r w:rsidR="00673BE2" w:rsidRPr="006F7865">
        <w:rPr>
          <w:rFonts w:hint="cs"/>
          <w:rtl/>
        </w:rPr>
        <w:t>ו</w:t>
      </w:r>
      <w:r w:rsidR="00FD4F86" w:rsidRPr="006F7865">
        <w:rPr>
          <w:rFonts w:hint="cs"/>
          <w:rtl/>
        </w:rPr>
        <w:t>י</w:t>
      </w:r>
      <w:r w:rsidR="00673BE2" w:rsidRPr="006F7865">
        <w:rPr>
          <w:rtl/>
        </w:rPr>
        <w:t xml:space="preserve">אפשר </w:t>
      </w:r>
      <w:r w:rsidR="00673BE2" w:rsidRPr="006F7865">
        <w:rPr>
          <w:rFonts w:hint="cs"/>
          <w:rtl/>
        </w:rPr>
        <w:t>למי מהרוכשים שיהיה מעוניין בכך לקבל את הרכוש המשותף.</w:t>
      </w:r>
      <w:bookmarkEnd w:id="24"/>
    </w:p>
    <w:p w14:paraId="3C38DFFD" w14:textId="10046EEA" w:rsidR="002F76F8" w:rsidRDefault="002F76F8" w:rsidP="00063795">
      <w:pPr>
        <w:numPr>
          <w:ilvl w:val="1"/>
          <w:numId w:val="10"/>
        </w:numPr>
        <w:tabs>
          <w:tab w:val="clear" w:pos="792"/>
        </w:tabs>
        <w:spacing w:before="200" w:after="200" w:line="276" w:lineRule="auto"/>
        <w:ind w:left="935" w:hanging="567"/>
        <w:jc w:val="both"/>
      </w:pPr>
      <w:r>
        <w:rPr>
          <w:rFonts w:hint="cs"/>
          <w:rtl/>
        </w:rPr>
        <w:t>מועד מסירת הרכוש המשותף יהיה</w:t>
      </w:r>
      <w:r w:rsidRPr="00C00D85">
        <w:rPr>
          <w:rFonts w:hint="cs"/>
          <w:rtl/>
        </w:rPr>
        <w:t xml:space="preserve"> לא מוקדם </w:t>
      </w:r>
      <w:r>
        <w:rPr>
          <w:rFonts w:hint="cs"/>
          <w:rtl/>
        </w:rPr>
        <w:t xml:space="preserve">מאשר </w:t>
      </w:r>
      <w:r w:rsidRPr="00C00D85">
        <w:rPr>
          <w:rFonts w:hint="cs"/>
          <w:rtl/>
        </w:rPr>
        <w:t>14 ימים ממועד פרסום ההודעה</w:t>
      </w:r>
      <w:r w:rsidRPr="00C00D85">
        <w:rPr>
          <w:rtl/>
        </w:rPr>
        <w:t xml:space="preserve">. </w:t>
      </w:r>
      <w:r w:rsidRPr="00C00D85">
        <w:rPr>
          <w:rFonts w:hint="cs"/>
          <w:rtl/>
        </w:rPr>
        <w:t xml:space="preserve">היה ולא </w:t>
      </w:r>
      <w:r>
        <w:rPr>
          <w:rFonts w:hint="cs"/>
          <w:rtl/>
        </w:rPr>
        <w:t xml:space="preserve">יופיעו נציגים מבין הדיירים </w:t>
      </w:r>
      <w:r w:rsidR="00D1216E">
        <w:rPr>
          <w:rFonts w:hint="cs"/>
          <w:rtl/>
        </w:rPr>
        <w:t>ו</w:t>
      </w:r>
      <w:r>
        <w:rPr>
          <w:rFonts w:hint="cs"/>
          <w:rtl/>
        </w:rPr>
        <w:t>/או חברת ניהול לקבל את הרכוש המשותף</w:t>
      </w:r>
      <w:r w:rsidRPr="00C00D85">
        <w:rPr>
          <w:rFonts w:hint="cs"/>
          <w:rtl/>
        </w:rPr>
        <w:t xml:space="preserve">, </w:t>
      </w:r>
      <w:r w:rsidR="0097176C">
        <w:rPr>
          <w:rFonts w:hint="cs"/>
          <w:rtl/>
        </w:rPr>
        <w:t>י</w:t>
      </w:r>
      <w:r w:rsidRPr="00C00D85">
        <w:rPr>
          <w:rFonts w:hint="cs"/>
          <w:rtl/>
        </w:rPr>
        <w:t xml:space="preserve">קבע </w:t>
      </w:r>
      <w:r w:rsidR="0097176C" w:rsidRPr="00C00D85">
        <w:rPr>
          <w:rtl/>
        </w:rPr>
        <w:t>ה</w:t>
      </w:r>
      <w:r w:rsidR="0097176C" w:rsidRPr="0097176C">
        <w:rPr>
          <w:rFonts w:hint="cs"/>
          <w:rtl/>
        </w:rPr>
        <w:t>מוכר</w:t>
      </w:r>
      <w:r w:rsidR="0097176C" w:rsidRPr="00C00D85">
        <w:rPr>
          <w:rFonts w:hint="cs"/>
          <w:rtl/>
        </w:rPr>
        <w:t xml:space="preserve"> </w:t>
      </w:r>
      <w:r w:rsidRPr="00C00D85">
        <w:rPr>
          <w:rFonts w:hint="cs"/>
          <w:rtl/>
        </w:rPr>
        <w:t xml:space="preserve">מועד נוסף למסירת הרכוש המשותף, שיהיה לא מוקדם מ </w:t>
      </w:r>
      <w:r w:rsidRPr="00C00D85">
        <w:rPr>
          <w:rtl/>
        </w:rPr>
        <w:t>–</w:t>
      </w:r>
      <w:r w:rsidRPr="00C00D85">
        <w:rPr>
          <w:rFonts w:hint="cs"/>
          <w:rtl/>
        </w:rPr>
        <w:t xml:space="preserve"> 21 ימים ממועד פרסום ההודעה הראשונה, ו</w:t>
      </w:r>
      <w:r w:rsidR="00FD4F86">
        <w:rPr>
          <w:rFonts w:hint="cs"/>
          <w:rtl/>
        </w:rPr>
        <w:t>י</w:t>
      </w:r>
      <w:r w:rsidRPr="00C00D85">
        <w:rPr>
          <w:rFonts w:hint="cs"/>
          <w:rtl/>
        </w:rPr>
        <w:t>אפשר למי מהרוכשים שיהיה מעוניין בכך לקבל את הרכוש המשותף.</w:t>
      </w:r>
    </w:p>
    <w:p w14:paraId="5D9DBA4E" w14:textId="46BF64C8" w:rsidR="002F76F8" w:rsidRPr="00C00D85" w:rsidRDefault="002F76F8" w:rsidP="00063795">
      <w:pPr>
        <w:numPr>
          <w:ilvl w:val="1"/>
          <w:numId w:val="10"/>
        </w:numPr>
        <w:tabs>
          <w:tab w:val="clear" w:pos="792"/>
        </w:tabs>
        <w:spacing w:before="200" w:after="200" w:line="276" w:lineRule="auto"/>
        <w:ind w:left="935" w:hanging="567"/>
        <w:jc w:val="both"/>
        <w:rPr>
          <w:rtl/>
        </w:rPr>
      </w:pPr>
      <w:r w:rsidRPr="00C00D85">
        <w:rPr>
          <w:rFonts w:hint="cs"/>
          <w:rtl/>
        </w:rPr>
        <w:t xml:space="preserve">החל מהמועד השני למסירת הרכוש המשותף שנקבע על ידי </w:t>
      </w:r>
      <w:r w:rsidR="0097176C" w:rsidRPr="00C00D85">
        <w:rPr>
          <w:rtl/>
        </w:rPr>
        <w:t>ה</w:t>
      </w:r>
      <w:r w:rsidR="0097176C" w:rsidRPr="0097176C">
        <w:rPr>
          <w:rFonts w:hint="cs"/>
          <w:rtl/>
        </w:rPr>
        <w:t>מוכר</w:t>
      </w:r>
      <w:r w:rsidRPr="00C00D85">
        <w:rPr>
          <w:rFonts w:hint="cs"/>
          <w:rtl/>
        </w:rPr>
        <w:t xml:space="preserve"> </w:t>
      </w:r>
      <w:proofErr w:type="spellStart"/>
      <w:r w:rsidRPr="00C00D85">
        <w:rPr>
          <w:rFonts w:hint="cs"/>
          <w:rtl/>
        </w:rPr>
        <w:t>כלעיל</w:t>
      </w:r>
      <w:proofErr w:type="spellEnd"/>
      <w:r w:rsidRPr="00C00D85">
        <w:rPr>
          <w:rFonts w:hint="cs"/>
          <w:rtl/>
        </w:rPr>
        <w:t xml:space="preserve">, </w:t>
      </w:r>
      <w:r w:rsidR="0097176C">
        <w:rPr>
          <w:rFonts w:hint="cs"/>
          <w:rtl/>
        </w:rPr>
        <w:t>י</w:t>
      </w:r>
      <w:r w:rsidRPr="00C00D85">
        <w:rPr>
          <w:rFonts w:hint="cs"/>
          <w:rtl/>
        </w:rPr>
        <w:t xml:space="preserve">היה </w:t>
      </w:r>
      <w:r w:rsidR="0097176C" w:rsidRPr="00C00D85">
        <w:rPr>
          <w:rtl/>
        </w:rPr>
        <w:t>ה</w:t>
      </w:r>
      <w:r w:rsidR="0097176C" w:rsidRPr="0097176C">
        <w:rPr>
          <w:rFonts w:hint="cs"/>
          <w:rtl/>
        </w:rPr>
        <w:t>מוכר</w:t>
      </w:r>
      <w:r w:rsidRPr="00C00D85">
        <w:rPr>
          <w:rFonts w:hint="cs"/>
          <w:rtl/>
        </w:rPr>
        <w:t xml:space="preserve"> רשאי </w:t>
      </w:r>
      <w:r w:rsidRPr="00C00D85">
        <w:rPr>
          <w:rtl/>
        </w:rPr>
        <w:t>להתייחס ל</w:t>
      </w:r>
      <w:r w:rsidRPr="00C00D85">
        <w:rPr>
          <w:rFonts w:hint="cs"/>
          <w:rtl/>
        </w:rPr>
        <w:t>רכוש המשותף</w:t>
      </w:r>
      <w:r w:rsidRPr="00C00D85">
        <w:rPr>
          <w:rtl/>
        </w:rPr>
        <w:t xml:space="preserve"> כאילו נמסר ל</w:t>
      </w:r>
      <w:r w:rsidRPr="00C00D85">
        <w:rPr>
          <w:rFonts w:hint="cs"/>
          <w:rtl/>
        </w:rPr>
        <w:t>רוכשים</w:t>
      </w:r>
      <w:r w:rsidRPr="00C00D85">
        <w:rPr>
          <w:rtl/>
        </w:rPr>
        <w:t xml:space="preserve"> לצורך כל </w:t>
      </w:r>
      <w:r>
        <w:rPr>
          <w:rtl/>
        </w:rPr>
        <w:t>עניין</w:t>
      </w:r>
      <w:r w:rsidRPr="00C00D85">
        <w:rPr>
          <w:rtl/>
        </w:rPr>
        <w:t>,</w:t>
      </w:r>
      <w:r w:rsidRPr="00C00D85">
        <w:rPr>
          <w:rFonts w:hint="cs"/>
          <w:rtl/>
        </w:rPr>
        <w:t xml:space="preserve"> וזאת בין אם הגיע מי מטעם הרוכשים לקבל את הרכוש המשותף ובין אם לאו.</w:t>
      </w:r>
    </w:p>
    <w:p w14:paraId="782D61D0" w14:textId="6E6C9FA3" w:rsidR="00673BE2" w:rsidRPr="00C00D85" w:rsidRDefault="0097176C" w:rsidP="00063795">
      <w:pPr>
        <w:numPr>
          <w:ilvl w:val="1"/>
          <w:numId w:val="10"/>
        </w:numPr>
        <w:tabs>
          <w:tab w:val="clear" w:pos="792"/>
        </w:tabs>
        <w:spacing w:before="200" w:after="200" w:line="276" w:lineRule="auto"/>
        <w:ind w:left="935" w:hanging="567"/>
        <w:jc w:val="both"/>
        <w:rPr>
          <w:rtl/>
        </w:rPr>
      </w:pPr>
      <w:r>
        <w:rPr>
          <w:rFonts w:hint="cs"/>
          <w:rtl/>
        </w:rPr>
        <w:t>ה</w:t>
      </w:r>
      <w:r w:rsidR="00673BE2" w:rsidRPr="00C00D85">
        <w:rPr>
          <w:rtl/>
        </w:rPr>
        <w:t>וראות</w:t>
      </w:r>
      <w:r w:rsidR="00673BE2" w:rsidRPr="00C00D85">
        <w:rPr>
          <w:rFonts w:hint="cs"/>
          <w:rtl/>
        </w:rPr>
        <w:t xml:space="preserve"> </w:t>
      </w:r>
      <w:r w:rsidR="00D1216E">
        <w:rPr>
          <w:rFonts w:hint="cs"/>
          <w:rtl/>
        </w:rPr>
        <w:t xml:space="preserve">סעיפים </w:t>
      </w:r>
      <w:r w:rsidR="00FD4F86">
        <w:rPr>
          <w:rtl/>
        </w:rPr>
        <w:fldChar w:fldCharType="begin"/>
      </w:r>
      <w:r w:rsidR="00FD4F86">
        <w:rPr>
          <w:rtl/>
        </w:rPr>
        <w:instrText xml:space="preserve"> </w:instrText>
      </w:r>
      <w:r w:rsidR="00FD4F86">
        <w:instrText>REF</w:instrText>
      </w:r>
      <w:r w:rsidR="00FD4F86">
        <w:rPr>
          <w:rtl/>
        </w:rPr>
        <w:instrText xml:space="preserve"> _</w:instrText>
      </w:r>
      <w:r w:rsidR="00FD4F86">
        <w:instrText>Ref118196505 \r \h</w:instrText>
      </w:r>
      <w:r w:rsidR="00FD4F86">
        <w:rPr>
          <w:rtl/>
        </w:rPr>
        <w:instrText xml:space="preserve"> </w:instrText>
      </w:r>
      <w:r w:rsidR="00FD4F86">
        <w:rPr>
          <w:rtl/>
        </w:rPr>
      </w:r>
      <w:r w:rsidR="00FD4F86">
        <w:rPr>
          <w:rtl/>
        </w:rPr>
        <w:fldChar w:fldCharType="separate"/>
      </w:r>
      <w:r w:rsidR="006F7865">
        <w:rPr>
          <w:cs/>
        </w:rPr>
        <w:t>‎</w:t>
      </w:r>
      <w:r w:rsidR="006F7865">
        <w:t>4.10</w:t>
      </w:r>
      <w:r w:rsidR="00FD4F86">
        <w:rPr>
          <w:rtl/>
        </w:rPr>
        <w:fldChar w:fldCharType="end"/>
      </w:r>
      <w:r w:rsidR="00FD4F86">
        <w:rPr>
          <w:rtl/>
        </w:rPr>
        <w:fldChar w:fldCharType="begin"/>
      </w:r>
      <w:r w:rsidR="00FD4F86">
        <w:rPr>
          <w:rtl/>
        </w:rPr>
        <w:instrText xml:space="preserve"> </w:instrText>
      </w:r>
      <w:r w:rsidR="00FD4F86">
        <w:instrText>REF</w:instrText>
      </w:r>
      <w:r w:rsidR="00FD4F86">
        <w:rPr>
          <w:rtl/>
        </w:rPr>
        <w:instrText xml:space="preserve"> _</w:instrText>
      </w:r>
      <w:r w:rsidR="00FD4F86">
        <w:instrText>Ref103874812 \r \h</w:instrText>
      </w:r>
      <w:r w:rsidR="00FD4F86">
        <w:rPr>
          <w:rtl/>
        </w:rPr>
        <w:instrText xml:space="preserve"> </w:instrText>
      </w:r>
      <w:r w:rsidR="00FD4F86">
        <w:rPr>
          <w:rtl/>
        </w:rPr>
      </w:r>
      <w:r w:rsidR="00FD4F86">
        <w:rPr>
          <w:rtl/>
        </w:rPr>
        <w:fldChar w:fldCharType="separate"/>
      </w:r>
      <w:r w:rsidR="006F7865">
        <w:rPr>
          <w:cs/>
        </w:rPr>
        <w:t>‎</w:t>
      </w:r>
      <w:r w:rsidR="006F7865">
        <w:t>4.16</w:t>
      </w:r>
      <w:r w:rsidR="00FD4F86">
        <w:rPr>
          <w:rtl/>
        </w:rPr>
        <w:fldChar w:fldCharType="end"/>
      </w:r>
      <w:r w:rsidR="00FD4F86">
        <w:rPr>
          <w:rFonts w:hint="cs"/>
          <w:rtl/>
        </w:rPr>
        <w:t xml:space="preserve"> </w:t>
      </w:r>
      <w:r>
        <w:rPr>
          <w:rFonts w:hint="cs"/>
          <w:rtl/>
        </w:rPr>
        <w:t>לעיל</w:t>
      </w:r>
      <w:r w:rsidR="00673BE2" w:rsidRPr="00C00D85">
        <w:rPr>
          <w:rtl/>
        </w:rPr>
        <w:t xml:space="preserve"> יחולו, בשינויים המחויבים, </w:t>
      </w:r>
      <w:r>
        <w:rPr>
          <w:rFonts w:hint="cs"/>
          <w:rtl/>
        </w:rPr>
        <w:t xml:space="preserve">גם </w:t>
      </w:r>
      <w:r w:rsidR="00673BE2" w:rsidRPr="00C00D85">
        <w:rPr>
          <w:rtl/>
        </w:rPr>
        <w:t>לגבי מסירת הרכוש המשותף.</w:t>
      </w:r>
    </w:p>
    <w:p w14:paraId="53FDBD78" w14:textId="715292A9" w:rsidR="00E25B1C" w:rsidRPr="00C00D85" w:rsidRDefault="00E25B1C" w:rsidP="00672F6B">
      <w:pPr>
        <w:numPr>
          <w:ilvl w:val="0"/>
          <w:numId w:val="10"/>
        </w:numPr>
        <w:spacing w:before="200" w:after="200" w:line="276" w:lineRule="auto"/>
        <w:rPr>
          <w:rtl/>
        </w:rPr>
      </w:pPr>
      <w:r>
        <w:rPr>
          <w:rFonts w:hint="cs"/>
          <w:b/>
          <w:bCs/>
          <w:u w:val="single"/>
          <w:rtl/>
        </w:rPr>
        <w:t>הוראות תחזוקה ושימוש</w:t>
      </w:r>
    </w:p>
    <w:p w14:paraId="14298ED6" w14:textId="5AC229DF" w:rsidR="000F4706" w:rsidRDefault="00673BE2" w:rsidP="006F7865">
      <w:pPr>
        <w:numPr>
          <w:ilvl w:val="1"/>
          <w:numId w:val="10"/>
        </w:numPr>
        <w:tabs>
          <w:tab w:val="clear" w:pos="792"/>
        </w:tabs>
        <w:spacing w:before="200" w:after="200" w:line="276" w:lineRule="auto"/>
        <w:ind w:left="935" w:hanging="567"/>
        <w:jc w:val="both"/>
      </w:pPr>
      <w:r w:rsidRPr="00C00D85">
        <w:rPr>
          <w:rFonts w:hint="cs"/>
          <w:rtl/>
        </w:rPr>
        <w:t xml:space="preserve">עד </w:t>
      </w:r>
      <w:r w:rsidRPr="00C00D85">
        <w:rPr>
          <w:rtl/>
        </w:rPr>
        <w:t>מועד המסירה</w:t>
      </w:r>
      <w:r w:rsidRPr="00C00D85">
        <w:rPr>
          <w:rFonts w:hint="cs"/>
          <w:rtl/>
        </w:rPr>
        <w:t xml:space="preserve"> </w:t>
      </w:r>
      <w:r w:rsidR="0097176C">
        <w:rPr>
          <w:rFonts w:hint="cs"/>
          <w:rtl/>
        </w:rPr>
        <w:t>י</w:t>
      </w:r>
      <w:r w:rsidRPr="00C00D85">
        <w:rPr>
          <w:rFonts w:hint="cs"/>
          <w:rtl/>
        </w:rPr>
        <w:t xml:space="preserve">מסור </w:t>
      </w:r>
      <w:r w:rsidR="0097176C" w:rsidRPr="00C00D85">
        <w:rPr>
          <w:rtl/>
        </w:rPr>
        <w:t>ה</w:t>
      </w:r>
      <w:r w:rsidR="0097176C" w:rsidRPr="0097176C">
        <w:rPr>
          <w:rFonts w:hint="cs"/>
          <w:rtl/>
        </w:rPr>
        <w:t>מוכר</w:t>
      </w:r>
      <w:r w:rsidR="0097176C" w:rsidRPr="00C00D85">
        <w:rPr>
          <w:rFonts w:hint="cs"/>
          <w:rtl/>
        </w:rPr>
        <w:t xml:space="preserve"> </w:t>
      </w:r>
      <w:r w:rsidRPr="00C00D85">
        <w:rPr>
          <w:rFonts w:hint="cs"/>
          <w:rtl/>
        </w:rPr>
        <w:t>לקונה</w:t>
      </w:r>
      <w:r w:rsidRPr="00C00D85">
        <w:rPr>
          <w:rtl/>
        </w:rPr>
        <w:t xml:space="preserve"> </w:t>
      </w:r>
      <w:r w:rsidRPr="00C00D85">
        <w:rPr>
          <w:rFonts w:hint="cs"/>
          <w:rtl/>
        </w:rPr>
        <w:t>הוראות תחזוקה ושימוש, ככל שנדרש, ל</w:t>
      </w:r>
      <w:r>
        <w:rPr>
          <w:rFonts w:hint="cs"/>
          <w:rtl/>
        </w:rPr>
        <w:t>עניין</w:t>
      </w:r>
      <w:r w:rsidRPr="00C00D85">
        <w:rPr>
          <w:rFonts w:hint="cs"/>
          <w:rtl/>
        </w:rPr>
        <w:t xml:space="preserve"> ה</w:t>
      </w:r>
      <w:r w:rsidR="00E1660B">
        <w:rPr>
          <w:rFonts w:hint="cs"/>
          <w:rtl/>
        </w:rPr>
        <w:t>דירה</w:t>
      </w:r>
      <w:r w:rsidRPr="00C00D85">
        <w:rPr>
          <w:rFonts w:hint="cs"/>
          <w:rtl/>
        </w:rPr>
        <w:t>, וכן בדבר תכונות מיוחדות של ה</w:t>
      </w:r>
      <w:r w:rsidR="00E1660B">
        <w:rPr>
          <w:rFonts w:hint="cs"/>
          <w:rtl/>
        </w:rPr>
        <w:t>דירה</w:t>
      </w:r>
      <w:r w:rsidRPr="00C00D85">
        <w:rPr>
          <w:rFonts w:hint="cs"/>
          <w:rtl/>
        </w:rPr>
        <w:t xml:space="preserve"> או כל דבר שבו (להלן</w:t>
      </w:r>
      <w:r w:rsidR="003A3B5F">
        <w:rPr>
          <w:rFonts w:hint="cs"/>
          <w:rtl/>
        </w:rPr>
        <w:t>:</w:t>
      </w:r>
      <w:r w:rsidRPr="00C00D85">
        <w:rPr>
          <w:rFonts w:hint="cs"/>
          <w:rtl/>
        </w:rPr>
        <w:t xml:space="preserve"> "</w:t>
      </w:r>
      <w:r w:rsidRPr="00C00D85">
        <w:rPr>
          <w:rFonts w:hint="cs"/>
          <w:b/>
          <w:bCs/>
          <w:rtl/>
        </w:rPr>
        <w:t>הוראות התחזוקה</w:t>
      </w:r>
      <w:r w:rsidRPr="00C00D85">
        <w:rPr>
          <w:rFonts w:hint="cs"/>
          <w:rtl/>
        </w:rPr>
        <w:t xml:space="preserve"> </w:t>
      </w:r>
      <w:r w:rsidRPr="00C00D85">
        <w:rPr>
          <w:rFonts w:hint="cs"/>
          <w:b/>
          <w:bCs/>
          <w:rtl/>
        </w:rPr>
        <w:t>והשימוש</w:t>
      </w:r>
      <w:r w:rsidRPr="00C00D85">
        <w:rPr>
          <w:rFonts w:hint="cs"/>
          <w:rtl/>
        </w:rPr>
        <w:t>").</w:t>
      </w:r>
      <w:r w:rsidRPr="00C00D85">
        <w:rPr>
          <w:rtl/>
        </w:rPr>
        <w:t xml:space="preserve"> הקונה מתחייב לפעול בהתאם להוראות </w:t>
      </w:r>
      <w:r w:rsidRPr="00C00D85">
        <w:rPr>
          <w:rFonts w:hint="cs"/>
          <w:rtl/>
        </w:rPr>
        <w:t xml:space="preserve">התחזוקה והשימוש </w:t>
      </w:r>
      <w:r w:rsidRPr="00C00D85">
        <w:rPr>
          <w:rtl/>
        </w:rPr>
        <w:t>ולמלא אחר כל החובות המוטלות על פיהן.</w:t>
      </w:r>
      <w:r w:rsidRPr="00C00D85">
        <w:rPr>
          <w:rFonts w:hint="cs"/>
          <w:rtl/>
        </w:rPr>
        <w:t xml:space="preserve"> </w:t>
      </w:r>
    </w:p>
    <w:p w14:paraId="10891384" w14:textId="09C35F50" w:rsidR="00673BE2" w:rsidRPr="00C00D85" w:rsidRDefault="000F4706" w:rsidP="00063795">
      <w:pPr>
        <w:numPr>
          <w:ilvl w:val="1"/>
          <w:numId w:val="10"/>
        </w:numPr>
        <w:tabs>
          <w:tab w:val="clear" w:pos="792"/>
        </w:tabs>
        <w:spacing w:before="200" w:after="200" w:line="276" w:lineRule="auto"/>
        <w:ind w:left="935" w:hanging="567"/>
        <w:jc w:val="both"/>
        <w:rPr>
          <w:rtl/>
        </w:rPr>
      </w:pPr>
      <w:r>
        <w:rPr>
          <w:rFonts w:hint="cs"/>
          <w:rtl/>
        </w:rPr>
        <w:t>בעת</w:t>
      </w:r>
      <w:r w:rsidR="00673BE2" w:rsidRPr="00C00D85">
        <w:rPr>
          <w:rtl/>
        </w:rPr>
        <w:t xml:space="preserve"> מסירת הרכוש המשותף בהתאם לאמור בסעיף </w:t>
      </w:r>
      <w:r w:rsidR="00673BE2">
        <w:rPr>
          <w:rtl/>
        </w:rPr>
        <w:fldChar w:fldCharType="begin"/>
      </w:r>
      <w:r w:rsidR="00673BE2">
        <w:rPr>
          <w:rtl/>
        </w:rPr>
        <w:instrText xml:space="preserve"> </w:instrText>
      </w:r>
      <w:r w:rsidR="00673BE2">
        <w:instrText>REF</w:instrText>
      </w:r>
      <w:r w:rsidR="00673BE2">
        <w:rPr>
          <w:rtl/>
        </w:rPr>
        <w:instrText xml:space="preserve"> _</w:instrText>
      </w:r>
      <w:r w:rsidR="00673BE2">
        <w:instrText>Ref103874844 \r \h</w:instrText>
      </w:r>
      <w:r w:rsidR="00673BE2">
        <w:rPr>
          <w:rtl/>
        </w:rPr>
        <w:instrText xml:space="preserve"> </w:instrText>
      </w:r>
      <w:r w:rsidR="00673BE2">
        <w:rPr>
          <w:rtl/>
        </w:rPr>
      </w:r>
      <w:r w:rsidR="00673BE2">
        <w:rPr>
          <w:rtl/>
        </w:rPr>
        <w:fldChar w:fldCharType="separate"/>
      </w:r>
      <w:r w:rsidR="006F7865">
        <w:rPr>
          <w:cs/>
        </w:rPr>
        <w:t>‎</w:t>
      </w:r>
      <w:r w:rsidR="006F7865">
        <w:t>5</w:t>
      </w:r>
      <w:r w:rsidR="00673BE2">
        <w:rPr>
          <w:rtl/>
        </w:rPr>
        <w:fldChar w:fldCharType="end"/>
      </w:r>
      <w:r w:rsidR="00673BE2" w:rsidRPr="00C00D85">
        <w:rPr>
          <w:rtl/>
        </w:rPr>
        <w:t xml:space="preserve"> לעיל</w:t>
      </w:r>
      <w:r>
        <w:rPr>
          <w:rFonts w:hint="cs"/>
          <w:rtl/>
        </w:rPr>
        <w:t xml:space="preserve"> ימסרו הוראות התחזוקה והשימוש לרכוש המשותף</w:t>
      </w:r>
      <w:r w:rsidR="00673BE2" w:rsidRPr="00C00D85">
        <w:rPr>
          <w:rtl/>
        </w:rPr>
        <w:t xml:space="preserve">, </w:t>
      </w:r>
      <w:r>
        <w:rPr>
          <w:rFonts w:hint="cs"/>
          <w:rtl/>
        </w:rPr>
        <w:t>ו</w:t>
      </w:r>
      <w:r w:rsidR="00673BE2" w:rsidRPr="00C00D85">
        <w:rPr>
          <w:rtl/>
        </w:rPr>
        <w:t xml:space="preserve">הקונה </w:t>
      </w:r>
      <w:r w:rsidRPr="00C00D85">
        <w:rPr>
          <w:rtl/>
        </w:rPr>
        <w:t xml:space="preserve">מתחייב </w:t>
      </w:r>
      <w:r w:rsidR="00673BE2" w:rsidRPr="00C00D85">
        <w:rPr>
          <w:rtl/>
        </w:rPr>
        <w:t>לנקוט</w:t>
      </w:r>
      <w:r w:rsidR="00673BE2" w:rsidRPr="00C00D85">
        <w:rPr>
          <w:rFonts w:hint="cs"/>
          <w:rtl/>
        </w:rPr>
        <w:t xml:space="preserve">, </w:t>
      </w:r>
      <w:r w:rsidR="00673BE2" w:rsidRPr="00C00D85">
        <w:rPr>
          <w:rtl/>
        </w:rPr>
        <w:t>ביחד עם הרוכשים האחרים</w:t>
      </w:r>
      <w:r w:rsidR="00673BE2" w:rsidRPr="00C00D85">
        <w:rPr>
          <w:rFonts w:hint="cs"/>
          <w:rtl/>
        </w:rPr>
        <w:t>,</w:t>
      </w:r>
      <w:r w:rsidR="00673BE2" w:rsidRPr="00C00D85">
        <w:rPr>
          <w:rtl/>
        </w:rPr>
        <w:t xml:space="preserve"> בכל האמצעים ה</w:t>
      </w:r>
      <w:r w:rsidR="00673BE2" w:rsidRPr="00C00D85">
        <w:rPr>
          <w:rFonts w:hint="cs"/>
          <w:rtl/>
        </w:rPr>
        <w:t>סבירים</w:t>
      </w:r>
      <w:r w:rsidR="00673BE2">
        <w:rPr>
          <w:rtl/>
        </w:rPr>
        <w:t xml:space="preserve"> </w:t>
      </w:r>
      <w:r w:rsidR="00673BE2" w:rsidRPr="00C00D85">
        <w:rPr>
          <w:rtl/>
        </w:rPr>
        <w:t>לאחזקה מתמדת של כל חלקי הרכוש המשותף, כהגדרתו להלן, ושל המתקנים והמערכות המצויים בו</w:t>
      </w:r>
      <w:r w:rsidR="00673BE2" w:rsidRPr="00C00D85">
        <w:rPr>
          <w:rFonts w:hint="cs"/>
          <w:rtl/>
        </w:rPr>
        <w:t>,</w:t>
      </w:r>
      <w:r w:rsidR="00673BE2" w:rsidRPr="00C00D85">
        <w:rPr>
          <w:rtl/>
        </w:rPr>
        <w:t xml:space="preserve"> במצב טוב</w:t>
      </w:r>
      <w:r w:rsidR="00673BE2" w:rsidRPr="00C00D85">
        <w:rPr>
          <w:rFonts w:hint="cs"/>
          <w:rtl/>
        </w:rPr>
        <w:t>,</w:t>
      </w:r>
      <w:r w:rsidR="00673BE2" w:rsidRPr="00C00D85">
        <w:rPr>
          <w:rtl/>
        </w:rPr>
        <w:t xml:space="preserve"> תקין וראוי לש</w:t>
      </w:r>
      <w:r w:rsidR="00673BE2" w:rsidRPr="00C00D85">
        <w:rPr>
          <w:rFonts w:hint="cs"/>
          <w:rtl/>
        </w:rPr>
        <w:t>י</w:t>
      </w:r>
      <w:r w:rsidR="00673BE2" w:rsidRPr="00C00D85">
        <w:rPr>
          <w:rtl/>
        </w:rPr>
        <w:t>מוש לי</w:t>
      </w:r>
      <w:r w:rsidR="00673BE2" w:rsidRPr="00C00D85">
        <w:rPr>
          <w:rFonts w:hint="cs"/>
          <w:rtl/>
        </w:rPr>
        <w:t>י</w:t>
      </w:r>
      <w:r w:rsidR="00673BE2" w:rsidRPr="00C00D85">
        <w:rPr>
          <w:rtl/>
        </w:rPr>
        <w:t xml:space="preserve">עודו וזאת בהתאם להוראות </w:t>
      </w:r>
      <w:r w:rsidR="00673BE2" w:rsidRPr="00C00D85">
        <w:rPr>
          <w:rFonts w:hint="cs"/>
          <w:rtl/>
        </w:rPr>
        <w:t>התחזוקה והשימוש</w:t>
      </w:r>
      <w:r w:rsidR="00673BE2" w:rsidRPr="00C00D85">
        <w:rPr>
          <w:rtl/>
        </w:rPr>
        <w:t xml:space="preserve"> ו/או להוראות היצרנים ו/או הספקים של אותם המערכות והמתקנים.</w:t>
      </w:r>
    </w:p>
    <w:p w14:paraId="75BE5D55" w14:textId="0B40E837" w:rsidR="00673BE2" w:rsidRPr="00C00D85" w:rsidRDefault="000F4706" w:rsidP="00063795">
      <w:pPr>
        <w:numPr>
          <w:ilvl w:val="1"/>
          <w:numId w:val="10"/>
        </w:numPr>
        <w:tabs>
          <w:tab w:val="clear" w:pos="792"/>
        </w:tabs>
        <w:spacing w:before="200" w:after="200" w:line="276" w:lineRule="auto"/>
        <w:ind w:left="935" w:hanging="567"/>
        <w:jc w:val="both"/>
        <w:rPr>
          <w:rtl/>
        </w:rPr>
      </w:pPr>
      <w:r w:rsidRPr="00C00D85">
        <w:rPr>
          <w:rtl/>
        </w:rPr>
        <w:t>הקונה מתחייב ביחד עם הרוכשים האחרים ב</w:t>
      </w:r>
      <w:r>
        <w:rPr>
          <w:rtl/>
        </w:rPr>
        <w:t>בניין</w:t>
      </w:r>
      <w:r w:rsidRPr="00C00D85">
        <w:rPr>
          <w:rtl/>
        </w:rPr>
        <w:t>, לגרום לכך</w:t>
      </w:r>
      <w:r>
        <w:rPr>
          <w:rtl/>
        </w:rPr>
        <w:t xml:space="preserve"> </w:t>
      </w:r>
      <w:r w:rsidRPr="00C00D85">
        <w:rPr>
          <w:rtl/>
        </w:rPr>
        <w:t xml:space="preserve">שהרוכשים או </w:t>
      </w:r>
      <w:r>
        <w:rPr>
          <w:rFonts w:hint="cs"/>
          <w:rtl/>
        </w:rPr>
        <w:t>ה</w:t>
      </w:r>
      <w:r w:rsidRPr="00C00D85">
        <w:rPr>
          <w:rtl/>
        </w:rPr>
        <w:t>נציגות יתקשרו עם הספקים ו/או נותני ש</w:t>
      </w:r>
      <w:r w:rsidRPr="00C00D85">
        <w:rPr>
          <w:rFonts w:hint="cs"/>
          <w:rtl/>
        </w:rPr>
        <w:t>י</w:t>
      </w:r>
      <w:r w:rsidRPr="00C00D85">
        <w:rPr>
          <w:rtl/>
        </w:rPr>
        <w:t>רותים המאושרים על יד</w:t>
      </w:r>
      <w:r>
        <w:rPr>
          <w:rFonts w:hint="cs"/>
          <w:rtl/>
        </w:rPr>
        <w:t xml:space="preserve">י </w:t>
      </w:r>
      <w:r w:rsidRPr="00C00D85">
        <w:rPr>
          <w:rtl/>
        </w:rPr>
        <w:t xml:space="preserve">היצרנים והספקים </w:t>
      </w:r>
      <w:r>
        <w:rPr>
          <w:rFonts w:hint="cs"/>
          <w:rtl/>
        </w:rPr>
        <w:t xml:space="preserve">אשר התקינו את </w:t>
      </w:r>
      <w:r w:rsidRPr="00C00D85">
        <w:rPr>
          <w:rtl/>
        </w:rPr>
        <w:t xml:space="preserve">המתקנים והמערכות </w:t>
      </w:r>
      <w:r>
        <w:rPr>
          <w:rFonts w:hint="cs"/>
          <w:rtl/>
        </w:rPr>
        <w:t xml:space="preserve">בבניין </w:t>
      </w:r>
      <w:r w:rsidRPr="00C00D85">
        <w:rPr>
          <w:rtl/>
        </w:rPr>
        <w:t>(</w:t>
      </w:r>
      <w:r>
        <w:rPr>
          <w:rFonts w:hint="cs"/>
          <w:rtl/>
        </w:rPr>
        <w:t xml:space="preserve">לרבות </w:t>
      </w:r>
      <w:r w:rsidRPr="00C00D85">
        <w:rPr>
          <w:rtl/>
        </w:rPr>
        <w:t>מעלית</w:t>
      </w:r>
      <w:r>
        <w:rPr>
          <w:rFonts w:hint="cs"/>
          <w:rtl/>
        </w:rPr>
        <w:t xml:space="preserve">, </w:t>
      </w:r>
      <w:r w:rsidRPr="00C00D85">
        <w:rPr>
          <w:rtl/>
        </w:rPr>
        <w:t xml:space="preserve">מתקני חימום </w:t>
      </w:r>
      <w:r>
        <w:rPr>
          <w:rFonts w:hint="cs"/>
          <w:rtl/>
        </w:rPr>
        <w:t>וכו'</w:t>
      </w:r>
      <w:r w:rsidRPr="00C00D85">
        <w:rPr>
          <w:rtl/>
        </w:rPr>
        <w:t>), ל</w:t>
      </w:r>
      <w:r>
        <w:rPr>
          <w:rFonts w:hint="cs"/>
          <w:rtl/>
        </w:rPr>
        <w:t xml:space="preserve">צורך </w:t>
      </w:r>
      <w:r w:rsidRPr="00C00D85">
        <w:rPr>
          <w:rtl/>
        </w:rPr>
        <w:t>ביצוע עבודות האחזקה והש</w:t>
      </w:r>
      <w:r w:rsidRPr="00C00D85">
        <w:rPr>
          <w:rFonts w:hint="cs"/>
          <w:rtl/>
        </w:rPr>
        <w:t>י</w:t>
      </w:r>
      <w:r w:rsidRPr="00C00D85">
        <w:rPr>
          <w:rtl/>
        </w:rPr>
        <w:t xml:space="preserve">רות של המתקנים והמערכות, </w:t>
      </w:r>
      <w:r w:rsidRPr="00C00D85">
        <w:rPr>
          <w:rtl/>
        </w:rPr>
        <w:lastRenderedPageBreak/>
        <w:t>למשך כל תקופות הבדק והאחריות</w:t>
      </w:r>
      <w:r>
        <w:rPr>
          <w:rFonts w:hint="cs"/>
          <w:rtl/>
        </w:rPr>
        <w:t xml:space="preserve">. ידוע לקונה כי </w:t>
      </w:r>
      <w:r w:rsidR="00673BE2" w:rsidRPr="00C00D85">
        <w:rPr>
          <w:rtl/>
        </w:rPr>
        <w:t xml:space="preserve">תנאי מוקדם לתוקף אחריות היצרנים והספקים לטיב המתקנים והמערכות וכן לאחריות וחבות </w:t>
      </w:r>
      <w:r w:rsidR="0097176C" w:rsidRPr="00C00D85">
        <w:rPr>
          <w:rtl/>
        </w:rPr>
        <w:t>ה</w:t>
      </w:r>
      <w:r w:rsidR="0097176C" w:rsidRPr="0097176C">
        <w:rPr>
          <w:rFonts w:hint="cs"/>
          <w:rtl/>
        </w:rPr>
        <w:t>מוכר</w:t>
      </w:r>
      <w:r w:rsidR="00673BE2" w:rsidRPr="00C00D85">
        <w:rPr>
          <w:rtl/>
        </w:rPr>
        <w:t xml:space="preserve"> כלפי הקונה לגבי אותם מתקנים ומערכות הינו ביצוע האחזקה, התפעול והש</w:t>
      </w:r>
      <w:r w:rsidR="00673BE2" w:rsidRPr="00C00D85">
        <w:rPr>
          <w:rFonts w:hint="cs"/>
          <w:rtl/>
        </w:rPr>
        <w:t>י</w:t>
      </w:r>
      <w:r w:rsidR="00673BE2" w:rsidRPr="00C00D85">
        <w:rPr>
          <w:rtl/>
        </w:rPr>
        <w:t xml:space="preserve">רות של אותם מתקנים ע"י הספקים ו/או נותני שירותים המאושרים </w:t>
      </w:r>
      <w:r>
        <w:rPr>
          <w:rFonts w:hint="cs"/>
          <w:rtl/>
        </w:rPr>
        <w:t>כאמור</w:t>
      </w:r>
      <w:r w:rsidR="00673BE2" w:rsidRPr="00C00D85">
        <w:rPr>
          <w:rtl/>
        </w:rPr>
        <w:t xml:space="preserve">. </w:t>
      </w:r>
    </w:p>
    <w:p w14:paraId="230F706E" w14:textId="3F4D984F" w:rsidR="00673BE2" w:rsidRPr="00C00D85" w:rsidRDefault="0097176C" w:rsidP="00063795">
      <w:pPr>
        <w:numPr>
          <w:ilvl w:val="1"/>
          <w:numId w:val="10"/>
        </w:numPr>
        <w:tabs>
          <w:tab w:val="clear" w:pos="792"/>
        </w:tabs>
        <w:spacing w:before="200" w:after="200" w:line="276" w:lineRule="auto"/>
        <w:ind w:left="935" w:hanging="567"/>
        <w:jc w:val="both"/>
      </w:pPr>
      <w:r w:rsidRPr="00C00D85">
        <w:rPr>
          <w:rtl/>
        </w:rPr>
        <w:t>ה</w:t>
      </w:r>
      <w:r w:rsidRPr="0097176C">
        <w:rPr>
          <w:rFonts w:hint="cs"/>
          <w:rtl/>
        </w:rPr>
        <w:t>מוכר</w:t>
      </w:r>
      <w:r w:rsidR="00673BE2" w:rsidRPr="00C00D85">
        <w:rPr>
          <w:rtl/>
        </w:rPr>
        <w:t xml:space="preserve"> לא </w:t>
      </w:r>
      <w:r>
        <w:rPr>
          <w:rFonts w:hint="cs"/>
          <w:rtl/>
        </w:rPr>
        <w:t>י</w:t>
      </w:r>
      <w:r w:rsidR="00673BE2" w:rsidRPr="00C00D85">
        <w:rPr>
          <w:rtl/>
        </w:rPr>
        <w:t xml:space="preserve">היה אחראי לכל </w:t>
      </w:r>
      <w:r w:rsidR="00673BE2" w:rsidRPr="00C00D85">
        <w:rPr>
          <w:rFonts w:hint="cs"/>
          <w:rtl/>
        </w:rPr>
        <w:t>אי התאמה</w:t>
      </w:r>
      <w:r w:rsidR="00673BE2" w:rsidRPr="00C00D85">
        <w:rPr>
          <w:rtl/>
        </w:rPr>
        <w:t xml:space="preserve"> </w:t>
      </w:r>
      <w:r w:rsidR="00673BE2" w:rsidRPr="00C00D85">
        <w:rPr>
          <w:rFonts w:hint="cs"/>
          <w:rtl/>
        </w:rPr>
        <w:t xml:space="preserve">שתתגלה </w:t>
      </w:r>
      <w:r w:rsidR="00673BE2" w:rsidRPr="00C00D85">
        <w:rPr>
          <w:rtl/>
        </w:rPr>
        <w:t>ב</w:t>
      </w:r>
      <w:r w:rsidR="00E1660B">
        <w:rPr>
          <w:rtl/>
        </w:rPr>
        <w:t>דירה</w:t>
      </w:r>
      <w:r w:rsidR="00673BE2" w:rsidRPr="00C00D85">
        <w:rPr>
          <w:rtl/>
        </w:rPr>
        <w:t xml:space="preserve"> ו/או ב</w:t>
      </w:r>
      <w:r w:rsidR="00673BE2">
        <w:rPr>
          <w:rtl/>
        </w:rPr>
        <w:t>בניין</w:t>
      </w:r>
      <w:r w:rsidR="00673BE2" w:rsidRPr="00C00D85">
        <w:rPr>
          <w:rtl/>
        </w:rPr>
        <w:t xml:space="preserve"> ו/או ברכוש המשותף ש</w:t>
      </w:r>
      <w:r w:rsidR="00673BE2" w:rsidRPr="00C00D85">
        <w:rPr>
          <w:rFonts w:hint="cs"/>
          <w:rtl/>
        </w:rPr>
        <w:t>ת</w:t>
      </w:r>
      <w:r w:rsidR="00673BE2" w:rsidRPr="00C00D85">
        <w:rPr>
          <w:rtl/>
        </w:rPr>
        <w:t>נבע מאי מ</w:t>
      </w:r>
      <w:r w:rsidR="00673BE2" w:rsidRPr="00C00D85">
        <w:rPr>
          <w:rFonts w:hint="cs"/>
          <w:rtl/>
        </w:rPr>
        <w:t>י</w:t>
      </w:r>
      <w:r w:rsidR="00673BE2" w:rsidRPr="00C00D85">
        <w:rPr>
          <w:rtl/>
        </w:rPr>
        <w:t xml:space="preserve">לוי הוראות </w:t>
      </w:r>
      <w:r w:rsidR="00673BE2" w:rsidRPr="00C00D85">
        <w:rPr>
          <w:rFonts w:hint="cs"/>
          <w:rtl/>
        </w:rPr>
        <w:t>התחזוקה והשימוש</w:t>
      </w:r>
      <w:r w:rsidR="00673BE2" w:rsidRPr="00C00D85">
        <w:rPr>
          <w:rtl/>
        </w:rPr>
        <w:t xml:space="preserve"> ו/או עקב תפעול או ש</w:t>
      </w:r>
      <w:r w:rsidR="00673BE2" w:rsidRPr="00C00D85">
        <w:rPr>
          <w:rFonts w:hint="cs"/>
          <w:rtl/>
        </w:rPr>
        <w:t>י</w:t>
      </w:r>
      <w:r w:rsidR="00673BE2" w:rsidRPr="00C00D85">
        <w:rPr>
          <w:rtl/>
        </w:rPr>
        <w:t xml:space="preserve">מוש לא נכון או לא </w:t>
      </w:r>
      <w:r w:rsidR="00673BE2" w:rsidRPr="00C00D85">
        <w:rPr>
          <w:rFonts w:hint="cs"/>
          <w:rtl/>
        </w:rPr>
        <w:t>סביר</w:t>
      </w:r>
      <w:r w:rsidR="00673BE2" w:rsidRPr="00C00D85">
        <w:rPr>
          <w:rtl/>
        </w:rPr>
        <w:t xml:space="preserve"> במערכות או במתקנים או בשטחים הנ"ל.</w:t>
      </w:r>
    </w:p>
    <w:p w14:paraId="674E66D8" w14:textId="1CCBCB04" w:rsidR="00673BE2" w:rsidRDefault="002101E3" w:rsidP="00672F6B">
      <w:pPr>
        <w:numPr>
          <w:ilvl w:val="0"/>
          <w:numId w:val="10"/>
        </w:numPr>
        <w:spacing w:before="200" w:after="200" w:line="276" w:lineRule="auto"/>
      </w:pPr>
      <w:r>
        <w:rPr>
          <w:rFonts w:hint="cs"/>
          <w:b/>
          <w:bCs/>
          <w:u w:val="single"/>
          <w:rtl/>
        </w:rPr>
        <w:t>שינויים ותוספות</w:t>
      </w:r>
    </w:p>
    <w:p w14:paraId="35BD18FB" w14:textId="71357B64" w:rsidR="00613F92" w:rsidRPr="00C00D85" w:rsidRDefault="00613F92" w:rsidP="005E3811">
      <w:pPr>
        <w:spacing w:before="200" w:after="200" w:line="276" w:lineRule="auto"/>
        <w:ind w:left="360"/>
        <w:jc w:val="both"/>
      </w:pPr>
      <w:bookmarkStart w:id="25" w:name="_Ref103874527"/>
      <w:r w:rsidRPr="00C00D85">
        <w:rPr>
          <w:rFonts w:hint="cs"/>
          <w:rtl/>
        </w:rPr>
        <w:t>במקרה שהקונה י</w:t>
      </w:r>
      <w:r w:rsidRPr="00C00D85">
        <w:rPr>
          <w:rtl/>
        </w:rPr>
        <w:t>בקש כי יבוצעו</w:t>
      </w:r>
      <w:r w:rsidRPr="00C00D85">
        <w:rPr>
          <w:rFonts w:hint="cs"/>
          <w:rtl/>
        </w:rPr>
        <w:t>,</w:t>
      </w:r>
      <w:r w:rsidRPr="00C00D85">
        <w:rPr>
          <w:rtl/>
        </w:rPr>
        <w:t xml:space="preserve"> במהלך ה</w:t>
      </w:r>
      <w:r>
        <w:rPr>
          <w:rtl/>
        </w:rPr>
        <w:t>בנייה</w:t>
      </w:r>
      <w:r w:rsidRPr="00C00D85">
        <w:rPr>
          <w:rFonts w:hint="cs"/>
          <w:rtl/>
        </w:rPr>
        <w:t>,</w:t>
      </w:r>
      <w:r w:rsidRPr="00C00D85">
        <w:rPr>
          <w:rtl/>
        </w:rPr>
        <w:t xml:space="preserve"> שינויים פנימיים ו/או תוספות בדירה לעומת הקבוע ב</w:t>
      </w:r>
      <w:r>
        <w:rPr>
          <w:rtl/>
        </w:rPr>
        <w:t>מפרט</w:t>
      </w:r>
      <w:r w:rsidR="003A3B5F">
        <w:rPr>
          <w:rtl/>
        </w:rPr>
        <w:t xml:space="preserve"> (להלן</w:t>
      </w:r>
      <w:r w:rsidR="003A3B5F">
        <w:rPr>
          <w:rFonts w:hint="cs"/>
          <w:rtl/>
        </w:rPr>
        <w:t>:</w:t>
      </w:r>
      <w:r w:rsidRPr="00C00D85">
        <w:rPr>
          <w:rtl/>
        </w:rPr>
        <w:t xml:space="preserve"> </w:t>
      </w:r>
      <w:r w:rsidRPr="00C00D85">
        <w:rPr>
          <w:b/>
          <w:bCs/>
          <w:rtl/>
        </w:rPr>
        <w:t>"השינויים"</w:t>
      </w:r>
      <w:r w:rsidRPr="00C00D85">
        <w:rPr>
          <w:rtl/>
        </w:rPr>
        <w:t xml:space="preserve">), </w:t>
      </w:r>
      <w:r w:rsidRPr="00C00D85">
        <w:rPr>
          <w:rFonts w:hint="cs"/>
          <w:rtl/>
        </w:rPr>
        <w:t>יחולו בקשר לכך ההוראות הבאות:</w:t>
      </w:r>
      <w:bookmarkEnd w:id="25"/>
    </w:p>
    <w:p w14:paraId="11A60872" w14:textId="4D20D045" w:rsidR="00923FB6" w:rsidRPr="00C00D85" w:rsidRDefault="00923FB6" w:rsidP="00923FB6">
      <w:pPr>
        <w:numPr>
          <w:ilvl w:val="1"/>
          <w:numId w:val="10"/>
        </w:numPr>
        <w:tabs>
          <w:tab w:val="clear" w:pos="792"/>
        </w:tabs>
        <w:spacing w:before="200" w:after="200" w:line="276" w:lineRule="auto"/>
        <w:ind w:left="935" w:hanging="567"/>
        <w:jc w:val="both"/>
        <w:rPr>
          <w:rtl/>
        </w:rPr>
      </w:pPr>
      <w:r w:rsidRPr="00C00D85">
        <w:rPr>
          <w:rtl/>
        </w:rPr>
        <w:t xml:space="preserve">תנאי מוקדם לפניית הקונה לקבלן לביצוע </w:t>
      </w:r>
      <w:r w:rsidRPr="00C00D85">
        <w:rPr>
          <w:rFonts w:hint="cs"/>
          <w:rtl/>
        </w:rPr>
        <w:t>ה</w:t>
      </w:r>
      <w:r w:rsidRPr="00C00D85">
        <w:rPr>
          <w:rtl/>
        </w:rPr>
        <w:t xml:space="preserve">שינויים הינו תשלום </w:t>
      </w:r>
      <w:r>
        <w:rPr>
          <w:rFonts w:hint="cs"/>
          <w:rtl/>
        </w:rPr>
        <w:t>ל</w:t>
      </w:r>
      <w:r w:rsidRPr="0097176C">
        <w:rPr>
          <w:rFonts w:hint="cs"/>
          <w:rtl/>
        </w:rPr>
        <w:t>מוכר</w:t>
      </w:r>
      <w:r w:rsidRPr="00C00D85">
        <w:rPr>
          <w:rFonts w:hint="cs"/>
          <w:rtl/>
        </w:rPr>
        <w:t xml:space="preserve"> </w:t>
      </w:r>
      <w:r w:rsidRPr="00C00D85">
        <w:rPr>
          <w:rtl/>
        </w:rPr>
        <w:t>של לפחות</w:t>
      </w:r>
      <w:r>
        <w:rPr>
          <w:rtl/>
        </w:rPr>
        <w:t xml:space="preserve"> </w:t>
      </w:r>
      <w:r>
        <w:rPr>
          <w:rFonts w:hint="cs"/>
          <w:rtl/>
        </w:rPr>
        <w:t>20</w:t>
      </w:r>
      <w:r w:rsidRPr="00C00D85">
        <w:rPr>
          <w:rtl/>
        </w:rPr>
        <w:t>% מהתמורה.</w:t>
      </w:r>
    </w:p>
    <w:p w14:paraId="1A9B1ACC" w14:textId="69926E95" w:rsidR="005E4D47" w:rsidRPr="00C00D85" w:rsidRDefault="00923FB6" w:rsidP="00063795">
      <w:pPr>
        <w:numPr>
          <w:ilvl w:val="1"/>
          <w:numId w:val="10"/>
        </w:numPr>
        <w:tabs>
          <w:tab w:val="clear" w:pos="792"/>
        </w:tabs>
        <w:spacing w:before="200" w:after="200" w:line="276" w:lineRule="auto"/>
        <w:ind w:left="935" w:hanging="567"/>
        <w:jc w:val="both"/>
      </w:pPr>
      <w:r>
        <w:rPr>
          <w:rFonts w:hint="cs"/>
          <w:rtl/>
        </w:rPr>
        <w:t xml:space="preserve">הקונה יפנה </w:t>
      </w:r>
      <w:r w:rsidR="00BF2A8E">
        <w:rPr>
          <w:rFonts w:hint="cs"/>
          <w:rtl/>
        </w:rPr>
        <w:t xml:space="preserve">בבקשה לשינויים ישירות </w:t>
      </w:r>
      <w:r>
        <w:rPr>
          <w:rFonts w:hint="cs"/>
          <w:rtl/>
        </w:rPr>
        <w:t>לקבלן</w:t>
      </w:r>
      <w:r w:rsidR="00BF2A8E">
        <w:rPr>
          <w:rFonts w:hint="cs"/>
          <w:rtl/>
        </w:rPr>
        <w:t>,</w:t>
      </w:r>
      <w:r>
        <w:rPr>
          <w:rFonts w:hint="cs"/>
          <w:rtl/>
        </w:rPr>
        <w:t xml:space="preserve"> </w:t>
      </w:r>
      <w:r w:rsidR="00BF2A8E">
        <w:rPr>
          <w:rFonts w:hint="cs"/>
          <w:rtl/>
        </w:rPr>
        <w:t>ו</w:t>
      </w:r>
      <w:r w:rsidR="005E4D47" w:rsidRPr="00C00D85">
        <w:rPr>
          <w:rtl/>
        </w:rPr>
        <w:t xml:space="preserve">הקבלן יהיה רשאי </w:t>
      </w:r>
      <w:r w:rsidR="005E4D47" w:rsidRPr="00C00D85">
        <w:rPr>
          <w:rFonts w:hint="cs"/>
          <w:rtl/>
        </w:rPr>
        <w:t xml:space="preserve">לאשר את השינויים </w:t>
      </w:r>
      <w:r w:rsidR="00664B54">
        <w:rPr>
          <w:rFonts w:hint="cs"/>
          <w:rtl/>
        </w:rPr>
        <w:t xml:space="preserve">באופן מלא או חלקי </w:t>
      </w:r>
      <w:r w:rsidR="005E4D47" w:rsidRPr="00C00D85">
        <w:rPr>
          <w:rFonts w:hint="cs"/>
          <w:rtl/>
        </w:rPr>
        <w:t xml:space="preserve">או </w:t>
      </w:r>
      <w:r w:rsidR="00664B54">
        <w:rPr>
          <w:rFonts w:hint="cs"/>
          <w:rtl/>
        </w:rPr>
        <w:t>ש</w:t>
      </w:r>
      <w:r w:rsidR="005E4D47" w:rsidRPr="00C00D85">
        <w:rPr>
          <w:rFonts w:hint="cs"/>
          <w:rtl/>
        </w:rPr>
        <w:t xml:space="preserve">לא לאשרן כלל, וזאת </w:t>
      </w:r>
      <w:r w:rsidR="00664B54">
        <w:rPr>
          <w:rFonts w:hint="cs"/>
          <w:rtl/>
        </w:rPr>
        <w:t>לפי שיקול דעתו</w:t>
      </w:r>
      <w:r w:rsidR="005E4D47" w:rsidRPr="00C00D85">
        <w:rPr>
          <w:rFonts w:hint="cs"/>
          <w:rtl/>
        </w:rPr>
        <w:t>, ובהתחשב במכלול נתונים ומגבלות, כגון מיקום מערכות משותפות ל</w:t>
      </w:r>
      <w:r w:rsidR="005E4D47">
        <w:rPr>
          <w:rFonts w:hint="cs"/>
          <w:rtl/>
        </w:rPr>
        <w:t>בניין</w:t>
      </w:r>
      <w:r w:rsidR="005E4D47" w:rsidRPr="00C00D85">
        <w:rPr>
          <w:rFonts w:hint="cs"/>
          <w:rtl/>
        </w:rPr>
        <w:t xml:space="preserve">, אינסטלציה, קונסטרוקציה, היותם של השינויים כרוכים בביצוע עבודות ו/או שימוש בחומרים אשר הקבלן ו/או המועסקים מטעמו אינם בקיאים בהם וכיו"ב. </w:t>
      </w:r>
      <w:r w:rsidR="005E4D47" w:rsidRPr="00C00D85">
        <w:rPr>
          <w:rtl/>
        </w:rPr>
        <w:t>מבלי לגרוע מהאמור לעיל מובהר</w:t>
      </w:r>
      <w:r w:rsidR="005E4D47" w:rsidRPr="00C00D85">
        <w:rPr>
          <w:rFonts w:hint="cs"/>
          <w:rtl/>
        </w:rPr>
        <w:t>,</w:t>
      </w:r>
      <w:r w:rsidR="005E4D47" w:rsidRPr="00C00D85">
        <w:rPr>
          <w:rtl/>
        </w:rPr>
        <w:t xml:space="preserve"> כי </w:t>
      </w:r>
      <w:r w:rsidR="005E4D47" w:rsidRPr="00C00D85">
        <w:rPr>
          <w:rFonts w:hint="cs"/>
          <w:rtl/>
        </w:rPr>
        <w:t>לא יאושרו שינויים</w:t>
      </w:r>
      <w:r w:rsidR="005E4D47">
        <w:rPr>
          <w:rFonts w:hint="cs"/>
          <w:rtl/>
        </w:rPr>
        <w:t xml:space="preserve"> </w:t>
      </w:r>
      <w:r w:rsidR="005E4D47" w:rsidRPr="00C00D85">
        <w:rPr>
          <w:rFonts w:hint="cs"/>
          <w:rtl/>
        </w:rPr>
        <w:t xml:space="preserve">אשר לפי שיקול דעת </w:t>
      </w:r>
      <w:r w:rsidR="0097176C" w:rsidRPr="00C00D85">
        <w:rPr>
          <w:rtl/>
        </w:rPr>
        <w:t>ה</w:t>
      </w:r>
      <w:r w:rsidR="0097176C" w:rsidRPr="0097176C">
        <w:rPr>
          <w:rFonts w:hint="cs"/>
          <w:rtl/>
        </w:rPr>
        <w:t>מוכר</w:t>
      </w:r>
      <w:r w:rsidR="0097176C" w:rsidRPr="00C00D85">
        <w:rPr>
          <w:rFonts w:hint="cs"/>
          <w:rtl/>
        </w:rPr>
        <w:t xml:space="preserve"> </w:t>
      </w:r>
      <w:r w:rsidR="005E4D47" w:rsidRPr="00C00D85">
        <w:rPr>
          <w:rFonts w:hint="cs"/>
          <w:rtl/>
        </w:rPr>
        <w:t xml:space="preserve">ו/או הקבלן עלולים </w:t>
      </w:r>
      <w:r w:rsidR="005E4D47" w:rsidRPr="00C00D85">
        <w:rPr>
          <w:rtl/>
        </w:rPr>
        <w:t>לפגוע במראה החיצוני של ה</w:t>
      </w:r>
      <w:r w:rsidR="005E4D47">
        <w:rPr>
          <w:rtl/>
        </w:rPr>
        <w:t>בניין</w:t>
      </w:r>
      <w:r w:rsidR="005E4D47" w:rsidRPr="00C00D85">
        <w:rPr>
          <w:rFonts w:hint="cs"/>
          <w:rtl/>
        </w:rPr>
        <w:t xml:space="preserve"> </w:t>
      </w:r>
      <w:r w:rsidR="005E4D47" w:rsidRPr="00C00D85">
        <w:rPr>
          <w:rtl/>
        </w:rPr>
        <w:t xml:space="preserve">ו/או ביחידות סמוכות, </w:t>
      </w:r>
      <w:r w:rsidR="005E4D47" w:rsidRPr="00C00D85">
        <w:rPr>
          <w:rFonts w:hint="cs"/>
          <w:rtl/>
        </w:rPr>
        <w:t xml:space="preserve">או </w:t>
      </w:r>
      <w:r w:rsidR="005E4D47" w:rsidRPr="00C00D85">
        <w:rPr>
          <w:rtl/>
        </w:rPr>
        <w:t>אם יצריכו שינויים בקונסטרוקציה של ה</w:t>
      </w:r>
      <w:r w:rsidR="005E4D47">
        <w:rPr>
          <w:rtl/>
        </w:rPr>
        <w:t>בניין</w:t>
      </w:r>
      <w:r w:rsidR="005E4D47" w:rsidRPr="00C00D85">
        <w:rPr>
          <w:rtl/>
        </w:rPr>
        <w:t xml:space="preserve"> ו/או בקירותיו החיצוניים או אם יוזמנו במועד שלדעת הקבלן ביצוע</w:t>
      </w:r>
      <w:r w:rsidR="005E4D47" w:rsidRPr="00C00D85">
        <w:rPr>
          <w:rFonts w:hint="cs"/>
          <w:rtl/>
        </w:rPr>
        <w:t>ם</w:t>
      </w:r>
      <w:r w:rsidR="005E4D47" w:rsidRPr="00C00D85">
        <w:rPr>
          <w:rtl/>
        </w:rPr>
        <w:t xml:space="preserve"> עלול לעכב את ה</w:t>
      </w:r>
      <w:r w:rsidR="005E4D47">
        <w:rPr>
          <w:rtl/>
        </w:rPr>
        <w:t>בנייה</w:t>
      </w:r>
      <w:r w:rsidR="005E4D47" w:rsidRPr="00C00D85">
        <w:rPr>
          <w:rtl/>
        </w:rPr>
        <w:t xml:space="preserve"> ו/או אם ב</w:t>
      </w:r>
      <w:r w:rsidR="005E4D47" w:rsidRPr="00C00D85">
        <w:rPr>
          <w:rFonts w:hint="cs"/>
          <w:rtl/>
        </w:rPr>
        <w:t>י</w:t>
      </w:r>
      <w:r w:rsidR="005E4D47" w:rsidRPr="00C00D85">
        <w:rPr>
          <w:rtl/>
        </w:rPr>
        <w:t xml:space="preserve">צוע השינויים הוא בניגוד לדין ו/או אם לצורך ביצועם </w:t>
      </w:r>
      <w:r w:rsidR="005E4D47" w:rsidRPr="00C00D85">
        <w:rPr>
          <w:rFonts w:hint="cs"/>
          <w:rtl/>
        </w:rPr>
        <w:t xml:space="preserve">יידרש היתר </w:t>
      </w:r>
      <w:r w:rsidR="005E4D47">
        <w:rPr>
          <w:rFonts w:hint="cs"/>
          <w:rtl/>
        </w:rPr>
        <w:t>בנייה</w:t>
      </w:r>
      <w:r w:rsidR="005E4D47" w:rsidRPr="00C00D85">
        <w:rPr>
          <w:rFonts w:hint="cs"/>
          <w:rtl/>
        </w:rPr>
        <w:t xml:space="preserve"> או עריכת </w:t>
      </w:r>
      <w:r w:rsidR="005E4D47" w:rsidRPr="00C00D85">
        <w:rPr>
          <w:rtl/>
        </w:rPr>
        <w:t>ש</w:t>
      </w:r>
      <w:r w:rsidR="005E4D47" w:rsidRPr="00C00D85">
        <w:rPr>
          <w:rFonts w:hint="cs"/>
          <w:rtl/>
        </w:rPr>
        <w:t>י</w:t>
      </w:r>
      <w:r w:rsidR="005E4D47" w:rsidRPr="00C00D85">
        <w:rPr>
          <w:rtl/>
        </w:rPr>
        <w:t>נוי בהיתר</w:t>
      </w:r>
      <w:r w:rsidR="00647D2F">
        <w:rPr>
          <w:rFonts w:hint="cs"/>
          <w:rtl/>
        </w:rPr>
        <w:t>י</w:t>
      </w:r>
      <w:r w:rsidR="005E4D47" w:rsidRPr="00C00D85">
        <w:rPr>
          <w:rtl/>
        </w:rPr>
        <w:t xml:space="preserve"> ה</w:t>
      </w:r>
      <w:r w:rsidR="005E4D47">
        <w:rPr>
          <w:rtl/>
        </w:rPr>
        <w:t>בנייה</w:t>
      </w:r>
      <w:r w:rsidR="005E4D47" w:rsidRPr="00C00D85">
        <w:rPr>
          <w:rFonts w:hint="cs"/>
          <w:rtl/>
        </w:rPr>
        <w:t xml:space="preserve"> של </w:t>
      </w:r>
      <w:r w:rsidR="00647D2F" w:rsidRPr="00C00D85">
        <w:rPr>
          <w:rFonts w:hint="cs"/>
          <w:rtl/>
        </w:rPr>
        <w:t>ה</w:t>
      </w:r>
      <w:r w:rsidR="00647D2F">
        <w:rPr>
          <w:rFonts w:hint="cs"/>
          <w:rtl/>
        </w:rPr>
        <w:t>פרויקט</w:t>
      </w:r>
      <w:r w:rsidR="005E4D47" w:rsidRPr="00C00D85">
        <w:rPr>
          <w:rtl/>
        </w:rPr>
        <w:t>.</w:t>
      </w:r>
    </w:p>
    <w:p w14:paraId="2E0ECCEC" w14:textId="39DD4B12" w:rsidR="00613F92" w:rsidRPr="00C00D85" w:rsidRDefault="00613F92" w:rsidP="00063795">
      <w:pPr>
        <w:numPr>
          <w:ilvl w:val="1"/>
          <w:numId w:val="10"/>
        </w:numPr>
        <w:tabs>
          <w:tab w:val="clear" w:pos="792"/>
        </w:tabs>
        <w:spacing w:before="200" w:after="200" w:line="276" w:lineRule="auto"/>
        <w:ind w:left="935" w:hanging="567"/>
        <w:jc w:val="both"/>
        <w:rPr>
          <w:rtl/>
        </w:rPr>
      </w:pPr>
      <w:r>
        <w:rPr>
          <w:rFonts w:hint="cs"/>
          <w:rtl/>
        </w:rPr>
        <w:t xml:space="preserve">ככל שהדבר יידרש על ידי </w:t>
      </w:r>
      <w:r w:rsidR="0097176C" w:rsidRPr="00C00D85">
        <w:rPr>
          <w:rtl/>
        </w:rPr>
        <w:t>ה</w:t>
      </w:r>
      <w:r w:rsidR="0097176C" w:rsidRPr="0097176C">
        <w:rPr>
          <w:rFonts w:hint="cs"/>
          <w:rtl/>
        </w:rPr>
        <w:t>מוכר</w:t>
      </w:r>
      <w:r>
        <w:rPr>
          <w:rFonts w:hint="cs"/>
          <w:rtl/>
        </w:rPr>
        <w:t xml:space="preserve"> ו/או הקבלן</w:t>
      </w:r>
      <w:r w:rsidRPr="00C00D85">
        <w:rPr>
          <w:rtl/>
        </w:rPr>
        <w:t xml:space="preserve"> </w:t>
      </w:r>
      <w:r w:rsidR="005E4D47" w:rsidRPr="00C00D85">
        <w:rPr>
          <w:rtl/>
        </w:rPr>
        <w:t xml:space="preserve">ימציא הקונה </w:t>
      </w:r>
      <w:r w:rsidRPr="00C00D85">
        <w:rPr>
          <w:rtl/>
        </w:rPr>
        <w:t>ת</w:t>
      </w:r>
      <w:r w:rsidRPr="00C00D85">
        <w:rPr>
          <w:rFonts w:hint="cs"/>
          <w:rtl/>
        </w:rPr>
        <w:t>ו</w:t>
      </w:r>
      <w:r w:rsidRPr="00C00D85">
        <w:rPr>
          <w:rtl/>
        </w:rPr>
        <w:t xml:space="preserve">כניות מתואמות ומאושרות ע"י כל היועצים והמתכננים של </w:t>
      </w:r>
      <w:r w:rsidR="0097176C" w:rsidRPr="00C00D85">
        <w:rPr>
          <w:rtl/>
        </w:rPr>
        <w:t>ה</w:t>
      </w:r>
      <w:r w:rsidR="0097176C" w:rsidRPr="0097176C">
        <w:rPr>
          <w:rFonts w:hint="cs"/>
          <w:rtl/>
        </w:rPr>
        <w:t>מוכר</w:t>
      </w:r>
      <w:r w:rsidRPr="00C00D85">
        <w:rPr>
          <w:rtl/>
        </w:rPr>
        <w:t xml:space="preserve"> ו/או הקבלן</w:t>
      </w:r>
      <w:r w:rsidRPr="00C00D85">
        <w:rPr>
          <w:rFonts w:hint="cs"/>
          <w:rtl/>
        </w:rPr>
        <w:t>,</w:t>
      </w:r>
      <w:r w:rsidRPr="00C00D85">
        <w:rPr>
          <w:rtl/>
        </w:rPr>
        <w:t xml:space="preserve"> המטפלים בתכנון אותם מערכות ומתקנים, בדבר השינויים וההתאמות ש</w:t>
      </w:r>
      <w:r w:rsidRPr="00C00D85">
        <w:rPr>
          <w:rFonts w:hint="cs"/>
          <w:rtl/>
        </w:rPr>
        <w:t>י</w:t>
      </w:r>
      <w:r w:rsidRPr="00C00D85">
        <w:rPr>
          <w:rtl/>
        </w:rPr>
        <w:t>ידרשו בעקבות השינויים</w:t>
      </w:r>
      <w:r w:rsidRPr="00C00D85">
        <w:rPr>
          <w:rFonts w:hint="cs"/>
          <w:rtl/>
        </w:rPr>
        <w:t xml:space="preserve"> </w:t>
      </w:r>
      <w:r w:rsidRPr="00C00D85">
        <w:rPr>
          <w:rtl/>
        </w:rPr>
        <w:t xml:space="preserve">המבוקשים. </w:t>
      </w:r>
      <w:r w:rsidRPr="00C00D85">
        <w:rPr>
          <w:rFonts w:hint="cs"/>
          <w:rtl/>
        </w:rPr>
        <w:t xml:space="preserve">מובהר, כי </w:t>
      </w:r>
      <w:r w:rsidRPr="00C00D85">
        <w:rPr>
          <w:rtl/>
        </w:rPr>
        <w:t xml:space="preserve">כל ההוצאות בכל הכרוך </w:t>
      </w:r>
      <w:r w:rsidR="00664B54">
        <w:rPr>
          <w:rFonts w:hint="cs"/>
          <w:rtl/>
        </w:rPr>
        <w:t>בכך</w:t>
      </w:r>
      <w:r w:rsidRPr="00C00D85">
        <w:rPr>
          <w:rtl/>
        </w:rPr>
        <w:t xml:space="preserve"> יחולו על הקונה.</w:t>
      </w:r>
    </w:p>
    <w:p w14:paraId="4E1B8FFA" w14:textId="315D2F82" w:rsidR="005E4D47" w:rsidRPr="005E4D47" w:rsidRDefault="00613F92" w:rsidP="003A3B5F">
      <w:pPr>
        <w:numPr>
          <w:ilvl w:val="1"/>
          <w:numId w:val="10"/>
        </w:numPr>
        <w:tabs>
          <w:tab w:val="clear" w:pos="792"/>
        </w:tabs>
        <w:spacing w:before="200" w:after="200" w:line="276" w:lineRule="auto"/>
        <w:ind w:left="935" w:hanging="567"/>
        <w:jc w:val="both"/>
        <w:rPr>
          <w:rFonts w:ascii="David" w:hAnsi="David"/>
        </w:rPr>
      </w:pPr>
      <w:r w:rsidRPr="00C00D85">
        <w:rPr>
          <w:rFonts w:hint="cs"/>
          <w:rtl/>
        </w:rPr>
        <w:t xml:space="preserve">במקרה שיאושרו תוכניות השינויים על ידי הקבלן כאמור לעיל, יחתמו הקונה והקבלן על הסכם בכתב בדבר ביצוע השינויים ומחירם, בנוסח </w:t>
      </w:r>
      <w:r w:rsidR="00BF5611">
        <w:rPr>
          <w:rFonts w:hint="cs"/>
          <w:rtl/>
        </w:rPr>
        <w:t xml:space="preserve">שיאושר על ידי </w:t>
      </w:r>
      <w:r w:rsidR="00556D98" w:rsidRPr="00C00D85">
        <w:rPr>
          <w:rtl/>
        </w:rPr>
        <w:t>ה</w:t>
      </w:r>
      <w:r w:rsidR="00556D98" w:rsidRPr="0097176C">
        <w:rPr>
          <w:rFonts w:hint="cs"/>
          <w:rtl/>
        </w:rPr>
        <w:t>מוכר</w:t>
      </w:r>
      <w:r w:rsidRPr="00C00D85">
        <w:rPr>
          <w:rFonts w:hint="cs"/>
          <w:rtl/>
        </w:rPr>
        <w:t>, ואשר אליו יצורפו תוכניות השינויים (להלן</w:t>
      </w:r>
      <w:r w:rsidR="003A3B5F">
        <w:rPr>
          <w:rFonts w:hint="cs"/>
          <w:rtl/>
        </w:rPr>
        <w:t>:</w:t>
      </w:r>
      <w:r w:rsidRPr="00C00D85">
        <w:rPr>
          <w:rFonts w:hint="cs"/>
          <w:rtl/>
        </w:rPr>
        <w:t xml:space="preserve"> </w:t>
      </w:r>
      <w:r w:rsidRPr="005E4D47">
        <w:rPr>
          <w:rFonts w:hint="cs"/>
          <w:b/>
          <w:bCs/>
          <w:rtl/>
        </w:rPr>
        <w:t>"הסכם השינויים"</w:t>
      </w:r>
      <w:r w:rsidRPr="00C00D85">
        <w:rPr>
          <w:rFonts w:hint="cs"/>
          <w:rtl/>
        </w:rPr>
        <w:t xml:space="preserve">). </w:t>
      </w:r>
    </w:p>
    <w:p w14:paraId="08AC5D24" w14:textId="48B134A2" w:rsidR="005E4D47" w:rsidRPr="00BF5B7D" w:rsidRDefault="005E4D47" w:rsidP="00063795">
      <w:pPr>
        <w:numPr>
          <w:ilvl w:val="1"/>
          <w:numId w:val="10"/>
        </w:numPr>
        <w:tabs>
          <w:tab w:val="clear" w:pos="792"/>
        </w:tabs>
        <w:spacing w:before="200" w:after="200" w:line="276" w:lineRule="auto"/>
        <w:ind w:left="935" w:hanging="567"/>
        <w:jc w:val="both"/>
        <w:rPr>
          <w:rFonts w:ascii="David" w:hAnsi="David"/>
          <w:rtl/>
        </w:rPr>
      </w:pPr>
      <w:r w:rsidRPr="00BF5B7D">
        <w:rPr>
          <w:rFonts w:ascii="David" w:hAnsi="David"/>
          <w:rtl/>
        </w:rPr>
        <w:t>הקונה מאשר כי ידוע לו ש</w:t>
      </w:r>
      <w:r w:rsidR="005E3811">
        <w:rPr>
          <w:rFonts w:ascii="David" w:hAnsi="David" w:hint="cs"/>
          <w:rtl/>
        </w:rPr>
        <w:t>ייתכן ו</w:t>
      </w:r>
      <w:r w:rsidRPr="00BF5B7D">
        <w:rPr>
          <w:rFonts w:ascii="David" w:hAnsi="David"/>
          <w:rtl/>
        </w:rPr>
        <w:t xml:space="preserve">העמדת הדירה לרשותו, תידחה עקב הזמנת עבודות השינויים, ההפחתות, ההגדלות או התוספות הנ"ל, ובהתאם לכך ידחה מועד המסירה </w:t>
      </w:r>
      <w:r w:rsidR="00664B54">
        <w:rPr>
          <w:rFonts w:ascii="David" w:hAnsi="David" w:hint="cs"/>
          <w:rtl/>
        </w:rPr>
        <w:t>הצפוי</w:t>
      </w:r>
      <w:r>
        <w:rPr>
          <w:rFonts w:ascii="David" w:hAnsi="David" w:hint="cs"/>
          <w:rtl/>
        </w:rPr>
        <w:t xml:space="preserve"> בהתאם לתקופה שתקבע בין הצדדים בהסכם השינויים</w:t>
      </w:r>
      <w:r w:rsidRPr="00BF5B7D">
        <w:rPr>
          <w:rFonts w:ascii="David" w:hAnsi="David"/>
          <w:rtl/>
        </w:rPr>
        <w:t>.</w:t>
      </w:r>
      <w:r>
        <w:rPr>
          <w:rFonts w:ascii="David" w:hAnsi="David" w:hint="cs"/>
          <w:rtl/>
        </w:rPr>
        <w:t xml:space="preserve"> </w:t>
      </w:r>
    </w:p>
    <w:p w14:paraId="714D972D" w14:textId="23A1CE43" w:rsidR="002101E3" w:rsidRPr="005E4D47" w:rsidRDefault="002101E3" w:rsidP="00664B54">
      <w:pPr>
        <w:numPr>
          <w:ilvl w:val="1"/>
          <w:numId w:val="10"/>
        </w:numPr>
        <w:tabs>
          <w:tab w:val="clear" w:pos="792"/>
        </w:tabs>
        <w:spacing w:before="200" w:after="200" w:line="276" w:lineRule="auto"/>
        <w:ind w:left="935" w:hanging="567"/>
        <w:jc w:val="both"/>
        <w:rPr>
          <w:rFonts w:ascii="David" w:hAnsi="David"/>
        </w:rPr>
      </w:pPr>
      <w:r w:rsidRPr="005E4D47">
        <w:rPr>
          <w:rFonts w:ascii="David" w:hAnsi="David"/>
          <w:rtl/>
        </w:rPr>
        <w:t>השינויים יבוצעו אך ורק ע"י הקבלן המבצע</w:t>
      </w:r>
      <w:r w:rsidRPr="005E4D47">
        <w:rPr>
          <w:rFonts w:ascii="David" w:hAnsi="David"/>
        </w:rPr>
        <w:t xml:space="preserve"> </w:t>
      </w:r>
      <w:r w:rsidRPr="005E4D47">
        <w:rPr>
          <w:rFonts w:ascii="David" w:hAnsi="David"/>
          <w:rtl/>
        </w:rPr>
        <w:t xml:space="preserve">או מי מטעמו, במועדים, בתמורה ובתנאים שיקבעו על ידו. </w:t>
      </w:r>
    </w:p>
    <w:p w14:paraId="36A1431C" w14:textId="31A9472F" w:rsidR="005A25F8" w:rsidRPr="00BF5B7D" w:rsidRDefault="005A25F8" w:rsidP="005A25F8">
      <w:pPr>
        <w:numPr>
          <w:ilvl w:val="1"/>
          <w:numId w:val="10"/>
        </w:numPr>
        <w:tabs>
          <w:tab w:val="clear" w:pos="792"/>
        </w:tabs>
        <w:spacing w:before="200" w:after="200" w:line="276" w:lineRule="auto"/>
        <w:ind w:left="935" w:hanging="567"/>
        <w:jc w:val="both"/>
        <w:rPr>
          <w:rFonts w:ascii="David" w:hAnsi="David"/>
          <w:rtl/>
        </w:rPr>
      </w:pPr>
      <w:r w:rsidRPr="0036307C">
        <w:rPr>
          <w:rFonts w:ascii="David" w:hAnsi="David"/>
          <w:rtl/>
        </w:rPr>
        <w:t xml:space="preserve"> מובהר כי המוכר לא יהיה אחראי כלל לכל פריט ו/או מוצר ו/או חומרים ו/או מתקנים ו/או ציוד שיסופקו בדירה ושאינם כלולים במפרט, ובין היתר המוכר לא יהיה אחראי כלל לשמירתם, ו/או לנזקים שייגרמו להם ועל הקונה לדאוג לבטח אותם כיאות, לרבות מפני גניבה ו/או נזקים.</w:t>
      </w:r>
      <w:r w:rsidRPr="00BF5B7D">
        <w:rPr>
          <w:rFonts w:ascii="David" w:hAnsi="David"/>
          <w:rtl/>
        </w:rPr>
        <w:t xml:space="preserve"> </w:t>
      </w:r>
    </w:p>
    <w:p w14:paraId="017636FC" w14:textId="567E4B34" w:rsidR="005E4D47" w:rsidRPr="00BF5B7D" w:rsidRDefault="005E4D47" w:rsidP="00063795">
      <w:pPr>
        <w:numPr>
          <w:ilvl w:val="1"/>
          <w:numId w:val="10"/>
        </w:numPr>
        <w:tabs>
          <w:tab w:val="clear" w:pos="792"/>
        </w:tabs>
        <w:spacing w:before="200" w:after="200" w:line="276" w:lineRule="auto"/>
        <w:ind w:left="935" w:hanging="567"/>
        <w:jc w:val="both"/>
        <w:rPr>
          <w:rFonts w:ascii="David" w:hAnsi="David"/>
          <w:rtl/>
        </w:rPr>
      </w:pPr>
      <w:r w:rsidRPr="00BF5B7D">
        <w:rPr>
          <w:rFonts w:ascii="David" w:hAnsi="David"/>
          <w:rtl/>
        </w:rPr>
        <w:lastRenderedPageBreak/>
        <w:t xml:space="preserve">מובהר כי החלפה ו/או שדרוג של פריטים ו/או מוצרים ו/או חומרים ו/או מתקנים ו/או ציוד, בפריטים שאינם כלולים במפרט, תבוצע על ידי הקונה </w:t>
      </w:r>
      <w:r w:rsidRPr="002101E3">
        <w:rPr>
          <w:rtl/>
        </w:rPr>
        <w:t>ישירות</w:t>
      </w:r>
      <w:r w:rsidRPr="00BF5B7D">
        <w:rPr>
          <w:rFonts w:ascii="David" w:hAnsi="David"/>
          <w:rtl/>
        </w:rPr>
        <w:t xml:space="preserve"> מול הספק הרלבנטי </w:t>
      </w:r>
      <w:r>
        <w:rPr>
          <w:rFonts w:hint="cs"/>
          <w:rtl/>
        </w:rPr>
        <w:t xml:space="preserve">אליו יופנה הקונה ע"י הקבלן ו/או המוכר </w:t>
      </w:r>
      <w:r w:rsidRPr="00BF5B7D">
        <w:rPr>
          <w:rFonts w:ascii="David" w:hAnsi="David"/>
          <w:rtl/>
        </w:rPr>
        <w:t xml:space="preserve">ותהיה באחריותו </w:t>
      </w:r>
      <w:r w:rsidRPr="00063795">
        <w:rPr>
          <w:rtl/>
        </w:rPr>
        <w:t>הבלעדית</w:t>
      </w:r>
      <w:r w:rsidRPr="00BF5B7D">
        <w:rPr>
          <w:rFonts w:ascii="David" w:hAnsi="David"/>
          <w:rtl/>
        </w:rPr>
        <w:t xml:space="preserve"> של הספק ולמוכר לא תהיה כל אחריות בקשר לכך ובשום מקרה לקונה לא תהיה טענה כלשהי כלפי המוכר בכל הנוגע לכך</w:t>
      </w:r>
      <w:r w:rsidR="005A25F8">
        <w:rPr>
          <w:rFonts w:ascii="David" w:hAnsi="David" w:hint="cs"/>
          <w:rtl/>
        </w:rPr>
        <w:t xml:space="preserve">. מובהר כי הקונה לא יהיה רשאי לרכוש </w:t>
      </w:r>
      <w:r w:rsidR="005A25F8" w:rsidRPr="00BF5B7D">
        <w:rPr>
          <w:rFonts w:ascii="David" w:hAnsi="David"/>
          <w:rtl/>
        </w:rPr>
        <w:t>פריטים ו/או מוצרים ו/או חומרים ו/או מתקנים ו/או ציוד</w:t>
      </w:r>
      <w:r w:rsidRPr="00BF5B7D">
        <w:rPr>
          <w:rFonts w:ascii="David" w:hAnsi="David"/>
          <w:rtl/>
        </w:rPr>
        <w:t xml:space="preserve"> </w:t>
      </w:r>
      <w:r w:rsidR="005A25F8">
        <w:rPr>
          <w:rFonts w:ascii="David" w:hAnsi="David" w:hint="cs"/>
          <w:rtl/>
        </w:rPr>
        <w:t>אלא אך ורק מהספקים</w:t>
      </w:r>
      <w:r w:rsidRPr="00BF5B7D">
        <w:rPr>
          <w:rFonts w:ascii="David" w:hAnsi="David"/>
          <w:rtl/>
        </w:rPr>
        <w:t xml:space="preserve"> שמספק</w:t>
      </w:r>
      <w:r w:rsidR="005A25F8">
        <w:rPr>
          <w:rFonts w:ascii="David" w:hAnsi="David" w:hint="cs"/>
          <w:rtl/>
        </w:rPr>
        <w:t>ים</w:t>
      </w:r>
      <w:r w:rsidRPr="00BF5B7D">
        <w:rPr>
          <w:rFonts w:ascii="David" w:hAnsi="David"/>
          <w:rtl/>
        </w:rPr>
        <w:t xml:space="preserve"> את הפריטים הכלולים במפרט לפרויקט. </w:t>
      </w:r>
    </w:p>
    <w:p w14:paraId="47A07FB1" w14:textId="1F2EDB99" w:rsidR="002101E3" w:rsidRPr="00BF5B7D" w:rsidRDefault="002101E3" w:rsidP="00063795">
      <w:pPr>
        <w:numPr>
          <w:ilvl w:val="1"/>
          <w:numId w:val="10"/>
        </w:numPr>
        <w:tabs>
          <w:tab w:val="clear" w:pos="792"/>
        </w:tabs>
        <w:spacing w:before="200" w:after="200" w:line="276" w:lineRule="auto"/>
        <w:ind w:left="935" w:hanging="567"/>
        <w:jc w:val="both"/>
        <w:rPr>
          <w:rFonts w:ascii="David" w:hAnsi="David"/>
          <w:rtl/>
        </w:rPr>
      </w:pPr>
      <w:r w:rsidRPr="00BF5B7D">
        <w:rPr>
          <w:rFonts w:ascii="David" w:hAnsi="David"/>
          <w:rtl/>
        </w:rPr>
        <w:t xml:space="preserve">מובהר כי </w:t>
      </w:r>
      <w:r w:rsidR="00DA58ED">
        <w:rPr>
          <w:rFonts w:ascii="David" w:hAnsi="David" w:hint="cs"/>
          <w:rtl/>
        </w:rPr>
        <w:t xml:space="preserve">התמורה בגין השינויים תשולם ישירות לקבלן המבצע </w:t>
      </w:r>
      <w:r w:rsidRPr="00BF5B7D">
        <w:rPr>
          <w:rFonts w:ascii="David" w:hAnsi="David"/>
          <w:rtl/>
        </w:rPr>
        <w:t xml:space="preserve">ולמוכר לא תהיה כל אחריות בנוגע לשינויים, ובשום מקרה לקונה לא תהיה טענה כלשהי כלפי המוכר בכל הנוגע לשינויים, לרבות במקרה שהקבלן לא יבצע את השינויים, מכל סיבה שהיא (לרבות פירוק ו/או פשיטת רגל) למרות שתשולם לו התמורה בגינם. את מלוא טענותיו בכל הנוגע לשינויים יפנה הקונה לקבלן המבצע ואליו בלבד. </w:t>
      </w:r>
    </w:p>
    <w:p w14:paraId="6407BEA5" w14:textId="38882935" w:rsidR="002101E3" w:rsidRPr="00BB455E" w:rsidRDefault="002101E3" w:rsidP="00672F6B">
      <w:pPr>
        <w:numPr>
          <w:ilvl w:val="1"/>
          <w:numId w:val="10"/>
        </w:numPr>
        <w:spacing w:before="200" w:after="200" w:line="276" w:lineRule="auto"/>
        <w:ind w:left="935" w:hanging="567"/>
        <w:jc w:val="both"/>
        <w:rPr>
          <w:rFonts w:ascii="David" w:hAnsi="David"/>
        </w:rPr>
      </w:pPr>
      <w:r w:rsidRPr="00BB455E">
        <w:rPr>
          <w:rFonts w:ascii="David" w:hAnsi="David"/>
          <w:rtl/>
        </w:rPr>
        <w:t xml:space="preserve">הקונה מתחייב לא לבצע, לא להרשות ביצוע ולא להסכים לביצוע </w:t>
      </w:r>
      <w:r w:rsidRPr="00CC6864">
        <w:rPr>
          <w:rFonts w:ascii="David" w:hAnsi="David"/>
          <w:rtl/>
        </w:rPr>
        <w:t xml:space="preserve">כל שינויים חיצוניים </w:t>
      </w:r>
      <w:r w:rsidRPr="002101E3">
        <w:rPr>
          <w:rtl/>
        </w:rPr>
        <w:t>בדירה</w:t>
      </w:r>
      <w:r w:rsidRPr="00CC6864">
        <w:rPr>
          <w:rFonts w:ascii="David" w:hAnsi="David"/>
          <w:rtl/>
        </w:rPr>
        <w:t>, ובכלל זה שינויים בגג הדירה, במרפסות הדירה, בכל פתחי הדירה ובכל צד חיצוני של הקירות החיצוניים של הדירה, ו/או כל שינוי אחר הטעון היתר בניה</w:t>
      </w:r>
      <w:r w:rsidRPr="00BB455E">
        <w:rPr>
          <w:rFonts w:ascii="David" w:hAnsi="David"/>
          <w:rtl/>
        </w:rPr>
        <w:t>, בלא הסכמת המוכר בכתב וללא קבלת כל האישורים הנדרשים על פי דין לכך. הקונה מאשר כי ידוע לו שהאי</w:t>
      </w:r>
      <w:r w:rsidR="00DA58ED">
        <w:rPr>
          <w:rFonts w:ascii="David" w:hAnsi="David" w:hint="cs"/>
          <w:rtl/>
        </w:rPr>
        <w:t>ס</w:t>
      </w:r>
      <w:r w:rsidRPr="00BB455E">
        <w:rPr>
          <w:rFonts w:ascii="David" w:hAnsi="David"/>
          <w:rtl/>
        </w:rPr>
        <w:t xml:space="preserve">ור הנ"ל על שינויים, </w:t>
      </w:r>
      <w:r w:rsidR="00F07108">
        <w:rPr>
          <w:rFonts w:ascii="David" w:hAnsi="David" w:hint="cs"/>
          <w:rtl/>
        </w:rPr>
        <w:t>יחול גם לאחר</w:t>
      </w:r>
      <w:r w:rsidRPr="00BB455E">
        <w:rPr>
          <w:rFonts w:ascii="David" w:hAnsi="David"/>
          <w:rtl/>
        </w:rPr>
        <w:t xml:space="preserve"> </w:t>
      </w:r>
      <w:r w:rsidR="00F07108">
        <w:rPr>
          <w:rFonts w:ascii="David" w:hAnsi="David" w:hint="cs"/>
          <w:rtl/>
        </w:rPr>
        <w:t xml:space="preserve">רישום </w:t>
      </w:r>
      <w:r w:rsidR="00DA58ED">
        <w:rPr>
          <w:rFonts w:ascii="David" w:hAnsi="David" w:hint="cs"/>
          <w:rtl/>
        </w:rPr>
        <w:t>ה</w:t>
      </w:r>
      <w:r w:rsidRPr="00BB455E">
        <w:rPr>
          <w:rFonts w:ascii="David" w:hAnsi="David"/>
          <w:rtl/>
        </w:rPr>
        <w:t>בית המשותף וכי המוכר ו/או נציגות הבית המשותף יהיו מוסמכים למנוע בכל האמצעים החוקיים ביצוע שינויים כאמור, וכן לקבל כל סעד משפטי אחר נגד ההפרה, לרבות על ידי צו עשה להחזרת המצב לקדמותו.</w:t>
      </w:r>
      <w:r w:rsidRPr="00BB455E">
        <w:rPr>
          <w:rFonts w:ascii="David" w:hAnsi="David"/>
          <w:rtl/>
        </w:rPr>
        <w:tab/>
      </w:r>
    </w:p>
    <w:p w14:paraId="11928196" w14:textId="4E3004E7" w:rsidR="002101E3" w:rsidRDefault="002101E3" w:rsidP="004104D2">
      <w:pPr>
        <w:spacing w:before="200" w:after="200" w:line="276" w:lineRule="auto"/>
        <w:ind w:left="935"/>
        <w:jc w:val="both"/>
        <w:rPr>
          <w:rFonts w:ascii="David" w:hAnsi="David"/>
          <w:rtl/>
        </w:rPr>
      </w:pPr>
      <w:r w:rsidRPr="00BF5B7D">
        <w:rPr>
          <w:rFonts w:ascii="David" w:hAnsi="David"/>
          <w:rtl/>
        </w:rPr>
        <w:t>המושג "</w:t>
      </w:r>
      <w:r w:rsidRPr="00BF5B7D">
        <w:rPr>
          <w:rFonts w:ascii="David" w:hAnsi="David"/>
          <w:b/>
          <w:bCs/>
          <w:rtl/>
        </w:rPr>
        <w:t>שינויים</w:t>
      </w:r>
      <w:r w:rsidR="00F07108">
        <w:rPr>
          <w:rFonts w:ascii="David" w:hAnsi="David" w:hint="cs"/>
          <w:b/>
          <w:bCs/>
          <w:rtl/>
        </w:rPr>
        <w:t xml:space="preserve"> חיצוניים</w:t>
      </w:r>
      <w:r w:rsidRPr="00BF5B7D">
        <w:rPr>
          <w:rFonts w:ascii="David" w:hAnsi="David"/>
          <w:rtl/>
        </w:rPr>
        <w:t>" בהסכם זה</w:t>
      </w:r>
      <w:r w:rsidR="00F07108">
        <w:rPr>
          <w:rFonts w:ascii="David" w:hAnsi="David" w:hint="cs"/>
          <w:rtl/>
        </w:rPr>
        <w:t xml:space="preserve"> כולל בין היתר</w:t>
      </w:r>
      <w:r w:rsidRPr="00BF5B7D">
        <w:rPr>
          <w:rFonts w:ascii="David" w:hAnsi="David"/>
          <w:rtl/>
        </w:rPr>
        <w:t>:</w:t>
      </w:r>
      <w:r w:rsidRPr="00BF5B7D">
        <w:rPr>
          <w:rFonts w:ascii="David" w:hAnsi="David"/>
          <w:rtl/>
        </w:rPr>
        <w:tab/>
      </w:r>
      <w:r w:rsidRPr="00BF5B7D">
        <w:rPr>
          <w:rFonts w:ascii="David" w:hAnsi="David"/>
          <w:rtl/>
        </w:rPr>
        <w:br/>
      </w:r>
      <w:r w:rsidRPr="00BF5B7D">
        <w:rPr>
          <w:rFonts w:ascii="David" w:hAnsi="David"/>
          <w:rtl/>
        </w:rPr>
        <w:br/>
        <w:t>התקנת מזגנים או מתקנים אחרים כל שהם בקירות חוץ, סגירת מרפסת, בניית פרגולות, שינוי במעקה, פגיעה בטיח ו/או בציפוי החיצוני, החלפת או שינוי התריסים בחלונות ובמרפסות, שינוי צבע התריס, התקנת סורגים, התקנת סידורים לתליית כביסה במרפסת פרט לסידורים המיוחדים המותקנים בדירה (אם קיימים), התקנת אנטנות מכל סוג כולל צלחות לקליטת לוויינים, התקנת צינורות לחוטי חשמל או כל חומר אחר על הקירות החיצוניים, התקנת דודי שמש וכל פגיעה אחרת בגג, התקנת או תליית שלטים וכיוצא באלה שינויים, העשויים לפגוע באחידות המראה החיצוני של הבית.</w:t>
      </w:r>
    </w:p>
    <w:p w14:paraId="22240223" w14:textId="49BD2AA8" w:rsidR="005E3811" w:rsidRPr="005E3811" w:rsidRDefault="005E3811" w:rsidP="00672F6B">
      <w:pPr>
        <w:numPr>
          <w:ilvl w:val="1"/>
          <w:numId w:val="10"/>
        </w:numPr>
        <w:spacing w:before="200" w:after="200" w:line="276" w:lineRule="auto"/>
        <w:ind w:left="935" w:hanging="567"/>
        <w:jc w:val="both"/>
        <w:rPr>
          <w:rFonts w:ascii="David" w:hAnsi="David"/>
        </w:rPr>
      </w:pPr>
      <w:r w:rsidRPr="005E3811">
        <w:rPr>
          <w:rFonts w:ascii="David" w:hAnsi="David"/>
          <w:rtl/>
        </w:rPr>
        <w:t>כמו כן, מוסכם למען הסר ספק, כי אם הדירה הנרכשת נמצאת בשלבי בניה מתקדמים,</w:t>
      </w:r>
      <w:r>
        <w:rPr>
          <w:rFonts w:ascii="David" w:hAnsi="David" w:hint="cs"/>
          <w:rtl/>
        </w:rPr>
        <w:t xml:space="preserve"> </w:t>
      </w:r>
      <w:r w:rsidRPr="005E3811">
        <w:rPr>
          <w:rFonts w:ascii="David" w:hAnsi="David"/>
          <w:rtl/>
        </w:rPr>
        <w:t xml:space="preserve">הרי שייתכן ולא ניתן לערוך בה שינויים כלל, או שניתן לערוך בה תוספות ו/או עבודות נוספות ו/או שינויים מוגבלים בלבד, אם בכלל, והכל לפי שיקול דעתו הבלעדי והמוחלט של המוכר, ולא תהא לרוכש כל טענה ו/או דרישה כלפי המוכר בגין כך. </w:t>
      </w:r>
    </w:p>
    <w:p w14:paraId="4816451E" w14:textId="547B80A4" w:rsidR="00291BF3" w:rsidRPr="00BF5B7D" w:rsidRDefault="00291BF3" w:rsidP="00672F6B">
      <w:pPr>
        <w:numPr>
          <w:ilvl w:val="0"/>
          <w:numId w:val="10"/>
        </w:numPr>
        <w:spacing w:before="200" w:after="200" w:line="276" w:lineRule="auto"/>
        <w:rPr>
          <w:rFonts w:ascii="David" w:hAnsi="David"/>
          <w:rtl/>
        </w:rPr>
      </w:pPr>
      <w:bookmarkStart w:id="26" w:name="_Ref292201196"/>
      <w:r w:rsidRPr="00BF5B7D">
        <w:rPr>
          <w:rFonts w:ascii="David" w:hAnsi="David"/>
          <w:b/>
          <w:bCs/>
          <w:u w:val="single"/>
          <w:rtl/>
        </w:rPr>
        <w:t>אחריות ובדק</w:t>
      </w:r>
      <w:bookmarkEnd w:id="26"/>
      <w:r w:rsidRPr="00BF5B7D">
        <w:rPr>
          <w:rFonts w:ascii="David" w:hAnsi="David"/>
          <w:b/>
          <w:bCs/>
          <w:rtl/>
        </w:rPr>
        <w:tab/>
      </w:r>
    </w:p>
    <w:p w14:paraId="165F1A84" w14:textId="6E66AB92" w:rsidR="00291BF3" w:rsidRDefault="00291BF3" w:rsidP="00F07108">
      <w:pPr>
        <w:numPr>
          <w:ilvl w:val="1"/>
          <w:numId w:val="10"/>
        </w:numPr>
        <w:tabs>
          <w:tab w:val="clear" w:pos="792"/>
          <w:tab w:val="num" w:pos="935"/>
        </w:tabs>
        <w:spacing w:before="200" w:after="200" w:line="276" w:lineRule="auto"/>
        <w:ind w:left="935" w:hanging="567"/>
        <w:jc w:val="both"/>
        <w:rPr>
          <w:rFonts w:ascii="David" w:hAnsi="David"/>
        </w:rPr>
      </w:pPr>
      <w:r w:rsidRPr="00BF5B7D">
        <w:rPr>
          <w:rFonts w:ascii="David" w:hAnsi="David"/>
          <w:rtl/>
        </w:rPr>
        <w:t>המוכר או הקבלן המבצע מתחייב לתקן על חשבונו את אותם הקלקולים או פגמים אשר יתגלו בדירה בתוך תקופת הבדק הקבועה בדין (להלן: "</w:t>
      </w:r>
      <w:r w:rsidRPr="00BF5B7D">
        <w:rPr>
          <w:rFonts w:ascii="David" w:hAnsi="David"/>
          <w:b/>
          <w:bCs/>
          <w:rtl/>
        </w:rPr>
        <w:t>תקופת הבדק</w:t>
      </w:r>
      <w:r w:rsidRPr="00BF5B7D">
        <w:rPr>
          <w:rFonts w:ascii="David" w:hAnsi="David"/>
          <w:rtl/>
        </w:rPr>
        <w:t xml:space="preserve">"), אשר נגרמו כתוצאה מעבודה </w:t>
      </w:r>
      <w:r w:rsidRPr="00CC6864">
        <w:rPr>
          <w:rFonts w:ascii="David" w:hAnsi="David"/>
          <w:rtl/>
        </w:rPr>
        <w:t xml:space="preserve">לקויה של </w:t>
      </w:r>
      <w:r w:rsidRPr="00BF5B7D">
        <w:rPr>
          <w:rFonts w:ascii="David" w:hAnsi="David"/>
          <w:rtl/>
        </w:rPr>
        <w:t xml:space="preserve">הקבלן המבצע או שימוש בחומרים פגומים שסופקו ע"י הקבלן המבצע, ואשר עליהם הודיע הקונה למוכר ולקבלן המבצע במכתב רשום </w:t>
      </w:r>
      <w:r w:rsidR="006966D2">
        <w:rPr>
          <w:rFonts w:ascii="David" w:hAnsi="David" w:hint="cs"/>
          <w:rtl/>
        </w:rPr>
        <w:t>בתוך התקופות הקבועות ב</w:t>
      </w:r>
      <w:r w:rsidRPr="00BF5B7D">
        <w:rPr>
          <w:rFonts w:ascii="David" w:hAnsi="David"/>
          <w:rtl/>
        </w:rPr>
        <w:t xml:space="preserve">הוראות </w:t>
      </w:r>
      <w:r>
        <w:rPr>
          <w:rFonts w:ascii="David" w:hAnsi="David" w:hint="cs"/>
          <w:rtl/>
        </w:rPr>
        <w:t>חוק המכר</w:t>
      </w:r>
      <w:r w:rsidR="006966D2">
        <w:rPr>
          <w:rFonts w:ascii="David" w:hAnsi="David" w:hint="cs"/>
          <w:rtl/>
        </w:rPr>
        <w:t xml:space="preserve"> בהתאמה לסוג הליקוי</w:t>
      </w:r>
      <w:r>
        <w:rPr>
          <w:rFonts w:ascii="David" w:hAnsi="David" w:hint="cs"/>
          <w:rtl/>
        </w:rPr>
        <w:t>.</w:t>
      </w:r>
    </w:p>
    <w:p w14:paraId="6983F589" w14:textId="7991B962" w:rsidR="006966D2" w:rsidRPr="00BF5B7D" w:rsidRDefault="006966D2" w:rsidP="00F07108">
      <w:pPr>
        <w:numPr>
          <w:ilvl w:val="1"/>
          <w:numId w:val="10"/>
        </w:numPr>
        <w:tabs>
          <w:tab w:val="clear" w:pos="792"/>
          <w:tab w:val="num" w:pos="935"/>
        </w:tabs>
        <w:spacing w:before="200" w:after="200" w:line="276" w:lineRule="auto"/>
        <w:ind w:left="935" w:hanging="567"/>
        <w:jc w:val="both"/>
        <w:rPr>
          <w:rFonts w:ascii="David" w:hAnsi="David"/>
          <w:rtl/>
        </w:rPr>
      </w:pPr>
      <w:r w:rsidRPr="00BF5B7D">
        <w:rPr>
          <w:rFonts w:ascii="David" w:hAnsi="David"/>
          <w:rtl/>
        </w:rPr>
        <w:lastRenderedPageBreak/>
        <w:t xml:space="preserve">קלקול או פגם מסוג המחייב תיקון מוקדם ואשר ביצועו אפשרי מבחינת עונת השנה, יבוצע תוך מועד סביר מיום קבלת ההודעה </w:t>
      </w:r>
      <w:r w:rsidR="00923FB6">
        <w:rPr>
          <w:rFonts w:ascii="David" w:hAnsi="David" w:hint="cs"/>
          <w:rtl/>
        </w:rPr>
        <w:t>אצל</w:t>
      </w:r>
      <w:r w:rsidRPr="00BF5B7D">
        <w:rPr>
          <w:rFonts w:ascii="David" w:hAnsi="David"/>
          <w:rtl/>
        </w:rPr>
        <w:t xml:space="preserve"> המוכר ו</w:t>
      </w:r>
      <w:r w:rsidR="00923FB6">
        <w:rPr>
          <w:rFonts w:ascii="David" w:hAnsi="David" w:hint="cs"/>
          <w:rtl/>
        </w:rPr>
        <w:t>אצ</w:t>
      </w:r>
      <w:r w:rsidRPr="00BF5B7D">
        <w:rPr>
          <w:rFonts w:ascii="David" w:hAnsi="David"/>
          <w:rtl/>
        </w:rPr>
        <w:t>ל ידי הקבלן המבצע</w:t>
      </w:r>
      <w:r>
        <w:rPr>
          <w:rFonts w:ascii="David" w:hAnsi="David" w:hint="cs"/>
          <w:rtl/>
        </w:rPr>
        <w:t xml:space="preserve">. יתר </w:t>
      </w:r>
      <w:r w:rsidR="00923FB6" w:rsidRPr="00BF5B7D">
        <w:rPr>
          <w:rFonts w:ascii="David" w:hAnsi="David"/>
          <w:rtl/>
        </w:rPr>
        <w:t xml:space="preserve">תיקוני הבדק </w:t>
      </w:r>
      <w:r>
        <w:rPr>
          <w:rFonts w:ascii="David" w:hAnsi="David" w:hint="cs"/>
          <w:rtl/>
        </w:rPr>
        <w:t xml:space="preserve">יבוצעו במרוכז </w:t>
      </w:r>
      <w:r w:rsidRPr="00BF5B7D">
        <w:rPr>
          <w:rFonts w:ascii="David" w:hAnsi="David"/>
          <w:rtl/>
        </w:rPr>
        <w:t>בגמר תקופת הבדק או זמן סביר אחריה</w:t>
      </w:r>
      <w:r>
        <w:rPr>
          <w:rFonts w:ascii="David" w:hAnsi="David" w:hint="cs"/>
          <w:rtl/>
        </w:rPr>
        <w:t xml:space="preserve">. </w:t>
      </w:r>
      <w:r w:rsidRPr="00BF5B7D">
        <w:rPr>
          <w:rFonts w:ascii="David" w:hAnsi="David"/>
          <w:rtl/>
        </w:rPr>
        <w:t xml:space="preserve">הקונה מאשר כי נמסר לו על ידי המוכר ו/או הקבלן המבצע כי בכוונתו לבצע את תיקוני הבדק ככל </w:t>
      </w:r>
      <w:r w:rsidR="00F07108">
        <w:rPr>
          <w:rFonts w:ascii="David" w:hAnsi="David" w:hint="cs"/>
          <w:rtl/>
        </w:rPr>
        <w:t>הניתן</w:t>
      </w:r>
      <w:r w:rsidRPr="00BF5B7D">
        <w:rPr>
          <w:rFonts w:ascii="David" w:hAnsi="David"/>
          <w:rtl/>
        </w:rPr>
        <w:t xml:space="preserve"> בכל הדירות </w:t>
      </w:r>
      <w:proofErr w:type="spellStart"/>
      <w:r w:rsidRPr="00BF5B7D">
        <w:rPr>
          <w:rFonts w:ascii="David" w:hAnsi="David"/>
          <w:rtl/>
        </w:rPr>
        <w:t>בב</w:t>
      </w:r>
      <w:r w:rsidR="00F07108">
        <w:rPr>
          <w:rFonts w:ascii="David" w:hAnsi="David" w:hint="cs"/>
          <w:rtl/>
        </w:rPr>
        <w:t>נין</w:t>
      </w:r>
      <w:proofErr w:type="spellEnd"/>
      <w:r w:rsidR="00F07108">
        <w:rPr>
          <w:rFonts w:ascii="David" w:hAnsi="David" w:hint="cs"/>
          <w:rtl/>
        </w:rPr>
        <w:t xml:space="preserve"> במרוכז בתום שנת הבדק</w:t>
      </w:r>
      <w:r w:rsidRPr="00BF5B7D">
        <w:rPr>
          <w:rFonts w:ascii="David" w:hAnsi="David"/>
          <w:rtl/>
        </w:rPr>
        <w:t>, והוא מסכים מראש לכל דחייה שדבר זה יגרום בביצוע תיקוני תקופת הבדק בדירה.</w:t>
      </w:r>
      <w:r w:rsidRPr="00BF5B7D">
        <w:rPr>
          <w:rFonts w:ascii="David" w:hAnsi="David"/>
          <w:rtl/>
        </w:rPr>
        <w:tab/>
      </w:r>
    </w:p>
    <w:p w14:paraId="27F90A59" w14:textId="6681D8BD" w:rsidR="006966D2" w:rsidRDefault="00F4264E" w:rsidP="00F07108">
      <w:pPr>
        <w:numPr>
          <w:ilvl w:val="1"/>
          <w:numId w:val="10"/>
        </w:numPr>
        <w:tabs>
          <w:tab w:val="clear" w:pos="792"/>
          <w:tab w:val="num" w:pos="935"/>
        </w:tabs>
        <w:spacing w:before="200" w:after="200" w:line="276" w:lineRule="auto"/>
        <w:ind w:left="935" w:hanging="567"/>
        <w:jc w:val="both"/>
        <w:rPr>
          <w:rFonts w:ascii="David" w:hAnsi="David"/>
        </w:rPr>
      </w:pPr>
      <w:r w:rsidRPr="00BF5B7D">
        <w:rPr>
          <w:rFonts w:ascii="David" w:hAnsi="David"/>
          <w:rtl/>
        </w:rPr>
        <w:t xml:space="preserve">הקונה מתחייב לאפשר </w:t>
      </w:r>
      <w:r>
        <w:rPr>
          <w:rFonts w:ascii="David" w:hAnsi="David" w:hint="cs"/>
          <w:rtl/>
        </w:rPr>
        <w:t>למוכר</w:t>
      </w:r>
      <w:r w:rsidRPr="00BF5B7D">
        <w:rPr>
          <w:rFonts w:ascii="David" w:hAnsi="David"/>
          <w:rtl/>
        </w:rPr>
        <w:t xml:space="preserve"> ו/או לקבלן המבצע ו/או למי מטעמ</w:t>
      </w:r>
      <w:r>
        <w:rPr>
          <w:rFonts w:ascii="David" w:hAnsi="David" w:hint="cs"/>
          <w:rtl/>
        </w:rPr>
        <w:t>ם</w:t>
      </w:r>
      <w:r w:rsidRPr="00BF5B7D">
        <w:rPr>
          <w:rFonts w:ascii="David" w:hAnsi="David"/>
          <w:rtl/>
        </w:rPr>
        <w:t xml:space="preserve"> להיכנס לדירה, בתיאום מראש, לצורך בדיקת הקלקולים או הפגמים </w:t>
      </w:r>
      <w:r w:rsidR="00CD6575">
        <w:rPr>
          <w:rFonts w:ascii="David" w:hAnsi="David" w:hint="cs"/>
          <w:rtl/>
        </w:rPr>
        <w:t xml:space="preserve">ותיקונם </w:t>
      </w:r>
      <w:r w:rsidRPr="00BF5B7D">
        <w:rPr>
          <w:rFonts w:ascii="David" w:hAnsi="David"/>
          <w:rtl/>
        </w:rPr>
        <w:t>כאמור לעיל</w:t>
      </w:r>
      <w:r w:rsidR="006966D2">
        <w:rPr>
          <w:rFonts w:ascii="David" w:hAnsi="David" w:hint="cs"/>
          <w:rtl/>
        </w:rPr>
        <w:t>.</w:t>
      </w:r>
      <w:r w:rsidR="006E3080">
        <w:rPr>
          <w:rFonts w:ascii="David" w:hAnsi="David" w:hint="cs"/>
          <w:rtl/>
        </w:rPr>
        <w:t xml:space="preserve"> </w:t>
      </w:r>
      <w:r w:rsidR="006E3080" w:rsidRPr="00053D17">
        <w:rPr>
          <w:rFonts w:ascii="David" w:hAnsi="David"/>
          <w:rtl/>
        </w:rPr>
        <w:t>אם הקונה לא יאפשר</w:t>
      </w:r>
      <w:r w:rsidR="006E3080" w:rsidRPr="00BF5B7D">
        <w:rPr>
          <w:rFonts w:ascii="David" w:hAnsi="David"/>
          <w:rtl/>
        </w:rPr>
        <w:t xml:space="preserve"> את בדיקת הליקויים או ביצוע תיקוני הבדק כאמור, המוכר ו/או הקבלן המבצע משוחרר מכל חובה או אחריות בקשר לליקויים </w:t>
      </w:r>
      <w:r w:rsidR="00F07108">
        <w:rPr>
          <w:rFonts w:ascii="David" w:hAnsi="David" w:hint="cs"/>
          <w:rtl/>
        </w:rPr>
        <w:t>אלו וכל ליקוי נוסף שנגרם עקב כך</w:t>
      </w:r>
      <w:r w:rsidR="006E3080" w:rsidRPr="00BF5B7D">
        <w:rPr>
          <w:rFonts w:ascii="David" w:hAnsi="David"/>
          <w:rtl/>
        </w:rPr>
        <w:t>.</w:t>
      </w:r>
      <w:r w:rsidR="006E3080" w:rsidRPr="00BF5B7D">
        <w:rPr>
          <w:rFonts w:ascii="David" w:hAnsi="David"/>
          <w:rtl/>
        </w:rPr>
        <w:tab/>
      </w:r>
    </w:p>
    <w:p w14:paraId="4AC8A5D8" w14:textId="192C6FF7" w:rsidR="00CD6575" w:rsidRDefault="00CD6575" w:rsidP="003A3B5F">
      <w:pPr>
        <w:numPr>
          <w:ilvl w:val="1"/>
          <w:numId w:val="10"/>
        </w:numPr>
        <w:tabs>
          <w:tab w:val="clear" w:pos="792"/>
          <w:tab w:val="num" w:pos="935"/>
        </w:tabs>
        <w:spacing w:before="200" w:after="200" w:line="276" w:lineRule="auto"/>
        <w:ind w:left="935" w:hanging="567"/>
        <w:jc w:val="both"/>
        <w:rPr>
          <w:rFonts w:ascii="David" w:hAnsi="David"/>
        </w:rPr>
      </w:pPr>
      <w:bookmarkStart w:id="27" w:name="_Ref114510712"/>
      <w:r w:rsidRPr="00CD6575">
        <w:rPr>
          <w:rFonts w:ascii="David" w:hAnsi="David"/>
          <w:rtl/>
        </w:rPr>
        <w:t xml:space="preserve">בכל עת </w:t>
      </w:r>
      <w:r w:rsidRPr="00063795">
        <w:rPr>
          <w:rtl/>
        </w:rPr>
        <w:t>במהלך</w:t>
      </w:r>
      <w:r w:rsidRPr="00CD6575">
        <w:rPr>
          <w:rFonts w:ascii="David" w:hAnsi="David"/>
          <w:rtl/>
        </w:rPr>
        <w:t xml:space="preserve"> ביצוע </w:t>
      </w:r>
      <w:r w:rsidR="00923FB6" w:rsidRPr="00BF5B7D">
        <w:rPr>
          <w:rFonts w:ascii="David" w:hAnsi="David"/>
          <w:rtl/>
        </w:rPr>
        <w:t xml:space="preserve">תיקוני הבדק </w:t>
      </w:r>
      <w:r w:rsidRPr="00CD6575">
        <w:rPr>
          <w:rFonts w:ascii="David" w:hAnsi="David"/>
          <w:rtl/>
        </w:rPr>
        <w:t>בדירה על</w:t>
      </w:r>
      <w:r w:rsidR="003A3B5F">
        <w:rPr>
          <w:rFonts w:ascii="David" w:hAnsi="David" w:hint="cs"/>
          <w:rtl/>
        </w:rPr>
        <w:t xml:space="preserve"> </w:t>
      </w:r>
      <w:r w:rsidRPr="00CD6575">
        <w:rPr>
          <w:rFonts w:ascii="David" w:hAnsi="David"/>
          <w:rtl/>
        </w:rPr>
        <w:t>ידי המוכר ו/או הקבלן המבצע</w:t>
      </w:r>
      <w:r w:rsidR="00D52C67">
        <w:rPr>
          <w:rFonts w:ascii="David" w:hAnsi="David" w:hint="cs"/>
          <w:rtl/>
        </w:rPr>
        <w:t xml:space="preserve">, </w:t>
      </w:r>
      <w:r w:rsidRPr="00CD6575">
        <w:rPr>
          <w:rFonts w:ascii="David" w:hAnsi="David"/>
          <w:rtl/>
        </w:rPr>
        <w:t xml:space="preserve">הקונה או מי מטעמו </w:t>
      </w:r>
      <w:r w:rsidR="00D52C67">
        <w:rPr>
          <w:rFonts w:ascii="David" w:hAnsi="David" w:hint="cs"/>
          <w:rtl/>
        </w:rPr>
        <w:t xml:space="preserve">יהיה </w:t>
      </w:r>
      <w:r w:rsidRPr="00CD6575">
        <w:rPr>
          <w:rFonts w:ascii="David" w:hAnsi="David"/>
          <w:rtl/>
        </w:rPr>
        <w:t xml:space="preserve">נוכח בדירה וינקוט בכל האמצעים על מנת לשמור ולהגן על כל ריהוט ו/או אביזרים ו/או כל רכוש אחר המצוי בדירה, ולא יבוא בכל טענה כלפי המוכר ו/או הקבלן אם לא עשה כן. </w:t>
      </w:r>
      <w:r w:rsidR="00A91AE1" w:rsidRPr="00CD6575">
        <w:rPr>
          <w:rFonts w:ascii="David" w:hAnsi="David"/>
          <w:rtl/>
        </w:rPr>
        <w:t>לצורך</w:t>
      </w:r>
      <w:r w:rsidR="00A91AE1" w:rsidRPr="00CD6575">
        <w:rPr>
          <w:rFonts w:ascii="David" w:hAnsi="David" w:hint="cs"/>
          <w:rtl/>
        </w:rPr>
        <w:t xml:space="preserve"> </w:t>
      </w:r>
      <w:r w:rsidR="00A91AE1" w:rsidRPr="00CD6575">
        <w:rPr>
          <w:rFonts w:ascii="David" w:hAnsi="David"/>
          <w:rtl/>
        </w:rPr>
        <w:t xml:space="preserve">ביצוע </w:t>
      </w:r>
      <w:r w:rsidR="00923FB6" w:rsidRPr="00BF5B7D">
        <w:rPr>
          <w:rFonts w:ascii="David" w:hAnsi="David"/>
          <w:rtl/>
        </w:rPr>
        <w:t xml:space="preserve">תיקוני הבדק </w:t>
      </w:r>
      <w:r w:rsidR="00A91AE1" w:rsidRPr="00CD6575">
        <w:rPr>
          <w:rFonts w:ascii="David" w:hAnsi="David"/>
          <w:rtl/>
        </w:rPr>
        <w:t>מתחייב הקונה לפנות כל רכוש ומיטלטלין מאזור ביצוע התיקונים, לאורזם, לכסותם ולעשות כל מעשה דרוש על מנת שלא יפגעו.</w:t>
      </w:r>
      <w:bookmarkEnd w:id="27"/>
      <w:r w:rsidR="00A91AE1" w:rsidRPr="00CD6575">
        <w:rPr>
          <w:rFonts w:ascii="David" w:hAnsi="David"/>
          <w:rtl/>
        </w:rPr>
        <w:t xml:space="preserve"> </w:t>
      </w:r>
    </w:p>
    <w:p w14:paraId="04FE5C99" w14:textId="67D00F23" w:rsidR="00CD6575" w:rsidRDefault="00A91AE1" w:rsidP="00063795">
      <w:pPr>
        <w:numPr>
          <w:ilvl w:val="1"/>
          <w:numId w:val="10"/>
        </w:numPr>
        <w:tabs>
          <w:tab w:val="clear" w:pos="792"/>
        </w:tabs>
        <w:spacing w:before="200" w:after="200" w:line="276" w:lineRule="auto"/>
        <w:ind w:left="935" w:hanging="567"/>
        <w:jc w:val="both"/>
        <w:rPr>
          <w:rFonts w:ascii="David" w:hAnsi="David"/>
        </w:rPr>
      </w:pPr>
      <w:r w:rsidRPr="00CD6575">
        <w:rPr>
          <w:rFonts w:ascii="David" w:hAnsi="David"/>
          <w:rtl/>
        </w:rPr>
        <w:t xml:space="preserve">המוכר יתקן כל נזק או פגיעה שייגרמו לדירה במהלך ביצוע </w:t>
      </w:r>
      <w:r w:rsidR="00923FB6" w:rsidRPr="00BF5B7D">
        <w:rPr>
          <w:rFonts w:ascii="David" w:hAnsi="David"/>
          <w:rtl/>
        </w:rPr>
        <w:t xml:space="preserve">תיקוני הבדק </w:t>
      </w:r>
      <w:r w:rsidRPr="00CD6575">
        <w:rPr>
          <w:rFonts w:ascii="David" w:hAnsi="David"/>
          <w:rtl/>
        </w:rPr>
        <w:t xml:space="preserve">, אם יגרמו, ולקונה לא תהיה טענה או תביעה כלפי המוכר עקב כך זולת </w:t>
      </w:r>
      <w:r w:rsidR="00923FB6" w:rsidRPr="00BF5B7D">
        <w:rPr>
          <w:rFonts w:ascii="David" w:hAnsi="David"/>
          <w:rtl/>
        </w:rPr>
        <w:t>תיקוני הבדק</w:t>
      </w:r>
      <w:r w:rsidRPr="00CD6575">
        <w:rPr>
          <w:rFonts w:ascii="David" w:hAnsi="David"/>
          <w:rtl/>
        </w:rPr>
        <w:t xml:space="preserve">. מובהר כי המוכר לא יהיה אחראי לכל נזק שייגרם לריהוט ו/או ציוד ו/או אביזרים ו/או לכל רכוש אחר שיגרם במהלך ביצוע </w:t>
      </w:r>
      <w:r w:rsidR="00923FB6" w:rsidRPr="00BF5B7D">
        <w:rPr>
          <w:rFonts w:ascii="David" w:hAnsi="David"/>
          <w:rtl/>
        </w:rPr>
        <w:t xml:space="preserve">תיקוני הבדק </w:t>
      </w:r>
      <w:r w:rsidRPr="00CD6575">
        <w:rPr>
          <w:rFonts w:ascii="David" w:hAnsi="David"/>
          <w:rtl/>
        </w:rPr>
        <w:t xml:space="preserve">הנובע מאי נקיטת צעדים </w:t>
      </w:r>
      <w:r w:rsidR="00D52C67">
        <w:rPr>
          <w:rFonts w:ascii="David" w:hAnsi="David" w:hint="cs"/>
          <w:rtl/>
        </w:rPr>
        <w:t xml:space="preserve">כמפורט בסעיף </w:t>
      </w:r>
      <w:r w:rsidR="00D52C67">
        <w:rPr>
          <w:rFonts w:ascii="David" w:hAnsi="David"/>
          <w:rtl/>
        </w:rPr>
        <w:fldChar w:fldCharType="begin"/>
      </w:r>
      <w:r w:rsidR="00D52C67">
        <w:rPr>
          <w:rFonts w:ascii="David" w:hAnsi="David"/>
          <w:rtl/>
        </w:rPr>
        <w:instrText xml:space="preserve"> </w:instrText>
      </w:r>
      <w:r w:rsidR="00D52C67">
        <w:rPr>
          <w:rFonts w:ascii="David" w:hAnsi="David" w:hint="cs"/>
        </w:rPr>
        <w:instrText>REF</w:instrText>
      </w:r>
      <w:r w:rsidR="00D52C67">
        <w:rPr>
          <w:rFonts w:ascii="David" w:hAnsi="David" w:hint="cs"/>
          <w:rtl/>
        </w:rPr>
        <w:instrText xml:space="preserve"> _</w:instrText>
      </w:r>
      <w:r w:rsidR="00D52C67">
        <w:rPr>
          <w:rFonts w:ascii="David" w:hAnsi="David" w:hint="cs"/>
        </w:rPr>
        <w:instrText>Ref114510712 \r \h</w:instrText>
      </w:r>
      <w:r w:rsidR="00D52C67">
        <w:rPr>
          <w:rFonts w:ascii="David" w:hAnsi="David"/>
          <w:rtl/>
        </w:rPr>
        <w:instrText xml:space="preserve"> </w:instrText>
      </w:r>
      <w:r w:rsidR="00D52C67">
        <w:rPr>
          <w:rFonts w:ascii="David" w:hAnsi="David"/>
          <w:rtl/>
        </w:rPr>
      </w:r>
      <w:r w:rsidR="00D52C67">
        <w:rPr>
          <w:rFonts w:ascii="David" w:hAnsi="David"/>
          <w:rtl/>
        </w:rPr>
        <w:fldChar w:fldCharType="separate"/>
      </w:r>
      <w:r w:rsidR="006F7865">
        <w:rPr>
          <w:rFonts w:ascii="David" w:hAnsi="David"/>
          <w:cs/>
        </w:rPr>
        <w:t>‎</w:t>
      </w:r>
      <w:r w:rsidR="006F7865">
        <w:rPr>
          <w:rFonts w:ascii="David" w:hAnsi="David"/>
        </w:rPr>
        <w:t>8.4</w:t>
      </w:r>
      <w:r w:rsidR="00D52C67">
        <w:rPr>
          <w:rFonts w:ascii="David" w:hAnsi="David"/>
          <w:rtl/>
        </w:rPr>
        <w:fldChar w:fldCharType="end"/>
      </w:r>
      <w:r w:rsidR="00D52C67">
        <w:rPr>
          <w:rFonts w:ascii="David" w:hAnsi="David" w:hint="cs"/>
          <w:rtl/>
        </w:rPr>
        <w:t xml:space="preserve"> </w:t>
      </w:r>
      <w:r w:rsidRPr="00CD6575">
        <w:rPr>
          <w:rFonts w:ascii="David" w:hAnsi="David"/>
          <w:rtl/>
        </w:rPr>
        <w:t xml:space="preserve">לעיל. </w:t>
      </w:r>
      <w:r w:rsidRPr="00CD6575">
        <w:rPr>
          <w:rFonts w:ascii="David" w:hAnsi="David"/>
          <w:rtl/>
        </w:rPr>
        <w:tab/>
      </w:r>
    </w:p>
    <w:p w14:paraId="14AE9C9B" w14:textId="5AAB86B9" w:rsidR="00CD6575" w:rsidRDefault="00CD6575" w:rsidP="003A3B5F">
      <w:pPr>
        <w:numPr>
          <w:ilvl w:val="1"/>
          <w:numId w:val="10"/>
        </w:numPr>
        <w:tabs>
          <w:tab w:val="clear" w:pos="792"/>
        </w:tabs>
        <w:spacing w:before="200" w:after="200" w:line="276" w:lineRule="auto"/>
        <w:ind w:left="935" w:hanging="567"/>
        <w:jc w:val="both"/>
        <w:rPr>
          <w:rFonts w:ascii="David" w:hAnsi="David"/>
        </w:rPr>
      </w:pPr>
      <w:r w:rsidRPr="00CD6575">
        <w:rPr>
          <w:rFonts w:ascii="David" w:hAnsi="David"/>
          <w:rtl/>
        </w:rPr>
        <w:t xml:space="preserve">ביקש המוכר ו/או הקבלן המבצע לבצע תיקון בדירה אשר תיקונה צריך להיעשות </w:t>
      </w:r>
      <w:r w:rsidRPr="00063795">
        <w:rPr>
          <w:rtl/>
        </w:rPr>
        <w:t>מתוך</w:t>
      </w:r>
      <w:r w:rsidRPr="00CD6575">
        <w:rPr>
          <w:rFonts w:ascii="David" w:hAnsi="David"/>
          <w:rtl/>
        </w:rPr>
        <w:t xml:space="preserve"> דירה אחרת, ומחזיק הדירה האחרת מנע את ביצוע התיקון על</w:t>
      </w:r>
      <w:r w:rsidR="003A3B5F">
        <w:rPr>
          <w:rFonts w:ascii="David" w:hAnsi="David" w:hint="cs"/>
          <w:rtl/>
        </w:rPr>
        <w:t xml:space="preserve"> </w:t>
      </w:r>
      <w:r w:rsidRPr="00CD6575">
        <w:rPr>
          <w:rFonts w:ascii="David" w:hAnsi="David"/>
          <w:rtl/>
        </w:rPr>
        <w:t xml:space="preserve">ידי המוכר ו/או הקבלן המבצע מתוך הדירה האחרת, </w:t>
      </w:r>
      <w:r w:rsidRPr="00CD6575">
        <w:rPr>
          <w:rFonts w:ascii="David" w:hAnsi="David" w:hint="cs"/>
          <w:rtl/>
        </w:rPr>
        <w:t>לא יראו בכך הפרה של המוכר עד שתתקבל</w:t>
      </w:r>
      <w:r w:rsidRPr="00CD6575">
        <w:rPr>
          <w:rFonts w:ascii="David" w:hAnsi="David"/>
          <w:rtl/>
        </w:rPr>
        <w:t xml:space="preserve"> הסכמתו הנדרשת של מחזיק הדירה האחרת</w:t>
      </w:r>
      <w:r w:rsidRPr="00CD6575">
        <w:rPr>
          <w:rFonts w:ascii="David" w:hAnsi="David" w:hint="cs"/>
          <w:rtl/>
        </w:rPr>
        <w:t xml:space="preserve"> והקונה מתחייב לנקוט כנגדו בהליכים הנדרשים</w:t>
      </w:r>
      <w:r w:rsidRPr="00CD6575">
        <w:rPr>
          <w:rFonts w:ascii="David" w:hAnsi="David"/>
          <w:rtl/>
        </w:rPr>
        <w:t>.</w:t>
      </w:r>
      <w:r w:rsidRPr="00CD6575">
        <w:rPr>
          <w:rFonts w:ascii="David" w:hAnsi="David"/>
          <w:rtl/>
        </w:rPr>
        <w:tab/>
      </w:r>
    </w:p>
    <w:p w14:paraId="30A413FC" w14:textId="79B5A347" w:rsidR="00F4264E" w:rsidRPr="00CD6575" w:rsidRDefault="00F4264E" w:rsidP="006F7865">
      <w:pPr>
        <w:numPr>
          <w:ilvl w:val="1"/>
          <w:numId w:val="10"/>
        </w:numPr>
        <w:tabs>
          <w:tab w:val="clear" w:pos="792"/>
        </w:tabs>
        <w:spacing w:before="200" w:after="200" w:line="276" w:lineRule="auto"/>
        <w:ind w:left="935" w:hanging="567"/>
        <w:jc w:val="both"/>
        <w:rPr>
          <w:rFonts w:ascii="David" w:hAnsi="David"/>
        </w:rPr>
      </w:pPr>
      <w:r w:rsidRPr="00CD6575">
        <w:rPr>
          <w:rFonts w:ascii="David" w:hAnsi="David"/>
          <w:rtl/>
        </w:rPr>
        <w:t xml:space="preserve">הקונה מתחייב לאפשר את ביצוע </w:t>
      </w:r>
      <w:r w:rsidR="00923FB6" w:rsidRPr="00BF5B7D">
        <w:rPr>
          <w:rFonts w:ascii="David" w:hAnsi="David"/>
          <w:rtl/>
        </w:rPr>
        <w:t xml:space="preserve">תיקוני הבדק </w:t>
      </w:r>
      <w:r w:rsidRPr="00CD6575">
        <w:rPr>
          <w:rFonts w:ascii="David" w:hAnsi="David"/>
          <w:rtl/>
        </w:rPr>
        <w:t xml:space="preserve">בדירה או </w:t>
      </w:r>
      <w:r w:rsidRPr="00CD6575">
        <w:rPr>
          <w:rFonts w:ascii="David" w:hAnsi="David" w:hint="cs"/>
          <w:rtl/>
        </w:rPr>
        <w:t>בבניין</w:t>
      </w:r>
      <w:r w:rsidRPr="00CD6575">
        <w:rPr>
          <w:rFonts w:ascii="David" w:hAnsi="David"/>
          <w:rtl/>
        </w:rPr>
        <w:t xml:space="preserve"> לרבות ברכוש המשותף, אף באם </w:t>
      </w:r>
      <w:r w:rsidR="00923FB6" w:rsidRPr="00BF5B7D">
        <w:rPr>
          <w:rFonts w:ascii="David" w:hAnsi="David"/>
          <w:rtl/>
        </w:rPr>
        <w:t xml:space="preserve">תיקוני הבדק </w:t>
      </w:r>
      <w:r w:rsidRPr="00CD6575">
        <w:rPr>
          <w:rFonts w:ascii="David" w:hAnsi="David"/>
          <w:rtl/>
        </w:rPr>
        <w:t>נוגעים לדירה אחרת שבב</w:t>
      </w:r>
      <w:r w:rsidRPr="00CD6575">
        <w:rPr>
          <w:rFonts w:ascii="David" w:hAnsi="David" w:hint="cs"/>
          <w:rtl/>
        </w:rPr>
        <w:t xml:space="preserve">ניין </w:t>
      </w:r>
      <w:r w:rsidRPr="00CD6575">
        <w:rPr>
          <w:rFonts w:ascii="David" w:hAnsi="David"/>
          <w:rtl/>
        </w:rPr>
        <w:t>ושביצועם יעשה כולו או חלקו מתוך הדירה או בקירות החיצוניים שלה והקונה מוותר על כל תביעה מפאת הפרעות בנוחיותו.</w:t>
      </w:r>
      <w:r w:rsidR="00CD6575" w:rsidRPr="00CD6575">
        <w:rPr>
          <w:rFonts w:ascii="David" w:hAnsi="David"/>
          <w:rtl/>
        </w:rPr>
        <w:t xml:space="preserve"> </w:t>
      </w:r>
      <w:r w:rsidR="00CD6575" w:rsidRPr="00BF5B7D">
        <w:rPr>
          <w:rFonts w:ascii="David" w:hAnsi="David"/>
          <w:rtl/>
        </w:rPr>
        <w:t xml:space="preserve">יבוצעו </w:t>
      </w:r>
      <w:r w:rsidR="00923FB6" w:rsidRPr="00BF5B7D">
        <w:rPr>
          <w:rFonts w:ascii="David" w:hAnsi="David"/>
          <w:rtl/>
        </w:rPr>
        <w:t xml:space="preserve">תיקוני הבדק </w:t>
      </w:r>
      <w:r w:rsidR="00CD6575" w:rsidRPr="00BF5B7D">
        <w:rPr>
          <w:rFonts w:ascii="David" w:hAnsi="David"/>
          <w:rtl/>
        </w:rPr>
        <w:t xml:space="preserve">מתוך הדירה ואלה נוגעים לדירה אחרת </w:t>
      </w:r>
      <w:r w:rsidR="003A3B5F">
        <w:rPr>
          <w:rFonts w:ascii="David" w:hAnsi="David" w:hint="cs"/>
          <w:rtl/>
        </w:rPr>
        <w:t>בבניין</w:t>
      </w:r>
      <w:r w:rsidR="00CD6575" w:rsidRPr="00BF5B7D">
        <w:rPr>
          <w:rFonts w:ascii="David" w:hAnsi="David"/>
          <w:rtl/>
        </w:rPr>
        <w:t>, יהיה המוכר או הקבלן המבצע חייב להחזיר את מצב הדירה לקדמותו.</w:t>
      </w:r>
      <w:r w:rsidRPr="00CD6575">
        <w:rPr>
          <w:rFonts w:ascii="David" w:hAnsi="David"/>
          <w:rtl/>
        </w:rPr>
        <w:tab/>
      </w:r>
    </w:p>
    <w:p w14:paraId="49F6682E" w14:textId="3B177893" w:rsidR="00923FB6" w:rsidRDefault="00291BF3" w:rsidP="00063795">
      <w:pPr>
        <w:numPr>
          <w:ilvl w:val="1"/>
          <w:numId w:val="10"/>
        </w:numPr>
        <w:tabs>
          <w:tab w:val="clear" w:pos="792"/>
        </w:tabs>
        <w:spacing w:before="200" w:after="200" w:line="276" w:lineRule="auto"/>
        <w:ind w:left="935" w:hanging="567"/>
        <w:jc w:val="both"/>
        <w:rPr>
          <w:rFonts w:ascii="David" w:hAnsi="David"/>
        </w:rPr>
      </w:pPr>
      <w:r w:rsidRPr="00BF5B7D">
        <w:rPr>
          <w:rFonts w:ascii="David" w:hAnsi="David"/>
          <w:rtl/>
        </w:rPr>
        <w:t>החובה לביצוע תיקוני הבדק לא תחול על ליקויים הנובעים או שהוחמרו</w:t>
      </w:r>
      <w:r w:rsidR="00923FB6">
        <w:rPr>
          <w:rFonts w:ascii="David" w:hAnsi="David" w:hint="cs"/>
          <w:rtl/>
        </w:rPr>
        <w:t>:</w:t>
      </w:r>
    </w:p>
    <w:p w14:paraId="75CD755C" w14:textId="0E796C6F" w:rsidR="00923FB6" w:rsidRDefault="00923FB6" w:rsidP="006F7865">
      <w:pPr>
        <w:numPr>
          <w:ilvl w:val="2"/>
          <w:numId w:val="10"/>
        </w:numPr>
        <w:tabs>
          <w:tab w:val="clear" w:pos="1355"/>
          <w:tab w:val="num" w:pos="1218"/>
          <w:tab w:val="num" w:pos="1509"/>
        </w:tabs>
        <w:spacing w:before="200" w:after="200" w:line="276" w:lineRule="auto"/>
        <w:ind w:left="1502" w:hanging="567"/>
        <w:jc w:val="both"/>
        <w:rPr>
          <w:rFonts w:ascii="David" w:hAnsi="David"/>
        </w:rPr>
      </w:pPr>
      <w:r w:rsidRPr="00BF5B7D">
        <w:rPr>
          <w:rFonts w:ascii="David" w:hAnsi="David"/>
          <w:rtl/>
        </w:rPr>
        <w:t xml:space="preserve">בשל </w:t>
      </w:r>
      <w:r w:rsidR="00291BF3" w:rsidRPr="00BF5B7D">
        <w:rPr>
          <w:rFonts w:ascii="David" w:hAnsi="David"/>
          <w:rtl/>
        </w:rPr>
        <w:t xml:space="preserve">עבודות, שינויים, שיפוצים, תוספות או הפחתות שיבוצעו על ידי הקונה שלא </w:t>
      </w:r>
      <w:r w:rsidR="00291BF3" w:rsidRPr="00063795">
        <w:rPr>
          <w:rtl/>
        </w:rPr>
        <w:t>באמצעות</w:t>
      </w:r>
      <w:r w:rsidR="00291BF3" w:rsidRPr="00BF5B7D">
        <w:rPr>
          <w:rFonts w:ascii="David" w:hAnsi="David"/>
          <w:rtl/>
        </w:rPr>
        <w:t xml:space="preserve"> המוכר ו/או הקבלן המבצע ו/או מחומרים ומוצרים שנרכשו ע"י הקונה ישירות</w:t>
      </w:r>
      <w:r>
        <w:rPr>
          <w:rFonts w:ascii="David" w:hAnsi="David" w:hint="cs"/>
          <w:rtl/>
        </w:rPr>
        <w:t>.</w:t>
      </w:r>
      <w:r w:rsidR="00291BF3" w:rsidRPr="00BF5B7D">
        <w:rPr>
          <w:rFonts w:ascii="David" w:hAnsi="David"/>
          <w:rtl/>
        </w:rPr>
        <w:t xml:space="preserve"> </w:t>
      </w:r>
    </w:p>
    <w:p w14:paraId="688EAD95" w14:textId="63F0C940" w:rsidR="00923FB6" w:rsidRDefault="00923FB6" w:rsidP="006F7865">
      <w:pPr>
        <w:numPr>
          <w:ilvl w:val="2"/>
          <w:numId w:val="10"/>
        </w:numPr>
        <w:tabs>
          <w:tab w:val="clear" w:pos="1355"/>
          <w:tab w:val="num" w:pos="1218"/>
          <w:tab w:val="num" w:pos="1509"/>
        </w:tabs>
        <w:spacing w:before="200" w:after="200" w:line="276" w:lineRule="auto"/>
        <w:ind w:left="1502" w:hanging="567"/>
        <w:jc w:val="both"/>
        <w:rPr>
          <w:rFonts w:ascii="David" w:hAnsi="David"/>
        </w:rPr>
      </w:pPr>
      <w:r w:rsidRPr="00BF5B7D">
        <w:rPr>
          <w:rFonts w:ascii="David" w:hAnsi="David"/>
          <w:rtl/>
        </w:rPr>
        <w:t xml:space="preserve">בשל </w:t>
      </w:r>
      <w:r w:rsidR="00291BF3" w:rsidRPr="00BF5B7D">
        <w:rPr>
          <w:rFonts w:ascii="David" w:hAnsi="David"/>
          <w:rtl/>
        </w:rPr>
        <w:t xml:space="preserve">שימוש בלתי סביר או בלתי זהיר בדירה ובמתקניה ו/או עקב אחזקה רשלנית או לא נאותה של הדירה או אי מילוי הוראות התחזוקה והשימוש שיינתנו לקונה </w:t>
      </w:r>
    </w:p>
    <w:p w14:paraId="06387EC3" w14:textId="77777777" w:rsidR="00923FB6" w:rsidRPr="00BF5B7D" w:rsidRDefault="00923FB6" w:rsidP="00923FB6">
      <w:pPr>
        <w:numPr>
          <w:ilvl w:val="2"/>
          <w:numId w:val="10"/>
        </w:numPr>
        <w:tabs>
          <w:tab w:val="clear" w:pos="1355"/>
          <w:tab w:val="num" w:pos="1218"/>
          <w:tab w:val="num" w:pos="1509"/>
        </w:tabs>
        <w:spacing w:before="200" w:after="200" w:line="276" w:lineRule="auto"/>
        <w:ind w:left="1502" w:hanging="567"/>
        <w:jc w:val="both"/>
        <w:rPr>
          <w:rFonts w:ascii="David" w:hAnsi="David"/>
        </w:rPr>
      </w:pPr>
      <w:r w:rsidRPr="00BF5B7D">
        <w:rPr>
          <w:rFonts w:ascii="David" w:hAnsi="David"/>
          <w:rtl/>
        </w:rPr>
        <w:t xml:space="preserve">בשל שינויים </w:t>
      </w:r>
      <w:r>
        <w:rPr>
          <w:rFonts w:ascii="David" w:hAnsi="David" w:hint="cs"/>
          <w:rtl/>
        </w:rPr>
        <w:t xml:space="preserve">שביצע הקונה </w:t>
      </w:r>
      <w:r w:rsidRPr="00BF5B7D">
        <w:rPr>
          <w:rFonts w:ascii="David" w:hAnsi="David"/>
          <w:rtl/>
        </w:rPr>
        <w:t>במהלך תקופת הבדק והליקוי נובע, במישרין או בעקיפין, מביצוע השינויים כאמור.</w:t>
      </w:r>
      <w:r w:rsidRPr="00BF5B7D">
        <w:rPr>
          <w:rFonts w:ascii="David" w:hAnsi="David"/>
          <w:rtl/>
        </w:rPr>
        <w:tab/>
      </w:r>
    </w:p>
    <w:p w14:paraId="47865030" w14:textId="42B00A67" w:rsidR="00923FB6" w:rsidRDefault="00923FB6" w:rsidP="006F7865">
      <w:pPr>
        <w:numPr>
          <w:ilvl w:val="2"/>
          <w:numId w:val="10"/>
        </w:numPr>
        <w:tabs>
          <w:tab w:val="clear" w:pos="1355"/>
          <w:tab w:val="num" w:pos="1218"/>
          <w:tab w:val="num" w:pos="1509"/>
        </w:tabs>
        <w:spacing w:before="200" w:after="200" w:line="276" w:lineRule="auto"/>
        <w:ind w:left="1502" w:hanging="567"/>
        <w:jc w:val="both"/>
        <w:rPr>
          <w:rFonts w:ascii="David" w:hAnsi="David"/>
        </w:rPr>
      </w:pPr>
      <w:r>
        <w:rPr>
          <w:rFonts w:ascii="David" w:hAnsi="David" w:hint="cs"/>
          <w:rtl/>
        </w:rPr>
        <w:lastRenderedPageBreak/>
        <w:t xml:space="preserve">עקב כך </w:t>
      </w:r>
      <w:r w:rsidR="00291BF3" w:rsidRPr="00BF5B7D">
        <w:rPr>
          <w:rFonts w:ascii="David" w:hAnsi="David"/>
          <w:rtl/>
        </w:rPr>
        <w:t xml:space="preserve">שהקונה לא התקשר, לגבי נשוא הליקוי, בחוזי שירות לגבי מתקנים הטעונים אחזקה שוטפת ו/או עקב כל מעשה ו/או מחדל של הקונה ו/או מי מטעמו. </w:t>
      </w:r>
    </w:p>
    <w:p w14:paraId="07DF3A75" w14:textId="1D3FF63D" w:rsidR="00CD6575" w:rsidRDefault="00291BF3" w:rsidP="00063795">
      <w:pPr>
        <w:numPr>
          <w:ilvl w:val="1"/>
          <w:numId w:val="10"/>
        </w:numPr>
        <w:tabs>
          <w:tab w:val="clear" w:pos="792"/>
        </w:tabs>
        <w:spacing w:before="200" w:after="200" w:line="276" w:lineRule="auto"/>
        <w:ind w:left="935" w:hanging="567"/>
        <w:jc w:val="both"/>
        <w:rPr>
          <w:rFonts w:ascii="David" w:hAnsi="David"/>
        </w:rPr>
      </w:pPr>
      <w:r w:rsidRPr="00BF5B7D">
        <w:rPr>
          <w:rFonts w:ascii="David" w:hAnsi="David"/>
          <w:rtl/>
        </w:rPr>
        <w:t xml:space="preserve">מוצהר </w:t>
      </w:r>
      <w:r w:rsidRPr="00063795">
        <w:rPr>
          <w:rtl/>
        </w:rPr>
        <w:t>ומוסכם</w:t>
      </w:r>
      <w:r w:rsidRPr="00BF5B7D">
        <w:rPr>
          <w:rFonts w:ascii="David" w:hAnsi="David"/>
          <w:rtl/>
        </w:rPr>
        <w:t xml:space="preserve"> במפורש </w:t>
      </w:r>
      <w:r>
        <w:rPr>
          <w:rFonts w:ascii="David" w:hAnsi="David" w:hint="cs"/>
          <w:rtl/>
        </w:rPr>
        <w:t xml:space="preserve">כי </w:t>
      </w:r>
      <w:r w:rsidRPr="00BF5B7D">
        <w:rPr>
          <w:rFonts w:ascii="David" w:hAnsi="David"/>
          <w:rtl/>
        </w:rPr>
        <w:t xml:space="preserve">ביצוע תיקוני הבדק כאמור לעיל יהווה מילוי סופי ומוחלט של התחייבויות המוכר ו/או הקבלן המבצע, וכי פרט לאחריות והתחייבות המוכר ו/או הקבלן המבצע לביצוע תיקוני הבדק כמפורט לעיל, לא תחול על המוכר ו/או הקבלן המבצע כל אחריות או חבות נוספת כלשהי בקשר לליקויים כלשהם או לתיקונם, ובשום מקרה לא יהא המוכר חייב, והקונה לא יהיה זכאי, לתבוע מהמוכר פיצויים, או דמי נזק, או הטבה, או תמורה, או סעד אחר כלשהו, בגין הליקויים בדירה ו/או בגין כל נזק ישיר ו/או עקיף שיגרם לקונה, אם בכלל, עקב קיום או גילוי הליקויים בדירה ו/או ביצוע תיקוני הבדק על ידי המוכר ו/או הקבלן המבצע, לרבות בגין צמצום אפשרות שימושו בדירה או ההנאה ממנה ו/או עקב ביצוע </w:t>
      </w:r>
      <w:r w:rsidR="00923FB6" w:rsidRPr="00BF5B7D">
        <w:rPr>
          <w:rFonts w:ascii="David" w:hAnsi="David"/>
          <w:rtl/>
        </w:rPr>
        <w:t xml:space="preserve">תיקוני הבדק </w:t>
      </w:r>
      <w:r w:rsidRPr="00BF5B7D">
        <w:rPr>
          <w:rFonts w:ascii="David" w:hAnsi="David"/>
          <w:rtl/>
        </w:rPr>
        <w:t>בדירה או מתוכה, והכל בכפוף לדין.</w:t>
      </w:r>
      <w:r w:rsidRPr="00BF5B7D">
        <w:rPr>
          <w:rFonts w:ascii="David" w:hAnsi="David"/>
          <w:rtl/>
        </w:rPr>
        <w:tab/>
      </w:r>
    </w:p>
    <w:p w14:paraId="7D31A063" w14:textId="6DAB93A8" w:rsidR="00CD6575" w:rsidRDefault="00291BF3" w:rsidP="00672F6B">
      <w:pPr>
        <w:numPr>
          <w:ilvl w:val="1"/>
          <w:numId w:val="10"/>
        </w:numPr>
        <w:spacing w:before="200" w:after="200" w:line="276" w:lineRule="auto"/>
        <w:ind w:left="935" w:hanging="567"/>
        <w:jc w:val="both"/>
        <w:rPr>
          <w:rFonts w:ascii="David" w:hAnsi="David"/>
        </w:rPr>
      </w:pPr>
      <w:r w:rsidRPr="00BF5B7D">
        <w:rPr>
          <w:rFonts w:ascii="David" w:hAnsi="David"/>
          <w:rtl/>
        </w:rPr>
        <w:t xml:space="preserve">הקונה מתחייב לחתום לפי דרישת המוכר ו/או הקבלן המבצע על אישור ביצוע כל תיקון ותיקון כאמור. הקונה יהיה רשאי להעיר הערות לגבי טיב התיקון, ואולם אם יסרב לאשר בחתימתו כי תיקון/ים אכן בוצע/ו, כפוף להערותיו, יהיה המוכר רשאי להפסיק את המשך ביצוע </w:t>
      </w:r>
      <w:r w:rsidR="00923FB6" w:rsidRPr="00BF5B7D">
        <w:rPr>
          <w:rFonts w:ascii="David" w:hAnsi="David"/>
          <w:rtl/>
        </w:rPr>
        <w:t xml:space="preserve">תיקוני הבדק </w:t>
      </w:r>
      <w:r w:rsidRPr="00BF5B7D">
        <w:rPr>
          <w:rFonts w:ascii="David" w:hAnsi="David"/>
          <w:rtl/>
        </w:rPr>
        <w:t>ולקונה לא תהיה כל טענה ו/או תביעה נגד המוכר ו/או הקבלן המבצע עקב כך.</w:t>
      </w:r>
    </w:p>
    <w:p w14:paraId="2B59995C" w14:textId="763748E2" w:rsidR="00291BF3" w:rsidRDefault="00291BF3" w:rsidP="00672F6B">
      <w:pPr>
        <w:numPr>
          <w:ilvl w:val="1"/>
          <w:numId w:val="10"/>
        </w:numPr>
        <w:spacing w:before="200" w:after="200" w:line="276" w:lineRule="auto"/>
        <w:ind w:left="935" w:hanging="567"/>
        <w:jc w:val="both"/>
        <w:rPr>
          <w:rFonts w:ascii="David" w:hAnsi="David"/>
        </w:rPr>
      </w:pPr>
      <w:r w:rsidRPr="00CD6575">
        <w:rPr>
          <w:rFonts w:ascii="David" w:hAnsi="David"/>
          <w:rtl/>
        </w:rPr>
        <w:t xml:space="preserve">אם הליקוי או אי ההתאמה אינו ניתן לתיקון באופן סביר, יהא המוכר רשאי לפצות את הקונה על הנזק הישיר הממשי שיגרם לקונה במקום לבצע את התיקון בעין, והקונה לא יהיה זכאי במקרה כאמור לתבוע ו/או לקבל שום פיצוי או דמי נזק אחרים או תשלום אחר כלשהו בקשר לכך. </w:t>
      </w:r>
    </w:p>
    <w:p w14:paraId="49B36054" w14:textId="2C5A5C78" w:rsidR="00D52C67" w:rsidRDefault="006E3080" w:rsidP="00672F6B">
      <w:pPr>
        <w:numPr>
          <w:ilvl w:val="1"/>
          <w:numId w:val="10"/>
        </w:numPr>
        <w:spacing w:before="200" w:after="200" w:line="276" w:lineRule="auto"/>
        <w:ind w:left="935" w:hanging="567"/>
        <w:jc w:val="both"/>
        <w:rPr>
          <w:rFonts w:ascii="David" w:hAnsi="David"/>
        </w:rPr>
      </w:pPr>
      <w:bookmarkStart w:id="28" w:name="_Ref114510948"/>
      <w:r w:rsidRPr="006E3080">
        <w:rPr>
          <w:rFonts w:ascii="David" w:hAnsi="David"/>
          <w:rtl/>
        </w:rPr>
        <w:t>הקונה</w:t>
      </w:r>
      <w:r w:rsidRPr="006E3080">
        <w:rPr>
          <w:rFonts w:ascii="David" w:hAnsi="David"/>
        </w:rPr>
        <w:t xml:space="preserve"> </w:t>
      </w:r>
      <w:r w:rsidRPr="006E3080">
        <w:rPr>
          <w:rFonts w:ascii="David" w:hAnsi="David"/>
          <w:rtl/>
        </w:rPr>
        <w:t>יהא</w:t>
      </w:r>
      <w:r w:rsidRPr="006E3080">
        <w:rPr>
          <w:rFonts w:ascii="David" w:hAnsi="David"/>
        </w:rPr>
        <w:t xml:space="preserve"> </w:t>
      </w:r>
      <w:r w:rsidRPr="006E3080">
        <w:rPr>
          <w:rFonts w:ascii="David" w:hAnsi="David"/>
          <w:rtl/>
        </w:rPr>
        <w:t>רשאי</w:t>
      </w:r>
      <w:r w:rsidRPr="006E3080">
        <w:rPr>
          <w:rFonts w:ascii="David" w:hAnsi="David"/>
        </w:rPr>
        <w:t xml:space="preserve"> </w:t>
      </w:r>
      <w:r w:rsidRPr="006E3080">
        <w:rPr>
          <w:rFonts w:ascii="David" w:hAnsi="David"/>
          <w:rtl/>
        </w:rPr>
        <w:t>לתקן</w:t>
      </w:r>
      <w:r w:rsidRPr="006E3080">
        <w:rPr>
          <w:rFonts w:ascii="David" w:hAnsi="David"/>
        </w:rPr>
        <w:t xml:space="preserve"> </w:t>
      </w:r>
      <w:r w:rsidRPr="006E3080">
        <w:rPr>
          <w:rFonts w:ascii="David" w:hAnsi="David"/>
          <w:rtl/>
        </w:rPr>
        <w:t>את</w:t>
      </w:r>
      <w:r w:rsidRPr="006E3080">
        <w:rPr>
          <w:rFonts w:ascii="David" w:hAnsi="David"/>
        </w:rPr>
        <w:t xml:space="preserve"> </w:t>
      </w:r>
      <w:r w:rsidRPr="006E3080">
        <w:rPr>
          <w:rFonts w:ascii="David" w:hAnsi="David"/>
          <w:rtl/>
        </w:rPr>
        <w:t>הליקוי או אי ההתאמה בעצמו, בכפוף לכך</w:t>
      </w:r>
      <w:r>
        <w:rPr>
          <w:rFonts w:ascii="David" w:hAnsi="David" w:hint="cs"/>
          <w:rtl/>
        </w:rPr>
        <w:t xml:space="preserve"> </w:t>
      </w:r>
      <w:r w:rsidRPr="006E3080">
        <w:rPr>
          <w:rFonts w:ascii="David" w:hAnsi="David"/>
          <w:rtl/>
        </w:rPr>
        <w:t>שהליקוי</w:t>
      </w:r>
      <w:r w:rsidRPr="006E3080">
        <w:rPr>
          <w:rFonts w:ascii="David" w:hAnsi="David"/>
        </w:rPr>
        <w:t xml:space="preserve"> </w:t>
      </w:r>
      <w:r w:rsidRPr="006E3080">
        <w:rPr>
          <w:rFonts w:ascii="David" w:hAnsi="David"/>
          <w:rtl/>
        </w:rPr>
        <w:t>או אי ההתאמה חזרו והתגלו לאחר</w:t>
      </w:r>
      <w:r w:rsidRPr="006E3080">
        <w:rPr>
          <w:rFonts w:ascii="David" w:hAnsi="David"/>
        </w:rPr>
        <w:t xml:space="preserve"> </w:t>
      </w:r>
      <w:r w:rsidRPr="006E3080">
        <w:rPr>
          <w:rFonts w:ascii="David" w:hAnsi="David"/>
          <w:rtl/>
        </w:rPr>
        <w:t>שהמוכר</w:t>
      </w:r>
      <w:r w:rsidRPr="006E3080">
        <w:rPr>
          <w:rFonts w:ascii="David" w:hAnsi="David"/>
        </w:rPr>
        <w:t xml:space="preserve"> </w:t>
      </w:r>
      <w:r w:rsidRPr="006E3080">
        <w:rPr>
          <w:rFonts w:ascii="David" w:hAnsi="David"/>
          <w:rtl/>
        </w:rPr>
        <w:t>תיקן</w:t>
      </w:r>
      <w:r w:rsidRPr="006E3080">
        <w:rPr>
          <w:rFonts w:ascii="David" w:hAnsi="David"/>
        </w:rPr>
        <w:t xml:space="preserve"> </w:t>
      </w:r>
      <w:r w:rsidRPr="006E3080">
        <w:rPr>
          <w:rFonts w:ascii="David" w:hAnsi="David"/>
          <w:rtl/>
        </w:rPr>
        <w:t>אותו</w:t>
      </w:r>
      <w:r w:rsidRPr="006E3080">
        <w:rPr>
          <w:rFonts w:ascii="David" w:hAnsi="David"/>
        </w:rPr>
        <w:t xml:space="preserve"> </w:t>
      </w:r>
      <w:r w:rsidRPr="006E3080">
        <w:rPr>
          <w:rFonts w:ascii="David" w:hAnsi="David"/>
          <w:rtl/>
        </w:rPr>
        <w:t>שלוש</w:t>
      </w:r>
      <w:r w:rsidRPr="006E3080">
        <w:rPr>
          <w:rFonts w:ascii="David" w:hAnsi="David"/>
        </w:rPr>
        <w:t xml:space="preserve"> </w:t>
      </w:r>
      <w:r w:rsidRPr="006E3080">
        <w:rPr>
          <w:rFonts w:ascii="David" w:hAnsi="David"/>
          <w:rtl/>
        </w:rPr>
        <w:t>פעמים</w:t>
      </w:r>
      <w:r w:rsidRPr="006E3080">
        <w:rPr>
          <w:rFonts w:ascii="David" w:hAnsi="David"/>
        </w:rPr>
        <w:t xml:space="preserve"> </w:t>
      </w:r>
      <w:r w:rsidRPr="006E3080">
        <w:rPr>
          <w:rFonts w:ascii="David" w:hAnsi="David"/>
          <w:rtl/>
        </w:rPr>
        <w:t>במשך שנתיים</w:t>
      </w:r>
      <w:r w:rsidRPr="006E3080">
        <w:rPr>
          <w:rFonts w:ascii="David" w:hAnsi="David"/>
        </w:rPr>
        <w:t xml:space="preserve"> </w:t>
      </w:r>
      <w:r w:rsidRPr="006E3080">
        <w:rPr>
          <w:rFonts w:ascii="David" w:hAnsi="David"/>
          <w:rtl/>
        </w:rPr>
        <w:t>שתחילתן</w:t>
      </w:r>
      <w:r w:rsidRPr="006E3080">
        <w:rPr>
          <w:rFonts w:ascii="David" w:hAnsi="David"/>
        </w:rPr>
        <w:t xml:space="preserve"> </w:t>
      </w:r>
      <w:r w:rsidRPr="006E3080">
        <w:rPr>
          <w:rFonts w:ascii="David" w:hAnsi="David"/>
          <w:rtl/>
        </w:rPr>
        <w:t>במועד</w:t>
      </w:r>
      <w:r w:rsidRPr="006E3080">
        <w:rPr>
          <w:rFonts w:ascii="David" w:hAnsi="David"/>
        </w:rPr>
        <w:t xml:space="preserve"> </w:t>
      </w:r>
      <w:r w:rsidRPr="006E3080">
        <w:rPr>
          <w:rFonts w:ascii="David" w:hAnsi="David"/>
          <w:rtl/>
        </w:rPr>
        <w:t>הודעת</w:t>
      </w:r>
      <w:r w:rsidRPr="006E3080">
        <w:rPr>
          <w:rFonts w:ascii="David" w:hAnsi="David"/>
        </w:rPr>
        <w:t xml:space="preserve"> </w:t>
      </w:r>
      <w:r w:rsidRPr="006E3080">
        <w:rPr>
          <w:rFonts w:ascii="David" w:hAnsi="David"/>
          <w:rtl/>
        </w:rPr>
        <w:t>הקונה</w:t>
      </w:r>
      <w:r w:rsidRPr="006E3080">
        <w:rPr>
          <w:rFonts w:ascii="David" w:hAnsi="David"/>
        </w:rPr>
        <w:t xml:space="preserve"> </w:t>
      </w:r>
      <w:r w:rsidRPr="006E3080">
        <w:rPr>
          <w:rFonts w:ascii="David" w:hAnsi="David"/>
          <w:rtl/>
        </w:rPr>
        <w:t>בכתב</w:t>
      </w:r>
      <w:r w:rsidRPr="006E3080">
        <w:rPr>
          <w:rFonts w:ascii="David" w:hAnsi="David"/>
        </w:rPr>
        <w:t xml:space="preserve"> </w:t>
      </w:r>
      <w:r w:rsidRPr="006E3080">
        <w:rPr>
          <w:rFonts w:ascii="David" w:hAnsi="David"/>
          <w:rtl/>
        </w:rPr>
        <w:t>למוכר</w:t>
      </w:r>
      <w:r w:rsidRPr="006E3080">
        <w:rPr>
          <w:rFonts w:ascii="David" w:hAnsi="David"/>
        </w:rPr>
        <w:t xml:space="preserve"> </w:t>
      </w:r>
      <w:r w:rsidRPr="006E3080">
        <w:rPr>
          <w:rFonts w:ascii="David" w:hAnsi="David"/>
          <w:rtl/>
        </w:rPr>
        <w:t>בדבר</w:t>
      </w:r>
      <w:r w:rsidRPr="006E3080">
        <w:rPr>
          <w:rFonts w:ascii="David" w:hAnsi="David"/>
        </w:rPr>
        <w:t xml:space="preserve"> </w:t>
      </w:r>
      <w:r w:rsidRPr="006E3080">
        <w:rPr>
          <w:rFonts w:ascii="David" w:hAnsi="David"/>
          <w:rtl/>
        </w:rPr>
        <w:t>הליקוי</w:t>
      </w:r>
      <w:r w:rsidRPr="006E3080">
        <w:rPr>
          <w:rFonts w:ascii="David" w:hAnsi="David"/>
        </w:rPr>
        <w:t xml:space="preserve"> </w:t>
      </w:r>
      <w:r w:rsidRPr="006E3080">
        <w:rPr>
          <w:rFonts w:ascii="David" w:hAnsi="David"/>
          <w:rtl/>
        </w:rPr>
        <w:t>ו</w:t>
      </w:r>
      <w:r w:rsidRPr="006E3080">
        <w:rPr>
          <w:rFonts w:ascii="David" w:hAnsi="David"/>
        </w:rPr>
        <w:t>/</w:t>
      </w:r>
      <w:r w:rsidRPr="006E3080">
        <w:rPr>
          <w:rFonts w:ascii="David" w:hAnsi="David"/>
          <w:rtl/>
        </w:rPr>
        <w:t>או</w:t>
      </w:r>
      <w:r>
        <w:rPr>
          <w:rFonts w:ascii="David" w:hAnsi="David" w:hint="cs"/>
          <w:rtl/>
        </w:rPr>
        <w:t xml:space="preserve"> </w:t>
      </w:r>
      <w:r w:rsidRPr="006E3080">
        <w:rPr>
          <w:rFonts w:ascii="David" w:hAnsi="David"/>
          <w:rtl/>
        </w:rPr>
        <w:t>אי ההתאמה ובכפוף לכך שהקונה העביר</w:t>
      </w:r>
      <w:r w:rsidRPr="006E3080">
        <w:rPr>
          <w:rFonts w:ascii="David" w:hAnsi="David"/>
        </w:rPr>
        <w:t xml:space="preserve"> </w:t>
      </w:r>
      <w:r w:rsidRPr="006E3080">
        <w:rPr>
          <w:rFonts w:ascii="David" w:hAnsi="David"/>
          <w:rtl/>
        </w:rPr>
        <w:t>למוכר</w:t>
      </w:r>
      <w:r w:rsidRPr="006E3080">
        <w:rPr>
          <w:rFonts w:ascii="David" w:hAnsi="David"/>
        </w:rPr>
        <w:t xml:space="preserve"> </w:t>
      </w:r>
      <w:r w:rsidRPr="006E3080">
        <w:rPr>
          <w:rFonts w:ascii="David" w:hAnsi="David"/>
          <w:rtl/>
        </w:rPr>
        <w:t>הודעה מוקדמת על כך</w:t>
      </w:r>
      <w:r w:rsidR="00720E34">
        <w:rPr>
          <w:rFonts w:ascii="David" w:hAnsi="David" w:hint="cs"/>
          <w:rtl/>
        </w:rPr>
        <w:t xml:space="preserve"> 21 ימים</w:t>
      </w:r>
      <w:r w:rsidRPr="006E3080">
        <w:rPr>
          <w:rFonts w:ascii="David" w:hAnsi="David"/>
          <w:rtl/>
        </w:rPr>
        <w:t xml:space="preserve"> מראש ובכתב ובדואר רשום</w:t>
      </w:r>
      <w:r w:rsidR="00D52C67">
        <w:rPr>
          <w:rFonts w:ascii="David" w:hAnsi="David" w:hint="cs"/>
          <w:rtl/>
        </w:rPr>
        <w:t>.</w:t>
      </w:r>
      <w:bookmarkEnd w:id="28"/>
      <w:r w:rsidRPr="006E3080">
        <w:rPr>
          <w:rFonts w:ascii="David" w:hAnsi="David"/>
          <w:rtl/>
        </w:rPr>
        <w:t xml:space="preserve"> </w:t>
      </w:r>
    </w:p>
    <w:p w14:paraId="43AF6A1E" w14:textId="2BD9FB06" w:rsidR="00D52C67" w:rsidRDefault="006E3080" w:rsidP="00672F6B">
      <w:pPr>
        <w:numPr>
          <w:ilvl w:val="1"/>
          <w:numId w:val="10"/>
        </w:numPr>
        <w:spacing w:before="200" w:after="200" w:line="276" w:lineRule="auto"/>
        <w:ind w:left="935" w:hanging="567"/>
        <w:jc w:val="both"/>
        <w:rPr>
          <w:rFonts w:ascii="David" w:hAnsi="David"/>
        </w:rPr>
      </w:pPr>
      <w:bookmarkStart w:id="29" w:name="_Ref114510935"/>
      <w:r w:rsidRPr="006E3080">
        <w:rPr>
          <w:rFonts w:ascii="David" w:hAnsi="David"/>
          <w:rtl/>
        </w:rPr>
        <w:t>במקרה</w:t>
      </w:r>
      <w:r w:rsidRPr="006E3080">
        <w:rPr>
          <w:rFonts w:ascii="David" w:hAnsi="David"/>
        </w:rPr>
        <w:t xml:space="preserve"> </w:t>
      </w:r>
      <w:r w:rsidRPr="006E3080">
        <w:rPr>
          <w:rFonts w:ascii="David" w:hAnsi="David"/>
          <w:rtl/>
        </w:rPr>
        <w:t>שתיקון</w:t>
      </w:r>
      <w:r w:rsidRPr="006E3080">
        <w:rPr>
          <w:rFonts w:ascii="David" w:hAnsi="David"/>
        </w:rPr>
        <w:t xml:space="preserve"> </w:t>
      </w:r>
      <w:r w:rsidRPr="006E3080">
        <w:rPr>
          <w:rFonts w:ascii="David" w:hAnsi="David"/>
          <w:rtl/>
        </w:rPr>
        <w:t>הליקוי</w:t>
      </w:r>
      <w:r w:rsidRPr="006E3080">
        <w:rPr>
          <w:rFonts w:ascii="David" w:hAnsi="David"/>
        </w:rPr>
        <w:t xml:space="preserve"> </w:t>
      </w:r>
      <w:r w:rsidRPr="006E3080">
        <w:rPr>
          <w:rFonts w:ascii="David" w:hAnsi="David"/>
          <w:rtl/>
        </w:rPr>
        <w:t>דחוף, דהיינו -</w:t>
      </w:r>
      <w:r w:rsidRPr="006E3080">
        <w:rPr>
          <w:rFonts w:ascii="David" w:hAnsi="David"/>
        </w:rPr>
        <w:t xml:space="preserve"> </w:t>
      </w:r>
      <w:r w:rsidRPr="006E3080">
        <w:rPr>
          <w:rFonts w:ascii="David" w:hAnsi="David"/>
          <w:rtl/>
        </w:rPr>
        <w:t>אינו</w:t>
      </w:r>
      <w:r w:rsidRPr="006E3080">
        <w:rPr>
          <w:rFonts w:ascii="David" w:hAnsi="David"/>
        </w:rPr>
        <w:t xml:space="preserve"> </w:t>
      </w:r>
      <w:r w:rsidRPr="006E3080">
        <w:rPr>
          <w:rFonts w:ascii="David" w:hAnsi="David"/>
          <w:rtl/>
        </w:rPr>
        <w:t>מאפשר</w:t>
      </w:r>
      <w:r>
        <w:rPr>
          <w:rFonts w:ascii="David" w:hAnsi="David" w:hint="cs"/>
          <w:rtl/>
        </w:rPr>
        <w:t xml:space="preserve"> </w:t>
      </w:r>
      <w:r w:rsidRPr="006E3080">
        <w:rPr>
          <w:rFonts w:ascii="David" w:hAnsi="David"/>
          <w:rtl/>
        </w:rPr>
        <w:t>את</w:t>
      </w:r>
      <w:r w:rsidRPr="006E3080">
        <w:rPr>
          <w:rFonts w:ascii="David" w:hAnsi="David"/>
        </w:rPr>
        <w:t xml:space="preserve"> </w:t>
      </w:r>
      <w:r w:rsidRPr="006E3080">
        <w:rPr>
          <w:rFonts w:ascii="David" w:hAnsi="David"/>
          <w:rtl/>
        </w:rPr>
        <w:t>השימוש</w:t>
      </w:r>
      <w:r w:rsidRPr="006E3080">
        <w:rPr>
          <w:rFonts w:ascii="David" w:hAnsi="David"/>
        </w:rPr>
        <w:t xml:space="preserve"> </w:t>
      </w:r>
      <w:r w:rsidRPr="006E3080">
        <w:rPr>
          <w:rFonts w:ascii="David" w:hAnsi="David"/>
          <w:rtl/>
        </w:rPr>
        <w:t>הסביר</w:t>
      </w:r>
      <w:r w:rsidR="00D52C67">
        <w:rPr>
          <w:rFonts w:ascii="David" w:hAnsi="David" w:hint="cs"/>
          <w:rtl/>
        </w:rPr>
        <w:t xml:space="preserve"> </w:t>
      </w:r>
      <w:r w:rsidRPr="006E3080">
        <w:rPr>
          <w:rFonts w:ascii="David" w:hAnsi="David"/>
          <w:rtl/>
        </w:rPr>
        <w:t>בדירה</w:t>
      </w:r>
      <w:r w:rsidRPr="006E3080">
        <w:rPr>
          <w:rFonts w:ascii="David" w:hAnsi="David"/>
        </w:rPr>
        <w:t>,</w:t>
      </w:r>
      <w:r w:rsidRPr="006E3080">
        <w:rPr>
          <w:rFonts w:ascii="David" w:hAnsi="David"/>
          <w:rtl/>
        </w:rPr>
        <w:t xml:space="preserve"> </w:t>
      </w:r>
      <w:r w:rsidR="00D52C67" w:rsidRPr="006E3080">
        <w:rPr>
          <w:rFonts w:ascii="David" w:hAnsi="David"/>
          <w:rtl/>
        </w:rPr>
        <w:t>הקונה</w:t>
      </w:r>
      <w:r w:rsidR="00D52C67" w:rsidRPr="006E3080">
        <w:rPr>
          <w:rFonts w:ascii="David" w:hAnsi="David"/>
        </w:rPr>
        <w:t xml:space="preserve"> </w:t>
      </w:r>
      <w:r w:rsidR="00D52C67" w:rsidRPr="006E3080">
        <w:rPr>
          <w:rFonts w:ascii="David" w:hAnsi="David"/>
          <w:rtl/>
        </w:rPr>
        <w:t>יהא</w:t>
      </w:r>
      <w:r w:rsidR="00D52C67" w:rsidRPr="006E3080">
        <w:rPr>
          <w:rFonts w:ascii="David" w:hAnsi="David"/>
        </w:rPr>
        <w:t xml:space="preserve"> </w:t>
      </w:r>
      <w:r w:rsidR="00D52C67" w:rsidRPr="006E3080">
        <w:rPr>
          <w:rFonts w:ascii="David" w:hAnsi="David"/>
          <w:rtl/>
        </w:rPr>
        <w:t>רשאי</w:t>
      </w:r>
      <w:r w:rsidR="00D52C67" w:rsidRPr="006E3080">
        <w:rPr>
          <w:rFonts w:ascii="David" w:hAnsi="David"/>
        </w:rPr>
        <w:t xml:space="preserve"> </w:t>
      </w:r>
      <w:r w:rsidR="00D52C67" w:rsidRPr="006E3080">
        <w:rPr>
          <w:rFonts w:ascii="David" w:hAnsi="David"/>
          <w:rtl/>
        </w:rPr>
        <w:t>לתקן</w:t>
      </w:r>
      <w:r w:rsidR="00D52C67" w:rsidRPr="006E3080">
        <w:rPr>
          <w:rFonts w:ascii="David" w:hAnsi="David"/>
        </w:rPr>
        <w:t xml:space="preserve"> </w:t>
      </w:r>
      <w:r w:rsidR="00D52C67" w:rsidRPr="006E3080">
        <w:rPr>
          <w:rFonts w:ascii="David" w:hAnsi="David"/>
          <w:rtl/>
        </w:rPr>
        <w:t>את</w:t>
      </w:r>
      <w:r w:rsidR="00D52C67" w:rsidRPr="006E3080">
        <w:rPr>
          <w:rFonts w:ascii="David" w:hAnsi="David"/>
        </w:rPr>
        <w:t xml:space="preserve"> </w:t>
      </w:r>
      <w:r w:rsidR="00D52C67" w:rsidRPr="006E3080">
        <w:rPr>
          <w:rFonts w:ascii="David" w:hAnsi="David"/>
          <w:rtl/>
        </w:rPr>
        <w:t>הליקוי או אי ההתאמה בעצמו, בכפוף לכך</w:t>
      </w:r>
      <w:r w:rsidR="00D52C67">
        <w:rPr>
          <w:rFonts w:ascii="David" w:hAnsi="David" w:hint="cs"/>
          <w:rtl/>
        </w:rPr>
        <w:t xml:space="preserve"> ש</w:t>
      </w:r>
      <w:r w:rsidRPr="006E3080">
        <w:rPr>
          <w:rFonts w:ascii="David" w:hAnsi="David"/>
          <w:rtl/>
        </w:rPr>
        <w:t>המוכר</w:t>
      </w:r>
      <w:r w:rsidRPr="006E3080">
        <w:rPr>
          <w:rFonts w:ascii="David" w:hAnsi="David"/>
        </w:rPr>
        <w:t xml:space="preserve"> </w:t>
      </w:r>
      <w:r w:rsidRPr="006E3080">
        <w:rPr>
          <w:rFonts w:ascii="David" w:hAnsi="David"/>
          <w:rtl/>
        </w:rPr>
        <w:t>לא</w:t>
      </w:r>
      <w:r w:rsidRPr="006E3080">
        <w:rPr>
          <w:rFonts w:ascii="David" w:hAnsi="David"/>
        </w:rPr>
        <w:t xml:space="preserve"> </w:t>
      </w:r>
      <w:r w:rsidRPr="006E3080">
        <w:rPr>
          <w:rFonts w:ascii="David" w:hAnsi="David"/>
          <w:rtl/>
        </w:rPr>
        <w:t>תיקן</w:t>
      </w:r>
      <w:r w:rsidRPr="006E3080">
        <w:rPr>
          <w:rFonts w:ascii="David" w:hAnsi="David"/>
        </w:rPr>
        <w:t xml:space="preserve"> </w:t>
      </w:r>
      <w:r w:rsidRPr="006E3080">
        <w:rPr>
          <w:rFonts w:ascii="David" w:hAnsi="David"/>
          <w:rtl/>
        </w:rPr>
        <w:t>אותו</w:t>
      </w:r>
      <w:r w:rsidRPr="006E3080">
        <w:rPr>
          <w:rFonts w:ascii="David" w:hAnsi="David"/>
        </w:rPr>
        <w:t xml:space="preserve"> </w:t>
      </w:r>
      <w:r w:rsidRPr="006E3080">
        <w:rPr>
          <w:rFonts w:ascii="David" w:hAnsi="David"/>
          <w:rtl/>
        </w:rPr>
        <w:t>תוך</w:t>
      </w:r>
      <w:r w:rsidRPr="006E3080">
        <w:rPr>
          <w:rFonts w:ascii="David" w:hAnsi="David"/>
        </w:rPr>
        <w:t xml:space="preserve"> </w:t>
      </w:r>
      <w:r w:rsidRPr="006E3080">
        <w:rPr>
          <w:rFonts w:ascii="David" w:hAnsi="David"/>
          <w:rtl/>
        </w:rPr>
        <w:t>זמן</w:t>
      </w:r>
      <w:r w:rsidRPr="006E3080">
        <w:rPr>
          <w:rFonts w:ascii="David" w:hAnsi="David"/>
        </w:rPr>
        <w:t xml:space="preserve"> </w:t>
      </w:r>
      <w:r w:rsidRPr="006E3080">
        <w:rPr>
          <w:rFonts w:ascii="David" w:hAnsi="David"/>
          <w:rtl/>
        </w:rPr>
        <w:t>סביר</w:t>
      </w:r>
      <w:r w:rsidRPr="006E3080">
        <w:rPr>
          <w:rFonts w:ascii="David" w:hAnsi="David"/>
        </w:rPr>
        <w:t xml:space="preserve"> </w:t>
      </w:r>
      <w:r w:rsidRPr="006E3080">
        <w:rPr>
          <w:rFonts w:ascii="David" w:hAnsi="David"/>
          <w:rtl/>
        </w:rPr>
        <w:t>ממועד</w:t>
      </w:r>
      <w:r w:rsidRPr="006E3080">
        <w:rPr>
          <w:rFonts w:ascii="David" w:hAnsi="David"/>
        </w:rPr>
        <w:t xml:space="preserve"> </w:t>
      </w:r>
      <w:r w:rsidRPr="006E3080">
        <w:rPr>
          <w:rFonts w:ascii="David" w:hAnsi="David"/>
          <w:rtl/>
        </w:rPr>
        <w:t>הודעת</w:t>
      </w:r>
      <w:r w:rsidRPr="006E3080">
        <w:rPr>
          <w:rFonts w:ascii="David" w:hAnsi="David"/>
        </w:rPr>
        <w:t xml:space="preserve"> </w:t>
      </w:r>
      <w:r w:rsidRPr="006E3080">
        <w:rPr>
          <w:rFonts w:ascii="David" w:hAnsi="David"/>
          <w:rtl/>
        </w:rPr>
        <w:t>הקונה</w:t>
      </w:r>
      <w:r w:rsidRPr="006E3080">
        <w:rPr>
          <w:rFonts w:ascii="David" w:hAnsi="David"/>
        </w:rPr>
        <w:t xml:space="preserve"> </w:t>
      </w:r>
      <w:r w:rsidRPr="006E3080">
        <w:rPr>
          <w:rFonts w:ascii="David" w:hAnsi="David"/>
          <w:rtl/>
        </w:rPr>
        <w:t>בכתב</w:t>
      </w:r>
      <w:r w:rsidRPr="006E3080">
        <w:rPr>
          <w:rFonts w:ascii="David" w:hAnsi="David"/>
        </w:rPr>
        <w:t xml:space="preserve"> </w:t>
      </w:r>
      <w:r w:rsidRPr="006E3080">
        <w:rPr>
          <w:rFonts w:ascii="David" w:hAnsi="David"/>
          <w:rtl/>
        </w:rPr>
        <w:t>כאמור.</w:t>
      </w:r>
      <w:bookmarkEnd w:id="29"/>
      <w:r w:rsidRPr="006E3080">
        <w:rPr>
          <w:rFonts w:ascii="David" w:hAnsi="David"/>
        </w:rPr>
        <w:t xml:space="preserve"> </w:t>
      </w:r>
    </w:p>
    <w:p w14:paraId="3CC00EA9" w14:textId="6A06D7CA" w:rsidR="00291BF3" w:rsidRPr="00DB3428" w:rsidRDefault="006E3080" w:rsidP="00672F6B">
      <w:pPr>
        <w:numPr>
          <w:ilvl w:val="1"/>
          <w:numId w:val="10"/>
        </w:numPr>
        <w:spacing w:before="200" w:after="200" w:line="276" w:lineRule="auto"/>
        <w:ind w:left="935" w:hanging="567"/>
        <w:jc w:val="both"/>
        <w:rPr>
          <w:rFonts w:ascii="David" w:hAnsi="David"/>
        </w:rPr>
      </w:pPr>
      <w:r w:rsidRPr="006E3080">
        <w:rPr>
          <w:rFonts w:ascii="David" w:hAnsi="David"/>
          <w:rtl/>
        </w:rPr>
        <w:t>במקרה כאמור</w:t>
      </w:r>
      <w:r w:rsidR="00D52C67">
        <w:rPr>
          <w:rFonts w:ascii="David" w:hAnsi="David" w:hint="cs"/>
          <w:rtl/>
        </w:rPr>
        <w:t xml:space="preserve"> בסעיפים</w:t>
      </w:r>
      <w:r w:rsidR="00720E34">
        <w:rPr>
          <w:rFonts w:ascii="David" w:hAnsi="David" w:hint="cs"/>
          <w:rtl/>
        </w:rPr>
        <w:t xml:space="preserve"> </w:t>
      </w:r>
      <w:r w:rsidR="00D52C67">
        <w:rPr>
          <w:rFonts w:ascii="David" w:hAnsi="David"/>
          <w:rtl/>
        </w:rPr>
        <w:fldChar w:fldCharType="begin"/>
      </w:r>
      <w:r w:rsidR="00D52C67">
        <w:rPr>
          <w:rFonts w:ascii="David" w:hAnsi="David"/>
          <w:rtl/>
        </w:rPr>
        <w:instrText xml:space="preserve"> </w:instrText>
      </w:r>
      <w:r w:rsidR="00D52C67">
        <w:rPr>
          <w:rFonts w:ascii="David" w:hAnsi="David" w:hint="cs"/>
        </w:rPr>
        <w:instrText>REF</w:instrText>
      </w:r>
      <w:r w:rsidR="00D52C67">
        <w:rPr>
          <w:rFonts w:ascii="David" w:hAnsi="David" w:hint="cs"/>
          <w:rtl/>
        </w:rPr>
        <w:instrText xml:space="preserve"> _</w:instrText>
      </w:r>
      <w:r w:rsidR="00D52C67">
        <w:rPr>
          <w:rFonts w:ascii="David" w:hAnsi="David" w:hint="cs"/>
        </w:rPr>
        <w:instrText>Ref114510948 \r \h</w:instrText>
      </w:r>
      <w:r w:rsidR="00D52C67">
        <w:rPr>
          <w:rFonts w:ascii="David" w:hAnsi="David"/>
          <w:rtl/>
        </w:rPr>
        <w:instrText xml:space="preserve"> </w:instrText>
      </w:r>
      <w:r w:rsidR="00D52C67">
        <w:rPr>
          <w:rFonts w:ascii="David" w:hAnsi="David"/>
          <w:rtl/>
        </w:rPr>
      </w:r>
      <w:r w:rsidR="00D52C67">
        <w:rPr>
          <w:rFonts w:ascii="David" w:hAnsi="David"/>
          <w:rtl/>
        </w:rPr>
        <w:fldChar w:fldCharType="separate"/>
      </w:r>
      <w:r w:rsidR="006F7865">
        <w:rPr>
          <w:rFonts w:ascii="David" w:hAnsi="David"/>
          <w:cs/>
        </w:rPr>
        <w:t>‎</w:t>
      </w:r>
      <w:r w:rsidR="006F7865">
        <w:rPr>
          <w:rFonts w:ascii="David" w:hAnsi="David"/>
        </w:rPr>
        <w:t>8.12</w:t>
      </w:r>
      <w:r w:rsidR="00D52C67">
        <w:rPr>
          <w:rFonts w:ascii="David" w:hAnsi="David"/>
          <w:rtl/>
        </w:rPr>
        <w:fldChar w:fldCharType="end"/>
      </w:r>
      <w:r w:rsidR="00D52C67">
        <w:rPr>
          <w:rFonts w:ascii="David" w:hAnsi="David" w:hint="cs"/>
          <w:rtl/>
        </w:rPr>
        <w:t xml:space="preserve"> או </w:t>
      </w:r>
      <w:r w:rsidR="00D52C67">
        <w:rPr>
          <w:rFonts w:ascii="David" w:hAnsi="David"/>
          <w:rtl/>
        </w:rPr>
        <w:fldChar w:fldCharType="begin"/>
      </w:r>
      <w:r w:rsidR="00D52C67">
        <w:rPr>
          <w:rFonts w:ascii="David" w:hAnsi="David"/>
          <w:rtl/>
        </w:rPr>
        <w:instrText xml:space="preserve"> </w:instrText>
      </w:r>
      <w:r w:rsidR="00D52C67">
        <w:rPr>
          <w:rFonts w:ascii="David" w:hAnsi="David" w:hint="cs"/>
        </w:rPr>
        <w:instrText>REF</w:instrText>
      </w:r>
      <w:r w:rsidR="00D52C67">
        <w:rPr>
          <w:rFonts w:ascii="David" w:hAnsi="David" w:hint="cs"/>
          <w:rtl/>
        </w:rPr>
        <w:instrText xml:space="preserve"> _</w:instrText>
      </w:r>
      <w:r w:rsidR="00D52C67">
        <w:rPr>
          <w:rFonts w:ascii="David" w:hAnsi="David" w:hint="cs"/>
        </w:rPr>
        <w:instrText>Ref114510935 \r \h</w:instrText>
      </w:r>
      <w:r w:rsidR="00D52C67">
        <w:rPr>
          <w:rFonts w:ascii="David" w:hAnsi="David"/>
          <w:rtl/>
        </w:rPr>
        <w:instrText xml:space="preserve"> </w:instrText>
      </w:r>
      <w:r w:rsidR="00D52C67">
        <w:rPr>
          <w:rFonts w:ascii="David" w:hAnsi="David"/>
          <w:rtl/>
        </w:rPr>
      </w:r>
      <w:r w:rsidR="00D52C67">
        <w:rPr>
          <w:rFonts w:ascii="David" w:hAnsi="David"/>
          <w:rtl/>
        </w:rPr>
        <w:fldChar w:fldCharType="separate"/>
      </w:r>
      <w:r w:rsidR="006F7865">
        <w:rPr>
          <w:rFonts w:ascii="David" w:hAnsi="David"/>
          <w:cs/>
        </w:rPr>
        <w:t>‎</w:t>
      </w:r>
      <w:r w:rsidR="006F7865">
        <w:rPr>
          <w:rFonts w:ascii="David" w:hAnsi="David"/>
        </w:rPr>
        <w:t>8.13</w:t>
      </w:r>
      <w:r w:rsidR="00D52C67">
        <w:rPr>
          <w:rFonts w:ascii="David" w:hAnsi="David"/>
          <w:rtl/>
        </w:rPr>
        <w:fldChar w:fldCharType="end"/>
      </w:r>
      <w:r w:rsidR="00D52C67">
        <w:rPr>
          <w:rFonts w:ascii="David" w:hAnsi="David" w:hint="cs"/>
          <w:rtl/>
        </w:rPr>
        <w:t xml:space="preserve"> לעיל</w:t>
      </w:r>
      <w:r w:rsidRPr="006E3080">
        <w:rPr>
          <w:rFonts w:ascii="David" w:hAnsi="David"/>
          <w:rtl/>
        </w:rPr>
        <w:t>, המוכר יישא</w:t>
      </w:r>
      <w:r w:rsidRPr="006E3080">
        <w:rPr>
          <w:rFonts w:ascii="David" w:hAnsi="David"/>
        </w:rPr>
        <w:t xml:space="preserve"> </w:t>
      </w:r>
      <w:r w:rsidRPr="006E3080">
        <w:rPr>
          <w:rFonts w:ascii="David" w:hAnsi="David"/>
          <w:rtl/>
        </w:rPr>
        <w:t>בהוצאות הסבירות של התיקון</w:t>
      </w:r>
      <w:r w:rsidRPr="006E3080">
        <w:rPr>
          <w:rFonts w:ascii="David" w:hAnsi="David"/>
        </w:rPr>
        <w:t xml:space="preserve"> </w:t>
      </w:r>
      <w:r w:rsidRPr="006E3080">
        <w:rPr>
          <w:rFonts w:ascii="David" w:hAnsi="David"/>
          <w:rtl/>
        </w:rPr>
        <w:t>בכפוף</w:t>
      </w:r>
      <w:r w:rsidRPr="006E3080">
        <w:rPr>
          <w:rFonts w:ascii="David" w:hAnsi="David"/>
        </w:rPr>
        <w:t xml:space="preserve"> </w:t>
      </w:r>
      <w:r w:rsidRPr="006E3080">
        <w:rPr>
          <w:rFonts w:ascii="David" w:hAnsi="David"/>
          <w:rtl/>
        </w:rPr>
        <w:t>להמצאת</w:t>
      </w:r>
      <w:r w:rsidRPr="006E3080">
        <w:rPr>
          <w:rFonts w:ascii="David" w:hAnsi="David"/>
        </w:rPr>
        <w:t xml:space="preserve"> </w:t>
      </w:r>
      <w:r w:rsidRPr="006E3080">
        <w:rPr>
          <w:rFonts w:ascii="David" w:hAnsi="David"/>
          <w:rtl/>
        </w:rPr>
        <w:t>אסמכתאות בגין התשלומים ששולמו ע"י הקונה</w:t>
      </w:r>
      <w:r w:rsidR="00CD6575" w:rsidRPr="006E3080">
        <w:rPr>
          <w:rFonts w:ascii="David" w:hAnsi="David"/>
          <w:rtl/>
        </w:rPr>
        <w:t>.</w:t>
      </w:r>
      <w:bookmarkStart w:id="30" w:name="_Ref372014103"/>
    </w:p>
    <w:p w14:paraId="2E83C69C" w14:textId="50BF4750" w:rsidR="00DB3428" w:rsidRDefault="005A25F8" w:rsidP="00672F6B">
      <w:pPr>
        <w:numPr>
          <w:ilvl w:val="1"/>
          <w:numId w:val="10"/>
        </w:numPr>
        <w:spacing w:before="200" w:after="200" w:line="276" w:lineRule="auto"/>
        <w:ind w:left="935" w:hanging="567"/>
        <w:jc w:val="both"/>
        <w:rPr>
          <w:rFonts w:ascii="David" w:hAnsi="David"/>
        </w:rPr>
      </w:pPr>
      <w:r w:rsidRPr="00CC6864">
        <w:rPr>
          <w:rFonts w:ascii="David" w:hAnsi="David"/>
          <w:rtl/>
        </w:rPr>
        <w:t xml:space="preserve">בכל דרישה ו/או טענה ו/או תביעה שתהיה </w:t>
      </w:r>
      <w:r>
        <w:rPr>
          <w:rFonts w:ascii="David" w:hAnsi="David" w:hint="cs"/>
          <w:rtl/>
        </w:rPr>
        <w:t>לקונה בקשר לליקויי בדק ו/או אי התאמה יפנה הקונה, לפי העניין, ישירות לקבלן או לספק (</w:t>
      </w:r>
      <w:r w:rsidRPr="00CC6864">
        <w:rPr>
          <w:rFonts w:ascii="David" w:hAnsi="David"/>
          <w:rtl/>
        </w:rPr>
        <w:t>במקרה בו יימסר כתב</w:t>
      </w:r>
      <w:r>
        <w:rPr>
          <w:rFonts w:ascii="David" w:hAnsi="David" w:hint="cs"/>
          <w:rtl/>
        </w:rPr>
        <w:t xml:space="preserve"> </w:t>
      </w:r>
      <w:r>
        <w:rPr>
          <w:rFonts w:hint="cs"/>
          <w:rtl/>
        </w:rPr>
        <w:t>אחריות של ספק)</w:t>
      </w:r>
      <w:r w:rsidRPr="00CC6864">
        <w:rPr>
          <w:rFonts w:ascii="David" w:hAnsi="David"/>
          <w:rtl/>
        </w:rPr>
        <w:t>,</w:t>
      </w:r>
      <w:r>
        <w:rPr>
          <w:rFonts w:ascii="David" w:hAnsi="David" w:hint="cs"/>
          <w:rtl/>
        </w:rPr>
        <w:t xml:space="preserve"> ורק במקרה בו אותו גורם יסרב לספק את השירותים לקונה או לא יוכל לספק את השירותים בניגוד להוראות כתבי האחריות ב</w:t>
      </w:r>
      <w:r w:rsidRPr="00CC6864">
        <w:rPr>
          <w:rFonts w:ascii="David" w:hAnsi="David"/>
          <w:rtl/>
        </w:rPr>
        <w:t xml:space="preserve">של אי כשירות משפטית או היותו חדל </w:t>
      </w:r>
      <w:r>
        <w:rPr>
          <w:rFonts w:ascii="David" w:hAnsi="David" w:hint="cs"/>
          <w:rtl/>
        </w:rPr>
        <w:t xml:space="preserve">פירעון, </w:t>
      </w:r>
      <w:r w:rsidRPr="00CC6864">
        <w:rPr>
          <w:rFonts w:ascii="David" w:hAnsi="David"/>
          <w:rtl/>
        </w:rPr>
        <w:t xml:space="preserve">הקונה </w:t>
      </w:r>
      <w:r>
        <w:rPr>
          <w:rFonts w:ascii="David" w:hAnsi="David" w:hint="cs"/>
          <w:rtl/>
        </w:rPr>
        <w:t>יפנה בכתב</w:t>
      </w:r>
      <w:r w:rsidRPr="00CC6864">
        <w:rPr>
          <w:rFonts w:ascii="David" w:hAnsi="David"/>
          <w:rtl/>
        </w:rPr>
        <w:t xml:space="preserve"> למוכר </w:t>
      </w:r>
      <w:r>
        <w:rPr>
          <w:rFonts w:ascii="David" w:hAnsi="David" w:hint="cs"/>
          <w:rtl/>
        </w:rPr>
        <w:t>בעניין.</w:t>
      </w:r>
      <w:r w:rsidR="00291BF3" w:rsidRPr="00CC6864">
        <w:rPr>
          <w:rFonts w:ascii="David" w:hAnsi="David"/>
          <w:rtl/>
        </w:rPr>
        <w:t xml:space="preserve">. </w:t>
      </w:r>
    </w:p>
    <w:p w14:paraId="2EFF4ACD" w14:textId="16F0C217" w:rsidR="00291BF3" w:rsidRPr="00BF5B7D" w:rsidRDefault="00291BF3" w:rsidP="00672F6B">
      <w:pPr>
        <w:numPr>
          <w:ilvl w:val="1"/>
          <w:numId w:val="10"/>
        </w:numPr>
        <w:spacing w:before="200" w:after="200" w:line="276" w:lineRule="auto"/>
        <w:ind w:left="935" w:hanging="567"/>
        <w:jc w:val="both"/>
        <w:rPr>
          <w:rFonts w:ascii="David" w:hAnsi="David"/>
        </w:rPr>
      </w:pPr>
      <w:r w:rsidRPr="00BF5B7D">
        <w:rPr>
          <w:rFonts w:ascii="David" w:hAnsi="David"/>
          <w:rtl/>
        </w:rPr>
        <w:t xml:space="preserve">במידה ואחריות המוכר מותנית בביצוע נאות של עבודות אחזקה, תפעול ושירות של מתקנים, אזי לצורך מתן תוקף לאחריות הספק והמוכר, מתחייב הקונה להתקשר עם הספק או גורם האחזקה המתאים בהסכם לביצוע עבודות האחזקה והשירות של המתקנים. </w:t>
      </w:r>
      <w:r w:rsidRPr="00BF5B7D">
        <w:rPr>
          <w:rFonts w:ascii="David" w:hAnsi="David"/>
          <w:rtl/>
        </w:rPr>
        <w:tab/>
      </w:r>
      <w:bookmarkEnd w:id="30"/>
    </w:p>
    <w:p w14:paraId="75BC4EF3" w14:textId="725056EC" w:rsidR="00291BF3" w:rsidRPr="00BF5B7D" w:rsidRDefault="00291BF3" w:rsidP="00672F6B">
      <w:pPr>
        <w:numPr>
          <w:ilvl w:val="1"/>
          <w:numId w:val="10"/>
        </w:numPr>
        <w:spacing w:before="200" w:after="200" w:line="276" w:lineRule="auto"/>
        <w:ind w:left="935" w:hanging="567"/>
        <w:jc w:val="both"/>
        <w:rPr>
          <w:rFonts w:ascii="David" w:hAnsi="David"/>
          <w:b/>
          <w:bCs/>
          <w:rtl/>
        </w:rPr>
      </w:pPr>
      <w:r w:rsidRPr="00BF5B7D">
        <w:rPr>
          <w:rFonts w:ascii="David" w:hAnsi="David"/>
          <w:rtl/>
        </w:rPr>
        <w:t xml:space="preserve">האמור בסעיף זה יחול גם על הרכוש המשותף, </w:t>
      </w:r>
      <w:r w:rsidR="00DB3428">
        <w:rPr>
          <w:rFonts w:ascii="David" w:hAnsi="David" w:hint="cs"/>
          <w:rtl/>
        </w:rPr>
        <w:t xml:space="preserve">ואולם </w:t>
      </w:r>
      <w:r w:rsidRPr="00BF5B7D">
        <w:rPr>
          <w:rFonts w:ascii="David" w:hAnsi="David"/>
          <w:rtl/>
        </w:rPr>
        <w:t xml:space="preserve">אחריות המוכר בנוגע לרכוש המשותף תחול לא כלפי כל בעל יחידה בנפרד אלא אך ורק כלפי כל </w:t>
      </w:r>
      <w:r w:rsidRPr="00BF5B7D">
        <w:rPr>
          <w:rFonts w:ascii="David" w:hAnsi="David"/>
          <w:rtl/>
        </w:rPr>
        <w:lastRenderedPageBreak/>
        <w:t xml:space="preserve">בעלי היחידות בבניין, ולפיכך כל הודעה על פגמים ברכוש המשותף לא תחייב את המוכר, אלא אם ניתנה על ידי על ידי הנציגות המוסמכת של בעלי היחידות בבניין או רוב בעלי היחידות בבניין, אשר הרכוש המשותף צמוד להן. </w:t>
      </w:r>
    </w:p>
    <w:p w14:paraId="26F53D21" w14:textId="09879108" w:rsidR="00C51113" w:rsidRPr="00C00D85" w:rsidRDefault="00720E34" w:rsidP="00672F6B">
      <w:pPr>
        <w:numPr>
          <w:ilvl w:val="0"/>
          <w:numId w:val="10"/>
        </w:numPr>
        <w:spacing w:before="200" w:after="200" w:line="276" w:lineRule="auto"/>
        <w:rPr>
          <w:rtl/>
        </w:rPr>
      </w:pPr>
      <w:bookmarkStart w:id="31" w:name="_Ref114512073"/>
      <w:r>
        <w:rPr>
          <w:rFonts w:hint="cs"/>
          <w:b/>
          <w:bCs/>
          <w:u w:val="single"/>
          <w:rtl/>
        </w:rPr>
        <w:t>רישום בית משותף</w:t>
      </w:r>
      <w:bookmarkEnd w:id="31"/>
    </w:p>
    <w:p w14:paraId="41F4E84B" w14:textId="42046E1D" w:rsidR="00DE2EE5" w:rsidRPr="00C00D85" w:rsidRDefault="00DE2EE5" w:rsidP="00DE2EE5">
      <w:pPr>
        <w:numPr>
          <w:ilvl w:val="1"/>
          <w:numId w:val="10"/>
        </w:numPr>
        <w:tabs>
          <w:tab w:val="clear" w:pos="792"/>
        </w:tabs>
        <w:spacing w:before="200" w:after="200" w:line="276" w:lineRule="auto"/>
        <w:ind w:left="935" w:hanging="567"/>
        <w:jc w:val="both"/>
        <w:rPr>
          <w:rFonts w:cs="Guttman Yad-Brush"/>
        </w:rPr>
      </w:pPr>
      <w:r w:rsidRPr="00C00D85">
        <w:rPr>
          <w:rFonts w:hint="cs"/>
          <w:rtl/>
        </w:rPr>
        <w:t>מובהר בזאת כי על מנת לאפשר את רישום ה</w:t>
      </w:r>
      <w:r>
        <w:rPr>
          <w:rFonts w:hint="cs"/>
          <w:rtl/>
        </w:rPr>
        <w:t>בניין</w:t>
      </w:r>
      <w:r w:rsidRPr="00C00D85">
        <w:rPr>
          <w:rFonts w:hint="cs"/>
          <w:rtl/>
        </w:rPr>
        <w:t xml:space="preserve"> כבית משותף ואת רישום הזכויות ב</w:t>
      </w:r>
      <w:r w:rsidR="001A5690">
        <w:rPr>
          <w:rFonts w:hint="cs"/>
          <w:rtl/>
        </w:rPr>
        <w:t>דירה</w:t>
      </w:r>
      <w:r w:rsidRPr="00C00D85">
        <w:rPr>
          <w:rFonts w:hint="cs"/>
          <w:rtl/>
        </w:rPr>
        <w:t xml:space="preserve"> על שם הקונה, יש לבצע בקרקע הליכי תכנון, חלוקה ורישום, </w:t>
      </w:r>
      <w:r w:rsidRPr="00C00D85">
        <w:rPr>
          <w:rtl/>
        </w:rPr>
        <w:t>באופן שה</w:t>
      </w:r>
      <w:r>
        <w:rPr>
          <w:rtl/>
        </w:rPr>
        <w:t>בניין</w:t>
      </w:r>
      <w:r w:rsidRPr="00C00D85">
        <w:rPr>
          <w:rtl/>
        </w:rPr>
        <w:t xml:space="preserve"> לבדו או ביחד עם בניינים סמוכים לו </w:t>
      </w:r>
      <w:r w:rsidRPr="00C00D85">
        <w:rPr>
          <w:rFonts w:hint="cs"/>
          <w:rtl/>
        </w:rPr>
        <w:t>י</w:t>
      </w:r>
      <w:r w:rsidRPr="00C00D85">
        <w:rPr>
          <w:rtl/>
        </w:rPr>
        <w:t>ירשם כחלקת רישום נפרדת</w:t>
      </w:r>
      <w:r w:rsidRPr="00C00D85">
        <w:rPr>
          <w:rFonts w:hint="cs"/>
          <w:rtl/>
        </w:rPr>
        <w:t>. ה</w:t>
      </w:r>
      <w:r w:rsidRPr="00C00D85">
        <w:rPr>
          <w:rtl/>
        </w:rPr>
        <w:t>ליכי</w:t>
      </w:r>
      <w:r w:rsidRPr="00C00D85">
        <w:rPr>
          <w:rFonts w:hint="cs"/>
          <w:rtl/>
        </w:rPr>
        <w:t>ם</w:t>
      </w:r>
      <w:r w:rsidRPr="00C00D85">
        <w:rPr>
          <w:rtl/>
        </w:rPr>
        <w:t xml:space="preserve"> </w:t>
      </w:r>
      <w:r>
        <w:rPr>
          <w:rFonts w:hint="cs"/>
          <w:rtl/>
        </w:rPr>
        <w:t xml:space="preserve">אלו </w:t>
      </w:r>
      <w:r w:rsidRPr="00C00D85">
        <w:rPr>
          <w:rtl/>
        </w:rPr>
        <w:t xml:space="preserve">עשויים להימשך תקופה ארוכה והקונה מוותר בזה על כל תביעה או טענה כלפי </w:t>
      </w:r>
      <w:r>
        <w:rPr>
          <w:rFonts w:hint="cs"/>
          <w:rtl/>
        </w:rPr>
        <w:t>המוכר</w:t>
      </w:r>
      <w:r w:rsidRPr="00C00D85">
        <w:rPr>
          <w:rtl/>
        </w:rPr>
        <w:t xml:space="preserve"> בקשר לכך</w:t>
      </w:r>
      <w:r w:rsidRPr="00C00D85">
        <w:rPr>
          <w:rFonts w:hint="cs"/>
          <w:rtl/>
        </w:rPr>
        <w:t>.</w:t>
      </w:r>
      <w:r>
        <w:rPr>
          <w:rFonts w:hint="cs"/>
          <w:rtl/>
        </w:rPr>
        <w:t xml:space="preserve"> </w:t>
      </w:r>
    </w:p>
    <w:p w14:paraId="08DCAC37" w14:textId="16C500E0" w:rsidR="00DE4012" w:rsidRDefault="00DE4012" w:rsidP="00672F6B">
      <w:pPr>
        <w:numPr>
          <w:ilvl w:val="1"/>
          <w:numId w:val="10"/>
        </w:numPr>
        <w:tabs>
          <w:tab w:val="clear" w:pos="792"/>
        </w:tabs>
        <w:spacing w:before="200" w:after="200" w:line="276" w:lineRule="auto"/>
        <w:ind w:left="935" w:hanging="567"/>
        <w:jc w:val="both"/>
      </w:pPr>
      <w:r>
        <w:rPr>
          <w:rtl/>
        </w:rPr>
        <w:t>המוכר יגרום</w:t>
      </w:r>
      <w:r w:rsidR="00720E34">
        <w:rPr>
          <w:rFonts w:hint="cs"/>
          <w:rtl/>
        </w:rPr>
        <w:t xml:space="preserve"> לכך</w:t>
      </w:r>
      <w:r>
        <w:rPr>
          <w:rtl/>
        </w:rPr>
        <w:t xml:space="preserve"> </w:t>
      </w:r>
      <w:r w:rsidR="00720E34">
        <w:rPr>
          <w:rFonts w:hint="cs"/>
          <w:rtl/>
        </w:rPr>
        <w:t>כי</w:t>
      </w:r>
      <w:r w:rsidR="002446BD">
        <w:rPr>
          <w:rFonts w:hint="cs"/>
          <w:rtl/>
        </w:rPr>
        <w:t xml:space="preserve"> </w:t>
      </w:r>
      <w:r>
        <w:rPr>
          <w:rtl/>
        </w:rPr>
        <w:t xml:space="preserve">הבניין יירשם כבית משותף (להלן: </w:t>
      </w:r>
      <w:r>
        <w:rPr>
          <w:b/>
          <w:bCs/>
          <w:rtl/>
        </w:rPr>
        <w:t>"הבית המשותף"</w:t>
      </w:r>
      <w:r w:rsidR="00672F6B">
        <w:rPr>
          <w:rFonts w:hint="cs"/>
          <w:rtl/>
        </w:rPr>
        <w:t>)</w:t>
      </w:r>
      <w:r>
        <w:rPr>
          <w:rtl/>
        </w:rPr>
        <w:t xml:space="preserve"> לפי הוראות הפרק השישי של חוק המקרקעין,</w:t>
      </w:r>
      <w:r w:rsidR="00672F6B">
        <w:rPr>
          <w:rFonts w:hint="cs"/>
          <w:rtl/>
        </w:rPr>
        <w:t xml:space="preserve"> </w:t>
      </w:r>
      <w:r>
        <w:rPr>
          <w:rtl/>
        </w:rPr>
        <w:t xml:space="preserve">תשכ"ט - </w:t>
      </w:r>
      <w:r>
        <w:t>1969</w:t>
      </w:r>
      <w:r>
        <w:rPr>
          <w:rtl/>
        </w:rPr>
        <w:t xml:space="preserve"> </w:t>
      </w:r>
      <w:r w:rsidR="00672F6B">
        <w:rPr>
          <w:rFonts w:hint="cs"/>
          <w:rtl/>
        </w:rPr>
        <w:t>(</w:t>
      </w:r>
      <w:r>
        <w:rPr>
          <w:rtl/>
        </w:rPr>
        <w:t xml:space="preserve">להלן: </w:t>
      </w:r>
      <w:r>
        <w:rPr>
          <w:b/>
          <w:bCs/>
          <w:rtl/>
        </w:rPr>
        <w:t>"חוק המקרקעין"</w:t>
      </w:r>
      <w:r w:rsidR="00672F6B">
        <w:rPr>
          <w:rFonts w:hint="cs"/>
          <w:rtl/>
        </w:rPr>
        <w:t>)</w:t>
      </w:r>
      <w:r>
        <w:rPr>
          <w:rtl/>
        </w:rPr>
        <w:t xml:space="preserve"> או לפי כל הוראת חוק אחרת, </w:t>
      </w:r>
      <w:r w:rsidR="00720E34">
        <w:rPr>
          <w:rFonts w:hint="cs"/>
          <w:rtl/>
        </w:rPr>
        <w:t>ככל התלוי במוכר וזאת במסגרת המועדים</w:t>
      </w:r>
      <w:r w:rsidR="00720E34">
        <w:rPr>
          <w:rtl/>
        </w:rPr>
        <w:t xml:space="preserve"> הקבוע</w:t>
      </w:r>
      <w:r w:rsidR="00720E34">
        <w:rPr>
          <w:rFonts w:hint="cs"/>
          <w:rtl/>
        </w:rPr>
        <w:t>ים לכך</w:t>
      </w:r>
      <w:r w:rsidR="00720E34">
        <w:rPr>
          <w:rtl/>
        </w:rPr>
        <w:t xml:space="preserve"> בחוק המכר</w:t>
      </w:r>
      <w:r>
        <w:rPr>
          <w:rtl/>
        </w:rPr>
        <w:t>. מובהר כי בחישוב תקופת הרישום לא יבואו במניין</w:t>
      </w:r>
      <w:r w:rsidR="00613408">
        <w:rPr>
          <w:rFonts w:hint="cs"/>
          <w:rtl/>
        </w:rPr>
        <w:t xml:space="preserve"> המועדים</w:t>
      </w:r>
      <w:r>
        <w:rPr>
          <w:rtl/>
        </w:rPr>
        <w:t xml:space="preserve"> תקופות שהמוכר הוכיח לגביהן כי העיכוב בביצוע הרישום נגרם עקב נסיבות שלא בשליטתו והוא לא יכול היה למנוע את קיומן. היה הבית המשותף מורכב ממספר מבנים או ממספר אגפים,</w:t>
      </w:r>
      <w:r w:rsidR="00672F6B">
        <w:rPr>
          <w:rFonts w:hint="cs"/>
          <w:rtl/>
        </w:rPr>
        <w:t xml:space="preserve"> </w:t>
      </w:r>
      <w:r>
        <w:rPr>
          <w:rtl/>
        </w:rPr>
        <w:t xml:space="preserve">יהיה המוכר רשאי לגרום שרישום הבית המשותף יהיה בהתאם להוראות סעיף </w:t>
      </w:r>
      <w:r>
        <w:t>59</w:t>
      </w:r>
      <w:r>
        <w:rPr>
          <w:rtl/>
        </w:rPr>
        <w:t xml:space="preserve"> לחוק המקרקעין ו/או לפי הוראת חוק אחרת ו/או לפי הוראות המפקח על המקרקעין, </w:t>
      </w:r>
      <w:proofErr w:type="spellStart"/>
      <w:r>
        <w:rPr>
          <w:rtl/>
        </w:rPr>
        <w:t>הכל</w:t>
      </w:r>
      <w:proofErr w:type="spellEnd"/>
      <w:r>
        <w:rPr>
          <w:rtl/>
        </w:rPr>
        <w:t xml:space="preserve"> לפי שיקול דעתו הבלעדי של המוכר.  </w:t>
      </w:r>
    </w:p>
    <w:p w14:paraId="7E9DCB73" w14:textId="77777777" w:rsidR="00613408" w:rsidRDefault="00DE4012" w:rsidP="00CA606E">
      <w:pPr>
        <w:numPr>
          <w:ilvl w:val="1"/>
          <w:numId w:val="10"/>
        </w:numPr>
        <w:tabs>
          <w:tab w:val="clear" w:pos="792"/>
        </w:tabs>
        <w:spacing w:before="200" w:after="200" w:line="276" w:lineRule="auto"/>
        <w:ind w:left="935" w:hanging="567"/>
        <w:jc w:val="both"/>
      </w:pPr>
      <w:r>
        <w:rPr>
          <w:rtl/>
        </w:rPr>
        <w:t xml:space="preserve">המוכר יהיה רשאי לקבוע, לפי שיקול דעתו הבלעדי, את חלקי הבניין ו/או הבית </w:t>
      </w:r>
      <w:r w:rsidRPr="00DE4012">
        <w:rPr>
          <w:rFonts w:ascii="David" w:hAnsi="David"/>
          <w:rtl/>
        </w:rPr>
        <w:t>המשותף</w:t>
      </w:r>
      <w:r>
        <w:rPr>
          <w:rtl/>
        </w:rPr>
        <w:t xml:space="preserve"> המיועדים לשימוש משותף של כלל המחזיקים בבניין ו/או בבית המשותף ו/או של חלקם ואת ייעודם, ושטחים אלה יהוו את הרכוש המשותף של הבית המשותף. כן יהיה המוכר רשאי לקבוע,</w:t>
      </w:r>
      <w:r w:rsidR="00CA606E">
        <w:rPr>
          <w:rFonts w:hint="cs"/>
          <w:rtl/>
        </w:rPr>
        <w:t xml:space="preserve"> </w:t>
      </w:r>
      <w:r>
        <w:rPr>
          <w:rtl/>
        </w:rPr>
        <w:t>להצמיד ולהקנות זכויות,</w:t>
      </w:r>
      <w:r w:rsidR="00CA606E">
        <w:rPr>
          <w:rFonts w:hint="cs"/>
          <w:rtl/>
        </w:rPr>
        <w:t xml:space="preserve"> </w:t>
      </w:r>
      <w:r>
        <w:rPr>
          <w:rtl/>
        </w:rPr>
        <w:t>לרבות זכויות בניה קיימות ו/או עתידיות, בכל השטחים שבבניין, פרט לשטחי הרכוש המשותף,</w:t>
      </w:r>
      <w:r w:rsidR="00613408">
        <w:rPr>
          <w:rFonts w:hint="cs"/>
          <w:rtl/>
        </w:rPr>
        <w:t xml:space="preserve"> </w:t>
      </w:r>
      <w:r>
        <w:rPr>
          <w:rtl/>
        </w:rPr>
        <w:t>למי שימצא לנכון ולא תהיה לקונה כל זכות התערבות או התנגדות לכך, בתנאי שלא ישתנה שטח הדירה. המוכר יהיה רשאי לקבוע כי הרכוש המשותף שבתחומי כל מבנה,</w:t>
      </w:r>
      <w:r w:rsidR="00CA606E">
        <w:rPr>
          <w:rFonts w:hint="cs"/>
          <w:rtl/>
        </w:rPr>
        <w:t xml:space="preserve"> </w:t>
      </w:r>
      <w:r>
        <w:rPr>
          <w:rtl/>
        </w:rPr>
        <w:t>כולו או חלקו, יהיה צמוד לדירות שבאותו מבנה וכן שהחזקתו, ניהולו וחובת ההשתתפות בהוצאות ההחזקה והניהול של הרכוש המשותף הנ"ל תחול על בעלי הדירות באותו בניין בלבד. כן יהיה המוכר רשאי לקבוע כי חובת השתתפות ההחזקה והניהול של הרכוש המשותף של כלל הבניינים, לרבות שבילים, הגינות והמתקנים שיותקנו בשטחים שבין הבניינים בחלקה, יחול על כלל בעלי הדירות ב</w:t>
      </w:r>
      <w:r w:rsidR="00613408">
        <w:rPr>
          <w:rFonts w:hint="cs"/>
          <w:rtl/>
        </w:rPr>
        <w:t>ב</w:t>
      </w:r>
      <w:r>
        <w:rPr>
          <w:rtl/>
        </w:rPr>
        <w:t>ניינים</w:t>
      </w:r>
      <w:r w:rsidR="00CA606E">
        <w:rPr>
          <w:rFonts w:hint="cs"/>
          <w:rtl/>
        </w:rPr>
        <w:t xml:space="preserve">. </w:t>
      </w:r>
    </w:p>
    <w:p w14:paraId="7E6D7CEE" w14:textId="3D303CEB" w:rsidR="00DE4012" w:rsidRDefault="00DE4012" w:rsidP="00CA606E">
      <w:pPr>
        <w:numPr>
          <w:ilvl w:val="1"/>
          <w:numId w:val="10"/>
        </w:numPr>
        <w:tabs>
          <w:tab w:val="clear" w:pos="792"/>
        </w:tabs>
        <w:spacing w:before="200" w:after="200" w:line="276" w:lineRule="auto"/>
        <w:ind w:left="935" w:hanging="567"/>
        <w:jc w:val="both"/>
      </w:pPr>
      <w:r>
        <w:rPr>
          <w:rtl/>
        </w:rPr>
        <w:t xml:space="preserve">מובהר כי ככל ויירשם בית משותף מורכב, ככל הניתן ייקבע כי תתקבלנה החלטות בקשר לכל בנין בנפרד למעט לגבי השטחים ו/או הנושאים המשותפים של הבניינים. </w:t>
      </w:r>
    </w:p>
    <w:p w14:paraId="5195494D" w14:textId="0692F0F1" w:rsidR="00DE4012" w:rsidRDefault="00DE4012" w:rsidP="00672F6B">
      <w:pPr>
        <w:numPr>
          <w:ilvl w:val="1"/>
          <w:numId w:val="10"/>
        </w:numPr>
        <w:tabs>
          <w:tab w:val="clear" w:pos="792"/>
        </w:tabs>
        <w:spacing w:before="200" w:after="200" w:line="276" w:lineRule="auto"/>
        <w:ind w:left="935" w:hanging="567"/>
        <w:jc w:val="both"/>
      </w:pPr>
      <w:r>
        <w:rPr>
          <w:rtl/>
        </w:rPr>
        <w:t xml:space="preserve">ככל ומי מבעלי הזכויות בבניין כלשהו במסגרת הבית המשותף המורכב, יבקש </w:t>
      </w:r>
      <w:r w:rsidRPr="00DE4012">
        <w:rPr>
          <w:rFonts w:ascii="David" w:hAnsi="David"/>
          <w:rtl/>
        </w:rPr>
        <w:t>לבצע</w:t>
      </w:r>
      <w:r>
        <w:rPr>
          <w:rtl/>
        </w:rPr>
        <w:t xml:space="preserve"> שינוי, לאחר הרישום הבית המשותף המורכב, הכרוך בהוצאת היתר בניה, תידרשנה חתימות בעלי הזכויות באותו הבניין בלבד ולא תידרש הסכמת בעלי הזכויות בבניינים אחרים במגרש, הוראה זו תירשם בתקנון הבית המשותף</w:t>
      </w:r>
      <w:r w:rsidR="00CA606E">
        <w:rPr>
          <w:rFonts w:hint="cs"/>
          <w:rtl/>
        </w:rPr>
        <w:t xml:space="preserve">, </w:t>
      </w:r>
      <w:r>
        <w:rPr>
          <w:rtl/>
        </w:rPr>
        <w:t xml:space="preserve">ככל ולא תהא מניעה לכך. </w:t>
      </w:r>
      <w:r w:rsidR="00CA606E">
        <w:rPr>
          <w:rFonts w:hint="cs"/>
          <w:rtl/>
        </w:rPr>
        <w:t xml:space="preserve">בכל מקרה </w:t>
      </w:r>
      <w:r>
        <w:rPr>
          <w:rtl/>
        </w:rPr>
        <w:t xml:space="preserve">מוסכם כי לא יבוצע שינוי טרם ביצוע </w:t>
      </w:r>
      <w:r w:rsidR="00CA606E">
        <w:rPr>
          <w:rFonts w:hint="cs"/>
          <w:rtl/>
        </w:rPr>
        <w:t>רישום הבית המשותף</w:t>
      </w:r>
      <w:r>
        <w:rPr>
          <w:rtl/>
        </w:rPr>
        <w:t>.</w:t>
      </w:r>
      <w:r>
        <w:rPr>
          <w:rFonts w:cs="Times New Roman"/>
          <w:rtl/>
        </w:rPr>
        <w:t xml:space="preserve"> </w:t>
      </w:r>
    </w:p>
    <w:p w14:paraId="6729E43D" w14:textId="71F35D78" w:rsidR="00DE4012" w:rsidRDefault="00DE4012" w:rsidP="00672F6B">
      <w:pPr>
        <w:numPr>
          <w:ilvl w:val="1"/>
          <w:numId w:val="10"/>
        </w:numPr>
        <w:tabs>
          <w:tab w:val="clear" w:pos="792"/>
        </w:tabs>
        <w:spacing w:before="200" w:after="200" w:line="276" w:lineRule="auto"/>
        <w:ind w:left="935" w:hanging="567"/>
        <w:jc w:val="both"/>
      </w:pPr>
      <w:r>
        <w:rPr>
          <w:rtl/>
        </w:rPr>
        <w:t>מוסכם בזה כי במסגרת הרכוש המשותף, יכללו חדרי מדרגות, מעליות ושטחים ומתקנים המיועדים לשמש את כל בעלי הדירות בבניין ו/או בבית המשותף או מרביתם,</w:t>
      </w:r>
      <w:r w:rsidR="00613408">
        <w:rPr>
          <w:rFonts w:hint="cs"/>
          <w:rtl/>
        </w:rPr>
        <w:t xml:space="preserve"> </w:t>
      </w:r>
      <w:r>
        <w:rPr>
          <w:rtl/>
        </w:rPr>
        <w:t xml:space="preserve">אשר המוכר יחליט, לפי שיקול דעתו, כי יכללו ברכוש המשותף. </w:t>
      </w:r>
    </w:p>
    <w:p w14:paraId="4D25ED1F" w14:textId="241EC5A9" w:rsidR="00DE4012" w:rsidRDefault="00DE4012" w:rsidP="00672F6B">
      <w:pPr>
        <w:numPr>
          <w:ilvl w:val="1"/>
          <w:numId w:val="10"/>
        </w:numPr>
        <w:tabs>
          <w:tab w:val="clear" w:pos="792"/>
        </w:tabs>
        <w:spacing w:before="200" w:after="200" w:line="276" w:lineRule="auto"/>
        <w:ind w:left="935" w:hanging="567"/>
        <w:jc w:val="both"/>
      </w:pPr>
      <w:r>
        <w:rPr>
          <w:rtl/>
        </w:rPr>
        <w:lastRenderedPageBreak/>
        <w:t>המוכר יהיה רשאי, לפי שיקול דעתו הבלעדי, שלא לכלול במסגרת הרכוש המשותף חלקים בלתי בנויים בפרויקט, שטחים בנויים,</w:t>
      </w:r>
      <w:r w:rsidR="00CA606E">
        <w:rPr>
          <w:rFonts w:hint="cs"/>
          <w:rtl/>
        </w:rPr>
        <w:t xml:space="preserve"> </w:t>
      </w:r>
      <w:r>
        <w:rPr>
          <w:rtl/>
        </w:rPr>
        <w:t>קירות חיצוניים, חצרות, גינות, מרפסות מקורות ומרפסות לא מקורות,</w:t>
      </w:r>
      <w:r w:rsidR="00CA606E">
        <w:rPr>
          <w:rFonts w:hint="cs"/>
          <w:rtl/>
        </w:rPr>
        <w:t xml:space="preserve"> </w:t>
      </w:r>
      <w:r>
        <w:rPr>
          <w:rtl/>
        </w:rPr>
        <w:t>חללים סגורים או פתוחים,</w:t>
      </w:r>
      <w:r w:rsidR="00CA606E">
        <w:rPr>
          <w:rFonts w:hint="cs"/>
          <w:rtl/>
        </w:rPr>
        <w:t xml:space="preserve"> </w:t>
      </w:r>
      <w:r>
        <w:rPr>
          <w:rtl/>
        </w:rPr>
        <w:t>חדרי בזק ותקשורת, שטחי חניה, מחסנים ושטחי אחסון, שטחים ומתקנים המשמשים בלעדית יחידה או יחידות מסוימות בבניינים, גגות, שבילים, מעברים, דרכי גישה,</w:t>
      </w:r>
      <w:r w:rsidR="00CA606E">
        <w:rPr>
          <w:rFonts w:hint="cs"/>
          <w:rtl/>
        </w:rPr>
        <w:t xml:space="preserve"> </w:t>
      </w:r>
      <w:r>
        <w:rPr>
          <w:rtl/>
        </w:rPr>
        <w:t>מבואות,</w:t>
      </w:r>
      <w:r w:rsidR="00CA606E">
        <w:rPr>
          <w:rFonts w:hint="cs"/>
          <w:rtl/>
        </w:rPr>
        <w:t xml:space="preserve"> </w:t>
      </w:r>
      <w:r>
        <w:rPr>
          <w:rtl/>
        </w:rPr>
        <w:t xml:space="preserve">שטחים בקומת הכניס, ובמרתפים התת קרקעיים, חדרי טרנספורמציה וכל שטח אחר הניתן להוצאה מהרכוש המשותף לפי חוק המקרקעין. </w:t>
      </w:r>
    </w:p>
    <w:p w14:paraId="4306ACDB" w14:textId="34D5427F" w:rsidR="00DE4012" w:rsidRDefault="00DE4012" w:rsidP="00672F6B">
      <w:pPr>
        <w:numPr>
          <w:ilvl w:val="1"/>
          <w:numId w:val="10"/>
        </w:numPr>
        <w:tabs>
          <w:tab w:val="clear" w:pos="792"/>
        </w:tabs>
        <w:spacing w:before="200" w:after="200" w:line="276" w:lineRule="auto"/>
        <w:ind w:left="935" w:hanging="567"/>
        <w:jc w:val="both"/>
      </w:pPr>
      <w:r>
        <w:rPr>
          <w:rtl/>
        </w:rPr>
        <w:t>מבלי לגרוע מהאמור לעיל ומהוראות המפרט</w:t>
      </w:r>
      <w:r w:rsidR="00026221">
        <w:rPr>
          <w:rFonts w:hint="cs"/>
          <w:rtl/>
        </w:rPr>
        <w:t xml:space="preserve"> </w:t>
      </w:r>
      <w:r>
        <w:rPr>
          <w:rtl/>
        </w:rPr>
        <w:t xml:space="preserve">מאשר הקונה כי </w:t>
      </w:r>
      <w:r w:rsidR="00613408">
        <w:rPr>
          <w:rFonts w:hint="cs"/>
          <w:rtl/>
        </w:rPr>
        <w:t>ידוע לו ש</w:t>
      </w:r>
      <w:r>
        <w:rPr>
          <w:rtl/>
        </w:rPr>
        <w:t xml:space="preserve">השטחים המפורטים להלן לא יכללו במסגרת הרכוש המשותף: </w:t>
      </w:r>
    </w:p>
    <w:p w14:paraId="72222B4B" w14:textId="0E4CA01A" w:rsidR="00DE4012" w:rsidRDefault="00DE4012" w:rsidP="00672F6B">
      <w:pPr>
        <w:numPr>
          <w:ilvl w:val="2"/>
          <w:numId w:val="10"/>
        </w:numPr>
        <w:tabs>
          <w:tab w:val="clear" w:pos="1355"/>
          <w:tab w:val="num" w:pos="1927"/>
        </w:tabs>
        <w:spacing w:before="200" w:after="200" w:line="276" w:lineRule="auto"/>
        <w:ind w:left="1927" w:hanging="992"/>
        <w:jc w:val="both"/>
      </w:pPr>
      <w:r>
        <w:rPr>
          <w:rtl/>
        </w:rPr>
        <w:t>כל שטחי החניה וכן שטחים נוספים בחניון ו/או בקומות התת קרקעיות,</w:t>
      </w:r>
      <w:r w:rsidR="00026221">
        <w:rPr>
          <w:rFonts w:hint="cs"/>
          <w:rtl/>
        </w:rPr>
        <w:t xml:space="preserve"> </w:t>
      </w:r>
      <w:r>
        <w:rPr>
          <w:rtl/>
        </w:rPr>
        <w:t xml:space="preserve">בין שסומנו במפרט כחניות ובין אם לאו, למעט אותם שטחים המיועדים לשמש, לפי קביעת המוכר, כמעברים משותפים. </w:t>
      </w:r>
    </w:p>
    <w:p w14:paraId="23E3BF01" w14:textId="4A594061" w:rsidR="00DE4012" w:rsidRDefault="00DE4012" w:rsidP="00672F6B">
      <w:pPr>
        <w:numPr>
          <w:ilvl w:val="2"/>
          <w:numId w:val="10"/>
        </w:numPr>
        <w:tabs>
          <w:tab w:val="clear" w:pos="1355"/>
          <w:tab w:val="num" w:pos="1927"/>
        </w:tabs>
        <w:spacing w:before="200" w:after="200" w:line="276" w:lineRule="auto"/>
        <w:ind w:left="1927" w:hanging="992"/>
        <w:jc w:val="both"/>
      </w:pPr>
      <w:r>
        <w:rPr>
          <w:rtl/>
        </w:rPr>
        <w:t>שטחים המיועדים על ידי המוכר לשימוש כמחסנים ו/או כשטחי אחסון,</w:t>
      </w:r>
      <w:r w:rsidR="00CA606E">
        <w:rPr>
          <w:rFonts w:hint="cs"/>
          <w:rtl/>
        </w:rPr>
        <w:t xml:space="preserve"> </w:t>
      </w:r>
      <w:r>
        <w:rPr>
          <w:rtl/>
        </w:rPr>
        <w:t xml:space="preserve">בין שסומנו במפרט כשטחים למטרות הנ"ל ובין אם לאו. </w:t>
      </w:r>
    </w:p>
    <w:p w14:paraId="73234C6C" w14:textId="45D423B2" w:rsidR="00DE4012" w:rsidRDefault="00DE4012" w:rsidP="00672F6B">
      <w:pPr>
        <w:numPr>
          <w:ilvl w:val="2"/>
          <w:numId w:val="10"/>
        </w:numPr>
        <w:tabs>
          <w:tab w:val="clear" w:pos="1355"/>
          <w:tab w:val="num" w:pos="1927"/>
        </w:tabs>
        <w:spacing w:before="200" w:after="200" w:line="276" w:lineRule="auto"/>
        <w:ind w:left="1927" w:hanging="992"/>
        <w:jc w:val="both"/>
      </w:pPr>
      <w:r>
        <w:rPr>
          <w:rtl/>
        </w:rPr>
        <w:t>כל השטחים הבלתי בנויים בקומת הקרקע המיועדים לשמש, לפי קביעת</w:t>
      </w:r>
      <w:r w:rsidR="00CA606E">
        <w:rPr>
          <w:rFonts w:hint="cs"/>
          <w:rtl/>
        </w:rPr>
        <w:t xml:space="preserve"> </w:t>
      </w:r>
      <w:r>
        <w:rPr>
          <w:rtl/>
        </w:rPr>
        <w:t xml:space="preserve">המוכר, חצרות צמודות של יחידות בבניין. </w:t>
      </w:r>
    </w:p>
    <w:p w14:paraId="2C37BAE1" w14:textId="072DBD48" w:rsidR="00DE4012" w:rsidRDefault="00DE4012" w:rsidP="00672F6B">
      <w:pPr>
        <w:numPr>
          <w:ilvl w:val="2"/>
          <w:numId w:val="10"/>
        </w:numPr>
        <w:tabs>
          <w:tab w:val="clear" w:pos="1355"/>
          <w:tab w:val="num" w:pos="1927"/>
        </w:tabs>
        <w:spacing w:before="200" w:after="200" w:line="276" w:lineRule="auto"/>
        <w:ind w:left="1927" w:hanging="992"/>
        <w:jc w:val="both"/>
      </w:pPr>
      <w:r>
        <w:rPr>
          <w:rtl/>
        </w:rPr>
        <w:t>כל שטחי הגגות וכל שייבנה עליהם, למעט שטחי הגגות המיועדים לשמש,</w:t>
      </w:r>
      <w:r w:rsidR="00CA606E">
        <w:rPr>
          <w:rFonts w:hint="cs"/>
          <w:rtl/>
        </w:rPr>
        <w:t xml:space="preserve"> </w:t>
      </w:r>
      <w:r>
        <w:rPr>
          <w:rtl/>
        </w:rPr>
        <w:t xml:space="preserve">לפי קביעת המוכר, להצבת מתקנים משותפים. </w:t>
      </w:r>
    </w:p>
    <w:p w14:paraId="71091616" w14:textId="5136F099" w:rsidR="00DE4012" w:rsidRDefault="00DE4012" w:rsidP="00CA606E">
      <w:pPr>
        <w:numPr>
          <w:ilvl w:val="2"/>
          <w:numId w:val="10"/>
        </w:numPr>
        <w:tabs>
          <w:tab w:val="clear" w:pos="1355"/>
          <w:tab w:val="num" w:pos="1927"/>
        </w:tabs>
        <w:spacing w:before="200" w:after="200" w:line="276" w:lineRule="auto"/>
        <w:ind w:left="1927" w:hanging="992"/>
        <w:jc w:val="both"/>
      </w:pPr>
      <w:r>
        <w:rPr>
          <w:rtl/>
        </w:rPr>
        <w:t>כל זכויות הבניה הקיימות ו/או העתידיות בגין הפרויקט ו/או המקרקעין ו/או הבניין.</w:t>
      </w:r>
      <w:r>
        <w:rPr>
          <w:rFonts w:cs="Times New Roman"/>
          <w:rtl/>
        </w:rPr>
        <w:t xml:space="preserve"> </w:t>
      </w:r>
    </w:p>
    <w:p w14:paraId="4ABE9A70" w14:textId="13D47E9D" w:rsidR="00DE4012" w:rsidRDefault="00DE4012" w:rsidP="00CA606E">
      <w:pPr>
        <w:numPr>
          <w:ilvl w:val="1"/>
          <w:numId w:val="10"/>
        </w:numPr>
        <w:tabs>
          <w:tab w:val="clear" w:pos="792"/>
        </w:tabs>
        <w:spacing w:before="200" w:after="200" w:line="276" w:lineRule="auto"/>
        <w:ind w:left="935" w:hanging="567"/>
        <w:jc w:val="both"/>
        <w:rPr>
          <w:rtl/>
        </w:rPr>
      </w:pPr>
      <w:r>
        <w:rPr>
          <w:rtl/>
        </w:rPr>
        <w:t>למרות האמור לעיל,</w:t>
      </w:r>
      <w:r w:rsidR="00026221">
        <w:rPr>
          <w:rFonts w:hint="cs"/>
          <w:rtl/>
        </w:rPr>
        <w:t xml:space="preserve"> </w:t>
      </w:r>
      <w:r>
        <w:rPr>
          <w:rtl/>
        </w:rPr>
        <w:t xml:space="preserve">יהיה המוכר רשאי, לפי שיקול דעתו הבלעדי, לכלול כל חלק מהשטחים המפורטים לעיל או מעברים במסגרת הרכוש המשותף ולשנותם מעת לעת.  </w:t>
      </w:r>
    </w:p>
    <w:p w14:paraId="3B2F4BE8" w14:textId="5A13319D" w:rsidR="00DE4012" w:rsidRDefault="00DE4012" w:rsidP="00CA606E">
      <w:pPr>
        <w:numPr>
          <w:ilvl w:val="1"/>
          <w:numId w:val="10"/>
        </w:numPr>
        <w:tabs>
          <w:tab w:val="clear" w:pos="792"/>
        </w:tabs>
        <w:spacing w:before="200" w:after="200" w:line="276" w:lineRule="auto"/>
        <w:ind w:left="935" w:hanging="567"/>
        <w:jc w:val="both"/>
      </w:pPr>
      <w:r>
        <w:rPr>
          <w:rtl/>
        </w:rPr>
        <w:t>מובהר כי כל חלקי הבית המשותף, למעט אלה אשר הוצאתם מן הרכוש המשותף אסורה על פי דין, לא יהוו כרכוש משותף ויוצמדו לדירות בבית המשותף או ירשמו כיחידה נפרדת שתיוותר בידי המוכר,</w:t>
      </w:r>
      <w:r w:rsidR="00613408">
        <w:rPr>
          <w:rFonts w:hint="cs"/>
          <w:rtl/>
        </w:rPr>
        <w:t xml:space="preserve"> </w:t>
      </w:r>
      <w:r>
        <w:rPr>
          <w:rtl/>
        </w:rPr>
        <w:t xml:space="preserve">לפי שיקול דעתו. </w:t>
      </w:r>
    </w:p>
    <w:p w14:paraId="207FE8BD" w14:textId="78837193" w:rsidR="00DE4012" w:rsidRDefault="00DE4012" w:rsidP="00672F6B">
      <w:pPr>
        <w:numPr>
          <w:ilvl w:val="1"/>
          <w:numId w:val="10"/>
        </w:numPr>
        <w:tabs>
          <w:tab w:val="clear" w:pos="792"/>
        </w:tabs>
        <w:spacing w:before="200" w:after="200" w:line="276" w:lineRule="auto"/>
        <w:ind w:left="935" w:hanging="567"/>
        <w:jc w:val="both"/>
      </w:pPr>
      <w:r w:rsidRPr="00DE4012">
        <w:rPr>
          <w:rFonts w:ascii="David" w:hAnsi="David"/>
          <w:rtl/>
        </w:rPr>
        <w:t>כן</w:t>
      </w:r>
      <w:r>
        <w:rPr>
          <w:rtl/>
        </w:rPr>
        <w:t xml:space="preserve"> מוסכם, כי למוכר הזכות הבלעדית להצמיד לפי ראות עיניו לכל ו/או לחלק מהדירות שבקומות העליונות בבניין ו/או בפרויקט חלק ו/או את כל שטחי הגגות שמעל הדירות שבקומות העליונות בבניין, לרבות החדרים שיבנו על הגגות, במידה ויבנו, שטחי עליות הגג שבגגות הנ"ל ושטחי הגגות שמעל המבנים שעל הגג. כן יהיה המוכר רשאי, אך לא חייב, להקנות לפי ראות עיניו הבלעדית את זכויות הבניה על שטחי הגגות וזכויות הבניה על החדרים שעל הגגות </w:t>
      </w:r>
      <w:r w:rsidR="00CA606E">
        <w:rPr>
          <w:rFonts w:hint="cs"/>
          <w:rtl/>
        </w:rPr>
        <w:t>במידה ויבנו</w:t>
      </w:r>
      <w:r>
        <w:rPr>
          <w:rtl/>
        </w:rPr>
        <w:t xml:space="preserve"> לבעלי הדירות שלהם הם יוצמדו ואת זכויות הבניה בשטחי הגינות, המרפסות לבעלי הדירות שלהן הן צמודות, וכל זאת ללא צורך בקבלת הסכמתם של מי מבעלי הדירות האחרות, לרבות בבניין ו/או בבית המשותף.  </w:t>
      </w:r>
      <w:r>
        <w:rPr>
          <w:rFonts w:cs="Times New Roman"/>
          <w:rtl/>
        </w:rPr>
        <w:t xml:space="preserve"> </w:t>
      </w:r>
    </w:p>
    <w:p w14:paraId="1A3C2A45" w14:textId="6799A832" w:rsidR="00DE4012" w:rsidRDefault="00DE4012" w:rsidP="00672F6B">
      <w:pPr>
        <w:numPr>
          <w:ilvl w:val="1"/>
          <w:numId w:val="10"/>
        </w:numPr>
        <w:tabs>
          <w:tab w:val="clear" w:pos="792"/>
        </w:tabs>
        <w:spacing w:before="200" w:after="200" w:line="276" w:lineRule="auto"/>
        <w:ind w:left="935" w:hanging="567"/>
        <w:jc w:val="both"/>
      </w:pPr>
      <w:r w:rsidRPr="00DE4012">
        <w:rPr>
          <w:rFonts w:ascii="David" w:hAnsi="David"/>
          <w:rtl/>
        </w:rPr>
        <w:t>מוסכם</w:t>
      </w:r>
      <w:r>
        <w:rPr>
          <w:rtl/>
        </w:rPr>
        <w:t xml:space="preserve"> בזה כי המוכר יהא רשאי להצמיד את זכויות הבניה הקיימות ו/או העתידיות בגין ובקשר למקרקעין ו/או לפרויקט, כולן או חלקן, ליחידות מסוימות בבניין ו/או בבניינים אחרים במקרקעין ו/או להעבירן למגרשים ו/או לחלקות ו/או לשטחים אחרים ללא צורך בקבלת הסכמה מצד הקונה או כל צד ג' אחר, והכל בכפוף להוראות כל דין. כן יהיה המוכר רשאי לקבוע כי מי שהוצמדו להם זכויות בניה </w:t>
      </w:r>
      <w:proofErr w:type="spellStart"/>
      <w:r>
        <w:rPr>
          <w:rtl/>
        </w:rPr>
        <w:t>כלעיל</w:t>
      </w:r>
      <w:proofErr w:type="spellEnd"/>
      <w:r>
        <w:rPr>
          <w:rtl/>
        </w:rPr>
        <w:t xml:space="preserve">, יהיו רשאים לממש את זכויות הבניה </w:t>
      </w:r>
      <w:r>
        <w:rPr>
          <w:rtl/>
        </w:rPr>
        <w:lastRenderedPageBreak/>
        <w:t xml:space="preserve">האמורות ולצורך כך להתחבר למתקנים ולמערכות של הבניין באופן ובתנאים כפי שייקבעו ע"י המוכר ויעוגנו בתקנון הבית המשותף. </w:t>
      </w:r>
    </w:p>
    <w:p w14:paraId="112E54A3" w14:textId="2E414A85" w:rsidR="00DE4012" w:rsidRDefault="00DE4012" w:rsidP="00672F6B">
      <w:pPr>
        <w:numPr>
          <w:ilvl w:val="1"/>
          <w:numId w:val="10"/>
        </w:numPr>
        <w:tabs>
          <w:tab w:val="clear" w:pos="792"/>
        </w:tabs>
        <w:spacing w:before="200" w:after="200" w:line="276" w:lineRule="auto"/>
        <w:ind w:left="935" w:hanging="567"/>
        <w:jc w:val="both"/>
      </w:pPr>
      <w:r>
        <w:rPr>
          <w:rtl/>
        </w:rPr>
        <w:t>המוכר יהא רשאי לרשום בלשכת רישום המקרקעין,</w:t>
      </w:r>
      <w:r w:rsidR="00026221">
        <w:rPr>
          <w:rFonts w:hint="cs"/>
          <w:rtl/>
        </w:rPr>
        <w:t xml:space="preserve"> </w:t>
      </w:r>
      <w:r>
        <w:rPr>
          <w:rtl/>
        </w:rPr>
        <w:t>הערות אזהרה או זיקות הנאה או חכירות על הפרויקט ו/או על המקרקעין ו/או על הבניין ו/או על הרכוש המשותף, שתידרשנה על פי שיקול דעתו, בין היתר, להבטחת זכויות דרך וחניה, לרבות זכות מעבר משותפת אל מתקנים, ודרכי גישה, שיותקנו בפרויקט, המיועדים לשרת מספר בניינים, ובדבר סידורי החניה בפרויקט, לרבות מקומות החניה בבניין ובבניינים סמוכים לו, וזאת בנוסף לאמור בתקנון שיירשם. רישום כאמור יכול שירשם גם לטובת בניינים ו/או חלקות אחרות. מבלי לגרוע מכלליות האמור, המוכר יהא רשאי לרשום זיקת הנאה לציבור למעבר הולכי רגל ואופניים וכן זיקת הנאה תת קרקעית</w:t>
      </w:r>
      <w:r w:rsidR="00026221">
        <w:rPr>
          <w:rFonts w:hint="cs"/>
          <w:rtl/>
        </w:rPr>
        <w:t xml:space="preserve"> </w:t>
      </w:r>
      <w:r>
        <w:rPr>
          <w:rtl/>
        </w:rPr>
        <w:t>בקומ</w:t>
      </w:r>
      <w:r w:rsidR="00026221">
        <w:rPr>
          <w:rFonts w:hint="cs"/>
          <w:rtl/>
        </w:rPr>
        <w:t>ו</w:t>
      </w:r>
      <w:r>
        <w:rPr>
          <w:rtl/>
        </w:rPr>
        <w:t>ת המרתף.</w:t>
      </w:r>
      <w:r>
        <w:rPr>
          <w:rFonts w:cs="Times New Roman"/>
          <w:rtl/>
        </w:rPr>
        <w:t xml:space="preserve"> </w:t>
      </w:r>
    </w:p>
    <w:p w14:paraId="3971B434" w14:textId="7F10D2BC" w:rsidR="00DE4012" w:rsidRDefault="00DE4012" w:rsidP="00672F6B">
      <w:pPr>
        <w:numPr>
          <w:ilvl w:val="1"/>
          <w:numId w:val="10"/>
        </w:numPr>
        <w:tabs>
          <w:tab w:val="clear" w:pos="792"/>
        </w:tabs>
        <w:spacing w:before="200" w:after="200" w:line="276" w:lineRule="auto"/>
        <w:ind w:left="935" w:hanging="567"/>
        <w:jc w:val="both"/>
      </w:pPr>
      <w:r>
        <w:rPr>
          <w:rtl/>
        </w:rPr>
        <w:t xml:space="preserve">המוכר זכאי לייעד שטחים מסוימים לשימוש עבור מתקנים, </w:t>
      </w:r>
      <w:r w:rsidR="00E952B9">
        <w:rPr>
          <w:rFonts w:hint="cs"/>
          <w:rtl/>
        </w:rPr>
        <w:t>לרבות ומבלי לגרוע</w:t>
      </w:r>
      <w:r>
        <w:rPr>
          <w:rtl/>
        </w:rPr>
        <w:t xml:space="preserve">: אנטנה לטלוויזיה מרכזית, טלוויזיה בכבלים, </w:t>
      </w:r>
      <w:r w:rsidRPr="00DE4012">
        <w:rPr>
          <w:rFonts w:ascii="David" w:hAnsi="David"/>
          <w:rtl/>
        </w:rPr>
        <w:t>אנרגיה</w:t>
      </w:r>
      <w:r>
        <w:rPr>
          <w:rtl/>
        </w:rPr>
        <w:t xml:space="preserve"> סולרית, ארגזי חשמל, מתקני חשמל ,חדרי טרנספורמציה ,מערכות תקשורת ותקשוב, חדר בזק, תאי ביוב ומכלים להספקת גז ,מאגר מים, חדר משאבות, והכל בין אם השימוש באלו קשור בבניין, ובין אם המתקנים ישמשו את הבניין ביחד עם בניינים אחרים שבסביבתו, לרבות הענקת זכות שימוש לחברות המטפלות באותם מתקנים.</w:t>
      </w:r>
      <w:r>
        <w:rPr>
          <w:rFonts w:cs="Times New Roman"/>
          <w:sz w:val="28"/>
          <w:szCs w:val="28"/>
          <w:rtl/>
        </w:rPr>
        <w:t xml:space="preserve"> </w:t>
      </w:r>
    </w:p>
    <w:p w14:paraId="56A42836" w14:textId="48F883CC" w:rsidR="00DE4012" w:rsidRDefault="00DE4012" w:rsidP="00026221">
      <w:pPr>
        <w:numPr>
          <w:ilvl w:val="1"/>
          <w:numId w:val="10"/>
        </w:numPr>
        <w:tabs>
          <w:tab w:val="clear" w:pos="792"/>
        </w:tabs>
        <w:spacing w:before="200" w:after="200" w:line="276" w:lineRule="auto"/>
        <w:ind w:left="935" w:hanging="567"/>
        <w:jc w:val="both"/>
      </w:pPr>
      <w:r w:rsidRPr="00DE4012">
        <w:rPr>
          <w:rFonts w:ascii="David" w:hAnsi="David"/>
          <w:rtl/>
        </w:rPr>
        <w:t>המוכר</w:t>
      </w:r>
      <w:r>
        <w:rPr>
          <w:rtl/>
        </w:rPr>
        <w:t xml:space="preserve"> יגרום כי הדירה תירשם כיחידה נפרדת בבית המשותף, וכי אליה יוצמד חלק יחסי ברכוש המשותף.</w:t>
      </w:r>
      <w:r w:rsidR="00026221">
        <w:rPr>
          <w:rFonts w:hint="cs"/>
          <w:rtl/>
        </w:rPr>
        <w:t xml:space="preserve"> </w:t>
      </w:r>
      <w:r>
        <w:rPr>
          <w:rtl/>
        </w:rPr>
        <w:t>"</w:t>
      </w:r>
      <w:r w:rsidRPr="00026221">
        <w:rPr>
          <w:b/>
          <w:bCs/>
          <w:rtl/>
        </w:rPr>
        <w:t>יחסי</w:t>
      </w:r>
      <w:r>
        <w:rPr>
          <w:rtl/>
        </w:rPr>
        <w:t>" בסעיף זה משמעו: קרוב ככל האפשר ליחס שבין שטח הרצפה של הדירה לשטח הרצפות של כל הדירות האחרות בבית המשותף ובכפוף להוראות החוק והדין, כפי שיהיו בעת רישומו של הבית המשותף. בחישוב החלק היחסי לעיל יהיה המוכר רשאי להביא בחשבון, בין היתר, שטחם של מרפסות מקורות ולא מקורות,</w:t>
      </w:r>
      <w:r w:rsidR="00026221">
        <w:rPr>
          <w:rFonts w:hint="cs"/>
          <w:rtl/>
        </w:rPr>
        <w:t xml:space="preserve"> </w:t>
      </w:r>
      <w:r>
        <w:rPr>
          <w:rtl/>
        </w:rPr>
        <w:t>מחסנים,</w:t>
      </w:r>
      <w:r w:rsidR="00026221">
        <w:rPr>
          <w:rFonts w:hint="cs"/>
          <w:rtl/>
        </w:rPr>
        <w:t xml:space="preserve"> </w:t>
      </w:r>
      <w:r>
        <w:rPr>
          <w:rtl/>
        </w:rPr>
        <w:t xml:space="preserve">גגות וחצרות </w:t>
      </w:r>
      <w:proofErr w:type="spellStart"/>
      <w:r>
        <w:rPr>
          <w:rtl/>
        </w:rPr>
        <w:t>וכיוצ"ב</w:t>
      </w:r>
      <w:proofErr w:type="spellEnd"/>
      <w:r>
        <w:rPr>
          <w:rtl/>
        </w:rPr>
        <w:t xml:space="preserve"> שיוצמדו לדירות מסוימות, כולן או חלקן, בשיעור כפי שייקבע ע"י המוכר, בכפוף לכל שינוי כפי שיידרש ע"י המפקח על רישום המקרקעין. במקרה שהדירה כוללת מקום חניה ו/או מחסן, יגרום המוכר כי במסגרת רישום הבית המשותף יוצמד מקום</w:t>
      </w:r>
      <w:r w:rsidR="00026221">
        <w:rPr>
          <w:rFonts w:hint="cs"/>
          <w:rtl/>
        </w:rPr>
        <w:t xml:space="preserve"> </w:t>
      </w:r>
      <w:r>
        <w:rPr>
          <w:rtl/>
        </w:rPr>
        <w:t xml:space="preserve">החניה ו/או המחסן לדירה.  </w:t>
      </w:r>
    </w:p>
    <w:p w14:paraId="02D082C3" w14:textId="77777777" w:rsidR="00026221" w:rsidRDefault="00DE4012" w:rsidP="00026221">
      <w:pPr>
        <w:numPr>
          <w:ilvl w:val="1"/>
          <w:numId w:val="10"/>
        </w:numPr>
        <w:tabs>
          <w:tab w:val="clear" w:pos="792"/>
        </w:tabs>
        <w:spacing w:before="200" w:after="200" w:line="276" w:lineRule="auto"/>
        <w:ind w:left="935" w:hanging="567"/>
        <w:jc w:val="both"/>
      </w:pPr>
      <w:r>
        <w:rPr>
          <w:rtl/>
        </w:rPr>
        <w:t>למוכר שמורה הזכות לנהוג מנהג בעלים בכל השטחים שהוצאו מהרכוש המשותף</w:t>
      </w:r>
      <w:r w:rsidR="00026221">
        <w:rPr>
          <w:rFonts w:hint="cs"/>
          <w:rtl/>
        </w:rPr>
        <w:t xml:space="preserve"> </w:t>
      </w:r>
      <w:r>
        <w:rPr>
          <w:rtl/>
        </w:rPr>
        <w:t>ולערוך לגביהם כל עסקה ו/או התקשרות, לפי שיקול דעתו הבלעדי, לרבות ניצול ומיצוי כל זכויות הבניה, אשר תהיינה מעת לעת ביחס לשטחים הנ"ל ולמגרשים ו/או לפרויקט,</w:t>
      </w:r>
      <w:r w:rsidR="00026221">
        <w:rPr>
          <w:rFonts w:hint="cs"/>
          <w:rtl/>
        </w:rPr>
        <w:t xml:space="preserve"> </w:t>
      </w:r>
      <w:r>
        <w:rPr>
          <w:rtl/>
        </w:rPr>
        <w:t xml:space="preserve">והכל ללא צורך בקבלת הסכמתם של מי מבעלי הדירות בבניין, לרבות הקונה. </w:t>
      </w:r>
      <w:r>
        <w:rPr>
          <w:rFonts w:cs="Times New Roman"/>
          <w:rtl/>
        </w:rPr>
        <w:t xml:space="preserve"> </w:t>
      </w:r>
    </w:p>
    <w:p w14:paraId="1E48B009" w14:textId="51213872" w:rsidR="00DE4012" w:rsidRDefault="00DE4012" w:rsidP="00026221">
      <w:pPr>
        <w:numPr>
          <w:ilvl w:val="1"/>
          <w:numId w:val="10"/>
        </w:numPr>
        <w:tabs>
          <w:tab w:val="clear" w:pos="792"/>
        </w:tabs>
        <w:spacing w:before="200" w:after="145" w:line="259" w:lineRule="auto"/>
        <w:ind w:left="935" w:hanging="567"/>
        <w:jc w:val="both"/>
      </w:pPr>
      <w:r>
        <w:rPr>
          <w:rtl/>
        </w:rPr>
        <w:t>הקונה מסכים שיירשם לבית המשותף תקנון מיוחד,</w:t>
      </w:r>
      <w:r w:rsidR="00026221">
        <w:rPr>
          <w:rFonts w:hint="cs"/>
          <w:rtl/>
        </w:rPr>
        <w:t xml:space="preserve"> </w:t>
      </w:r>
      <w:r>
        <w:rPr>
          <w:rtl/>
        </w:rPr>
        <w:t xml:space="preserve">בהתאם לסעיף </w:t>
      </w:r>
      <w:r w:rsidR="00026221">
        <w:rPr>
          <w:rFonts w:hint="cs"/>
          <w:rtl/>
        </w:rPr>
        <w:t xml:space="preserve">62 </w:t>
      </w:r>
      <w:r>
        <w:rPr>
          <w:rtl/>
        </w:rPr>
        <w:t>לחוק המקרקעין, שינוסח ע"י המוכר ועורך דינו</w:t>
      </w:r>
      <w:r w:rsidR="00026221">
        <w:rPr>
          <w:rFonts w:hint="cs"/>
          <w:rtl/>
        </w:rPr>
        <w:t>.</w:t>
      </w:r>
      <w:r w:rsidR="003E66EB">
        <w:rPr>
          <w:rFonts w:hint="cs"/>
          <w:rtl/>
        </w:rPr>
        <w:t xml:space="preserve"> </w:t>
      </w:r>
      <w:r>
        <w:rPr>
          <w:rtl/>
        </w:rPr>
        <w:t xml:space="preserve">המוכר יהיה רשאי לכלול בתקנון המיוחד, הוראות כמתחייב מהסכם זה, </w:t>
      </w:r>
      <w:r w:rsidR="003E66EB">
        <w:rPr>
          <w:rFonts w:hint="cs"/>
          <w:rtl/>
        </w:rPr>
        <w:t xml:space="preserve">וכן </w:t>
      </w:r>
      <w:r>
        <w:rPr>
          <w:rtl/>
        </w:rPr>
        <w:t xml:space="preserve">לכלול הוראות </w:t>
      </w:r>
      <w:r w:rsidR="003E66EB">
        <w:rPr>
          <w:rFonts w:hint="cs"/>
          <w:rtl/>
        </w:rPr>
        <w:t xml:space="preserve">נוספות </w:t>
      </w:r>
      <w:r>
        <w:rPr>
          <w:rtl/>
        </w:rPr>
        <w:t xml:space="preserve">שתבואנה לקבוע ולהסדיר את </w:t>
      </w:r>
      <w:r w:rsidRPr="003E66EB">
        <w:rPr>
          <w:rFonts w:ascii="David" w:hAnsi="David"/>
          <w:rtl/>
        </w:rPr>
        <w:t>היחסים</w:t>
      </w:r>
      <w:r>
        <w:rPr>
          <w:rtl/>
        </w:rPr>
        <w:t xml:space="preserve"> בין בעלי היחידות בבית המשותף, שמירת אופיו הייחודי של הבניין, הוצאת חלקים מהרכוש המשותף והצמדתם ליחידות מסוימות,</w:t>
      </w:r>
      <w:r w:rsidR="003E66EB">
        <w:rPr>
          <w:rFonts w:hint="cs"/>
          <w:rtl/>
        </w:rPr>
        <w:t xml:space="preserve"> </w:t>
      </w:r>
      <w:r>
        <w:rPr>
          <w:rtl/>
        </w:rPr>
        <w:t>הוראה כי כל חלקי הבית המשותף, למעט אלה אשר הוצאתם מן הרכוש המשותף אסורה על פי דין, לא יהיו לרכוש משותף ויוצמדו לדירות בבית המשותף או ירשמו כיחידה נפרדת שתיוותר בידי המוכר או יוצמדו ליחידה שתיוותר בידי המוכר, לפי שיקול דעת המוכר. כן יהיה רשאי המוכר לכלול בתקנון הוראות בדבר האחזקה והתיקון של הרכוש המשותף או של הרכוש הצמוד ליחידות מסוימות וחלוקת ההוצאות הכרוכות בכך,</w:t>
      </w:r>
      <w:r w:rsidR="003E66EB">
        <w:rPr>
          <w:rFonts w:hint="cs"/>
          <w:rtl/>
        </w:rPr>
        <w:t xml:space="preserve"> </w:t>
      </w:r>
      <w:r>
        <w:rPr>
          <w:rtl/>
        </w:rPr>
        <w:t xml:space="preserve">בדבר </w:t>
      </w:r>
      <w:proofErr w:type="spellStart"/>
      <w:r>
        <w:rPr>
          <w:rtl/>
        </w:rPr>
        <w:t>הצמידויות</w:t>
      </w:r>
      <w:proofErr w:type="spellEnd"/>
      <w:r>
        <w:rPr>
          <w:rtl/>
        </w:rPr>
        <w:t xml:space="preserve"> ליחידות השונות בבניין ו/או במגרש ובדבר הזכויות לרכוש המשותף ואופן השימוש בו.</w:t>
      </w:r>
      <w:r w:rsidRPr="003E66EB">
        <w:rPr>
          <w:sz w:val="26"/>
          <w:szCs w:val="26"/>
          <w:rtl/>
        </w:rPr>
        <w:t xml:space="preserve"> </w:t>
      </w:r>
    </w:p>
    <w:p w14:paraId="6595F8EC" w14:textId="027F5246" w:rsidR="00DE4012" w:rsidRDefault="00DE4012" w:rsidP="00672F6B">
      <w:pPr>
        <w:numPr>
          <w:ilvl w:val="1"/>
          <w:numId w:val="10"/>
        </w:numPr>
        <w:tabs>
          <w:tab w:val="clear" w:pos="792"/>
        </w:tabs>
        <w:spacing w:before="200" w:after="200" w:line="276" w:lineRule="auto"/>
        <w:ind w:left="935" w:hanging="567"/>
        <w:jc w:val="both"/>
      </w:pPr>
      <w:r>
        <w:rPr>
          <w:rtl/>
        </w:rPr>
        <w:lastRenderedPageBreak/>
        <w:t>מבלי לגרוע מהאמור לעיל יהיה המוכר רשאי לכלול בתקנון הבית המשותף:</w:t>
      </w:r>
      <w:r>
        <w:rPr>
          <w:rFonts w:cs="Times New Roman"/>
          <w:rtl/>
        </w:rPr>
        <w:t xml:space="preserve"> </w:t>
      </w:r>
    </w:p>
    <w:p w14:paraId="29AAE96B" w14:textId="6983E746"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בדבר יעוד היחידות בבניין, לרבות על פי הוראות </w:t>
      </w:r>
      <w:proofErr w:type="spellStart"/>
      <w:r>
        <w:rPr>
          <w:rtl/>
        </w:rPr>
        <w:t>תכניות</w:t>
      </w:r>
      <w:proofErr w:type="spellEnd"/>
      <w:r>
        <w:rPr>
          <w:rtl/>
        </w:rPr>
        <w:t xml:space="preserve"> בניין העיר החלות על המקרקעין. </w:t>
      </w:r>
    </w:p>
    <w:p w14:paraId="1CC968FE" w14:textId="044C49D8"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הקובעות את אופן ההתנהגות בשטחי הרכוש המשותף ובכלל זאת הוראות האוסרות להניח כל מיטלטלין שהם ו/או לקבוע שלטים בשטחי הרכוש המשותף, למעט במקומות שאושרו לכך ע"י המוכר ו/או הנציגות ו/או חברת הניהול והוראות האוסרות הפרעה והטרדה של יתר מחזיקי היחידות בבית המשותף. </w:t>
      </w:r>
    </w:p>
    <w:p w14:paraId="75CD97CF" w14:textId="752247FF" w:rsidR="00DE4012" w:rsidRDefault="00DE4012" w:rsidP="00672F6B">
      <w:pPr>
        <w:numPr>
          <w:ilvl w:val="2"/>
          <w:numId w:val="10"/>
        </w:numPr>
        <w:tabs>
          <w:tab w:val="clear" w:pos="1355"/>
          <w:tab w:val="num" w:pos="1927"/>
        </w:tabs>
        <w:spacing w:before="200" w:after="200" w:line="276" w:lineRule="auto"/>
        <w:ind w:left="1927" w:hanging="992"/>
        <w:jc w:val="both"/>
      </w:pPr>
      <w:r>
        <w:rPr>
          <w:rtl/>
        </w:rPr>
        <w:t>הוראות האוסרות על הקונה לבצע כל שינוי ו/או תוספת במבנה הדירה, בקירותיה</w:t>
      </w:r>
      <w:r w:rsidR="003E66EB">
        <w:rPr>
          <w:rFonts w:hint="cs"/>
          <w:rtl/>
        </w:rPr>
        <w:t xml:space="preserve"> </w:t>
      </w:r>
      <w:r>
        <w:rPr>
          <w:rtl/>
        </w:rPr>
        <w:t>החיצוניים,</w:t>
      </w:r>
      <w:r w:rsidR="003E66EB">
        <w:rPr>
          <w:rFonts w:hint="cs"/>
          <w:rtl/>
        </w:rPr>
        <w:t xml:space="preserve"> </w:t>
      </w:r>
      <w:r>
        <w:rPr>
          <w:rtl/>
        </w:rPr>
        <w:t>בקונסטרוקציה, באינסטלציה</w:t>
      </w:r>
      <w:r w:rsidR="003E66EB">
        <w:rPr>
          <w:rFonts w:hint="cs"/>
          <w:rtl/>
        </w:rPr>
        <w:t xml:space="preserve"> </w:t>
      </w:r>
      <w:r>
        <w:rPr>
          <w:rtl/>
        </w:rPr>
        <w:t>החשמלית והסניטרית, במיזוג האוויר ו/או כל שינוי אחר בכל חלק של הבניין, לא בתוכו ולא מחוצה לו,</w:t>
      </w:r>
      <w:r w:rsidR="003E66EB">
        <w:rPr>
          <w:rFonts w:hint="cs"/>
          <w:rtl/>
        </w:rPr>
        <w:t xml:space="preserve"> </w:t>
      </w:r>
      <w:r>
        <w:rPr>
          <w:rtl/>
        </w:rPr>
        <w:t>כולל בקירות הדירה הפונים לדירות שכנות,</w:t>
      </w:r>
      <w:r w:rsidR="003E66EB">
        <w:rPr>
          <w:rFonts w:hint="cs"/>
          <w:rtl/>
        </w:rPr>
        <w:t xml:space="preserve"> </w:t>
      </w:r>
      <w:r>
        <w:rPr>
          <w:rtl/>
        </w:rPr>
        <w:t xml:space="preserve">פרוזדורים; הוראות האוסרות על ביצוע שינויים כלשהם העשויים להשפיע על החזות החיצונית או החלונות או המרפסת של הדירה, על התקנת  סורגים ו/או בפתחים חיצוניים; על שינוי צבע מעקות, מסגרות וכדומה וכן על ביצוע כל שינוי במרפסות ו/או בכל פתח חיצוני.  </w:t>
      </w:r>
    </w:p>
    <w:p w14:paraId="6B45E199" w14:textId="2CC327E3"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הקובעות כי המחסנים הצמודים ליחידות של קונים שרכשו מחסנים ישמשו לצרכי אחסון בלבד ואין לעשות בהם כל שימוש אחר וכן אין לבצע כל שינוי באינסטלציה שלהם.  </w:t>
      </w:r>
    </w:p>
    <w:p w14:paraId="72EC9F18" w14:textId="649858B9" w:rsidR="00DE4012" w:rsidRDefault="00DE4012" w:rsidP="00672F6B">
      <w:pPr>
        <w:numPr>
          <w:ilvl w:val="2"/>
          <w:numId w:val="10"/>
        </w:numPr>
        <w:tabs>
          <w:tab w:val="clear" w:pos="1355"/>
          <w:tab w:val="num" w:pos="1927"/>
        </w:tabs>
        <w:spacing w:before="200" w:after="200" w:line="276" w:lineRule="auto"/>
        <w:ind w:left="1927" w:hanging="992"/>
        <w:jc w:val="both"/>
      </w:pPr>
      <w:r>
        <w:rPr>
          <w:rtl/>
        </w:rPr>
        <w:t>הוראות הקובעות כי השימוש במועדוני הדיירים</w:t>
      </w:r>
      <w:r w:rsidR="00FC6291">
        <w:rPr>
          <w:rFonts w:hint="cs"/>
          <w:rtl/>
        </w:rPr>
        <w:t xml:space="preserve"> ככל ויהיו</w:t>
      </w:r>
      <w:r>
        <w:rPr>
          <w:rtl/>
        </w:rPr>
        <w:t>,</w:t>
      </w:r>
      <w:r w:rsidR="00FC6291">
        <w:rPr>
          <w:rFonts w:hint="cs"/>
          <w:rtl/>
        </w:rPr>
        <w:t xml:space="preserve"> </w:t>
      </w:r>
      <w:r>
        <w:rPr>
          <w:rtl/>
        </w:rPr>
        <w:t xml:space="preserve">בחניות ובמחסנים יהיה אך ורק לדיירי הבניין ותיאסר השכרתם או מתן רשות שימוש בהם, בין בתמורה ובין ללא תמורה, למי שאינו דייר בבניין.  </w:t>
      </w:r>
    </w:p>
    <w:p w14:paraId="71CE62B1" w14:textId="2093FF16" w:rsidR="00DE4012" w:rsidRDefault="00DE4012" w:rsidP="00672F6B">
      <w:pPr>
        <w:numPr>
          <w:ilvl w:val="2"/>
          <w:numId w:val="10"/>
        </w:numPr>
        <w:tabs>
          <w:tab w:val="clear" w:pos="1355"/>
          <w:tab w:val="num" w:pos="1927"/>
        </w:tabs>
        <w:spacing w:before="200" w:after="200" w:line="276" w:lineRule="auto"/>
        <w:ind w:left="1927" w:hanging="992"/>
        <w:jc w:val="both"/>
      </w:pPr>
      <w:r>
        <w:rPr>
          <w:rtl/>
        </w:rPr>
        <w:t>הוראות האוסרות על הקונה לתלות ו/או להניח באופן זמני או קבוע, בחזית הבניין, לרבות אך לא רק על מעקות המרפסות ו/או על אדני החלונות,</w:t>
      </w:r>
      <w:r w:rsidR="00FC6291">
        <w:rPr>
          <w:rFonts w:hint="cs"/>
          <w:rtl/>
        </w:rPr>
        <w:t xml:space="preserve"> </w:t>
      </w:r>
      <w:r>
        <w:rPr>
          <w:rtl/>
        </w:rPr>
        <w:t xml:space="preserve">חפצים, שלטים, אביזרים </w:t>
      </w:r>
      <w:proofErr w:type="spellStart"/>
      <w:r>
        <w:rPr>
          <w:rtl/>
        </w:rPr>
        <w:t>וכיוצ"ב</w:t>
      </w:r>
      <w:proofErr w:type="spellEnd"/>
      <w:r>
        <w:rPr>
          <w:rtl/>
        </w:rPr>
        <w:t xml:space="preserve">. </w:t>
      </w:r>
    </w:p>
    <w:p w14:paraId="2974F846" w14:textId="00682FE8" w:rsidR="00DE4012" w:rsidRDefault="00DE4012" w:rsidP="003E66EB">
      <w:pPr>
        <w:numPr>
          <w:ilvl w:val="2"/>
          <w:numId w:val="10"/>
        </w:numPr>
        <w:tabs>
          <w:tab w:val="clear" w:pos="1355"/>
          <w:tab w:val="num" w:pos="1927"/>
        </w:tabs>
        <w:spacing w:before="200" w:after="200" w:line="276" w:lineRule="auto"/>
        <w:ind w:left="1927" w:hanging="992"/>
        <w:jc w:val="both"/>
      </w:pPr>
      <w:r>
        <w:rPr>
          <w:rtl/>
        </w:rPr>
        <w:t>הוראות הקובעות כי דיירים המחזיקים בחיות מחמד יהיו אחראים לכך שחיות המחמד לא יסתובבו בשטחי הרכוש המשותף, למעט לצורך מעבר ליציאה מתחומי הבניין, כשהן מלוות ע"י אדם וקשורות ברצועה, וכן כי חיות מחמד לא יעשו את צרכיהן הטבעיים בכל מקום שהוא בשטחי הרכוש המשותף. דייר המחזיק בחיית מחמד יהיה אחראי לכל נזק ו/או לכלוך</w:t>
      </w:r>
      <w:r w:rsidR="003E66EB">
        <w:rPr>
          <w:rFonts w:hint="cs"/>
          <w:rtl/>
        </w:rPr>
        <w:t xml:space="preserve"> </w:t>
      </w:r>
      <w:r>
        <w:rPr>
          <w:rtl/>
        </w:rPr>
        <w:t>שייגרם ע"י חיית המחמד שבאחזקתו.</w:t>
      </w:r>
      <w:r w:rsidRPr="003E66EB">
        <w:rPr>
          <w:rFonts w:cs="Times New Roman"/>
          <w:rtl/>
        </w:rPr>
        <w:t xml:space="preserve"> </w:t>
      </w:r>
    </w:p>
    <w:p w14:paraId="07655905" w14:textId="6215FDCC"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המקנות לחברת הניהול ו/או לנציגות </w:t>
      </w:r>
      <w:r w:rsidR="003E66EB">
        <w:rPr>
          <w:rFonts w:hint="cs"/>
          <w:rtl/>
        </w:rPr>
        <w:t xml:space="preserve">הבניין </w:t>
      </w:r>
      <w:r>
        <w:rPr>
          <w:rtl/>
        </w:rPr>
        <w:t xml:space="preserve">זכויות מיוחדות המבטיחות ניהול ואחזקה תקינים של הבניין והרכוש המשותף בו והוראות המחייבות את הדיירים לדאוג לאחזקה תקינה ושוטפת של הבניין על כל מערכותיו השונות ועל כלל הרכוש המשותף. </w:t>
      </w:r>
    </w:p>
    <w:p w14:paraId="5614C226" w14:textId="00B67672"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לפיהן על כל דיירי הבניין לעשות שימוש ביחידותיהם אך ורק בהתאם להוראות החוק, הרשות המקומית, </w:t>
      </w:r>
      <w:proofErr w:type="spellStart"/>
      <w:r>
        <w:rPr>
          <w:rtl/>
        </w:rPr>
        <w:t>התב"ע</w:t>
      </w:r>
      <w:proofErr w:type="spellEnd"/>
      <w:r>
        <w:rPr>
          <w:rtl/>
        </w:rPr>
        <w:t xml:space="preserve"> ובהתאם להוראות הסכמי הרכישה ולמטרות ו/או לייעודים המותרים בתחום </w:t>
      </w:r>
      <w:r>
        <w:rPr>
          <w:rtl/>
        </w:rPr>
        <w:lastRenderedPageBreak/>
        <w:t>הבניין. הוראות לפיהן תיאסר מכירת הדירה לכל צד שלישי שהוא, שלא למטרה ו/או ליעוד כאמור לעיל.</w:t>
      </w:r>
      <w:r>
        <w:rPr>
          <w:rFonts w:cs="Times New Roman"/>
          <w:rtl/>
        </w:rPr>
        <w:t xml:space="preserve"> </w:t>
      </w:r>
    </w:p>
    <w:p w14:paraId="75690185" w14:textId="53E8C683" w:rsidR="00DE4012" w:rsidRDefault="00DE4012" w:rsidP="00672F6B">
      <w:pPr>
        <w:numPr>
          <w:ilvl w:val="2"/>
          <w:numId w:val="10"/>
        </w:numPr>
        <w:tabs>
          <w:tab w:val="clear" w:pos="1355"/>
          <w:tab w:val="num" w:pos="1927"/>
        </w:tabs>
        <w:spacing w:before="200" w:after="200" w:line="276" w:lineRule="auto"/>
        <w:ind w:left="1927" w:hanging="992"/>
        <w:jc w:val="both"/>
      </w:pPr>
      <w:r>
        <w:rPr>
          <w:rtl/>
        </w:rPr>
        <w:t>הוראות המעניקות לחברת החשמל זכות מעבר לחדרי הטרנספורמציה ו/או זכות להנחת כבלים בדרך של זיקות הנאה ו/או בכל דרך אחרת, לפי דרישת חברת החשמל, אשר יידרשו באופן סביר לצורך מתן השירותים על ידה</w:t>
      </w:r>
      <w:r w:rsidR="00C119C4">
        <w:rPr>
          <w:rFonts w:hint="cs"/>
          <w:rtl/>
        </w:rPr>
        <w:t xml:space="preserve"> וכן הוראות </w:t>
      </w:r>
      <w:r w:rsidR="00C119C4">
        <w:rPr>
          <w:rtl/>
        </w:rPr>
        <w:t>הפוטרות את חברת החשמל מלשאת בתשלום דמי ניהול או בהוצאות אחזקת הבית המשותף</w:t>
      </w:r>
      <w:r>
        <w:rPr>
          <w:rtl/>
        </w:rPr>
        <w:t>.</w:t>
      </w:r>
      <w:r w:rsidR="00C119C4">
        <w:rPr>
          <w:rFonts w:hint="cs"/>
          <w:rtl/>
        </w:rPr>
        <w:t xml:space="preserve"> </w:t>
      </w:r>
      <w:r>
        <w:rPr>
          <w:rtl/>
        </w:rPr>
        <w:t>הוראות כאמור לעיל,</w:t>
      </w:r>
      <w:r w:rsidR="00FC6291">
        <w:rPr>
          <w:rFonts w:hint="cs"/>
          <w:rtl/>
        </w:rPr>
        <w:t xml:space="preserve"> </w:t>
      </w:r>
      <w:r>
        <w:rPr>
          <w:rtl/>
        </w:rPr>
        <w:t>יחולו גם לעניין חדרי בזק ולכל מתק</w:t>
      </w:r>
      <w:r w:rsidR="00FC6291">
        <w:rPr>
          <w:rFonts w:hint="cs"/>
          <w:rtl/>
        </w:rPr>
        <w:t>ני</w:t>
      </w:r>
      <w:r>
        <w:rPr>
          <w:rtl/>
        </w:rPr>
        <w:t xml:space="preserve"> </w:t>
      </w:r>
      <w:r w:rsidR="00C119C4">
        <w:rPr>
          <w:rFonts w:hint="cs"/>
          <w:rtl/>
        </w:rPr>
        <w:t xml:space="preserve">תשתית </w:t>
      </w:r>
      <w:r>
        <w:rPr>
          <w:rtl/>
        </w:rPr>
        <w:t>נוס</w:t>
      </w:r>
      <w:r w:rsidR="00FC6291">
        <w:rPr>
          <w:rFonts w:hint="cs"/>
          <w:rtl/>
        </w:rPr>
        <w:t>פים</w:t>
      </w:r>
      <w:r>
        <w:rPr>
          <w:rtl/>
        </w:rPr>
        <w:t xml:space="preserve">. </w:t>
      </w:r>
    </w:p>
    <w:p w14:paraId="4D55688E" w14:textId="601C4C4D" w:rsidR="00C119C4" w:rsidRDefault="00C119C4" w:rsidP="00C119C4">
      <w:pPr>
        <w:numPr>
          <w:ilvl w:val="2"/>
          <w:numId w:val="10"/>
        </w:numPr>
        <w:tabs>
          <w:tab w:val="clear" w:pos="1355"/>
          <w:tab w:val="num" w:pos="1927"/>
        </w:tabs>
        <w:spacing w:before="200" w:after="200" w:line="276" w:lineRule="auto"/>
        <w:ind w:left="1927" w:hanging="992"/>
        <w:jc w:val="both"/>
      </w:pPr>
      <w:r>
        <w:rPr>
          <w:rtl/>
        </w:rPr>
        <w:t xml:space="preserve">הוראות לפיהן בעלי היחידות בבית המשותף לא יהיו רשאים לבצע עבודות בניה כלשהן בסמוך </w:t>
      </w:r>
      <w:r>
        <w:rPr>
          <w:rFonts w:hint="cs"/>
          <w:rtl/>
        </w:rPr>
        <w:t>לחדרי תשתיות כאמור</w:t>
      </w:r>
      <w:r>
        <w:rPr>
          <w:rtl/>
        </w:rPr>
        <w:t>,</w:t>
      </w:r>
      <w:r>
        <w:rPr>
          <w:rFonts w:hint="cs"/>
          <w:rtl/>
        </w:rPr>
        <w:t xml:space="preserve"> </w:t>
      </w:r>
      <w:r>
        <w:rPr>
          <w:rtl/>
        </w:rPr>
        <w:t>באופן שיש בו כדי לפגוע ב</w:t>
      </w:r>
      <w:r>
        <w:rPr>
          <w:rFonts w:hint="cs"/>
          <w:rtl/>
        </w:rPr>
        <w:t xml:space="preserve">הם </w:t>
      </w:r>
      <w:r>
        <w:rPr>
          <w:rtl/>
        </w:rPr>
        <w:t xml:space="preserve">ו/או בציוד שיימצא בהם או לאחסן חפצים כלשהם </w:t>
      </w:r>
      <w:r>
        <w:rPr>
          <w:rFonts w:hint="cs"/>
          <w:rtl/>
        </w:rPr>
        <w:t>בחדרים אלו.</w:t>
      </w:r>
    </w:p>
    <w:p w14:paraId="586C43BA" w14:textId="26F32E63"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בדבר זכויות הבניה הנוספות כאמור לעיל. </w:t>
      </w:r>
    </w:p>
    <w:p w14:paraId="4C6F0C83" w14:textId="2414775E" w:rsidR="00DE4012" w:rsidRDefault="00DE4012" w:rsidP="00672F6B">
      <w:pPr>
        <w:numPr>
          <w:ilvl w:val="2"/>
          <w:numId w:val="10"/>
        </w:numPr>
        <w:tabs>
          <w:tab w:val="clear" w:pos="1355"/>
          <w:tab w:val="num" w:pos="1927"/>
        </w:tabs>
        <w:spacing w:before="200" w:after="200" w:line="276" w:lineRule="auto"/>
        <w:ind w:left="1927" w:hanging="992"/>
        <w:jc w:val="both"/>
      </w:pPr>
      <w:r>
        <w:rPr>
          <w:rtl/>
        </w:rPr>
        <w:t xml:space="preserve">הוראות בדבר אופן השימוש בכל מתקן משותף שנועד לשימוש דיירי הבניין ו/או הפרויקט ותשלום ההוצאות הכרוכות באחזקתם ובהפעלתם.  </w:t>
      </w:r>
    </w:p>
    <w:p w14:paraId="3D2F7200" w14:textId="2FAE62D2" w:rsidR="00DE4012" w:rsidRDefault="00FC6291" w:rsidP="00C119C4">
      <w:pPr>
        <w:numPr>
          <w:ilvl w:val="2"/>
          <w:numId w:val="10"/>
        </w:numPr>
        <w:tabs>
          <w:tab w:val="clear" w:pos="1355"/>
          <w:tab w:val="num" w:pos="1927"/>
        </w:tabs>
        <w:spacing w:before="200" w:after="200" w:line="276" w:lineRule="auto"/>
        <w:ind w:left="1927" w:hanging="992"/>
        <w:jc w:val="both"/>
      </w:pPr>
      <w:r>
        <w:rPr>
          <w:rFonts w:hint="cs"/>
          <w:rtl/>
        </w:rPr>
        <w:t xml:space="preserve">הוראות לפיהן </w:t>
      </w:r>
      <w:r w:rsidR="00DE4012">
        <w:rPr>
          <w:rtl/>
        </w:rPr>
        <w:t>סדר קבלת החלטות בדבר ניהול הבית המשותף יהיה בהתאם לקבוע בתקנון המצוי, כמשמעותו בחוק המקרקעין.</w:t>
      </w:r>
      <w:r w:rsidR="00DE4012">
        <w:rPr>
          <w:rFonts w:cs="Times New Roman"/>
          <w:rtl/>
        </w:rPr>
        <w:t xml:space="preserve"> </w:t>
      </w:r>
    </w:p>
    <w:p w14:paraId="60354B1B" w14:textId="5A421854" w:rsidR="00DE4012" w:rsidRDefault="00DE4012" w:rsidP="00672F6B">
      <w:pPr>
        <w:numPr>
          <w:ilvl w:val="2"/>
          <w:numId w:val="10"/>
        </w:numPr>
        <w:tabs>
          <w:tab w:val="clear" w:pos="1355"/>
          <w:tab w:val="num" w:pos="1927"/>
        </w:tabs>
        <w:spacing w:before="200" w:after="200" w:line="276" w:lineRule="auto"/>
        <w:ind w:left="1927" w:hanging="992"/>
        <w:jc w:val="both"/>
      </w:pPr>
      <w:r>
        <w:rPr>
          <w:rtl/>
        </w:rPr>
        <w:t>הוראות בדבר איסור להתקין כל מתקן סלולארי בתחום המקרקעין.</w:t>
      </w:r>
      <w:r>
        <w:rPr>
          <w:rFonts w:cs="Times New Roman"/>
          <w:rtl/>
        </w:rPr>
        <w:t xml:space="preserve"> </w:t>
      </w:r>
    </w:p>
    <w:p w14:paraId="4BD3AB14" w14:textId="7FE79718" w:rsidR="00DE4012" w:rsidRDefault="00DE4012" w:rsidP="00672F6B">
      <w:pPr>
        <w:numPr>
          <w:ilvl w:val="1"/>
          <w:numId w:val="10"/>
        </w:numPr>
        <w:tabs>
          <w:tab w:val="clear" w:pos="792"/>
        </w:tabs>
        <w:spacing w:before="200" w:after="200" w:line="276" w:lineRule="auto"/>
        <w:ind w:left="935" w:hanging="567"/>
        <w:jc w:val="both"/>
      </w:pPr>
      <w:r>
        <w:rPr>
          <w:rtl/>
        </w:rPr>
        <w:t>אם הקונה ו/או איזה מבין הקונים ו/או המחזיקים יפר הוראות אלה, תהיה לבעלי היחידות האחרות בבניין ולמוכר עילת תביעה כלפיו. להסרת ספק, מובהר כי המוכר לא יהיה חייב לממש זכות תביעתו בנסיבות אלו ולקונה ולאיש מבין הקונים לא תהא כל טענה ו/או עילה כלפי המוכר בשל הפרת ההסכם על ידי אותו המחזיק ו/או אי נקיטת אמצעים משפטיים מטעם המוכר כלפיו.</w:t>
      </w:r>
      <w:r>
        <w:rPr>
          <w:sz w:val="26"/>
          <w:szCs w:val="26"/>
          <w:rtl/>
        </w:rPr>
        <w:t xml:space="preserve"> </w:t>
      </w:r>
    </w:p>
    <w:p w14:paraId="1256EA9F" w14:textId="18396E70" w:rsidR="00DE4012" w:rsidRDefault="00DE4012" w:rsidP="00672F6B">
      <w:pPr>
        <w:numPr>
          <w:ilvl w:val="1"/>
          <w:numId w:val="10"/>
        </w:numPr>
        <w:tabs>
          <w:tab w:val="clear" w:pos="792"/>
        </w:tabs>
        <w:spacing w:before="200" w:after="200" w:line="276" w:lineRule="auto"/>
        <w:ind w:left="935" w:hanging="567"/>
        <w:jc w:val="both"/>
      </w:pPr>
      <w:r w:rsidRPr="00DE4012">
        <w:rPr>
          <w:rFonts w:ascii="David" w:hAnsi="David"/>
          <w:rtl/>
        </w:rPr>
        <w:t>מוסכם</w:t>
      </w:r>
      <w:r>
        <w:rPr>
          <w:rtl/>
        </w:rPr>
        <w:t xml:space="preserve"> בזאת כי הוראות סעיף זה יחייבו החל ממועד חתימת הסכם זה ויגברו על כל הוראה נוגדת ב"תקנון המצוי" שבתוספת לחוק המקרקעין וזאת אף בטרם נרשם הבניין כבית משותף ובטרם נרשם התקנון המיוחד. הוראות סעיף </w:t>
      </w:r>
      <w:r w:rsidR="00FC6291">
        <w:fldChar w:fldCharType="begin"/>
      </w:r>
      <w:r w:rsidR="00FC6291">
        <w:rPr>
          <w:rtl/>
        </w:rPr>
        <w:instrText xml:space="preserve"> </w:instrText>
      </w:r>
      <w:r w:rsidR="00FC6291">
        <w:instrText>REF</w:instrText>
      </w:r>
      <w:r w:rsidR="00FC6291">
        <w:rPr>
          <w:rtl/>
        </w:rPr>
        <w:instrText xml:space="preserve"> _</w:instrText>
      </w:r>
      <w:r w:rsidR="00FC6291">
        <w:instrText>Ref114512073 \r \h</w:instrText>
      </w:r>
      <w:r w:rsidR="00FC6291">
        <w:rPr>
          <w:rtl/>
        </w:rPr>
        <w:instrText xml:space="preserve"> </w:instrText>
      </w:r>
      <w:r w:rsidR="00FC6291">
        <w:fldChar w:fldCharType="separate"/>
      </w:r>
      <w:r w:rsidR="006F7865">
        <w:rPr>
          <w:cs/>
        </w:rPr>
        <w:t>‎</w:t>
      </w:r>
      <w:r w:rsidR="006F7865">
        <w:t>9</w:t>
      </w:r>
      <w:r w:rsidR="00FC6291">
        <w:fldChar w:fldCharType="end"/>
      </w:r>
      <w:r w:rsidR="00FC6291">
        <w:rPr>
          <w:rFonts w:hint="cs"/>
          <w:rtl/>
        </w:rPr>
        <w:t xml:space="preserve"> </w:t>
      </w:r>
      <w:r>
        <w:rPr>
          <w:rtl/>
        </w:rPr>
        <w:t>זה, על כל סעיפי המשנה שבו, יחייבו את הקונה וכן את כל מי שיבוא בנעליו.</w:t>
      </w:r>
      <w:r>
        <w:rPr>
          <w:rFonts w:cs="Times New Roman"/>
          <w:rtl/>
        </w:rPr>
        <w:t xml:space="preserve"> </w:t>
      </w:r>
    </w:p>
    <w:p w14:paraId="2B738CC3" w14:textId="660CE112" w:rsidR="00DE4012" w:rsidRDefault="00DE4012" w:rsidP="00672F6B">
      <w:pPr>
        <w:numPr>
          <w:ilvl w:val="1"/>
          <w:numId w:val="10"/>
        </w:numPr>
        <w:tabs>
          <w:tab w:val="clear" w:pos="792"/>
        </w:tabs>
        <w:spacing w:before="200" w:after="200" w:line="276" w:lineRule="auto"/>
        <w:ind w:left="935" w:hanging="567"/>
        <w:jc w:val="both"/>
      </w:pPr>
      <w:r>
        <w:rPr>
          <w:rtl/>
        </w:rPr>
        <w:t xml:space="preserve">המוכר יהיה רשאי, גם לאחר מסירת הדירה לקונה וגם לאחר רישום זכויות הקונה בדירה, להגיש בקשות לשינוי צו רישום הבית המשותף, לשינוי התקנון </w:t>
      </w:r>
      <w:proofErr w:type="spellStart"/>
      <w:r>
        <w:rPr>
          <w:rtl/>
        </w:rPr>
        <w:t>והצמידויות</w:t>
      </w:r>
      <w:proofErr w:type="spellEnd"/>
      <w:r>
        <w:rPr>
          <w:rtl/>
        </w:rPr>
        <w:t xml:space="preserve"> ולשינוי המכנה המשותף ברכוש המשותף וחלקה של הדירה ברכוש המשותף, הנובעים מהכללת שטחים ו/או מבנים נוספים במסגרת הבית המשותף. המוכר יהיה זכאי לעשות את כל האמור לעיל ו/או חלק ממנו, מבלי צורך בהסכמת הקונה לכך ומבלי שהקונה יהיה זכאי להתנגד לכך ובלבד שאין בשינוי כאמור כדי לפגוע </w:t>
      </w:r>
      <w:r w:rsidR="00DD686E">
        <w:rPr>
          <w:rFonts w:hint="cs"/>
          <w:rtl/>
        </w:rPr>
        <w:t>בדירה</w:t>
      </w:r>
      <w:r>
        <w:rPr>
          <w:rtl/>
        </w:rPr>
        <w:t xml:space="preserve">. </w:t>
      </w:r>
    </w:p>
    <w:p w14:paraId="144DC7A2" w14:textId="0D4D736B" w:rsidR="00DE4012" w:rsidRDefault="00DE4012" w:rsidP="00672F6B">
      <w:pPr>
        <w:numPr>
          <w:ilvl w:val="0"/>
          <w:numId w:val="10"/>
        </w:numPr>
        <w:spacing w:before="200" w:after="200" w:line="276" w:lineRule="auto"/>
        <w:jc w:val="both"/>
      </w:pPr>
      <w:r>
        <w:rPr>
          <w:b/>
          <w:bCs/>
          <w:u w:val="single" w:color="000000"/>
          <w:rtl/>
        </w:rPr>
        <w:t>רישום הזכויות</w:t>
      </w:r>
      <w:r w:rsidR="00D66BDA">
        <w:rPr>
          <w:rFonts w:hint="cs"/>
          <w:b/>
          <w:bCs/>
          <w:u w:val="single" w:color="000000"/>
          <w:rtl/>
        </w:rPr>
        <w:t xml:space="preserve"> בדירה על שם הקונה</w:t>
      </w:r>
      <w:r>
        <w:rPr>
          <w:b/>
          <w:bCs/>
          <w:rtl/>
        </w:rPr>
        <w:t xml:space="preserve"> </w:t>
      </w:r>
      <w:r>
        <w:rPr>
          <w:rFonts w:cs="Times New Roman"/>
          <w:b/>
          <w:bCs/>
          <w:rtl/>
        </w:rPr>
        <w:t xml:space="preserve"> </w:t>
      </w:r>
    </w:p>
    <w:p w14:paraId="4B866ED7" w14:textId="32A77BBE" w:rsidR="00DE4012" w:rsidRDefault="00DD686E" w:rsidP="00DD686E">
      <w:pPr>
        <w:numPr>
          <w:ilvl w:val="1"/>
          <w:numId w:val="10"/>
        </w:numPr>
        <w:tabs>
          <w:tab w:val="clear" w:pos="792"/>
        </w:tabs>
        <w:spacing w:before="200" w:after="200" w:line="276" w:lineRule="auto"/>
        <w:ind w:left="935" w:hanging="567"/>
        <w:jc w:val="both"/>
      </w:pPr>
      <w:r>
        <w:rPr>
          <w:rFonts w:hint="cs"/>
          <w:rtl/>
        </w:rPr>
        <w:t xml:space="preserve">בכפוף לקיום התחייבויות </w:t>
      </w:r>
      <w:r>
        <w:rPr>
          <w:rtl/>
        </w:rPr>
        <w:t xml:space="preserve">הקונה בהסכם זה </w:t>
      </w:r>
      <w:r w:rsidR="00DE4012">
        <w:rPr>
          <w:rtl/>
        </w:rPr>
        <w:t>המוכר מתחייב לרשום את זכות הבעלות בדירה על שם הקונה בלשכת רישום המקרקעין</w:t>
      </w:r>
      <w:r>
        <w:rPr>
          <w:rFonts w:hint="cs"/>
          <w:rtl/>
        </w:rPr>
        <w:t xml:space="preserve"> במסגרת המועדים הקבועים בחוק המכר</w:t>
      </w:r>
      <w:r w:rsidR="00DE4012">
        <w:rPr>
          <w:rtl/>
        </w:rPr>
        <w:t>, כשהדירה</w:t>
      </w:r>
      <w:r>
        <w:rPr>
          <w:rFonts w:hint="cs"/>
          <w:rtl/>
        </w:rPr>
        <w:t xml:space="preserve"> </w:t>
      </w:r>
      <w:r w:rsidR="00DE4012">
        <w:rPr>
          <w:rtl/>
        </w:rPr>
        <w:t>משוחררת מכל שעבוד או משכנתא</w:t>
      </w:r>
      <w:r>
        <w:rPr>
          <w:rFonts w:hint="cs"/>
          <w:rtl/>
        </w:rPr>
        <w:t xml:space="preserve"> </w:t>
      </w:r>
      <w:r w:rsidR="002446BD">
        <w:rPr>
          <w:rFonts w:hint="cs"/>
          <w:rtl/>
        </w:rPr>
        <w:t xml:space="preserve">או עיקול או זכות צד ג' אחרת </w:t>
      </w:r>
      <w:r>
        <w:rPr>
          <w:rFonts w:hint="cs"/>
          <w:rtl/>
        </w:rPr>
        <w:t>הנובעת מהמוכר</w:t>
      </w:r>
      <w:r w:rsidR="00DE4012">
        <w:rPr>
          <w:rtl/>
        </w:rPr>
        <w:t xml:space="preserve">. מובהר כי בחישוב תקופת הרישום </w:t>
      </w:r>
      <w:r w:rsidR="00DE4012">
        <w:rPr>
          <w:rtl/>
        </w:rPr>
        <w:lastRenderedPageBreak/>
        <w:t xml:space="preserve">האמורה בסעיף זה לא יבואו במניין תקופות שהמוכר הוכיח לגביהן כי העיכוב בביצוע הרישום נגרם עקב נסיבות שלא בשליטתו והוא לא יכול היה למנוע את קיומן. </w:t>
      </w:r>
      <w:r w:rsidR="00DE4012" w:rsidRPr="00DD686E">
        <w:rPr>
          <w:rFonts w:cs="Times New Roman"/>
          <w:rtl/>
        </w:rPr>
        <w:t xml:space="preserve"> </w:t>
      </w:r>
    </w:p>
    <w:p w14:paraId="4B1D4676" w14:textId="691322DE" w:rsidR="00DE4012" w:rsidRDefault="00DE4012" w:rsidP="00DD686E">
      <w:pPr>
        <w:numPr>
          <w:ilvl w:val="1"/>
          <w:numId w:val="10"/>
        </w:numPr>
        <w:tabs>
          <w:tab w:val="clear" w:pos="792"/>
        </w:tabs>
        <w:spacing w:before="200" w:after="200" w:line="276" w:lineRule="auto"/>
        <w:ind w:left="935" w:hanging="567"/>
        <w:jc w:val="both"/>
      </w:pPr>
      <w:r>
        <w:rPr>
          <w:rtl/>
        </w:rPr>
        <w:t xml:space="preserve">הקונה מתחייב למלא אחר ההתחייבויות </w:t>
      </w:r>
      <w:r w:rsidR="00DD686E">
        <w:rPr>
          <w:rtl/>
        </w:rPr>
        <w:t xml:space="preserve">שנותרו לו למלא בהתאם להסכם עד למועד הרישום </w:t>
      </w:r>
      <w:r>
        <w:rPr>
          <w:rtl/>
        </w:rPr>
        <w:t xml:space="preserve">וכן להמציא את כל התעודות והאישורים, הדרושים לביצוע הרישום, </w:t>
      </w:r>
      <w:r w:rsidR="00DD686E">
        <w:rPr>
          <w:rFonts w:hint="cs"/>
          <w:rtl/>
        </w:rPr>
        <w:t>ו</w:t>
      </w:r>
      <w:r>
        <w:rPr>
          <w:rtl/>
        </w:rPr>
        <w:t xml:space="preserve">לשלם כל </w:t>
      </w:r>
      <w:r w:rsidR="00DD686E">
        <w:rPr>
          <w:rFonts w:hint="cs"/>
          <w:rtl/>
        </w:rPr>
        <w:t>תשלום המגיע ממנו בגין כך</w:t>
      </w:r>
      <w:r>
        <w:rPr>
          <w:rtl/>
        </w:rPr>
        <w:t xml:space="preserve">. </w:t>
      </w:r>
    </w:p>
    <w:p w14:paraId="3D2501CC" w14:textId="290BFD37" w:rsidR="00DE4012" w:rsidRDefault="00DE4012" w:rsidP="00672F6B">
      <w:pPr>
        <w:numPr>
          <w:ilvl w:val="1"/>
          <w:numId w:val="10"/>
        </w:numPr>
        <w:tabs>
          <w:tab w:val="clear" w:pos="792"/>
        </w:tabs>
        <w:spacing w:before="200" w:after="200" w:line="276" w:lineRule="auto"/>
        <w:ind w:left="935" w:hanging="567"/>
        <w:jc w:val="both"/>
      </w:pPr>
      <w:r>
        <w:rPr>
          <w:rtl/>
        </w:rPr>
        <w:t xml:space="preserve">הקונה מתחייב להופיע בלשכת רישום המקרקעין או במשרד המוכר או במשרד עורך-הדין, שיטפל מטעם המוכר ברישום הדירה, </w:t>
      </w:r>
      <w:proofErr w:type="spellStart"/>
      <w:r>
        <w:rPr>
          <w:rtl/>
        </w:rPr>
        <w:t>הכל</w:t>
      </w:r>
      <w:proofErr w:type="spellEnd"/>
      <w:r>
        <w:rPr>
          <w:rtl/>
        </w:rPr>
        <w:t xml:space="preserve"> לפי הוראות המוכר במועד שעליו יודיע המוכר או עורך הדין במכתב שיישלח אליו בדואר רשום, לכתובת הדירה, נשוא הסכם זה אלא אם הודיע הקונה על כתובת אחרת בכתב בסמוך לאחר מועד המסירה, לשם חתימה על כל המסמכים, התעודות וההצהרות, שיהיו נחוצים, דרושים או מועילים לביצוע כל הכרוך והקשור ברישום הדירה על שמו של הקונה ולהקנייתה לו בהתאם לחוק המקרקעין. </w:t>
      </w:r>
    </w:p>
    <w:p w14:paraId="4FC2BC49" w14:textId="01A1F384" w:rsidR="00DE4012" w:rsidRDefault="00DE4012" w:rsidP="00672F6B">
      <w:pPr>
        <w:numPr>
          <w:ilvl w:val="1"/>
          <w:numId w:val="10"/>
        </w:numPr>
        <w:tabs>
          <w:tab w:val="clear" w:pos="792"/>
        </w:tabs>
        <w:spacing w:before="200" w:after="200" w:line="276" w:lineRule="auto"/>
        <w:ind w:left="935" w:hanging="567"/>
        <w:jc w:val="both"/>
      </w:pPr>
      <w:r>
        <w:rPr>
          <w:rtl/>
        </w:rPr>
        <w:t xml:space="preserve">על הקונה להמציא למוכר את כל האישורים והתעודות שהמצאתם דרושה לשם הרישום האמור, כגון - אישור מרשויות המס וכן אישורים מהרשויות העירוניות והממשלתיות, שיהיו תקפים לחודשיים לפחות, מופנים לרשם המקרקעין, המאשרים כי אין כל יתרה לתשלום בגין כל המיסים החלים בגין רכישת הדירה ו/או החלים על הדירה, וכן </w:t>
      </w:r>
      <w:r w:rsidR="00E01915">
        <w:rPr>
          <w:rFonts w:hint="cs"/>
          <w:rtl/>
        </w:rPr>
        <w:t xml:space="preserve">על הקונה </w:t>
      </w:r>
      <w:r>
        <w:rPr>
          <w:rtl/>
        </w:rPr>
        <w:t>להמציא שטרי משכנתא,</w:t>
      </w:r>
      <w:r w:rsidR="00692E02">
        <w:rPr>
          <w:rFonts w:hint="cs"/>
          <w:rtl/>
        </w:rPr>
        <w:t xml:space="preserve"> </w:t>
      </w:r>
      <w:r>
        <w:rPr>
          <w:rtl/>
        </w:rPr>
        <w:t xml:space="preserve">חתומים ומאומתים ע"י הבנק, לטובתו נתן המוכר התחייבות לרישום משכנתא, ככל שהתבקש לכך ע"י הקונה וכן כל אישור שיידרש לצורך הרישום כאמור. הקונה ישוב וימציא למוכר, על פי דרישת האחרון, אישורים כאמור, אף אם הם הומצאו על ידו ותוקפם פג בינתיים. </w:t>
      </w:r>
    </w:p>
    <w:p w14:paraId="7CBE19CD" w14:textId="0D031305" w:rsidR="00DE4012" w:rsidRDefault="00DE4012" w:rsidP="00672F6B">
      <w:pPr>
        <w:numPr>
          <w:ilvl w:val="1"/>
          <w:numId w:val="10"/>
        </w:numPr>
        <w:tabs>
          <w:tab w:val="clear" w:pos="792"/>
        </w:tabs>
        <w:spacing w:before="200" w:after="200" w:line="276" w:lineRule="auto"/>
        <w:ind w:left="935" w:hanging="567"/>
        <w:jc w:val="both"/>
      </w:pPr>
      <w:r>
        <w:rPr>
          <w:rtl/>
        </w:rPr>
        <w:t xml:space="preserve">לא הופיע הקונה, או בא כוחו המוסמך </w:t>
      </w:r>
      <w:r w:rsidR="00CC6796">
        <w:rPr>
          <w:rFonts w:hint="cs"/>
          <w:rtl/>
        </w:rPr>
        <w:t xml:space="preserve">על פי ייפוי </w:t>
      </w:r>
      <w:proofErr w:type="spellStart"/>
      <w:r w:rsidR="00CC6796">
        <w:rPr>
          <w:rFonts w:hint="cs"/>
          <w:rtl/>
        </w:rPr>
        <w:t>כח</w:t>
      </w:r>
      <w:proofErr w:type="spellEnd"/>
      <w:r w:rsidR="00CC6796">
        <w:rPr>
          <w:rFonts w:hint="cs"/>
          <w:rtl/>
        </w:rPr>
        <w:t xml:space="preserve"> תקף כדין </w:t>
      </w:r>
      <w:r>
        <w:rPr>
          <w:rtl/>
        </w:rPr>
        <w:t xml:space="preserve">ואף לא במועד נוסף </w:t>
      </w:r>
      <w:proofErr w:type="spellStart"/>
      <w:r>
        <w:rPr>
          <w:rtl/>
        </w:rPr>
        <w:t>שהודע</w:t>
      </w:r>
      <w:proofErr w:type="spellEnd"/>
      <w:r>
        <w:rPr>
          <w:rtl/>
        </w:rPr>
        <w:t xml:space="preserve"> </w:t>
      </w:r>
      <w:r w:rsidRPr="00DE4012">
        <w:rPr>
          <w:rFonts w:ascii="David" w:hAnsi="David"/>
          <w:rtl/>
        </w:rPr>
        <w:t>לו</w:t>
      </w:r>
      <w:r>
        <w:rPr>
          <w:rtl/>
        </w:rPr>
        <w:t xml:space="preserve"> ע"י המוכר, או לא המציא למוכר את התעודות והאישורים כאמור לעיל, הרי פרט לכך שהדבר יהווה הפרת הסכם זה מצדו ,יחולו כל ההוצאות ו/או הנזקים שייגרמו, ככל שיהיו, על הקונה. כמו כן, האחריות לרישום הזכויות בדירה על שם הקונה תחול על הקונה והמוכר יהא פטור מכל אחריות בגין אי רישום הזכויות בדירה על שם הקונה וכן פטור מחובתו לרישום כאמור. </w:t>
      </w:r>
    </w:p>
    <w:p w14:paraId="155E5E7C" w14:textId="3DCD594C" w:rsidR="005F795E" w:rsidRPr="00BF5B7D" w:rsidRDefault="005F795E" w:rsidP="005F795E">
      <w:pPr>
        <w:numPr>
          <w:ilvl w:val="0"/>
          <w:numId w:val="10"/>
        </w:numPr>
        <w:jc w:val="both"/>
        <w:rPr>
          <w:rFonts w:ascii="David" w:hAnsi="David"/>
          <w:rtl/>
        </w:rPr>
      </w:pPr>
      <w:bookmarkStart w:id="32" w:name="_Ref483141322"/>
      <w:r w:rsidRPr="00BF5B7D">
        <w:rPr>
          <w:rFonts w:ascii="David" w:hAnsi="David"/>
          <w:b/>
          <w:bCs/>
          <w:u w:val="single"/>
          <w:rtl/>
        </w:rPr>
        <w:t>התמורה</w:t>
      </w:r>
      <w:bookmarkEnd w:id="32"/>
    </w:p>
    <w:p w14:paraId="605B6707" w14:textId="4D6A956C" w:rsidR="005F795E" w:rsidRPr="005F795E" w:rsidRDefault="005F795E" w:rsidP="003A3B5F">
      <w:pPr>
        <w:numPr>
          <w:ilvl w:val="1"/>
          <w:numId w:val="10"/>
        </w:numPr>
        <w:tabs>
          <w:tab w:val="clear" w:pos="792"/>
        </w:tabs>
        <w:spacing w:before="200" w:after="200" w:line="276" w:lineRule="auto"/>
        <w:ind w:left="935" w:hanging="567"/>
        <w:jc w:val="both"/>
        <w:rPr>
          <w:rFonts w:ascii="David" w:hAnsi="David"/>
          <w:rtl/>
        </w:rPr>
      </w:pPr>
      <w:r w:rsidRPr="005F795E">
        <w:rPr>
          <w:rFonts w:ascii="David" w:hAnsi="David"/>
          <w:rtl/>
        </w:rPr>
        <w:t xml:space="preserve">הקונה </w:t>
      </w:r>
      <w:r w:rsidRPr="005F795E">
        <w:rPr>
          <w:rFonts w:ascii="David" w:hAnsi="David" w:hint="cs"/>
          <w:rtl/>
        </w:rPr>
        <w:t xml:space="preserve">מתחייב לשלם </w:t>
      </w:r>
      <w:r w:rsidRPr="005F795E">
        <w:rPr>
          <w:rFonts w:ascii="David" w:hAnsi="David"/>
          <w:rtl/>
        </w:rPr>
        <w:t xml:space="preserve">למוכר </w:t>
      </w:r>
      <w:r w:rsidRPr="005F795E">
        <w:rPr>
          <w:rFonts w:ascii="David" w:hAnsi="David" w:hint="cs"/>
          <w:rtl/>
        </w:rPr>
        <w:t xml:space="preserve">את התמורה </w:t>
      </w:r>
      <w:r w:rsidRPr="005F795E">
        <w:rPr>
          <w:rFonts w:ascii="David" w:hAnsi="David"/>
          <w:rtl/>
        </w:rPr>
        <w:t>ב</w:t>
      </w:r>
      <w:r w:rsidRPr="005F795E">
        <w:rPr>
          <w:rFonts w:ascii="David" w:hAnsi="David" w:hint="cs"/>
          <w:rtl/>
        </w:rPr>
        <w:t>התאם ל</w:t>
      </w:r>
      <w:r w:rsidRPr="005F795E">
        <w:rPr>
          <w:rFonts w:ascii="David" w:hAnsi="David"/>
          <w:rtl/>
        </w:rPr>
        <w:t>תשלומים</w:t>
      </w:r>
      <w:r w:rsidRPr="005F795E">
        <w:rPr>
          <w:rFonts w:ascii="David" w:hAnsi="David" w:hint="cs"/>
          <w:rtl/>
        </w:rPr>
        <w:t>, לתנאים</w:t>
      </w:r>
      <w:r w:rsidRPr="005F795E">
        <w:rPr>
          <w:rFonts w:ascii="David" w:hAnsi="David"/>
          <w:rtl/>
        </w:rPr>
        <w:t xml:space="preserve"> ו</w:t>
      </w:r>
      <w:r w:rsidRPr="005F795E">
        <w:rPr>
          <w:rFonts w:ascii="David" w:hAnsi="David" w:hint="cs"/>
          <w:rtl/>
        </w:rPr>
        <w:t>ל</w:t>
      </w:r>
      <w:r w:rsidRPr="005F795E">
        <w:rPr>
          <w:rFonts w:ascii="David" w:hAnsi="David"/>
          <w:rtl/>
        </w:rPr>
        <w:t xml:space="preserve">מועדים המפורטים </w:t>
      </w:r>
      <w:r w:rsidRPr="00D73399">
        <w:rPr>
          <w:rFonts w:ascii="David" w:hAnsi="David" w:hint="cs"/>
          <w:b/>
          <w:bCs/>
          <w:rtl/>
        </w:rPr>
        <w:t>בנספח א</w:t>
      </w:r>
      <w:r w:rsidR="003A3B5F">
        <w:rPr>
          <w:rFonts w:ascii="David" w:hAnsi="David" w:hint="cs"/>
          <w:b/>
          <w:bCs/>
          <w:rtl/>
        </w:rPr>
        <w:t>'</w:t>
      </w:r>
      <w:r w:rsidRPr="00D73399">
        <w:rPr>
          <w:rFonts w:ascii="David" w:hAnsi="David" w:hint="cs"/>
          <w:b/>
          <w:bCs/>
          <w:rtl/>
        </w:rPr>
        <w:t>,</w:t>
      </w:r>
      <w:r>
        <w:rPr>
          <w:rFonts w:ascii="David" w:hAnsi="David" w:hint="cs"/>
          <w:b/>
          <w:bCs/>
          <w:rtl/>
        </w:rPr>
        <w:t xml:space="preserve"> </w:t>
      </w:r>
      <w:r w:rsidRPr="005F795E">
        <w:rPr>
          <w:rFonts w:ascii="David" w:hAnsi="David" w:hint="cs"/>
          <w:rtl/>
        </w:rPr>
        <w:t>וכן</w:t>
      </w:r>
      <w:r>
        <w:rPr>
          <w:rFonts w:ascii="David" w:hAnsi="David" w:hint="cs"/>
          <w:b/>
          <w:bCs/>
          <w:rtl/>
        </w:rPr>
        <w:t xml:space="preserve"> </w:t>
      </w:r>
      <w:r w:rsidR="00393785">
        <w:rPr>
          <w:rFonts w:ascii="David" w:hAnsi="David" w:hint="cs"/>
          <w:rtl/>
        </w:rPr>
        <w:t xml:space="preserve">לשלם </w:t>
      </w:r>
      <w:r w:rsidRPr="005F795E">
        <w:rPr>
          <w:rFonts w:ascii="David" w:hAnsi="David"/>
          <w:rtl/>
        </w:rPr>
        <w:t>את כל יתר התשלומים החלים עליו עפ</w:t>
      </w:r>
      <w:r w:rsidR="00393785">
        <w:rPr>
          <w:rFonts w:ascii="David" w:hAnsi="David" w:hint="cs"/>
          <w:rtl/>
        </w:rPr>
        <w:t>"י</w:t>
      </w:r>
      <w:r w:rsidRPr="005F795E">
        <w:rPr>
          <w:rFonts w:ascii="David" w:hAnsi="David"/>
          <w:rtl/>
        </w:rPr>
        <w:t xml:space="preserve"> </w:t>
      </w:r>
      <w:r w:rsidRPr="00D73399">
        <w:rPr>
          <w:rFonts w:ascii="David" w:hAnsi="David" w:hint="cs"/>
          <w:b/>
          <w:bCs/>
          <w:rtl/>
        </w:rPr>
        <w:t>נספח א</w:t>
      </w:r>
      <w:r>
        <w:rPr>
          <w:rFonts w:ascii="David" w:hAnsi="David" w:hint="cs"/>
          <w:rtl/>
        </w:rPr>
        <w:t>' ו</w:t>
      </w:r>
      <w:r w:rsidR="00393785">
        <w:rPr>
          <w:rFonts w:ascii="David" w:hAnsi="David" w:hint="cs"/>
          <w:rtl/>
        </w:rPr>
        <w:t xml:space="preserve">עפ"י </w:t>
      </w:r>
      <w:r w:rsidRPr="005F795E">
        <w:rPr>
          <w:rFonts w:ascii="David" w:hAnsi="David"/>
          <w:rtl/>
        </w:rPr>
        <w:t>הסכם זה.</w:t>
      </w:r>
      <w:r w:rsidRPr="005F795E">
        <w:rPr>
          <w:rFonts w:ascii="David" w:hAnsi="David" w:hint="cs"/>
          <w:rtl/>
        </w:rPr>
        <w:t xml:space="preserve"> </w:t>
      </w:r>
    </w:p>
    <w:p w14:paraId="44B13194" w14:textId="77777777" w:rsidR="00393785" w:rsidRDefault="005F795E" w:rsidP="00393785">
      <w:pPr>
        <w:numPr>
          <w:ilvl w:val="1"/>
          <w:numId w:val="10"/>
        </w:numPr>
        <w:tabs>
          <w:tab w:val="clear" w:pos="792"/>
        </w:tabs>
        <w:spacing w:before="200" w:after="200" w:line="276" w:lineRule="auto"/>
        <w:ind w:left="935" w:hanging="567"/>
        <w:jc w:val="both"/>
        <w:rPr>
          <w:rFonts w:ascii="David" w:hAnsi="David"/>
        </w:rPr>
      </w:pPr>
      <w:r w:rsidRPr="00BF5B7D">
        <w:rPr>
          <w:rFonts w:ascii="David" w:hAnsi="David"/>
          <w:rtl/>
        </w:rPr>
        <w:t xml:space="preserve">כל התשלומים שיבוצעו על חשבון מחיר הדירה </w:t>
      </w:r>
      <w:r w:rsidR="00393785">
        <w:rPr>
          <w:rFonts w:ascii="David" w:hAnsi="David" w:hint="cs"/>
          <w:rtl/>
        </w:rPr>
        <w:t>המפורטים</w:t>
      </w:r>
      <w:r w:rsidR="00791D0E">
        <w:rPr>
          <w:rFonts w:ascii="David" w:hAnsi="David" w:hint="cs"/>
          <w:rtl/>
        </w:rPr>
        <w:t xml:space="preserve"> בסעיף </w:t>
      </w:r>
      <w:r w:rsidR="002446BD">
        <w:rPr>
          <w:rFonts w:ascii="David" w:hAnsi="David" w:hint="cs"/>
          <w:rtl/>
        </w:rPr>
        <w:t>4.4</w:t>
      </w:r>
      <w:r w:rsidR="00791D0E">
        <w:rPr>
          <w:rFonts w:ascii="David" w:hAnsi="David" w:hint="cs"/>
          <w:rtl/>
        </w:rPr>
        <w:t xml:space="preserve"> </w:t>
      </w:r>
      <w:r w:rsidR="00791D0E" w:rsidRPr="00D73399">
        <w:rPr>
          <w:rFonts w:ascii="David" w:hAnsi="David" w:hint="cs"/>
          <w:b/>
          <w:bCs/>
          <w:rtl/>
        </w:rPr>
        <w:t>לנספח א'</w:t>
      </w:r>
      <w:r w:rsidR="00791D0E">
        <w:rPr>
          <w:rFonts w:ascii="David" w:hAnsi="David" w:hint="cs"/>
          <w:rtl/>
        </w:rPr>
        <w:t xml:space="preserve"> </w:t>
      </w:r>
      <w:r w:rsidRPr="00BF5B7D">
        <w:rPr>
          <w:rFonts w:ascii="David" w:hAnsi="David"/>
          <w:rtl/>
        </w:rPr>
        <w:t>ישולמו אך ורק באמצעות שוברי תשלום המיועדים לכך, אשר יונפקו על ידי ה</w:t>
      </w:r>
      <w:r>
        <w:rPr>
          <w:rFonts w:ascii="David" w:hAnsi="David" w:hint="cs"/>
          <w:rtl/>
        </w:rPr>
        <w:t>גורם המלווה</w:t>
      </w:r>
      <w:r w:rsidRPr="00BF5B7D">
        <w:rPr>
          <w:rFonts w:ascii="David" w:hAnsi="David"/>
          <w:rtl/>
        </w:rPr>
        <w:t xml:space="preserve"> ואשר יימסרו לקונה על ידי המוכר.</w:t>
      </w:r>
      <w:r w:rsidR="00791D0E">
        <w:rPr>
          <w:rFonts w:ascii="David" w:hAnsi="David" w:hint="cs"/>
          <w:rtl/>
        </w:rPr>
        <w:t xml:space="preserve"> </w:t>
      </w:r>
    </w:p>
    <w:p w14:paraId="2D986B14" w14:textId="3E422FEB" w:rsidR="00791D0E" w:rsidRPr="00393785" w:rsidRDefault="00791D0E" w:rsidP="00393785">
      <w:pPr>
        <w:numPr>
          <w:ilvl w:val="1"/>
          <w:numId w:val="10"/>
        </w:numPr>
        <w:tabs>
          <w:tab w:val="clear" w:pos="792"/>
        </w:tabs>
        <w:spacing w:before="200" w:after="200" w:line="276" w:lineRule="auto"/>
        <w:ind w:left="935" w:hanging="567"/>
        <w:jc w:val="both"/>
        <w:rPr>
          <w:rFonts w:ascii="David" w:hAnsi="David"/>
        </w:rPr>
      </w:pPr>
      <w:r w:rsidRPr="00393785">
        <w:rPr>
          <w:rFonts w:ascii="David" w:hAnsi="David" w:hint="cs"/>
          <w:rtl/>
        </w:rPr>
        <w:t xml:space="preserve">על אף האמור, ככל שהסכם זה נחתם טרם שהתקבל ליווי בנקאי </w:t>
      </w:r>
      <w:r w:rsidR="00393785">
        <w:rPr>
          <w:rFonts w:ascii="David" w:hAnsi="David" w:hint="cs"/>
          <w:rtl/>
        </w:rPr>
        <w:t xml:space="preserve">לפרויקט, </w:t>
      </w:r>
      <w:r w:rsidRPr="00393785">
        <w:rPr>
          <w:rFonts w:ascii="David" w:hAnsi="David" w:hint="cs"/>
          <w:rtl/>
        </w:rPr>
        <w:t xml:space="preserve">התשלום הראשון </w:t>
      </w:r>
      <w:r w:rsidR="00393785">
        <w:rPr>
          <w:rFonts w:ascii="David" w:hAnsi="David" w:hint="cs"/>
          <w:rtl/>
        </w:rPr>
        <w:t xml:space="preserve">יופקד בנאמנות בידי משרד עוה"ד עמית, פולק </w:t>
      </w:r>
      <w:proofErr w:type="spellStart"/>
      <w:r w:rsidR="00393785">
        <w:rPr>
          <w:rFonts w:ascii="David" w:hAnsi="David" w:hint="cs"/>
          <w:rtl/>
        </w:rPr>
        <w:t>מטלון</w:t>
      </w:r>
      <w:proofErr w:type="spellEnd"/>
      <w:r w:rsidR="00393785">
        <w:rPr>
          <w:rFonts w:ascii="David" w:hAnsi="David" w:hint="cs"/>
          <w:rtl/>
        </w:rPr>
        <w:t xml:space="preserve"> ושות' אשר יפעל בו בהתאם למפורט </w:t>
      </w:r>
      <w:r w:rsidR="00FC1F38" w:rsidRPr="00393785">
        <w:rPr>
          <w:rFonts w:ascii="David" w:hAnsi="David" w:hint="cs"/>
          <w:b/>
          <w:bCs/>
          <w:rtl/>
        </w:rPr>
        <w:t xml:space="preserve">בנספח </w:t>
      </w:r>
      <w:r w:rsidR="002446BD" w:rsidRPr="00393785">
        <w:rPr>
          <w:rFonts w:ascii="David" w:hAnsi="David" w:hint="cs"/>
          <w:b/>
          <w:bCs/>
          <w:rtl/>
        </w:rPr>
        <w:t>ה'1</w:t>
      </w:r>
      <w:r w:rsidR="00FC1F38" w:rsidRPr="00393785">
        <w:rPr>
          <w:rFonts w:ascii="David" w:hAnsi="David" w:hint="cs"/>
          <w:rtl/>
        </w:rPr>
        <w:t>.</w:t>
      </w:r>
    </w:p>
    <w:p w14:paraId="7E10A3E2" w14:textId="77777777" w:rsidR="005F795E" w:rsidRPr="00BF5B7D" w:rsidRDefault="005F795E" w:rsidP="005F795E">
      <w:pPr>
        <w:numPr>
          <w:ilvl w:val="1"/>
          <w:numId w:val="10"/>
        </w:numPr>
        <w:tabs>
          <w:tab w:val="clear" w:pos="792"/>
        </w:tabs>
        <w:spacing w:before="200" w:after="200" w:line="276" w:lineRule="auto"/>
        <w:ind w:left="935" w:hanging="567"/>
        <w:jc w:val="both"/>
        <w:rPr>
          <w:rFonts w:ascii="David" w:hAnsi="David"/>
        </w:rPr>
      </w:pPr>
      <w:r w:rsidRPr="00BF5B7D">
        <w:rPr>
          <w:rFonts w:ascii="David" w:hAnsi="David"/>
          <w:rtl/>
        </w:rPr>
        <w:t xml:space="preserve">שילם הקונה תשלום כלשהו, </w:t>
      </w:r>
      <w:r w:rsidRPr="008A26C7">
        <w:rPr>
          <w:rFonts w:ascii="David" w:hAnsi="David"/>
          <w:rtl/>
        </w:rPr>
        <w:t xml:space="preserve">ייחשב התשלום </w:t>
      </w:r>
      <w:r w:rsidRPr="008A26C7">
        <w:rPr>
          <w:rFonts w:ascii="David" w:hAnsi="David" w:hint="eastAsia"/>
          <w:rtl/>
        </w:rPr>
        <w:t>כמשולם</w:t>
      </w:r>
      <w:r w:rsidRPr="008A26C7">
        <w:rPr>
          <w:rFonts w:ascii="David" w:hAnsi="David"/>
          <w:rtl/>
        </w:rPr>
        <w:t xml:space="preserve"> רק בעת פירעונו בפועל.</w:t>
      </w:r>
    </w:p>
    <w:p w14:paraId="4F1892EA" w14:textId="6CDD7197" w:rsidR="005F795E" w:rsidRPr="00BF5B7D" w:rsidRDefault="005F795E" w:rsidP="005F795E">
      <w:pPr>
        <w:numPr>
          <w:ilvl w:val="1"/>
          <w:numId w:val="10"/>
        </w:numPr>
        <w:tabs>
          <w:tab w:val="clear" w:pos="792"/>
        </w:tabs>
        <w:spacing w:before="200" w:after="200" w:line="276" w:lineRule="auto"/>
        <w:ind w:left="935" w:hanging="567"/>
        <w:jc w:val="both"/>
        <w:rPr>
          <w:rFonts w:ascii="David" w:hAnsi="David"/>
          <w:rtl/>
        </w:rPr>
      </w:pPr>
      <w:r w:rsidRPr="00BF5B7D">
        <w:rPr>
          <w:rFonts w:ascii="David" w:hAnsi="David"/>
          <w:rtl/>
        </w:rPr>
        <w:t xml:space="preserve">הקונה לא ייחשב כמי ששילם את מלוא התמורה גם אם קיבל את אישור המוכר בכתב על גמר התשלום וכן גם אם הדירה נמסרה לו, מקום שהתברר כי האישור ניתן מחמת טעות או כי מועד תשלומו של תשלום כלשהו החל על </w:t>
      </w:r>
      <w:r w:rsidRPr="00BF5B7D">
        <w:rPr>
          <w:rFonts w:ascii="David" w:hAnsi="David"/>
          <w:rtl/>
        </w:rPr>
        <w:lastRenderedPageBreak/>
        <w:t>הקונה לפי הסכם זה נדחה מטעם כלשהו למועד שלאחר המסירה. במקרה כזה ישלם הקונה את התשלום שהוא חב בו מיד לפי דרישתו הראשונה של המוכר.</w:t>
      </w:r>
    </w:p>
    <w:p w14:paraId="458E0D2F" w14:textId="77777777" w:rsidR="005F795E" w:rsidRPr="00BF5B7D" w:rsidRDefault="005F795E" w:rsidP="005F795E">
      <w:pPr>
        <w:numPr>
          <w:ilvl w:val="1"/>
          <w:numId w:val="10"/>
        </w:numPr>
        <w:tabs>
          <w:tab w:val="clear" w:pos="792"/>
        </w:tabs>
        <w:spacing w:before="200" w:after="200" w:line="276" w:lineRule="auto"/>
        <w:ind w:left="935" w:hanging="567"/>
        <w:jc w:val="both"/>
        <w:rPr>
          <w:rFonts w:ascii="David" w:hAnsi="David"/>
          <w:rtl/>
        </w:rPr>
      </w:pPr>
      <w:r w:rsidRPr="00BF5B7D">
        <w:rPr>
          <w:rFonts w:ascii="David" w:hAnsi="David"/>
          <w:rtl/>
        </w:rPr>
        <w:t>מוסכם בזה, כי בהעדר מועד נקוב לתשלום כלשהו החל על הקונה בהתאם להסכם זה, ישולם אותו תשלום בתוך 7 ימים ממועד דרישת המוכר.</w:t>
      </w:r>
    </w:p>
    <w:p w14:paraId="1DF47B0B" w14:textId="77777777" w:rsidR="00097515" w:rsidRPr="00C00D85" w:rsidRDefault="00097515" w:rsidP="0013760C">
      <w:pPr>
        <w:numPr>
          <w:ilvl w:val="0"/>
          <w:numId w:val="10"/>
        </w:numPr>
        <w:jc w:val="both"/>
      </w:pPr>
      <w:bookmarkStart w:id="33" w:name="_Ref103875677"/>
      <w:r>
        <w:rPr>
          <w:rFonts w:hint="cs"/>
          <w:b/>
          <w:bCs/>
          <w:u w:val="single"/>
          <w:rtl/>
        </w:rPr>
        <w:t>מ</w:t>
      </w:r>
      <w:r w:rsidRPr="00C00D85">
        <w:rPr>
          <w:b/>
          <w:bCs/>
          <w:u w:val="single"/>
          <w:rtl/>
        </w:rPr>
        <w:t>יסים ותשלומים</w:t>
      </w:r>
      <w:bookmarkEnd w:id="33"/>
    </w:p>
    <w:p w14:paraId="4721156F" w14:textId="065B9D21" w:rsidR="00097515" w:rsidRPr="00C00D85" w:rsidRDefault="00556D98" w:rsidP="00097515">
      <w:pPr>
        <w:numPr>
          <w:ilvl w:val="1"/>
          <w:numId w:val="10"/>
        </w:numPr>
        <w:tabs>
          <w:tab w:val="clear" w:pos="792"/>
        </w:tabs>
        <w:spacing w:before="200" w:after="200" w:line="276" w:lineRule="auto"/>
        <w:ind w:left="935" w:hanging="567"/>
        <w:jc w:val="both"/>
        <w:rPr>
          <w:rtl/>
        </w:rPr>
      </w:pPr>
      <w:bookmarkStart w:id="34" w:name="_Ref103875974"/>
      <w:r w:rsidRPr="00C00D85">
        <w:rPr>
          <w:rtl/>
        </w:rPr>
        <w:t>ה</w:t>
      </w:r>
      <w:r w:rsidRPr="0097176C">
        <w:rPr>
          <w:rFonts w:hint="cs"/>
          <w:rtl/>
        </w:rPr>
        <w:t>מוכר</w:t>
      </w:r>
      <w:r w:rsidRPr="00C00D85">
        <w:rPr>
          <w:rFonts w:hint="cs"/>
          <w:rtl/>
        </w:rPr>
        <w:t xml:space="preserve"> </w:t>
      </w:r>
      <w:proofErr w:type="spellStart"/>
      <w:r w:rsidR="00097515" w:rsidRPr="00C00D85">
        <w:rPr>
          <w:rFonts w:hint="cs"/>
          <w:rtl/>
        </w:rPr>
        <w:t>ישא</w:t>
      </w:r>
      <w:proofErr w:type="spellEnd"/>
      <w:r w:rsidR="00097515" w:rsidRPr="00C00D85">
        <w:rPr>
          <w:rFonts w:hint="cs"/>
          <w:rtl/>
        </w:rPr>
        <w:t>, בגין התקופה שעד מועד המסירה, במיסים, בארנונות, באגרות ובהיטלים העירוניים או הממשלתיים החלים ו/או שיחולו על</w:t>
      </w:r>
      <w:r w:rsidR="00097515">
        <w:rPr>
          <w:rFonts w:hint="cs"/>
          <w:rtl/>
        </w:rPr>
        <w:t xml:space="preserve"> </w:t>
      </w:r>
      <w:r w:rsidR="00097515" w:rsidRPr="00C00D85">
        <w:rPr>
          <w:rFonts w:hint="cs"/>
          <w:rtl/>
        </w:rPr>
        <w:t>ה</w:t>
      </w:r>
      <w:r w:rsidR="001A5690">
        <w:rPr>
          <w:rFonts w:hint="cs"/>
          <w:rtl/>
        </w:rPr>
        <w:t>דירה</w:t>
      </w:r>
      <w:r w:rsidR="00097515" w:rsidRPr="00C00D85">
        <w:rPr>
          <w:rFonts w:hint="cs"/>
          <w:rtl/>
        </w:rPr>
        <w:t xml:space="preserve"> ו/או על הקרקע ו/או על ה</w:t>
      </w:r>
      <w:r w:rsidR="00097515">
        <w:rPr>
          <w:rFonts w:hint="cs"/>
          <w:rtl/>
        </w:rPr>
        <w:t>בניין</w:t>
      </w:r>
      <w:r w:rsidR="00097515" w:rsidRPr="00C00D85">
        <w:rPr>
          <w:rFonts w:hint="cs"/>
          <w:rtl/>
        </w:rPr>
        <w:t>, בכפוף לאמור להלן.</w:t>
      </w:r>
      <w:bookmarkEnd w:id="34"/>
      <w:r w:rsidR="00097515" w:rsidRPr="00C00D85">
        <w:rPr>
          <w:rFonts w:hint="cs"/>
          <w:rtl/>
        </w:rPr>
        <w:t xml:space="preserve"> </w:t>
      </w:r>
    </w:p>
    <w:p w14:paraId="5B402541" w14:textId="4FEA2D2B" w:rsidR="00097515" w:rsidRPr="00C00D85" w:rsidRDefault="00097515" w:rsidP="00097515">
      <w:pPr>
        <w:numPr>
          <w:ilvl w:val="1"/>
          <w:numId w:val="10"/>
        </w:numPr>
        <w:tabs>
          <w:tab w:val="clear" w:pos="792"/>
        </w:tabs>
        <w:spacing w:before="200" w:after="200" w:line="276" w:lineRule="auto"/>
        <w:ind w:left="935" w:hanging="567"/>
        <w:jc w:val="both"/>
        <w:rPr>
          <w:rtl/>
        </w:rPr>
      </w:pPr>
      <w:r w:rsidRPr="00C00D85">
        <w:rPr>
          <w:rFonts w:hint="cs"/>
          <w:rtl/>
        </w:rPr>
        <w:t>הקונה י</w:t>
      </w:r>
      <w:r>
        <w:rPr>
          <w:rFonts w:hint="cs"/>
          <w:rtl/>
        </w:rPr>
        <w:t>י</w:t>
      </w:r>
      <w:r w:rsidRPr="00C00D85">
        <w:rPr>
          <w:rFonts w:hint="cs"/>
          <w:rtl/>
        </w:rPr>
        <w:t xml:space="preserve">שא, בגין התקופה </w:t>
      </w:r>
      <w:r>
        <w:rPr>
          <w:rFonts w:hint="cs"/>
          <w:rtl/>
        </w:rPr>
        <w:t>ש</w:t>
      </w:r>
      <w:r w:rsidRPr="00C00D85">
        <w:rPr>
          <w:rFonts w:hint="cs"/>
          <w:rtl/>
        </w:rPr>
        <w:t>החל ממועד המסירה ואילך, במיסים, בארנונות, באגרות ובהיטלים העירוניים או הממשלתיים שהוטלו או שיוטלו על ה</w:t>
      </w:r>
      <w:r w:rsidR="001A5690">
        <w:rPr>
          <w:rFonts w:hint="cs"/>
          <w:rtl/>
        </w:rPr>
        <w:t>דירה</w:t>
      </w:r>
      <w:r w:rsidRPr="00C00D85">
        <w:rPr>
          <w:rFonts w:hint="cs"/>
          <w:rtl/>
        </w:rPr>
        <w:t xml:space="preserve"> ו/או על המחזיק בו על פי כל חיקוק, </w:t>
      </w:r>
      <w:r>
        <w:rPr>
          <w:rFonts w:hint="cs"/>
          <w:rtl/>
        </w:rPr>
        <w:t>לרבות</w:t>
      </w:r>
      <w:r w:rsidRPr="00C00D85">
        <w:rPr>
          <w:rFonts w:hint="cs"/>
          <w:rtl/>
        </w:rPr>
        <w:t xml:space="preserve"> ארנונה עירונית, מים, ביוב, אגרת שמירה, אגרת/היטל </w:t>
      </w:r>
      <w:proofErr w:type="spellStart"/>
      <w:r w:rsidRPr="00C00D85">
        <w:rPr>
          <w:rFonts w:hint="cs"/>
          <w:rtl/>
        </w:rPr>
        <w:t>שצ"פ</w:t>
      </w:r>
      <w:proofErr w:type="spellEnd"/>
      <w:r w:rsidRPr="00C00D85">
        <w:rPr>
          <w:rFonts w:hint="cs"/>
          <w:rtl/>
        </w:rPr>
        <w:t xml:space="preserve"> </w:t>
      </w:r>
      <w:r w:rsidR="00692E02">
        <w:rPr>
          <w:rFonts w:hint="cs"/>
          <w:rtl/>
        </w:rPr>
        <w:t>וכיו"ב</w:t>
      </w:r>
      <w:r w:rsidRPr="00C00D85">
        <w:rPr>
          <w:rFonts w:hint="cs"/>
          <w:rtl/>
        </w:rPr>
        <w:t>.</w:t>
      </w:r>
    </w:p>
    <w:p w14:paraId="46E217F6" w14:textId="2E7EE3B8" w:rsidR="00097515" w:rsidRPr="00C00D85" w:rsidRDefault="00097515" w:rsidP="00097515">
      <w:pPr>
        <w:numPr>
          <w:ilvl w:val="1"/>
          <w:numId w:val="10"/>
        </w:numPr>
        <w:tabs>
          <w:tab w:val="clear" w:pos="792"/>
        </w:tabs>
        <w:spacing w:before="200" w:after="200" w:line="276" w:lineRule="auto"/>
        <w:ind w:left="935" w:hanging="567"/>
        <w:jc w:val="both"/>
        <w:rPr>
          <w:rtl/>
        </w:rPr>
      </w:pPr>
      <w:r w:rsidRPr="00C00D85">
        <w:rPr>
          <w:rFonts w:hint="cs"/>
          <w:rtl/>
        </w:rPr>
        <w:t>כן י</w:t>
      </w:r>
      <w:r>
        <w:rPr>
          <w:rFonts w:hint="cs"/>
          <w:rtl/>
        </w:rPr>
        <w:t>י</w:t>
      </w:r>
      <w:r w:rsidRPr="00C00D85">
        <w:rPr>
          <w:rFonts w:hint="cs"/>
          <w:rtl/>
        </w:rPr>
        <w:t xml:space="preserve">שא הקונה, בגין התקופה החל ממועד המסירה ואילך, בתשלומים עבור שירותים המסופקים </w:t>
      </w:r>
      <w:r>
        <w:rPr>
          <w:rFonts w:hint="cs"/>
          <w:rtl/>
        </w:rPr>
        <w:t>לדירה</w:t>
      </w:r>
      <w:r w:rsidRPr="00C00D85">
        <w:rPr>
          <w:rFonts w:hint="cs"/>
          <w:rtl/>
        </w:rPr>
        <w:t xml:space="preserve"> ו/או ל</w:t>
      </w:r>
      <w:r>
        <w:rPr>
          <w:rFonts w:hint="cs"/>
          <w:rtl/>
        </w:rPr>
        <w:t>בניין</w:t>
      </w:r>
      <w:r w:rsidRPr="00C00D85">
        <w:rPr>
          <w:rFonts w:hint="cs"/>
          <w:rtl/>
        </w:rPr>
        <w:t xml:space="preserve"> ע"י רשויות ו/או גופים מוסמכים, בין כצריכה פרטית ובין כצריכה משותפת כגון, חשמל, גז, מים, טלפון וכיו"ב, ו</w:t>
      </w:r>
      <w:r>
        <w:rPr>
          <w:rFonts w:hint="cs"/>
          <w:rtl/>
        </w:rPr>
        <w:t>בתשלומים בגין</w:t>
      </w:r>
      <w:r w:rsidRPr="00C00D85">
        <w:rPr>
          <w:rFonts w:hint="cs"/>
          <w:rtl/>
        </w:rPr>
        <w:t xml:space="preserve"> הרכוש המשותף </w:t>
      </w:r>
      <w:r>
        <w:rPr>
          <w:rFonts w:hint="cs"/>
          <w:rtl/>
        </w:rPr>
        <w:t>בהתאם להוראות הסכם זה</w:t>
      </w:r>
      <w:r w:rsidRPr="00C00D85">
        <w:rPr>
          <w:rFonts w:hint="cs"/>
          <w:rtl/>
        </w:rPr>
        <w:t xml:space="preserve">. </w:t>
      </w:r>
    </w:p>
    <w:p w14:paraId="74D206C8" w14:textId="551C48CC" w:rsidR="00097515" w:rsidRPr="00C00D85" w:rsidRDefault="00097515" w:rsidP="00097515">
      <w:pPr>
        <w:numPr>
          <w:ilvl w:val="1"/>
          <w:numId w:val="10"/>
        </w:numPr>
        <w:tabs>
          <w:tab w:val="clear" w:pos="792"/>
        </w:tabs>
        <w:spacing w:before="200" w:after="200" w:line="276" w:lineRule="auto"/>
        <w:ind w:left="935" w:hanging="709"/>
        <w:jc w:val="both"/>
      </w:pPr>
      <w:bookmarkStart w:id="35" w:name="_Ref103875862"/>
      <w:r w:rsidRPr="00C00D85">
        <w:rPr>
          <w:rFonts w:hint="cs"/>
          <w:rtl/>
        </w:rPr>
        <w:t>מוסכם</w:t>
      </w:r>
      <w:r w:rsidRPr="00C00D85">
        <w:rPr>
          <w:rtl/>
        </w:rPr>
        <w:t xml:space="preserve"> כי התמורה נקבעה בהתחשב במיסים, באגרות, בהיטלים ובשיעוריהם כפי שהם ביום חתימת הסכם זה. למרות האמור ב</w:t>
      </w:r>
      <w:r w:rsidRPr="00C00D85">
        <w:rPr>
          <w:rFonts w:hint="cs"/>
          <w:rtl/>
        </w:rPr>
        <w:t>רישא ל</w:t>
      </w:r>
      <w:r w:rsidRPr="00C00D85">
        <w:rPr>
          <w:rtl/>
        </w:rPr>
        <w:t>סעיף</w:t>
      </w:r>
      <w:r>
        <w:rPr>
          <w:rFonts w:hint="cs"/>
          <w:rtl/>
        </w:rPr>
        <w:t xml:space="preserve"> </w:t>
      </w:r>
      <w:r>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Ref103875974 \r \h</w:instrText>
      </w:r>
      <w:r>
        <w:rPr>
          <w:rtl/>
        </w:rPr>
        <w:instrText xml:space="preserve"> </w:instrText>
      </w:r>
      <w:r>
        <w:rPr>
          <w:rtl/>
        </w:rPr>
      </w:r>
      <w:r>
        <w:rPr>
          <w:rtl/>
        </w:rPr>
        <w:fldChar w:fldCharType="separate"/>
      </w:r>
      <w:r w:rsidR="006F7865">
        <w:rPr>
          <w:cs/>
        </w:rPr>
        <w:t>‎</w:t>
      </w:r>
      <w:r w:rsidR="006F7865">
        <w:t>12.1</w:t>
      </w:r>
      <w:r>
        <w:rPr>
          <w:rtl/>
        </w:rPr>
        <w:fldChar w:fldCharType="end"/>
      </w:r>
      <w:r w:rsidRPr="00C00D85">
        <w:rPr>
          <w:rFonts w:hint="cs"/>
          <w:rtl/>
        </w:rPr>
        <w:t xml:space="preserve"> לעיל</w:t>
      </w:r>
      <w:r w:rsidRPr="00C00D85">
        <w:rPr>
          <w:rtl/>
        </w:rPr>
        <w:t>, י</w:t>
      </w:r>
      <w:r>
        <w:rPr>
          <w:rFonts w:hint="cs"/>
          <w:rtl/>
        </w:rPr>
        <w:t>י</w:t>
      </w:r>
      <w:r w:rsidRPr="00C00D85">
        <w:rPr>
          <w:rtl/>
        </w:rPr>
        <w:t>שא הקונה בכל מס, אגרה</w:t>
      </w:r>
      <w:r w:rsidRPr="00C00D85">
        <w:rPr>
          <w:rFonts w:hint="cs"/>
          <w:rtl/>
        </w:rPr>
        <w:t xml:space="preserve">, </w:t>
      </w:r>
      <w:proofErr w:type="spellStart"/>
      <w:r w:rsidRPr="00C00D85">
        <w:rPr>
          <w:rFonts w:hint="cs"/>
          <w:rtl/>
        </w:rPr>
        <w:t>מילווה</w:t>
      </w:r>
      <w:proofErr w:type="spellEnd"/>
      <w:r w:rsidRPr="00C00D85">
        <w:rPr>
          <w:rtl/>
        </w:rPr>
        <w:t xml:space="preserve"> או היטל חדש</w:t>
      </w:r>
      <w:r w:rsidRPr="00C00D85">
        <w:rPr>
          <w:rFonts w:hint="cs"/>
          <w:rtl/>
        </w:rPr>
        <w:t>ים</w:t>
      </w:r>
      <w:r w:rsidRPr="00C00D85">
        <w:rPr>
          <w:rtl/>
        </w:rPr>
        <w:t xml:space="preserve"> שיוטל</w:t>
      </w:r>
      <w:r w:rsidRPr="00C00D85">
        <w:rPr>
          <w:rFonts w:hint="cs"/>
          <w:rtl/>
        </w:rPr>
        <w:t>ו מכוח</w:t>
      </w:r>
      <w:r w:rsidRPr="00C00D85">
        <w:rPr>
          <w:rtl/>
        </w:rPr>
        <w:t xml:space="preserve"> חוק ו/או תקנות </w:t>
      </w:r>
      <w:r w:rsidRPr="00C00D85">
        <w:rPr>
          <w:rFonts w:hint="cs"/>
          <w:rtl/>
        </w:rPr>
        <w:t xml:space="preserve">ו/או חוקי עזר </w:t>
      </w:r>
      <w:r w:rsidRPr="00C00D85">
        <w:rPr>
          <w:rtl/>
        </w:rPr>
        <w:t>על רוכשי דירות, ושאינ</w:t>
      </w:r>
      <w:r w:rsidRPr="00C00D85">
        <w:rPr>
          <w:rFonts w:hint="cs"/>
          <w:rtl/>
        </w:rPr>
        <w:t>ם</w:t>
      </w:r>
      <w:r w:rsidRPr="00C00D85">
        <w:rPr>
          <w:rtl/>
        </w:rPr>
        <w:t xml:space="preserve"> קיי</w:t>
      </w:r>
      <w:r w:rsidRPr="00C00D85">
        <w:rPr>
          <w:rFonts w:hint="cs"/>
          <w:rtl/>
        </w:rPr>
        <w:t>מי</w:t>
      </w:r>
      <w:r w:rsidRPr="00C00D85">
        <w:rPr>
          <w:rtl/>
        </w:rPr>
        <w:t xml:space="preserve">ם ביום חתימת הסכם זה, ככל שהם מתייחסים </w:t>
      </w:r>
      <w:r>
        <w:rPr>
          <w:rFonts w:hint="cs"/>
          <w:rtl/>
        </w:rPr>
        <w:t>לדירה</w:t>
      </w:r>
      <w:r w:rsidRPr="00C00D85">
        <w:rPr>
          <w:rtl/>
        </w:rPr>
        <w:t xml:space="preserve"> או למכירת</w:t>
      </w:r>
      <w:r>
        <w:rPr>
          <w:rFonts w:hint="cs"/>
          <w:rtl/>
        </w:rPr>
        <w:t>ה</w:t>
      </w:r>
      <w:r w:rsidRPr="00C00D85">
        <w:rPr>
          <w:rtl/>
        </w:rPr>
        <w:t xml:space="preserve"> לקונה - וזאת גם עבור התקופה </w:t>
      </w:r>
      <w:r w:rsidR="00692E02">
        <w:rPr>
          <w:rFonts w:hint="cs"/>
          <w:rtl/>
        </w:rPr>
        <w:t>ש</w:t>
      </w:r>
      <w:r w:rsidRPr="00C00D85">
        <w:rPr>
          <w:rtl/>
        </w:rPr>
        <w:t>מיום חתימת הסכם זה ו</w:t>
      </w:r>
      <w:r w:rsidRPr="00C00D85">
        <w:rPr>
          <w:rFonts w:hint="cs"/>
          <w:rtl/>
        </w:rPr>
        <w:t>אילך</w:t>
      </w:r>
      <w:r w:rsidRPr="00C00D85">
        <w:rPr>
          <w:rtl/>
        </w:rPr>
        <w:t>.</w:t>
      </w:r>
      <w:bookmarkEnd w:id="35"/>
      <w:r w:rsidRPr="00C00D85">
        <w:rPr>
          <w:rtl/>
        </w:rPr>
        <w:t xml:space="preserve"> </w:t>
      </w:r>
    </w:p>
    <w:p w14:paraId="385B1207" w14:textId="4171B373" w:rsidR="00097515" w:rsidRPr="00C00D85" w:rsidRDefault="00097515" w:rsidP="00E01696">
      <w:pPr>
        <w:numPr>
          <w:ilvl w:val="1"/>
          <w:numId w:val="10"/>
        </w:numPr>
        <w:tabs>
          <w:tab w:val="clear" w:pos="792"/>
        </w:tabs>
        <w:spacing w:before="200" w:after="200" w:line="276" w:lineRule="auto"/>
        <w:ind w:left="935" w:hanging="709"/>
        <w:jc w:val="both"/>
        <w:rPr>
          <w:rtl/>
        </w:rPr>
      </w:pPr>
      <w:bookmarkStart w:id="36" w:name="_Ref103875853"/>
      <w:r w:rsidRPr="00C00D85">
        <w:rPr>
          <w:rFonts w:hint="cs"/>
          <w:rtl/>
        </w:rPr>
        <w:t>ל</w:t>
      </w:r>
      <w:r>
        <w:rPr>
          <w:rFonts w:hint="cs"/>
          <w:rtl/>
        </w:rPr>
        <w:t>עניין</w:t>
      </w:r>
      <w:r w:rsidRPr="00C00D85">
        <w:rPr>
          <w:rFonts w:hint="cs"/>
          <w:rtl/>
        </w:rPr>
        <w:t xml:space="preserve"> היטלי השבחה יחולו ההוראות כדלקמן:</w:t>
      </w:r>
      <w:bookmarkEnd w:id="36"/>
    </w:p>
    <w:p w14:paraId="18CF7BA0" w14:textId="7C4DD30E" w:rsidR="00097515" w:rsidRPr="00C00D85" w:rsidRDefault="00556D98" w:rsidP="00E01696">
      <w:pPr>
        <w:numPr>
          <w:ilvl w:val="2"/>
          <w:numId w:val="10"/>
        </w:numPr>
        <w:tabs>
          <w:tab w:val="clear" w:pos="1355"/>
          <w:tab w:val="num" w:pos="1927"/>
        </w:tabs>
        <w:spacing w:before="200" w:after="200" w:line="276" w:lineRule="auto"/>
        <w:ind w:left="1927" w:hanging="992"/>
        <w:jc w:val="both"/>
        <w:rPr>
          <w:rtl/>
        </w:rPr>
      </w:pPr>
      <w:r w:rsidRPr="00C00D85">
        <w:rPr>
          <w:rtl/>
        </w:rPr>
        <w:t>ה</w:t>
      </w:r>
      <w:r w:rsidRPr="0097176C">
        <w:rPr>
          <w:rFonts w:hint="cs"/>
          <w:rtl/>
        </w:rPr>
        <w:t>מוכר</w:t>
      </w:r>
      <w:r w:rsidRPr="00C00D85">
        <w:rPr>
          <w:rFonts w:hint="cs"/>
          <w:rtl/>
        </w:rPr>
        <w:t xml:space="preserve"> </w:t>
      </w:r>
      <w:proofErr w:type="spellStart"/>
      <w:r w:rsidR="00097515" w:rsidRPr="00C00D85">
        <w:rPr>
          <w:rFonts w:hint="cs"/>
          <w:rtl/>
        </w:rPr>
        <w:t>ישא</w:t>
      </w:r>
      <w:proofErr w:type="spellEnd"/>
      <w:r w:rsidR="00097515" w:rsidRPr="00C00D85">
        <w:rPr>
          <w:rFonts w:hint="cs"/>
          <w:rtl/>
        </w:rPr>
        <w:t xml:space="preserve"> בהיטל השבחה המוטל על ה</w:t>
      </w:r>
      <w:r w:rsidR="001A5690">
        <w:rPr>
          <w:rFonts w:hint="cs"/>
          <w:rtl/>
        </w:rPr>
        <w:t>דירה</w:t>
      </w:r>
      <w:r w:rsidR="00097515" w:rsidRPr="00C00D85">
        <w:rPr>
          <w:rFonts w:hint="cs"/>
          <w:rtl/>
        </w:rPr>
        <w:t xml:space="preserve"> ו/או הקרקע ו/או ה</w:t>
      </w:r>
      <w:r w:rsidR="00097515">
        <w:rPr>
          <w:rFonts w:hint="cs"/>
          <w:rtl/>
        </w:rPr>
        <w:t>בניין</w:t>
      </w:r>
      <w:r w:rsidR="00097515" w:rsidRPr="00C00D85">
        <w:rPr>
          <w:rFonts w:hint="cs"/>
          <w:rtl/>
        </w:rPr>
        <w:t xml:space="preserve"> מכוח תוכניות </w:t>
      </w:r>
      <w:r w:rsidR="00097515">
        <w:rPr>
          <w:rFonts w:hint="cs"/>
          <w:rtl/>
        </w:rPr>
        <w:t>בניין</w:t>
      </w:r>
      <w:r w:rsidR="00097515" w:rsidRPr="00C00D85">
        <w:rPr>
          <w:rFonts w:hint="cs"/>
          <w:rtl/>
        </w:rPr>
        <w:t xml:space="preserve"> עיר שאושרו לפני חתימת הסכם זה.</w:t>
      </w:r>
    </w:p>
    <w:p w14:paraId="570C2F6B" w14:textId="30229ECC" w:rsidR="00097515" w:rsidRPr="00C00D85" w:rsidRDefault="00097515" w:rsidP="00E01696">
      <w:pPr>
        <w:numPr>
          <w:ilvl w:val="2"/>
          <w:numId w:val="10"/>
        </w:numPr>
        <w:tabs>
          <w:tab w:val="clear" w:pos="1355"/>
          <w:tab w:val="num" w:pos="1927"/>
        </w:tabs>
        <w:spacing w:before="200" w:after="200" w:line="276" w:lineRule="auto"/>
        <w:ind w:left="1927" w:hanging="992"/>
        <w:jc w:val="both"/>
        <w:rPr>
          <w:rtl/>
        </w:rPr>
      </w:pPr>
      <w:r w:rsidRPr="00C00D85">
        <w:rPr>
          <w:rFonts w:hint="cs"/>
          <w:rtl/>
        </w:rPr>
        <w:t>הקונה י</w:t>
      </w:r>
      <w:r>
        <w:rPr>
          <w:rFonts w:hint="cs"/>
          <w:rtl/>
        </w:rPr>
        <w:t>י</w:t>
      </w:r>
      <w:r w:rsidRPr="00C00D85">
        <w:rPr>
          <w:rFonts w:hint="cs"/>
          <w:rtl/>
        </w:rPr>
        <w:t>שא בכל היטל השבחה שיוטל על ה</w:t>
      </w:r>
      <w:r w:rsidR="001A5690">
        <w:rPr>
          <w:rFonts w:hint="cs"/>
          <w:rtl/>
        </w:rPr>
        <w:t>דירה</w:t>
      </w:r>
      <w:r w:rsidRPr="00C00D85">
        <w:rPr>
          <w:rFonts w:hint="cs"/>
          <w:rtl/>
        </w:rPr>
        <w:t xml:space="preserve"> ו/או הקרקע ו/או ה</w:t>
      </w:r>
      <w:r>
        <w:rPr>
          <w:rFonts w:hint="cs"/>
          <w:rtl/>
        </w:rPr>
        <w:t>בניין</w:t>
      </w:r>
      <w:r w:rsidRPr="00C00D85">
        <w:rPr>
          <w:rFonts w:hint="cs"/>
          <w:rtl/>
        </w:rPr>
        <w:t xml:space="preserve"> מכוח תוכניות </w:t>
      </w:r>
      <w:r>
        <w:rPr>
          <w:rFonts w:hint="cs"/>
          <w:rtl/>
        </w:rPr>
        <w:t>בניין</w:t>
      </w:r>
      <w:r w:rsidRPr="00C00D85">
        <w:rPr>
          <w:rFonts w:hint="cs"/>
          <w:rtl/>
        </w:rPr>
        <w:t xml:space="preserve"> עיר שיאושרו לאחר חתימת הסכם זה, ואולם במקרה שזכויות </w:t>
      </w:r>
      <w:r>
        <w:rPr>
          <w:rFonts w:hint="cs"/>
          <w:rtl/>
        </w:rPr>
        <w:t>בנייה</w:t>
      </w:r>
      <w:r w:rsidRPr="00C00D85">
        <w:rPr>
          <w:rFonts w:hint="cs"/>
          <w:rtl/>
        </w:rPr>
        <w:t xml:space="preserve"> מכוח תוכניות אלה ימומשו בפועל על ידי </w:t>
      </w:r>
      <w:r w:rsidR="00556D98" w:rsidRPr="00C00D85">
        <w:rPr>
          <w:rtl/>
        </w:rPr>
        <w:t>ה</w:t>
      </w:r>
      <w:r w:rsidR="00556D98" w:rsidRPr="0097176C">
        <w:rPr>
          <w:rFonts w:hint="cs"/>
          <w:rtl/>
        </w:rPr>
        <w:t>מוכר</w:t>
      </w:r>
      <w:r w:rsidR="00556D98" w:rsidRPr="00C00D85">
        <w:rPr>
          <w:rFonts w:hint="cs"/>
          <w:rtl/>
        </w:rPr>
        <w:t xml:space="preserve"> </w:t>
      </w:r>
      <w:r w:rsidRPr="00C00D85">
        <w:rPr>
          <w:rFonts w:hint="cs"/>
          <w:rtl/>
        </w:rPr>
        <w:t>בבנ</w:t>
      </w:r>
      <w:r>
        <w:rPr>
          <w:rFonts w:hint="cs"/>
          <w:rtl/>
        </w:rPr>
        <w:t>י</w:t>
      </w:r>
      <w:r w:rsidRPr="00C00D85">
        <w:rPr>
          <w:rFonts w:hint="cs"/>
          <w:rtl/>
        </w:rPr>
        <w:t>ית ה</w:t>
      </w:r>
      <w:r>
        <w:rPr>
          <w:rFonts w:hint="cs"/>
          <w:rtl/>
        </w:rPr>
        <w:t>בניין</w:t>
      </w:r>
      <w:r w:rsidRPr="00C00D85">
        <w:rPr>
          <w:rFonts w:hint="cs"/>
          <w:rtl/>
        </w:rPr>
        <w:t xml:space="preserve">, </w:t>
      </w:r>
      <w:proofErr w:type="spellStart"/>
      <w:r w:rsidRPr="00C00D85">
        <w:rPr>
          <w:rFonts w:hint="cs"/>
          <w:rtl/>
        </w:rPr>
        <w:t>ישא</w:t>
      </w:r>
      <w:proofErr w:type="spellEnd"/>
      <w:r w:rsidRPr="00C00D85">
        <w:rPr>
          <w:rFonts w:hint="cs"/>
          <w:rtl/>
        </w:rPr>
        <w:t xml:space="preserve"> </w:t>
      </w:r>
      <w:r w:rsidR="00556D98" w:rsidRPr="00C00D85">
        <w:rPr>
          <w:rtl/>
        </w:rPr>
        <w:t>ה</w:t>
      </w:r>
      <w:r w:rsidR="00556D98" w:rsidRPr="0097176C">
        <w:rPr>
          <w:rFonts w:hint="cs"/>
          <w:rtl/>
        </w:rPr>
        <w:t>מוכר</w:t>
      </w:r>
      <w:r w:rsidR="00556D98" w:rsidRPr="00C00D85">
        <w:rPr>
          <w:rFonts w:hint="cs"/>
          <w:rtl/>
        </w:rPr>
        <w:t xml:space="preserve"> </w:t>
      </w:r>
      <w:r w:rsidRPr="00C00D85">
        <w:rPr>
          <w:rFonts w:hint="cs"/>
          <w:rtl/>
        </w:rPr>
        <w:t>בהיטל השבחה בגינן.</w:t>
      </w:r>
    </w:p>
    <w:p w14:paraId="4ABC9596" w14:textId="6B20E269" w:rsidR="00097515" w:rsidRPr="00C00D85" w:rsidRDefault="00097515" w:rsidP="009B6715">
      <w:pPr>
        <w:numPr>
          <w:ilvl w:val="1"/>
          <w:numId w:val="10"/>
        </w:numPr>
        <w:tabs>
          <w:tab w:val="clear" w:pos="792"/>
        </w:tabs>
        <w:spacing w:before="200" w:after="200" w:line="276" w:lineRule="auto"/>
        <w:ind w:left="935" w:hanging="709"/>
        <w:jc w:val="both"/>
        <w:rPr>
          <w:rtl/>
        </w:rPr>
      </w:pPr>
      <w:bookmarkStart w:id="37" w:name="_Ref103875930"/>
      <w:r w:rsidRPr="00E85C47">
        <w:rPr>
          <w:rFonts w:hint="cs"/>
          <w:rtl/>
        </w:rPr>
        <w:t xml:space="preserve">הקונה מתחייב לשאת, בתקופה שממועד המסירה ואילך, בחלקו היחסי בהוצאות תיקון, </w:t>
      </w:r>
      <w:r w:rsidRPr="00E85C47">
        <w:rPr>
          <w:rtl/>
        </w:rPr>
        <w:t>אחזקה, חידוש, בדק, נ</w:t>
      </w:r>
      <w:r>
        <w:rPr>
          <w:rFonts w:hint="cs"/>
          <w:rtl/>
        </w:rPr>
        <w:t>י</w:t>
      </w:r>
      <w:r w:rsidRPr="00E85C47">
        <w:rPr>
          <w:rtl/>
        </w:rPr>
        <w:t>קיון, תאורה, שמירה וביטוח של הרכוש המשותף ב</w:t>
      </w:r>
      <w:r>
        <w:rPr>
          <w:rtl/>
        </w:rPr>
        <w:t>בניין</w:t>
      </w:r>
      <w:r w:rsidRPr="00E85C47">
        <w:rPr>
          <w:rtl/>
        </w:rPr>
        <w:t xml:space="preserve"> ובפרויקט, כולל ומבלי לפגוע בכלליות הנ"ל, בהוצאות הכרוכות בטיפול בחצר, בחני</w:t>
      </w:r>
      <w:r w:rsidRPr="00E85C47">
        <w:rPr>
          <w:rFonts w:hint="cs"/>
          <w:rtl/>
        </w:rPr>
        <w:t>ון</w:t>
      </w:r>
      <w:r w:rsidRPr="00E85C47">
        <w:rPr>
          <w:rtl/>
        </w:rPr>
        <w:t>, בחדר המדרגות, במעליו</w:t>
      </w:r>
      <w:r w:rsidR="00E01696">
        <w:rPr>
          <w:rFonts w:hint="cs"/>
          <w:rtl/>
        </w:rPr>
        <w:t>ת וביתר המערכות המשותפות</w:t>
      </w:r>
      <w:r w:rsidRPr="00E85C47">
        <w:rPr>
          <w:rtl/>
        </w:rPr>
        <w:t>.</w:t>
      </w:r>
      <w:bookmarkEnd w:id="37"/>
      <w:r w:rsidRPr="00C00D85">
        <w:rPr>
          <w:rtl/>
        </w:rPr>
        <w:t xml:space="preserve"> הוצאות אחזקה</w:t>
      </w:r>
      <w:r w:rsidR="009B6715">
        <w:rPr>
          <w:rFonts w:hint="cs"/>
          <w:rtl/>
        </w:rPr>
        <w:t xml:space="preserve"> משותפות למספר בניינים</w:t>
      </w:r>
      <w:r w:rsidRPr="00C00D85">
        <w:rPr>
          <w:rtl/>
        </w:rPr>
        <w:t xml:space="preserve"> </w:t>
      </w:r>
      <w:r w:rsidR="009B6715">
        <w:rPr>
          <w:rFonts w:hint="cs"/>
          <w:rtl/>
        </w:rPr>
        <w:t>יחולקו</w:t>
      </w:r>
      <w:r w:rsidRPr="00C00D85">
        <w:rPr>
          <w:rtl/>
        </w:rPr>
        <w:t xml:space="preserve"> </w:t>
      </w:r>
      <w:r w:rsidR="009B6715">
        <w:rPr>
          <w:rFonts w:hint="cs"/>
          <w:rtl/>
        </w:rPr>
        <w:t xml:space="preserve">בין הבניינים </w:t>
      </w:r>
      <w:r w:rsidRPr="00C00D85">
        <w:rPr>
          <w:rtl/>
        </w:rPr>
        <w:t>שבנייתם הסתיימה.</w:t>
      </w:r>
    </w:p>
    <w:p w14:paraId="3FC38930" w14:textId="68148B84" w:rsidR="00097515" w:rsidRPr="00C00D85" w:rsidRDefault="00097515" w:rsidP="00E01696">
      <w:pPr>
        <w:numPr>
          <w:ilvl w:val="1"/>
          <w:numId w:val="10"/>
        </w:numPr>
        <w:tabs>
          <w:tab w:val="clear" w:pos="792"/>
        </w:tabs>
        <w:spacing w:before="200" w:after="200" w:line="276" w:lineRule="auto"/>
        <w:ind w:left="935" w:hanging="709"/>
        <w:jc w:val="both"/>
        <w:rPr>
          <w:rtl/>
        </w:rPr>
      </w:pPr>
      <w:r w:rsidRPr="00C00D85">
        <w:rPr>
          <w:rtl/>
        </w:rPr>
        <w:t>מוסכם כי לגבי דירות ב</w:t>
      </w:r>
      <w:r>
        <w:rPr>
          <w:rtl/>
        </w:rPr>
        <w:t>בניין</w:t>
      </w:r>
      <w:r w:rsidRPr="00C00D85">
        <w:rPr>
          <w:rtl/>
        </w:rPr>
        <w:t xml:space="preserve"> שטרם נמכרו ו/או שטרם הגיע מועד המסירה לגביהן, </w:t>
      </w:r>
      <w:proofErr w:type="spellStart"/>
      <w:r>
        <w:rPr>
          <w:rFonts w:hint="cs"/>
          <w:rtl/>
        </w:rPr>
        <w:t>י</w:t>
      </w:r>
      <w:r w:rsidRPr="00C00D85">
        <w:rPr>
          <w:rtl/>
        </w:rPr>
        <w:t>שא</w:t>
      </w:r>
      <w:proofErr w:type="spellEnd"/>
      <w:r w:rsidRPr="00C00D85">
        <w:rPr>
          <w:rtl/>
        </w:rPr>
        <w:t xml:space="preserve"> </w:t>
      </w:r>
      <w:r w:rsidR="00556D98" w:rsidRPr="00C00D85">
        <w:rPr>
          <w:rtl/>
        </w:rPr>
        <w:t>ה</w:t>
      </w:r>
      <w:r w:rsidR="00556D98" w:rsidRPr="0097176C">
        <w:rPr>
          <w:rFonts w:hint="cs"/>
          <w:rtl/>
        </w:rPr>
        <w:t>מוכר</w:t>
      </w:r>
      <w:r w:rsidR="00556D98" w:rsidRPr="00C00D85">
        <w:rPr>
          <w:rtl/>
        </w:rPr>
        <w:t xml:space="preserve"> </w:t>
      </w:r>
      <w:r w:rsidRPr="00C00D85">
        <w:rPr>
          <w:rtl/>
        </w:rPr>
        <w:t>בחלק יחסי מהוצאות האחזקה השוטפות של ה</w:t>
      </w:r>
      <w:r>
        <w:rPr>
          <w:rtl/>
        </w:rPr>
        <w:t>בניין</w:t>
      </w:r>
      <w:r w:rsidRPr="00C00D85">
        <w:rPr>
          <w:rtl/>
        </w:rPr>
        <w:t xml:space="preserve"> בגינן עד למועד המסירה לגביהן, ואולם </w:t>
      </w:r>
      <w:r w:rsidR="00556D98" w:rsidRPr="00C00D85">
        <w:rPr>
          <w:rtl/>
        </w:rPr>
        <w:t>ה</w:t>
      </w:r>
      <w:r w:rsidR="00556D98" w:rsidRPr="0097176C">
        <w:rPr>
          <w:rFonts w:hint="cs"/>
          <w:rtl/>
        </w:rPr>
        <w:t>מוכר</w:t>
      </w:r>
      <w:r w:rsidR="00556D98" w:rsidRPr="00C00D85">
        <w:rPr>
          <w:rtl/>
        </w:rPr>
        <w:t xml:space="preserve"> </w:t>
      </w:r>
      <w:r w:rsidR="00556D98">
        <w:rPr>
          <w:rFonts w:hint="cs"/>
          <w:rtl/>
        </w:rPr>
        <w:t>י</w:t>
      </w:r>
      <w:r w:rsidRPr="00C00D85">
        <w:rPr>
          <w:rtl/>
        </w:rPr>
        <w:t>היה רשאי, לבחירת</w:t>
      </w:r>
      <w:r w:rsidR="00556D98">
        <w:rPr>
          <w:rFonts w:hint="cs"/>
          <w:rtl/>
        </w:rPr>
        <w:t>ו</w:t>
      </w:r>
      <w:r w:rsidRPr="00C00D85">
        <w:rPr>
          <w:rtl/>
        </w:rPr>
        <w:t>, לבצע בעצמ</w:t>
      </w:r>
      <w:r w:rsidR="00556D98">
        <w:rPr>
          <w:rFonts w:hint="cs"/>
          <w:rtl/>
        </w:rPr>
        <w:t>ו</w:t>
      </w:r>
      <w:r w:rsidRPr="00C00D85">
        <w:rPr>
          <w:rtl/>
        </w:rPr>
        <w:t xml:space="preserve"> את הש</w:t>
      </w:r>
      <w:r w:rsidRPr="00C00D85">
        <w:rPr>
          <w:rFonts w:hint="cs"/>
          <w:rtl/>
        </w:rPr>
        <w:t>י</w:t>
      </w:r>
      <w:r w:rsidRPr="00C00D85">
        <w:rPr>
          <w:rtl/>
        </w:rPr>
        <w:t xml:space="preserve">רותים המפורטים בסעיף זה לעיל או חלקם במהלך תקופת </w:t>
      </w:r>
      <w:r w:rsidRPr="00C00D85">
        <w:rPr>
          <w:rFonts w:hint="cs"/>
          <w:rtl/>
        </w:rPr>
        <w:t>ה</w:t>
      </w:r>
      <w:r w:rsidRPr="00C00D85">
        <w:rPr>
          <w:rtl/>
        </w:rPr>
        <w:t xml:space="preserve">אכלוס </w:t>
      </w:r>
      <w:r w:rsidRPr="00C00D85">
        <w:rPr>
          <w:rFonts w:hint="cs"/>
          <w:rtl/>
        </w:rPr>
        <w:t>הראשונית של</w:t>
      </w:r>
      <w:r w:rsidRPr="00C00D85">
        <w:rPr>
          <w:rtl/>
        </w:rPr>
        <w:t xml:space="preserve"> ה</w:t>
      </w:r>
      <w:r>
        <w:rPr>
          <w:rtl/>
        </w:rPr>
        <w:t>בניין</w:t>
      </w:r>
      <w:r w:rsidRPr="00C00D85">
        <w:rPr>
          <w:rtl/>
        </w:rPr>
        <w:t xml:space="preserve"> ועד למועד ש</w:t>
      </w:r>
      <w:r w:rsidRPr="00C00D85">
        <w:rPr>
          <w:rFonts w:hint="cs"/>
          <w:rtl/>
        </w:rPr>
        <w:t>י</w:t>
      </w:r>
      <w:r w:rsidRPr="00C00D85">
        <w:rPr>
          <w:rtl/>
        </w:rPr>
        <w:t>יקבע על ידה</w:t>
      </w:r>
      <w:r w:rsidRPr="00C00D85">
        <w:rPr>
          <w:rFonts w:hint="cs"/>
          <w:rtl/>
        </w:rPr>
        <w:t>,</w:t>
      </w:r>
      <w:r w:rsidRPr="00C00D85">
        <w:rPr>
          <w:rtl/>
        </w:rPr>
        <w:t xml:space="preserve"> ובמקרה זה ישלם הקונה </w:t>
      </w:r>
      <w:r w:rsidR="00556D98">
        <w:rPr>
          <w:rFonts w:hint="cs"/>
          <w:rtl/>
        </w:rPr>
        <w:t>ל</w:t>
      </w:r>
      <w:r w:rsidR="00556D98" w:rsidRPr="0097176C">
        <w:rPr>
          <w:rFonts w:hint="cs"/>
          <w:rtl/>
        </w:rPr>
        <w:t>מוכר</w:t>
      </w:r>
      <w:r w:rsidRPr="00C00D85">
        <w:rPr>
          <w:rtl/>
        </w:rPr>
        <w:t>, החל ממועד המסירה, את חלקו היחסי בהוצאות אספקת הש</w:t>
      </w:r>
      <w:r w:rsidRPr="00C00D85">
        <w:rPr>
          <w:rFonts w:hint="cs"/>
          <w:rtl/>
        </w:rPr>
        <w:t>י</w:t>
      </w:r>
      <w:r w:rsidRPr="00C00D85">
        <w:rPr>
          <w:rtl/>
        </w:rPr>
        <w:t>רותים כנ"ל, בשיעור שי</w:t>
      </w:r>
      <w:r w:rsidRPr="00C00D85">
        <w:rPr>
          <w:rFonts w:hint="cs"/>
          <w:rtl/>
        </w:rPr>
        <w:t>י</w:t>
      </w:r>
      <w:r w:rsidRPr="00C00D85">
        <w:rPr>
          <w:rtl/>
        </w:rPr>
        <w:t xml:space="preserve">קבע על ידי </w:t>
      </w:r>
      <w:r w:rsidR="00556D98" w:rsidRPr="00C00D85">
        <w:rPr>
          <w:rtl/>
        </w:rPr>
        <w:t>ה</w:t>
      </w:r>
      <w:r w:rsidR="00556D98" w:rsidRPr="0097176C">
        <w:rPr>
          <w:rFonts w:hint="cs"/>
          <w:rtl/>
        </w:rPr>
        <w:t>מוכר</w:t>
      </w:r>
      <w:r w:rsidRPr="00C00D85">
        <w:rPr>
          <w:rtl/>
        </w:rPr>
        <w:t>.</w:t>
      </w:r>
      <w:r w:rsidRPr="00C00D85">
        <w:rPr>
          <w:rFonts w:hint="cs"/>
          <w:rtl/>
        </w:rPr>
        <w:t xml:space="preserve"> </w:t>
      </w:r>
    </w:p>
    <w:p w14:paraId="4B72CD47" w14:textId="1A865F0A" w:rsidR="00097515" w:rsidRPr="00C00D85" w:rsidRDefault="00E01696" w:rsidP="00E01696">
      <w:pPr>
        <w:numPr>
          <w:ilvl w:val="1"/>
          <w:numId w:val="10"/>
        </w:numPr>
        <w:tabs>
          <w:tab w:val="clear" w:pos="792"/>
        </w:tabs>
        <w:spacing w:before="200" w:after="200" w:line="276" w:lineRule="auto"/>
        <w:ind w:left="935" w:hanging="709"/>
        <w:jc w:val="both"/>
        <w:rPr>
          <w:rtl/>
        </w:rPr>
      </w:pPr>
      <w:r>
        <w:rPr>
          <w:rFonts w:hint="cs"/>
          <w:rtl/>
        </w:rPr>
        <w:lastRenderedPageBreak/>
        <w:t xml:space="preserve">המוכר </w:t>
      </w:r>
      <w:proofErr w:type="spellStart"/>
      <w:r>
        <w:rPr>
          <w:rFonts w:hint="cs"/>
          <w:rtl/>
        </w:rPr>
        <w:t>ישא</w:t>
      </w:r>
      <w:proofErr w:type="spellEnd"/>
      <w:r w:rsidR="00097515" w:rsidRPr="00C00D85">
        <w:rPr>
          <w:rFonts w:hint="cs"/>
          <w:rtl/>
        </w:rPr>
        <w:t xml:space="preserve"> </w:t>
      </w:r>
      <w:r w:rsidR="00692E02">
        <w:rPr>
          <w:rFonts w:hint="cs"/>
          <w:rtl/>
        </w:rPr>
        <w:t>ב</w:t>
      </w:r>
      <w:r w:rsidR="00097515" w:rsidRPr="00C00D85">
        <w:rPr>
          <w:rFonts w:hint="cs"/>
          <w:rtl/>
        </w:rPr>
        <w:t>מס הכנסה בגין מכירת ה</w:t>
      </w:r>
      <w:r w:rsidR="001A5690">
        <w:rPr>
          <w:rFonts w:hint="cs"/>
          <w:rtl/>
        </w:rPr>
        <w:t>דירה</w:t>
      </w:r>
      <w:r w:rsidR="00097515" w:rsidRPr="00C00D85">
        <w:rPr>
          <w:rFonts w:hint="cs"/>
          <w:rtl/>
        </w:rPr>
        <w:t xml:space="preserve"> לקונה.</w:t>
      </w:r>
    </w:p>
    <w:p w14:paraId="0E3A0AA4" w14:textId="27CBD948" w:rsidR="00097515" w:rsidRPr="00C00D85" w:rsidRDefault="00097515" w:rsidP="00E01696">
      <w:pPr>
        <w:numPr>
          <w:ilvl w:val="1"/>
          <w:numId w:val="10"/>
        </w:numPr>
        <w:tabs>
          <w:tab w:val="clear" w:pos="792"/>
        </w:tabs>
        <w:spacing w:before="200" w:after="200" w:line="276" w:lineRule="auto"/>
        <w:ind w:left="935" w:hanging="709"/>
        <w:jc w:val="both"/>
        <w:rPr>
          <w:rtl/>
        </w:rPr>
      </w:pPr>
      <w:r w:rsidRPr="00C00D85">
        <w:rPr>
          <w:rtl/>
        </w:rPr>
        <w:t>הקונה י</w:t>
      </w:r>
      <w:r>
        <w:rPr>
          <w:rFonts w:hint="cs"/>
          <w:rtl/>
        </w:rPr>
        <w:t>י</w:t>
      </w:r>
      <w:r w:rsidRPr="00C00D85">
        <w:rPr>
          <w:rtl/>
        </w:rPr>
        <w:t xml:space="preserve">שא במס רכישה החל על העסקה נשוא ההסכם וישלמו ישירות לרשויות המס, במועד הקבוע לכך עפ"י החוק. הקונה ימציא </w:t>
      </w:r>
      <w:r w:rsidR="009B6715">
        <w:rPr>
          <w:rFonts w:hint="cs"/>
          <w:rtl/>
        </w:rPr>
        <w:t>למוכר</w:t>
      </w:r>
      <w:r w:rsidRPr="00C00D85">
        <w:rPr>
          <w:rtl/>
        </w:rPr>
        <w:t xml:space="preserve"> אישור כדין על ביצוע התשלום בסמוך לאחר ביצועו. </w:t>
      </w:r>
    </w:p>
    <w:p w14:paraId="7CBB3CDF" w14:textId="5BE8DE6F" w:rsidR="00097515" w:rsidRPr="00E01696" w:rsidRDefault="00097515" w:rsidP="00E01696">
      <w:pPr>
        <w:numPr>
          <w:ilvl w:val="1"/>
          <w:numId w:val="10"/>
        </w:numPr>
        <w:tabs>
          <w:tab w:val="clear" w:pos="792"/>
        </w:tabs>
        <w:spacing w:before="200" w:after="200" w:line="276" w:lineRule="auto"/>
        <w:ind w:left="935" w:hanging="709"/>
        <w:jc w:val="both"/>
        <w:rPr>
          <w:rtl/>
        </w:rPr>
      </w:pPr>
      <w:r w:rsidRPr="00C00D85">
        <w:rPr>
          <w:rFonts w:hint="cs"/>
          <w:rtl/>
        </w:rPr>
        <w:t>הקונה</w:t>
      </w:r>
      <w:r w:rsidRPr="00C00D85">
        <w:rPr>
          <w:rtl/>
        </w:rPr>
        <w:t xml:space="preserve"> </w:t>
      </w:r>
      <w:r w:rsidRPr="00C00D85">
        <w:rPr>
          <w:rFonts w:hint="cs"/>
          <w:rtl/>
        </w:rPr>
        <w:t>ידווח לרשויות המס</w:t>
      </w:r>
      <w:r w:rsidRPr="00C00D85">
        <w:rPr>
          <w:rtl/>
        </w:rPr>
        <w:t xml:space="preserve"> על </w:t>
      </w:r>
      <w:proofErr w:type="spellStart"/>
      <w:r w:rsidRPr="00C00D85">
        <w:rPr>
          <w:rFonts w:hint="cs"/>
          <w:rtl/>
        </w:rPr>
        <w:t>הע</w:t>
      </w:r>
      <w:r>
        <w:rPr>
          <w:rFonts w:hint="cs"/>
          <w:rtl/>
        </w:rPr>
        <w:t>י</w:t>
      </w:r>
      <w:r w:rsidRPr="00C00D85">
        <w:rPr>
          <w:rFonts w:hint="cs"/>
          <w:rtl/>
        </w:rPr>
        <w:t>סקה</w:t>
      </w:r>
      <w:proofErr w:type="spellEnd"/>
      <w:r w:rsidRPr="00C00D85">
        <w:rPr>
          <w:rFonts w:hint="cs"/>
          <w:rtl/>
        </w:rPr>
        <w:t xml:space="preserve"> נשוא הסכם זה בהתאם להוראות הדין, ו</w:t>
      </w:r>
      <w:r w:rsidRPr="00C00D85">
        <w:rPr>
          <w:rtl/>
        </w:rPr>
        <w:t xml:space="preserve">באפשרותו להכין את השומה בעצמו או באמצעות עורך דין מטעמו או לפנות למשרדי </w:t>
      </w:r>
      <w:r w:rsidR="00692E02">
        <w:rPr>
          <w:rFonts w:hint="cs"/>
          <w:rtl/>
        </w:rPr>
        <w:t>מיסוי מקרקעין</w:t>
      </w:r>
      <w:r w:rsidRPr="00C00D85">
        <w:rPr>
          <w:rtl/>
        </w:rPr>
        <w:t xml:space="preserve"> לצורך עריכתה. </w:t>
      </w:r>
      <w:r w:rsidRPr="00C00D85">
        <w:rPr>
          <w:rFonts w:hint="cs"/>
          <w:rtl/>
        </w:rPr>
        <w:t xml:space="preserve">למרות האמור, </w:t>
      </w:r>
      <w:r w:rsidR="00556D98" w:rsidRPr="00C00D85">
        <w:rPr>
          <w:rtl/>
        </w:rPr>
        <w:t>ה</w:t>
      </w:r>
      <w:r w:rsidR="00556D98" w:rsidRPr="0097176C">
        <w:rPr>
          <w:rFonts w:hint="cs"/>
          <w:rtl/>
        </w:rPr>
        <w:t>מוכר</w:t>
      </w:r>
      <w:r w:rsidR="00556D98" w:rsidRPr="00C00D85">
        <w:rPr>
          <w:rFonts w:hint="cs"/>
          <w:rtl/>
        </w:rPr>
        <w:t xml:space="preserve"> </w:t>
      </w:r>
      <w:r w:rsidR="00556D98">
        <w:rPr>
          <w:rFonts w:hint="cs"/>
          <w:rtl/>
        </w:rPr>
        <w:t>י</w:t>
      </w:r>
      <w:r w:rsidRPr="00C00D85">
        <w:rPr>
          <w:rFonts w:hint="cs"/>
          <w:rtl/>
        </w:rPr>
        <w:t>היה רשאי לערוך את השומה עבור הקונה, לבקשתו, ובמקרה כזה לא תחול</w:t>
      </w:r>
      <w:r w:rsidRPr="00C00D85">
        <w:rPr>
          <w:rtl/>
        </w:rPr>
        <w:t xml:space="preserve"> על </w:t>
      </w:r>
      <w:r w:rsidR="00556D98" w:rsidRPr="00C00D85">
        <w:rPr>
          <w:rtl/>
        </w:rPr>
        <w:t>ה</w:t>
      </w:r>
      <w:r w:rsidR="00556D98" w:rsidRPr="0097176C">
        <w:rPr>
          <w:rFonts w:hint="cs"/>
          <w:rtl/>
        </w:rPr>
        <w:t>מוכר</w:t>
      </w:r>
      <w:r w:rsidR="00556D98" w:rsidRPr="00C00D85">
        <w:rPr>
          <w:rtl/>
        </w:rPr>
        <w:t xml:space="preserve"> </w:t>
      </w:r>
      <w:r w:rsidRPr="00C00D85">
        <w:rPr>
          <w:rtl/>
        </w:rPr>
        <w:t xml:space="preserve">כל אחריות לדיווח העסקה לרשויות המס </w:t>
      </w:r>
      <w:r w:rsidRPr="00C00D85">
        <w:rPr>
          <w:rFonts w:hint="cs"/>
          <w:rtl/>
        </w:rPr>
        <w:t>ו</w:t>
      </w:r>
      <w:r w:rsidRPr="00C00D85">
        <w:rPr>
          <w:rtl/>
        </w:rPr>
        <w:t>לשומה העצמית</w:t>
      </w:r>
      <w:r w:rsidRPr="00C00D85">
        <w:rPr>
          <w:rFonts w:hint="cs"/>
          <w:rtl/>
        </w:rPr>
        <w:t>.</w:t>
      </w:r>
    </w:p>
    <w:p w14:paraId="52E220EF" w14:textId="1E9DC63D" w:rsidR="00291BF3" w:rsidRDefault="00097515" w:rsidP="0012774C">
      <w:pPr>
        <w:numPr>
          <w:ilvl w:val="1"/>
          <w:numId w:val="10"/>
        </w:numPr>
        <w:tabs>
          <w:tab w:val="clear" w:pos="792"/>
        </w:tabs>
        <w:spacing w:before="200" w:after="200" w:line="276" w:lineRule="auto"/>
        <w:ind w:left="935" w:hanging="709"/>
        <w:jc w:val="both"/>
        <w:rPr>
          <w:rFonts w:ascii="David" w:hAnsi="David"/>
        </w:rPr>
      </w:pPr>
      <w:r w:rsidRPr="00C00D85">
        <w:rPr>
          <w:rtl/>
        </w:rPr>
        <w:t>כל תשלום בקשר לעבודות פ</w:t>
      </w:r>
      <w:r w:rsidRPr="00C00D85">
        <w:rPr>
          <w:rFonts w:hint="cs"/>
          <w:rtl/>
        </w:rPr>
        <w:t>י</w:t>
      </w:r>
      <w:r w:rsidRPr="00C00D85">
        <w:rPr>
          <w:rtl/>
        </w:rPr>
        <w:t xml:space="preserve">תוח ו/או שיפורים ו/או שינויים שיידרשו ו/או שיבוצעו ע"י הרשות המקומית או כל רשות מוסמכת אחרת, </w:t>
      </w:r>
      <w:r w:rsidRPr="00C00D85">
        <w:rPr>
          <w:rFonts w:hint="cs"/>
          <w:rtl/>
        </w:rPr>
        <w:t xml:space="preserve">שלא עקב עבודות </w:t>
      </w:r>
      <w:r>
        <w:rPr>
          <w:rFonts w:hint="cs"/>
          <w:rtl/>
        </w:rPr>
        <w:t>בנייה</w:t>
      </w:r>
      <w:r w:rsidRPr="00C00D85">
        <w:rPr>
          <w:rFonts w:hint="cs"/>
          <w:rtl/>
        </w:rPr>
        <w:t xml:space="preserve"> המבוצעות ע"י </w:t>
      </w:r>
      <w:r w:rsidR="00556D98" w:rsidRPr="00C00D85">
        <w:rPr>
          <w:rtl/>
        </w:rPr>
        <w:t>ה</w:t>
      </w:r>
      <w:r w:rsidR="00556D98" w:rsidRPr="0097176C">
        <w:rPr>
          <w:rFonts w:hint="cs"/>
          <w:rtl/>
        </w:rPr>
        <w:t>מוכר</w:t>
      </w:r>
      <w:r w:rsidR="00556D98" w:rsidRPr="00C00D85">
        <w:rPr>
          <w:rFonts w:hint="cs"/>
          <w:rtl/>
        </w:rPr>
        <w:t xml:space="preserve"> </w:t>
      </w:r>
      <w:r w:rsidRPr="00C00D85">
        <w:rPr>
          <w:rFonts w:hint="cs"/>
          <w:rtl/>
        </w:rPr>
        <w:t>בפרויקט</w:t>
      </w:r>
      <w:r w:rsidRPr="00C00D85">
        <w:rPr>
          <w:rtl/>
        </w:rPr>
        <w:t xml:space="preserve">, לרבות: כבישים, מדרכות, נטיעות, ביוב, מכון טיהור, ניקוז, אבני שפה </w:t>
      </w:r>
      <w:proofErr w:type="spellStart"/>
      <w:r w:rsidRPr="00C00D85">
        <w:rPr>
          <w:rtl/>
        </w:rPr>
        <w:t>וכ</w:t>
      </w:r>
      <w:r>
        <w:rPr>
          <w:rFonts w:hint="cs"/>
          <w:rtl/>
        </w:rPr>
        <w:t>יוצ"ב</w:t>
      </w:r>
      <w:proofErr w:type="spellEnd"/>
      <w:r w:rsidRPr="00C00D85">
        <w:rPr>
          <w:rtl/>
        </w:rPr>
        <w:t xml:space="preserve"> שאינם כלולים בהיתר</w:t>
      </w:r>
      <w:r w:rsidR="00647D2F">
        <w:rPr>
          <w:rFonts w:hint="cs"/>
          <w:rtl/>
        </w:rPr>
        <w:t>י</w:t>
      </w:r>
      <w:r w:rsidRPr="00C00D85">
        <w:rPr>
          <w:rtl/>
        </w:rPr>
        <w:t xml:space="preserve"> ה</w:t>
      </w:r>
      <w:r>
        <w:rPr>
          <w:rtl/>
        </w:rPr>
        <w:t>בנייה</w:t>
      </w:r>
      <w:r w:rsidRPr="00C00D85">
        <w:rPr>
          <w:rtl/>
        </w:rPr>
        <w:t xml:space="preserve"> או ב</w:t>
      </w:r>
      <w:r>
        <w:rPr>
          <w:rFonts w:hint="cs"/>
          <w:rtl/>
        </w:rPr>
        <w:t>מפרט</w:t>
      </w:r>
      <w:r w:rsidRPr="00C00D85">
        <w:rPr>
          <w:rtl/>
        </w:rPr>
        <w:t xml:space="preserve"> </w:t>
      </w:r>
      <w:proofErr w:type="spellStart"/>
      <w:r w:rsidRPr="00C00D85">
        <w:rPr>
          <w:rtl/>
        </w:rPr>
        <w:t>כלעיל</w:t>
      </w:r>
      <w:proofErr w:type="spellEnd"/>
      <w:r w:rsidRPr="00C00D85">
        <w:rPr>
          <w:rtl/>
        </w:rPr>
        <w:t xml:space="preserve"> (להלן</w:t>
      </w:r>
      <w:r w:rsidR="0012774C">
        <w:rPr>
          <w:rFonts w:hint="cs"/>
          <w:rtl/>
        </w:rPr>
        <w:t>:</w:t>
      </w:r>
      <w:r w:rsidR="0012774C">
        <w:rPr>
          <w:rFonts w:hint="cs"/>
          <w:b/>
          <w:bCs/>
          <w:rtl/>
        </w:rPr>
        <w:t xml:space="preserve"> </w:t>
      </w:r>
      <w:r w:rsidRPr="00C00D85">
        <w:rPr>
          <w:b/>
          <w:bCs/>
          <w:rtl/>
        </w:rPr>
        <w:t>"עבודות הפ</w:t>
      </w:r>
      <w:r w:rsidRPr="00C00D85">
        <w:rPr>
          <w:rFonts w:hint="cs"/>
          <w:b/>
          <w:bCs/>
          <w:rtl/>
        </w:rPr>
        <w:t>י</w:t>
      </w:r>
      <w:r w:rsidRPr="00C00D85">
        <w:rPr>
          <w:b/>
          <w:bCs/>
          <w:rtl/>
        </w:rPr>
        <w:t>תוח"</w:t>
      </w:r>
      <w:r w:rsidRPr="00C00D85">
        <w:rPr>
          <w:rtl/>
        </w:rPr>
        <w:t>), החל מיום חתימת הסכם זה,</w:t>
      </w:r>
      <w:r w:rsidRPr="00C00D85">
        <w:t xml:space="preserve"> </w:t>
      </w:r>
      <w:r w:rsidRPr="00C00D85">
        <w:rPr>
          <w:rtl/>
        </w:rPr>
        <w:t>יחול על הקונה בלבד והקונה מתחייב לשלם במועדם את כל התשלומים מכל סוג שהוא, שיוטלו ע"י הרשו</w:t>
      </w:r>
      <w:r w:rsidRPr="00C00D85">
        <w:rPr>
          <w:rFonts w:hint="cs"/>
          <w:rtl/>
        </w:rPr>
        <w:t>יו</w:t>
      </w:r>
      <w:r w:rsidRPr="00C00D85">
        <w:rPr>
          <w:rtl/>
        </w:rPr>
        <w:t>ת בגין עבודות הפ</w:t>
      </w:r>
      <w:r w:rsidRPr="00C00D85">
        <w:rPr>
          <w:rFonts w:hint="cs"/>
          <w:rtl/>
        </w:rPr>
        <w:t>י</w:t>
      </w:r>
      <w:r w:rsidRPr="00C00D85">
        <w:rPr>
          <w:rtl/>
        </w:rPr>
        <w:t xml:space="preserve">תוח גם אם טרם נרשמה זכותו של הקונה בלשכת רישום המקרקעין. </w:t>
      </w:r>
    </w:p>
    <w:p w14:paraId="798F5C33" w14:textId="369E25BF" w:rsidR="00C4003B" w:rsidRPr="00226CC3" w:rsidRDefault="00226CC3" w:rsidP="00226CC3">
      <w:pPr>
        <w:numPr>
          <w:ilvl w:val="1"/>
          <w:numId w:val="10"/>
        </w:numPr>
        <w:tabs>
          <w:tab w:val="clear" w:pos="792"/>
        </w:tabs>
        <w:spacing w:before="200" w:after="200" w:line="276" w:lineRule="auto"/>
        <w:ind w:left="935" w:hanging="709"/>
        <w:jc w:val="both"/>
      </w:pPr>
      <w:r>
        <w:rPr>
          <w:rtl/>
        </w:rPr>
        <w:t xml:space="preserve">תשלומים בעבור התקנת מונה החשמל בדירה </w:t>
      </w:r>
      <w:r>
        <w:rPr>
          <w:rFonts w:hint="cs"/>
          <w:rtl/>
        </w:rPr>
        <w:t>(</w:t>
      </w:r>
      <w:r>
        <w:rPr>
          <w:rtl/>
        </w:rPr>
        <w:t>כולל פיקדון עבור מונה החשמל</w:t>
      </w:r>
      <w:r>
        <w:rPr>
          <w:rFonts w:hint="cs"/>
          <w:rtl/>
        </w:rPr>
        <w:t>)</w:t>
      </w:r>
      <w:r>
        <w:rPr>
          <w:rtl/>
        </w:rPr>
        <w:t xml:space="preserve"> התקשרות </w:t>
      </w:r>
      <w:r w:rsidRPr="00556D98">
        <w:rPr>
          <w:rtl/>
        </w:rPr>
        <w:t xml:space="preserve">עם </w:t>
      </w:r>
      <w:r w:rsidR="00BD141E" w:rsidRPr="00556D98">
        <w:rPr>
          <w:rtl/>
        </w:rPr>
        <w:t>חברה</w:t>
      </w:r>
      <w:r>
        <w:rPr>
          <w:rtl/>
        </w:rPr>
        <w:t xml:space="preserve"> לאספקת גז </w:t>
      </w:r>
      <w:r>
        <w:rPr>
          <w:rFonts w:hint="cs"/>
          <w:rtl/>
        </w:rPr>
        <w:t>(</w:t>
      </w:r>
      <w:r>
        <w:rPr>
          <w:rtl/>
        </w:rPr>
        <w:t>כולל תשלום עבור חיבור צרכן למרכזיה, התקנת מונה וברז בטחון ציוד גז בריכוז מונים ואספקת גז, ברז בטחון ראשי ליד מונה, פיקדון עבור מונה, מקדמה על חש</w:t>
      </w:r>
      <w:r w:rsidR="001775CC">
        <w:rPr>
          <w:rtl/>
        </w:rPr>
        <w:t>בון צריכה, החלק יחסי בצובר הגז</w:t>
      </w:r>
      <w:r w:rsidR="001775CC">
        <w:rPr>
          <w:rFonts w:hint="cs"/>
          <w:rtl/>
        </w:rPr>
        <w:t xml:space="preserve"> (</w:t>
      </w:r>
      <w:r>
        <w:rPr>
          <w:rtl/>
        </w:rPr>
        <w:t>ככל שיחולו</w:t>
      </w:r>
      <w:r>
        <w:rPr>
          <w:rFonts w:hint="cs"/>
          <w:rtl/>
        </w:rPr>
        <w:t>)</w:t>
      </w:r>
      <w:r>
        <w:rPr>
          <w:rtl/>
        </w:rPr>
        <w:t xml:space="preserve">, והתקנת מד המים </w:t>
      </w:r>
      <w:proofErr w:type="spellStart"/>
      <w:r>
        <w:rPr>
          <w:rtl/>
        </w:rPr>
        <w:t>הדירתי</w:t>
      </w:r>
      <w:proofErr w:type="spellEnd"/>
      <w:r>
        <w:rPr>
          <w:rtl/>
        </w:rPr>
        <w:t xml:space="preserve"> והתשלומים השונים אשר נגבים על ידי הרשות המקומית בעבור המונה </w:t>
      </w:r>
      <w:proofErr w:type="spellStart"/>
      <w:r>
        <w:rPr>
          <w:rtl/>
        </w:rPr>
        <w:t>הדירתי</w:t>
      </w:r>
      <w:proofErr w:type="spellEnd"/>
      <w:r>
        <w:rPr>
          <w:rtl/>
        </w:rPr>
        <w:t xml:space="preserve"> וחיבורו, ייעשו על ידי הקונה ועל חשבונו</w:t>
      </w:r>
      <w:r>
        <w:rPr>
          <w:rFonts w:hint="cs"/>
          <w:rtl/>
        </w:rPr>
        <w:t xml:space="preserve">. </w:t>
      </w:r>
      <w:r>
        <w:rPr>
          <w:rtl/>
        </w:rPr>
        <w:t>להסרת ספק יובהר כי הקונה יהיה חייב להתקשר עם ספק הגז אליו יופנה ע"י המוכר</w:t>
      </w:r>
      <w:r>
        <w:rPr>
          <w:rFonts w:hint="cs"/>
          <w:rtl/>
        </w:rPr>
        <w:t>.</w:t>
      </w:r>
    </w:p>
    <w:p w14:paraId="0BB7A276" w14:textId="1EE0336E" w:rsidR="006A71A1" w:rsidRDefault="00C4003B" w:rsidP="00226CC3">
      <w:pPr>
        <w:numPr>
          <w:ilvl w:val="1"/>
          <w:numId w:val="10"/>
        </w:numPr>
        <w:tabs>
          <w:tab w:val="clear" w:pos="792"/>
        </w:tabs>
        <w:spacing w:before="200" w:after="200" w:line="276" w:lineRule="auto"/>
        <w:ind w:left="935" w:hanging="709"/>
        <w:jc w:val="both"/>
        <w:rPr>
          <w:rFonts w:ascii="David" w:hAnsi="David"/>
        </w:rPr>
      </w:pPr>
      <w:r w:rsidRPr="00C4003B">
        <w:rPr>
          <w:rFonts w:ascii="David" w:hAnsi="David"/>
          <w:rtl/>
        </w:rPr>
        <w:t xml:space="preserve">הקונה מתחייב לחתום על כל המסמכים הנדרשים בעירייה לצורך רישומו כמחזיק ובעל זכויות בדירה ולצורך תשלום </w:t>
      </w:r>
      <w:proofErr w:type="spellStart"/>
      <w:r w:rsidRPr="00C4003B">
        <w:rPr>
          <w:rFonts w:ascii="David" w:hAnsi="David"/>
          <w:rtl/>
        </w:rPr>
        <w:t>מסים</w:t>
      </w:r>
      <w:proofErr w:type="spellEnd"/>
      <w:r w:rsidRPr="00C4003B">
        <w:rPr>
          <w:rFonts w:ascii="David" w:hAnsi="David"/>
          <w:rtl/>
        </w:rPr>
        <w:t xml:space="preserve"> וארנונה</w:t>
      </w:r>
      <w:r w:rsidR="006A71A1">
        <w:rPr>
          <w:rFonts w:ascii="David" w:hAnsi="David" w:hint="cs"/>
          <w:rtl/>
        </w:rPr>
        <w:t>.</w:t>
      </w:r>
      <w:r w:rsidR="00226CC3" w:rsidRPr="00226CC3">
        <w:rPr>
          <w:rFonts w:ascii="David" w:hAnsi="David"/>
          <w:rtl/>
        </w:rPr>
        <w:t xml:space="preserve"> </w:t>
      </w:r>
    </w:p>
    <w:p w14:paraId="38D38854" w14:textId="66626F20" w:rsidR="00C4003B" w:rsidRDefault="006A71A1" w:rsidP="00226CC3">
      <w:pPr>
        <w:numPr>
          <w:ilvl w:val="1"/>
          <w:numId w:val="10"/>
        </w:numPr>
        <w:tabs>
          <w:tab w:val="clear" w:pos="792"/>
        </w:tabs>
        <w:spacing w:before="200" w:after="200" w:line="276" w:lineRule="auto"/>
        <w:ind w:left="935" w:hanging="709"/>
        <w:jc w:val="both"/>
        <w:rPr>
          <w:rFonts w:ascii="David" w:hAnsi="David"/>
        </w:rPr>
      </w:pPr>
      <w:r>
        <w:rPr>
          <w:rFonts w:ascii="David" w:hAnsi="David" w:hint="cs"/>
          <w:rtl/>
        </w:rPr>
        <w:t xml:space="preserve">הקונה מתחייב </w:t>
      </w:r>
      <w:r w:rsidR="00226CC3" w:rsidRPr="00BF5B7D">
        <w:rPr>
          <w:rFonts w:ascii="David" w:hAnsi="David"/>
          <w:rtl/>
        </w:rPr>
        <w:t xml:space="preserve">לשלם </w:t>
      </w:r>
      <w:r w:rsidR="00226CC3">
        <w:rPr>
          <w:rtl/>
        </w:rPr>
        <w:t>אגרת רישום הזכויות ואגרת רישום משכנתא או משכנתאות, שיירשמו על הדירה</w:t>
      </w:r>
      <w:r w:rsidR="00C4003B" w:rsidRPr="00C4003B">
        <w:rPr>
          <w:rFonts w:ascii="David" w:hAnsi="David"/>
          <w:rtl/>
        </w:rPr>
        <w:t>.</w:t>
      </w:r>
    </w:p>
    <w:p w14:paraId="234BD4A3" w14:textId="74EEED70" w:rsidR="0013760C" w:rsidRPr="00BF5B7D" w:rsidRDefault="0013760C" w:rsidP="0013760C">
      <w:pPr>
        <w:numPr>
          <w:ilvl w:val="0"/>
          <w:numId w:val="10"/>
        </w:numPr>
        <w:jc w:val="both"/>
        <w:rPr>
          <w:rFonts w:ascii="David" w:hAnsi="David"/>
          <w:rtl/>
        </w:rPr>
      </w:pPr>
      <w:bookmarkStart w:id="38" w:name="_Ref483120609"/>
      <w:r w:rsidRPr="00BF5B7D">
        <w:rPr>
          <w:rFonts w:ascii="David" w:hAnsi="David"/>
          <w:b/>
          <w:bCs/>
          <w:u w:val="single"/>
          <w:rtl/>
        </w:rPr>
        <w:t>הבטחת כספי הקונה</w:t>
      </w:r>
      <w:bookmarkEnd w:id="38"/>
      <w:r w:rsidRPr="00BF5B7D">
        <w:rPr>
          <w:rFonts w:ascii="David" w:hAnsi="David"/>
          <w:b/>
          <w:bCs/>
          <w:rtl/>
        </w:rPr>
        <w:tab/>
      </w:r>
    </w:p>
    <w:p w14:paraId="43E64C6C" w14:textId="04AF29C9" w:rsidR="003F6376" w:rsidRPr="00C00D85" w:rsidRDefault="003F6376" w:rsidP="001775CC">
      <w:pPr>
        <w:numPr>
          <w:ilvl w:val="1"/>
          <w:numId w:val="10"/>
        </w:numPr>
        <w:tabs>
          <w:tab w:val="clear" w:pos="792"/>
        </w:tabs>
        <w:spacing w:before="200" w:after="200" w:line="276" w:lineRule="auto"/>
        <w:ind w:left="935" w:hanging="709"/>
        <w:jc w:val="both"/>
      </w:pPr>
      <w:bookmarkStart w:id="39" w:name="_Ref483139646"/>
      <w:r w:rsidRPr="00C00D85">
        <w:rPr>
          <w:rtl/>
        </w:rPr>
        <w:t xml:space="preserve">לפי הוראות חוק המכר (דירות) (הבטחת השקעות של רוכשי דירות) </w:t>
      </w:r>
      <w:r w:rsidRPr="003F6376">
        <w:rPr>
          <w:rFonts w:ascii="David" w:hAnsi="David"/>
          <w:rtl/>
        </w:rPr>
        <w:t>תשל</w:t>
      </w:r>
      <w:r w:rsidRPr="00C00D85">
        <w:rPr>
          <w:rtl/>
        </w:rPr>
        <w:t>"ה</w:t>
      </w:r>
      <w:r w:rsidRPr="00C00D85">
        <w:rPr>
          <w:rFonts w:hint="cs"/>
          <w:rtl/>
        </w:rPr>
        <w:t xml:space="preserve"> - </w:t>
      </w:r>
      <w:r w:rsidRPr="00C00D85">
        <w:rPr>
          <w:rtl/>
        </w:rPr>
        <w:t>1974</w:t>
      </w:r>
      <w:r w:rsidRPr="00C00D85">
        <w:rPr>
          <w:rFonts w:hint="cs"/>
          <w:rtl/>
        </w:rPr>
        <w:t xml:space="preserve"> </w:t>
      </w:r>
      <w:r w:rsidRPr="00C00D85">
        <w:rPr>
          <w:rtl/>
        </w:rPr>
        <w:t>(להלן</w:t>
      </w:r>
      <w:r w:rsidR="001775CC">
        <w:rPr>
          <w:rFonts w:hint="cs"/>
          <w:rtl/>
        </w:rPr>
        <w:t>:</w:t>
      </w:r>
      <w:r w:rsidRPr="00C00D85">
        <w:rPr>
          <w:rtl/>
        </w:rPr>
        <w:t xml:space="preserve"> </w:t>
      </w:r>
      <w:r w:rsidRPr="00C00D85">
        <w:rPr>
          <w:b/>
          <w:bCs/>
          <w:rtl/>
        </w:rPr>
        <w:t>"חוק המכר הבטחת</w:t>
      </w:r>
      <w:r w:rsidRPr="00C00D85">
        <w:rPr>
          <w:b/>
          <w:bCs/>
        </w:rPr>
        <w:t xml:space="preserve"> </w:t>
      </w:r>
      <w:r w:rsidRPr="00C00D85">
        <w:rPr>
          <w:b/>
          <w:bCs/>
          <w:rtl/>
        </w:rPr>
        <w:t>השקעות"</w:t>
      </w:r>
      <w:r w:rsidRPr="00C00D85">
        <w:rPr>
          <w:rtl/>
        </w:rPr>
        <w:t xml:space="preserve">) </w:t>
      </w:r>
      <w:r w:rsidRPr="00C00D85">
        <w:rPr>
          <w:rFonts w:hint="cs"/>
          <w:rtl/>
        </w:rPr>
        <w:t>זכאי הקונה להבטחת</w:t>
      </w:r>
      <w:r w:rsidRPr="00C00D85">
        <w:rPr>
          <w:rtl/>
        </w:rPr>
        <w:t xml:space="preserve"> הכספים שישלם </w:t>
      </w:r>
      <w:r w:rsidRPr="00C00D85">
        <w:rPr>
          <w:rFonts w:hint="cs"/>
          <w:rtl/>
        </w:rPr>
        <w:t>ל</w:t>
      </w:r>
      <w:r w:rsidR="00556D98" w:rsidRPr="0097176C">
        <w:rPr>
          <w:rFonts w:hint="cs"/>
          <w:rtl/>
        </w:rPr>
        <w:t>מוכר</w:t>
      </w:r>
      <w:r w:rsidRPr="00C00D85">
        <w:rPr>
          <w:rFonts w:hint="cs"/>
          <w:rtl/>
        </w:rPr>
        <w:t xml:space="preserve"> על חשבון התמורה באחת מהדרכים הבאות: </w:t>
      </w:r>
      <w:r w:rsidRPr="00C00D85">
        <w:rPr>
          <w:rtl/>
        </w:rPr>
        <w:t>ערבות בנקאית</w:t>
      </w:r>
      <w:r w:rsidRPr="00C00D85">
        <w:rPr>
          <w:rFonts w:hint="cs"/>
          <w:rtl/>
        </w:rPr>
        <w:t>,</w:t>
      </w:r>
      <w:r w:rsidRPr="00C00D85">
        <w:rPr>
          <w:rtl/>
        </w:rPr>
        <w:t xml:space="preserve"> פוליסת ביטוח</w:t>
      </w:r>
      <w:r w:rsidRPr="00C00D85">
        <w:rPr>
          <w:rFonts w:hint="cs"/>
          <w:rtl/>
        </w:rPr>
        <w:t xml:space="preserve">, הערת אזהרה, משכנתא או </w:t>
      </w:r>
      <w:r w:rsidRPr="00C00D85">
        <w:rPr>
          <w:rFonts w:ascii="Arial" w:hAnsi="Arial" w:hint="cs"/>
          <w:rtl/>
        </w:rPr>
        <w:t>רישום</w:t>
      </w:r>
      <w:r w:rsidRPr="00C00D85">
        <w:rPr>
          <w:rFonts w:hint="cs"/>
          <w:rtl/>
        </w:rPr>
        <w:t xml:space="preserve">, </w:t>
      </w:r>
      <w:proofErr w:type="spellStart"/>
      <w:r w:rsidRPr="00C00D85">
        <w:rPr>
          <w:rFonts w:hint="cs"/>
          <w:rtl/>
        </w:rPr>
        <w:t>הכל</w:t>
      </w:r>
      <w:proofErr w:type="spellEnd"/>
      <w:r w:rsidRPr="00C00D85">
        <w:rPr>
          <w:rFonts w:hint="cs"/>
          <w:rtl/>
        </w:rPr>
        <w:t xml:space="preserve"> בהתאם להוראות חוק המכר הבטחת השקעות ובהתאם לקבוע בהסכם ל</w:t>
      </w:r>
      <w:r>
        <w:rPr>
          <w:rFonts w:hint="cs"/>
          <w:rtl/>
        </w:rPr>
        <w:t>עניין</w:t>
      </w:r>
      <w:r w:rsidRPr="00C00D85">
        <w:rPr>
          <w:rFonts w:hint="cs"/>
          <w:rtl/>
        </w:rPr>
        <w:t xml:space="preserve"> זה</w:t>
      </w:r>
      <w:r w:rsidRPr="00C00D85">
        <w:rPr>
          <w:rtl/>
        </w:rPr>
        <w:t>.</w:t>
      </w:r>
      <w:r w:rsidR="007A6582">
        <w:rPr>
          <w:rFonts w:hint="cs"/>
          <w:rtl/>
        </w:rPr>
        <w:t xml:space="preserve"> במעמד חתימת הסכם זה יחתום המוכר על הודעה בהתאם להוראות חוק המכר המצורפת להסכם זה </w:t>
      </w:r>
      <w:r w:rsidR="007A6582" w:rsidRPr="007A6582">
        <w:rPr>
          <w:rFonts w:hint="cs"/>
          <w:b/>
          <w:bCs/>
          <w:rtl/>
        </w:rPr>
        <w:t>כנספח ו'</w:t>
      </w:r>
      <w:r w:rsidR="007A6582">
        <w:rPr>
          <w:rFonts w:hint="cs"/>
          <w:rtl/>
        </w:rPr>
        <w:t>.</w:t>
      </w:r>
    </w:p>
    <w:p w14:paraId="750EA585" w14:textId="25CAE6D5" w:rsidR="003F6376" w:rsidRPr="00C00D85" w:rsidRDefault="00556D98" w:rsidP="003F6376">
      <w:pPr>
        <w:numPr>
          <w:ilvl w:val="1"/>
          <w:numId w:val="10"/>
        </w:numPr>
        <w:tabs>
          <w:tab w:val="clear" w:pos="792"/>
        </w:tabs>
        <w:spacing w:before="200" w:after="200" w:line="276" w:lineRule="auto"/>
        <w:ind w:left="935" w:hanging="709"/>
        <w:jc w:val="both"/>
        <w:rPr>
          <w:rtl/>
        </w:rPr>
      </w:pPr>
      <w:bookmarkStart w:id="40" w:name="_Ref103876130"/>
      <w:r w:rsidRPr="00C00D85">
        <w:rPr>
          <w:rtl/>
        </w:rPr>
        <w:t>ה</w:t>
      </w:r>
      <w:r w:rsidRPr="0097176C">
        <w:rPr>
          <w:rFonts w:hint="cs"/>
          <w:rtl/>
        </w:rPr>
        <w:t>מוכר</w:t>
      </w:r>
      <w:r w:rsidR="003F6376" w:rsidRPr="00C00D85">
        <w:rPr>
          <w:rtl/>
        </w:rPr>
        <w:t xml:space="preserve"> </w:t>
      </w:r>
      <w:r>
        <w:rPr>
          <w:rFonts w:hint="cs"/>
          <w:rtl/>
        </w:rPr>
        <w:t>י</w:t>
      </w:r>
      <w:r w:rsidR="003F6376" w:rsidRPr="00C00D85">
        <w:rPr>
          <w:rFonts w:hint="cs"/>
          <w:rtl/>
        </w:rPr>
        <w:t xml:space="preserve">בטיח </w:t>
      </w:r>
      <w:r w:rsidR="003F6376" w:rsidRPr="00C00D85">
        <w:rPr>
          <w:rtl/>
        </w:rPr>
        <w:t>את הכספים שישלם הקונה</w:t>
      </w:r>
      <w:r w:rsidR="003F6376" w:rsidRPr="00C00D85">
        <w:rPr>
          <w:rFonts w:hint="cs"/>
          <w:rtl/>
        </w:rPr>
        <w:t xml:space="preserve"> על חשבון התמורה</w:t>
      </w:r>
      <w:r w:rsidR="003F6376" w:rsidRPr="00C00D85">
        <w:rPr>
          <w:rtl/>
        </w:rPr>
        <w:t xml:space="preserve"> ע"י הוצאת ערבות בנקאית או פוליסת ביטוח של חברת ביטוח שאישר ל</w:t>
      </w:r>
      <w:r w:rsidR="003F6376">
        <w:rPr>
          <w:rtl/>
        </w:rPr>
        <w:t>עניין</w:t>
      </w:r>
      <w:r w:rsidR="003F6376" w:rsidRPr="00C00D85">
        <w:rPr>
          <w:rtl/>
        </w:rPr>
        <w:t xml:space="preserve"> זה המפקח על הביטוח</w:t>
      </w:r>
      <w:r w:rsidR="006A71A1">
        <w:rPr>
          <w:rFonts w:hint="cs"/>
          <w:rtl/>
        </w:rPr>
        <w:t xml:space="preserve"> (להלן: "</w:t>
      </w:r>
      <w:r w:rsidR="006A71A1" w:rsidRPr="006A71A1">
        <w:rPr>
          <w:rFonts w:hint="cs"/>
          <w:b/>
          <w:bCs/>
          <w:rtl/>
        </w:rPr>
        <w:t>הבטוחה</w:t>
      </w:r>
      <w:r w:rsidR="006A71A1">
        <w:rPr>
          <w:rFonts w:hint="cs"/>
          <w:rtl/>
        </w:rPr>
        <w:t>")</w:t>
      </w:r>
      <w:r w:rsidR="003F6376" w:rsidRPr="00C00D85">
        <w:rPr>
          <w:rtl/>
        </w:rPr>
        <w:t>.</w:t>
      </w:r>
      <w:bookmarkEnd w:id="40"/>
      <w:r w:rsidR="006A71A1">
        <w:rPr>
          <w:rFonts w:hint="cs"/>
          <w:rtl/>
        </w:rPr>
        <w:t xml:space="preserve"> </w:t>
      </w:r>
      <w:r w:rsidR="006A71A1" w:rsidRPr="006F7865">
        <w:rPr>
          <w:rFonts w:hint="cs"/>
          <w:rtl/>
        </w:rPr>
        <w:t xml:space="preserve">הבטוחה תהיה בסכום ששולם על ידי הקונה על חשבון התמורה בניכוי רכיב המע"מ, </w:t>
      </w:r>
      <w:r w:rsidR="006A71A1" w:rsidRPr="006F7865">
        <w:rPr>
          <w:rFonts w:hint="eastAsia"/>
          <w:rtl/>
        </w:rPr>
        <w:t>והיא</w:t>
      </w:r>
      <w:r w:rsidR="006A71A1" w:rsidRPr="006F7865">
        <w:rPr>
          <w:rtl/>
        </w:rPr>
        <w:t xml:space="preserve"> </w:t>
      </w:r>
      <w:r w:rsidR="006A71A1" w:rsidRPr="006F7865">
        <w:rPr>
          <w:rFonts w:hint="eastAsia"/>
          <w:rtl/>
        </w:rPr>
        <w:t>תוצמד</w:t>
      </w:r>
      <w:r w:rsidR="006A71A1" w:rsidRPr="006F7865">
        <w:rPr>
          <w:rtl/>
        </w:rPr>
        <w:t xml:space="preserve"> </w:t>
      </w:r>
      <w:r w:rsidR="006A71A1" w:rsidRPr="006F7865">
        <w:rPr>
          <w:rFonts w:hint="eastAsia"/>
          <w:rtl/>
        </w:rPr>
        <w:t>בהתאם</w:t>
      </w:r>
      <w:r w:rsidR="006A71A1" w:rsidRPr="006F7865">
        <w:rPr>
          <w:rtl/>
        </w:rPr>
        <w:t xml:space="preserve"> </w:t>
      </w:r>
      <w:r w:rsidR="006A71A1" w:rsidRPr="006F7865">
        <w:rPr>
          <w:rFonts w:hint="eastAsia"/>
          <w:rtl/>
        </w:rPr>
        <w:t>לאפשרויות</w:t>
      </w:r>
      <w:r w:rsidR="006A71A1" w:rsidRPr="006F7865">
        <w:rPr>
          <w:rtl/>
        </w:rPr>
        <w:t xml:space="preserve"> </w:t>
      </w:r>
      <w:r w:rsidR="006A71A1" w:rsidRPr="006F7865">
        <w:rPr>
          <w:rFonts w:hint="eastAsia"/>
          <w:rtl/>
        </w:rPr>
        <w:t>הקיימות</w:t>
      </w:r>
      <w:r w:rsidR="006A71A1" w:rsidRPr="006F7865">
        <w:rPr>
          <w:rtl/>
        </w:rPr>
        <w:t xml:space="preserve"> </w:t>
      </w:r>
      <w:r w:rsidR="006A71A1" w:rsidRPr="006F7865">
        <w:rPr>
          <w:rFonts w:hint="eastAsia"/>
          <w:rtl/>
        </w:rPr>
        <w:t>לפי</w:t>
      </w:r>
      <w:r w:rsidR="006A71A1" w:rsidRPr="006F7865">
        <w:rPr>
          <w:rtl/>
        </w:rPr>
        <w:t xml:space="preserve"> </w:t>
      </w:r>
      <w:r w:rsidR="006A71A1" w:rsidRPr="006F7865">
        <w:rPr>
          <w:rFonts w:hint="eastAsia"/>
          <w:rtl/>
        </w:rPr>
        <w:t>שיקול</w:t>
      </w:r>
      <w:r w:rsidR="006A71A1" w:rsidRPr="006F7865">
        <w:rPr>
          <w:rtl/>
        </w:rPr>
        <w:t xml:space="preserve"> </w:t>
      </w:r>
      <w:r w:rsidR="006A71A1" w:rsidRPr="006F7865">
        <w:rPr>
          <w:rFonts w:hint="eastAsia"/>
          <w:rtl/>
        </w:rPr>
        <w:t>דעת</w:t>
      </w:r>
      <w:r w:rsidR="006A71A1" w:rsidRPr="006F7865">
        <w:rPr>
          <w:rtl/>
        </w:rPr>
        <w:t xml:space="preserve"> </w:t>
      </w:r>
      <w:r w:rsidR="006A71A1" w:rsidRPr="006F7865">
        <w:rPr>
          <w:rFonts w:hint="eastAsia"/>
          <w:rtl/>
        </w:rPr>
        <w:t>המוכ</w:t>
      </w:r>
      <w:r w:rsidR="006A71A1" w:rsidRPr="006F7865">
        <w:rPr>
          <w:rFonts w:hint="cs"/>
          <w:rtl/>
        </w:rPr>
        <w:t>ר.</w:t>
      </w:r>
    </w:p>
    <w:p w14:paraId="4DF0DACC" w14:textId="5EE2FD2F" w:rsidR="003F6376" w:rsidRPr="00C00D85" w:rsidRDefault="00556D98" w:rsidP="003F6376">
      <w:pPr>
        <w:numPr>
          <w:ilvl w:val="1"/>
          <w:numId w:val="10"/>
        </w:numPr>
        <w:tabs>
          <w:tab w:val="clear" w:pos="792"/>
        </w:tabs>
        <w:spacing w:before="200" w:after="200" w:line="276" w:lineRule="auto"/>
        <w:ind w:left="935" w:hanging="709"/>
        <w:jc w:val="both"/>
        <w:rPr>
          <w:rtl/>
        </w:rPr>
      </w:pPr>
      <w:r w:rsidRPr="00C00D85">
        <w:rPr>
          <w:rtl/>
        </w:rPr>
        <w:t>ה</w:t>
      </w:r>
      <w:r w:rsidRPr="0097176C">
        <w:rPr>
          <w:rFonts w:hint="cs"/>
          <w:rtl/>
        </w:rPr>
        <w:t>מוכר</w:t>
      </w:r>
      <w:r w:rsidRPr="00C00D85">
        <w:rPr>
          <w:rtl/>
        </w:rPr>
        <w:t xml:space="preserve"> </w:t>
      </w:r>
      <w:r>
        <w:rPr>
          <w:rFonts w:hint="cs"/>
          <w:rtl/>
        </w:rPr>
        <w:t>י</w:t>
      </w:r>
      <w:r w:rsidR="003F6376" w:rsidRPr="00C00D85">
        <w:rPr>
          <w:rtl/>
        </w:rPr>
        <w:t>היה רשאי לשנות ו/או להחליף את הבטוחה בכל אחת מהבטוחות החלופיות המנויות בחוק המכר הבטחת השקעות</w:t>
      </w:r>
      <w:r w:rsidR="006A71A1">
        <w:rPr>
          <w:rFonts w:hint="cs"/>
          <w:rtl/>
        </w:rPr>
        <w:t xml:space="preserve"> ובהתאם לתנאים הקבועים </w:t>
      </w:r>
      <w:r w:rsidR="006A71A1">
        <w:rPr>
          <w:rFonts w:hint="cs"/>
          <w:rtl/>
        </w:rPr>
        <w:lastRenderedPageBreak/>
        <w:t>בו</w:t>
      </w:r>
      <w:r w:rsidR="003F6376" w:rsidRPr="00C00D85">
        <w:rPr>
          <w:rtl/>
        </w:rPr>
        <w:t xml:space="preserve">. במקרה של החלפת הבטוחה כאמור מתחייב הקונה להחזיר את הבטוחה </w:t>
      </w:r>
      <w:r>
        <w:rPr>
          <w:rFonts w:hint="cs"/>
          <w:rtl/>
        </w:rPr>
        <w:t>ל</w:t>
      </w:r>
      <w:r w:rsidRPr="0097176C">
        <w:rPr>
          <w:rFonts w:hint="cs"/>
          <w:rtl/>
        </w:rPr>
        <w:t>מוכר</w:t>
      </w:r>
      <w:r w:rsidR="003F6376" w:rsidRPr="00C00D85">
        <w:rPr>
          <w:rtl/>
        </w:rPr>
        <w:t xml:space="preserve"> עם דרישת</w:t>
      </w:r>
      <w:r>
        <w:rPr>
          <w:rFonts w:hint="cs"/>
          <w:rtl/>
        </w:rPr>
        <w:t>ו</w:t>
      </w:r>
      <w:r w:rsidR="003F6376" w:rsidRPr="00C00D85">
        <w:rPr>
          <w:rtl/>
        </w:rPr>
        <w:t xml:space="preserve"> הראשונה</w:t>
      </w:r>
      <w:r w:rsidR="003F6376" w:rsidRPr="00C00D85">
        <w:rPr>
          <w:rFonts w:hint="cs"/>
          <w:rtl/>
        </w:rPr>
        <w:t>, וכנגד קבלת הבטוחה החלופית</w:t>
      </w:r>
      <w:r w:rsidR="003F6376" w:rsidRPr="00C00D85">
        <w:rPr>
          <w:rtl/>
        </w:rPr>
        <w:t>.</w:t>
      </w:r>
    </w:p>
    <w:p w14:paraId="6CD05FA3" w14:textId="77777777" w:rsidR="003F6376" w:rsidRDefault="003F6376" w:rsidP="003F6376">
      <w:pPr>
        <w:numPr>
          <w:ilvl w:val="1"/>
          <w:numId w:val="10"/>
        </w:numPr>
        <w:tabs>
          <w:tab w:val="clear" w:pos="792"/>
        </w:tabs>
        <w:spacing w:before="200" w:after="200" w:line="276" w:lineRule="auto"/>
        <w:ind w:left="935" w:hanging="709"/>
        <w:jc w:val="both"/>
        <w:rPr>
          <w:rFonts w:ascii="David" w:hAnsi="David"/>
        </w:rPr>
      </w:pPr>
      <w:r w:rsidRPr="00BF5B7D">
        <w:rPr>
          <w:rFonts w:ascii="David" w:hAnsi="David"/>
          <w:rtl/>
        </w:rPr>
        <w:t>מובהר כי עם היווצרות הבטוחה החלופית, תיחשב הבטוחה המוחלפת בטלה ומבוטלת ללא צורך בהסכמה או חתימה כלשהי מצד הקונה.</w:t>
      </w:r>
      <w:r>
        <w:rPr>
          <w:rFonts w:ascii="David" w:hAnsi="David" w:hint="cs"/>
          <w:rtl/>
        </w:rPr>
        <w:t xml:space="preserve"> </w:t>
      </w:r>
    </w:p>
    <w:p w14:paraId="2C06AB23" w14:textId="044526D8" w:rsidR="003F6376" w:rsidRDefault="003F6376" w:rsidP="006F7865">
      <w:pPr>
        <w:numPr>
          <w:ilvl w:val="1"/>
          <w:numId w:val="10"/>
        </w:numPr>
        <w:tabs>
          <w:tab w:val="clear" w:pos="792"/>
        </w:tabs>
        <w:spacing w:before="200" w:after="200" w:line="276" w:lineRule="auto"/>
        <w:ind w:left="935" w:hanging="709"/>
        <w:jc w:val="both"/>
        <w:rPr>
          <w:rtl/>
        </w:rPr>
      </w:pPr>
      <w:r w:rsidRPr="00C00D85">
        <w:rPr>
          <w:rtl/>
        </w:rPr>
        <w:t xml:space="preserve">הבטוחה </w:t>
      </w:r>
      <w:r w:rsidR="00F40E8C">
        <w:rPr>
          <w:rFonts w:hint="cs"/>
          <w:rtl/>
        </w:rPr>
        <w:t>ניתנ</w:t>
      </w:r>
      <w:r w:rsidR="001775CC">
        <w:rPr>
          <w:rFonts w:hint="cs"/>
          <w:rtl/>
        </w:rPr>
        <w:t>ה</w:t>
      </w:r>
      <w:r w:rsidR="00F40E8C" w:rsidRPr="00C00D85">
        <w:rPr>
          <w:rtl/>
        </w:rPr>
        <w:t xml:space="preserve"> </w:t>
      </w:r>
      <w:r w:rsidRPr="00C00D85">
        <w:rPr>
          <w:rtl/>
        </w:rPr>
        <w:t xml:space="preserve">לטובת </w:t>
      </w:r>
      <w:r w:rsidRPr="00C00D85">
        <w:rPr>
          <w:rFonts w:hint="cs"/>
          <w:rtl/>
        </w:rPr>
        <w:t>הקונה</w:t>
      </w:r>
      <w:r w:rsidRPr="00C00D85">
        <w:rPr>
          <w:rtl/>
        </w:rPr>
        <w:t xml:space="preserve"> בתנאי מפורש שהקונה לא ירשום ולא יגרום </w:t>
      </w:r>
      <w:r w:rsidRPr="003F6376">
        <w:rPr>
          <w:rFonts w:ascii="David" w:hAnsi="David"/>
          <w:rtl/>
        </w:rPr>
        <w:t>לרישום</w:t>
      </w:r>
      <w:r w:rsidRPr="00C00D85">
        <w:rPr>
          <w:rtl/>
        </w:rPr>
        <w:t xml:space="preserve"> הערת אזהרה בלשכת רישום המקרקעין בקשר עם הסכם זה וזכויותיו על פיו, אף אם תיווצר האפשרות החוקית לכך</w:t>
      </w:r>
      <w:r w:rsidRPr="00C00D85">
        <w:rPr>
          <w:rFonts w:hint="cs"/>
          <w:rtl/>
        </w:rPr>
        <w:t>,</w:t>
      </w:r>
      <w:r w:rsidRPr="00C00D85">
        <w:rPr>
          <w:rtl/>
        </w:rPr>
        <w:t xml:space="preserve"> והקונה מתחייב שלא לדרוש ולא לגרום לרישום הערת אזהרה כנ"ל. במקרה בו למרות האמור לעיל ת</w:t>
      </w:r>
      <w:r w:rsidRPr="00C00D85">
        <w:rPr>
          <w:rFonts w:hint="cs"/>
          <w:rtl/>
        </w:rPr>
        <w:t>י</w:t>
      </w:r>
      <w:r w:rsidRPr="00C00D85">
        <w:rPr>
          <w:rtl/>
        </w:rPr>
        <w:t xml:space="preserve">רשם לזכות הקונה </w:t>
      </w:r>
      <w:r w:rsidRPr="006A71A1">
        <w:rPr>
          <w:rtl/>
        </w:rPr>
        <w:t xml:space="preserve">הערת אזהרה בקשר עם הסכם זה, </w:t>
      </w:r>
      <w:r w:rsidR="00556D98" w:rsidRPr="006A71A1">
        <w:rPr>
          <w:rFonts w:hint="cs"/>
          <w:rtl/>
        </w:rPr>
        <w:t>י</w:t>
      </w:r>
      <w:r w:rsidRPr="006A71A1">
        <w:rPr>
          <w:rtl/>
        </w:rPr>
        <w:t xml:space="preserve">היה </w:t>
      </w:r>
      <w:r w:rsidR="00556D98" w:rsidRPr="006A71A1">
        <w:rPr>
          <w:rtl/>
        </w:rPr>
        <w:t>ה</w:t>
      </w:r>
      <w:r w:rsidR="00556D98" w:rsidRPr="006A71A1">
        <w:rPr>
          <w:rFonts w:hint="cs"/>
          <w:rtl/>
        </w:rPr>
        <w:t>מוכר</w:t>
      </w:r>
      <w:r w:rsidR="00556D98" w:rsidRPr="006A71A1">
        <w:rPr>
          <w:rtl/>
        </w:rPr>
        <w:t xml:space="preserve"> </w:t>
      </w:r>
      <w:r w:rsidRPr="006A71A1">
        <w:rPr>
          <w:rtl/>
        </w:rPr>
        <w:t>רשאי, מבלי לפגוע בזכות</w:t>
      </w:r>
      <w:r w:rsidR="00556D98" w:rsidRPr="006A71A1">
        <w:rPr>
          <w:rFonts w:hint="cs"/>
          <w:rtl/>
        </w:rPr>
        <w:t>ו</w:t>
      </w:r>
      <w:r w:rsidRPr="006A71A1">
        <w:rPr>
          <w:rtl/>
        </w:rPr>
        <w:t xml:space="preserve"> לראות בכך הפרה של הסכם זה ומבלי לפגוע ביתר תרופותי</w:t>
      </w:r>
      <w:r w:rsidR="00556D98" w:rsidRPr="006A71A1">
        <w:rPr>
          <w:rFonts w:hint="cs"/>
          <w:rtl/>
        </w:rPr>
        <w:t>ו</w:t>
      </w:r>
      <w:r w:rsidRPr="006A71A1">
        <w:rPr>
          <w:rtl/>
        </w:rPr>
        <w:t xml:space="preserve"> בגין הפרה זו, לעשות שימוש בי</w:t>
      </w:r>
      <w:r w:rsidRPr="006A71A1">
        <w:rPr>
          <w:rFonts w:hint="cs"/>
          <w:rtl/>
        </w:rPr>
        <w:t>י</w:t>
      </w:r>
      <w:r w:rsidRPr="006A71A1">
        <w:rPr>
          <w:rtl/>
        </w:rPr>
        <w:t>פוי הכ</w:t>
      </w:r>
      <w:r w:rsidRPr="006A71A1">
        <w:rPr>
          <w:rFonts w:hint="cs"/>
          <w:rtl/>
        </w:rPr>
        <w:t>ו</w:t>
      </w:r>
      <w:r w:rsidRPr="006A71A1">
        <w:rPr>
          <w:rtl/>
        </w:rPr>
        <w:t xml:space="preserve">ח הנזכר בסעיף </w:t>
      </w:r>
      <w:r w:rsidRPr="006A71A1">
        <w:rPr>
          <w:rtl/>
        </w:rPr>
        <w:fldChar w:fldCharType="begin"/>
      </w:r>
      <w:r w:rsidRPr="006A71A1">
        <w:rPr>
          <w:rtl/>
        </w:rPr>
        <w:instrText xml:space="preserve"> </w:instrText>
      </w:r>
      <w:r w:rsidRPr="006A71A1">
        <w:rPr>
          <w:rFonts w:hint="cs"/>
        </w:rPr>
        <w:instrText>REF</w:instrText>
      </w:r>
      <w:r w:rsidRPr="006A71A1">
        <w:rPr>
          <w:rFonts w:hint="cs"/>
          <w:rtl/>
        </w:rPr>
        <w:instrText xml:space="preserve"> _</w:instrText>
      </w:r>
      <w:r w:rsidRPr="006A71A1">
        <w:rPr>
          <w:rFonts w:hint="cs"/>
        </w:rPr>
        <w:instrText>Ref103876140 \r \h</w:instrText>
      </w:r>
      <w:r w:rsidRPr="006A71A1">
        <w:rPr>
          <w:rtl/>
        </w:rPr>
        <w:instrText xml:space="preserve">  \* </w:instrText>
      </w:r>
      <w:r w:rsidRPr="006A71A1">
        <w:instrText>MERGEFORMAT</w:instrText>
      </w:r>
      <w:r w:rsidRPr="006A71A1">
        <w:rPr>
          <w:rtl/>
        </w:rPr>
        <w:instrText xml:space="preserve"> </w:instrText>
      </w:r>
      <w:r w:rsidRPr="006A71A1">
        <w:rPr>
          <w:rtl/>
        </w:rPr>
      </w:r>
      <w:r w:rsidRPr="006A71A1">
        <w:rPr>
          <w:rtl/>
        </w:rPr>
        <w:fldChar w:fldCharType="separate"/>
      </w:r>
      <w:r w:rsidR="006F7865">
        <w:rPr>
          <w:cs/>
        </w:rPr>
        <w:t>‎</w:t>
      </w:r>
      <w:r w:rsidR="006F7865">
        <w:t>16</w:t>
      </w:r>
      <w:r w:rsidRPr="006A71A1">
        <w:rPr>
          <w:rtl/>
        </w:rPr>
        <w:fldChar w:fldCharType="end"/>
      </w:r>
      <w:r w:rsidRPr="006A71A1">
        <w:rPr>
          <w:rFonts w:hint="cs"/>
          <w:rtl/>
        </w:rPr>
        <w:t xml:space="preserve"> </w:t>
      </w:r>
      <w:r w:rsidR="001775CC">
        <w:rPr>
          <w:rFonts w:hint="cs"/>
          <w:rtl/>
        </w:rPr>
        <w:t>להלן</w:t>
      </w:r>
      <w:r w:rsidR="001775CC" w:rsidRPr="006A71A1">
        <w:rPr>
          <w:rFonts w:hint="cs"/>
          <w:rtl/>
        </w:rPr>
        <w:t xml:space="preserve"> </w:t>
      </w:r>
      <w:r w:rsidRPr="006A71A1">
        <w:rPr>
          <w:rtl/>
        </w:rPr>
        <w:t>לצורך מחיקת הערת האזהרה, וכל ההוצאות בקשר לכך יחולו על הקונה</w:t>
      </w:r>
      <w:r w:rsidRPr="00C00D85">
        <w:rPr>
          <w:rtl/>
        </w:rPr>
        <w:t>.</w:t>
      </w:r>
      <w:r w:rsidRPr="00C00D85">
        <w:rPr>
          <w:rFonts w:hint="cs"/>
          <w:rtl/>
        </w:rPr>
        <w:t xml:space="preserve"> </w:t>
      </w:r>
    </w:p>
    <w:p w14:paraId="03A0F8F5" w14:textId="6D9FE1DE" w:rsidR="00F40E8C" w:rsidRPr="00BC0002" w:rsidRDefault="00F40E8C" w:rsidP="00F40E8C">
      <w:pPr>
        <w:numPr>
          <w:ilvl w:val="1"/>
          <w:numId w:val="10"/>
        </w:numPr>
        <w:tabs>
          <w:tab w:val="clear" w:pos="792"/>
        </w:tabs>
        <w:spacing w:before="200" w:after="200" w:line="276" w:lineRule="auto"/>
        <w:ind w:left="935" w:hanging="709"/>
        <w:jc w:val="both"/>
        <w:rPr>
          <w:rFonts w:ascii="David" w:hAnsi="David"/>
          <w:rtl/>
        </w:rPr>
      </w:pPr>
      <w:bookmarkStart w:id="41" w:name="_Ref483139719"/>
      <w:bookmarkEnd w:id="39"/>
      <w:r w:rsidRPr="00BC0002">
        <w:rPr>
          <w:rFonts w:ascii="David" w:hAnsi="David"/>
          <w:rtl/>
        </w:rPr>
        <w:t xml:space="preserve">הקונה יחתום </w:t>
      </w:r>
      <w:r w:rsidRPr="00BC0002">
        <w:rPr>
          <w:rFonts w:ascii="David" w:hAnsi="David" w:hint="cs"/>
          <w:rtl/>
        </w:rPr>
        <w:t xml:space="preserve">במעמד </w:t>
      </w:r>
      <w:r w:rsidRPr="00BC0002">
        <w:rPr>
          <w:rFonts w:ascii="David" w:hAnsi="David"/>
          <w:rtl/>
        </w:rPr>
        <w:t>מסירת הדירה וכתנאי מוקדם למסירתה לידי הקונה</w:t>
      </w:r>
      <w:r w:rsidRPr="00BC0002">
        <w:rPr>
          <w:rFonts w:ascii="David" w:hAnsi="David" w:hint="cs"/>
          <w:rtl/>
        </w:rPr>
        <w:t xml:space="preserve">, </w:t>
      </w:r>
      <w:r w:rsidRPr="00BC0002">
        <w:rPr>
          <w:rFonts w:ascii="David" w:hAnsi="David"/>
          <w:rtl/>
        </w:rPr>
        <w:t xml:space="preserve">על אישור בדבר ביטול </w:t>
      </w:r>
      <w:r w:rsidRPr="00BC0002">
        <w:rPr>
          <w:rFonts w:ascii="David" w:hAnsi="David" w:hint="cs"/>
          <w:rtl/>
        </w:rPr>
        <w:t xml:space="preserve">הבטוחות </w:t>
      </w:r>
      <w:r w:rsidRPr="00BC0002">
        <w:rPr>
          <w:rFonts w:ascii="David" w:hAnsi="David"/>
          <w:rtl/>
        </w:rPr>
        <w:t>חוק מכר</w:t>
      </w:r>
      <w:r>
        <w:rPr>
          <w:rFonts w:ascii="David" w:hAnsi="David" w:hint="cs"/>
          <w:rtl/>
        </w:rPr>
        <w:t xml:space="preserve"> עפ"י דרישת </w:t>
      </w:r>
      <w:r w:rsidRPr="00BC0002">
        <w:rPr>
          <w:rFonts w:ascii="David" w:hAnsi="David"/>
          <w:rtl/>
        </w:rPr>
        <w:t>ה</w:t>
      </w:r>
      <w:r w:rsidRPr="00BC0002">
        <w:rPr>
          <w:rFonts w:ascii="David" w:hAnsi="David" w:hint="cs"/>
          <w:rtl/>
        </w:rPr>
        <w:t>גורם המלווה</w:t>
      </w:r>
      <w:r w:rsidRPr="00F40E8C">
        <w:rPr>
          <w:rFonts w:ascii="David" w:hAnsi="David" w:hint="cs"/>
          <w:rtl/>
        </w:rPr>
        <w:t xml:space="preserve"> </w:t>
      </w:r>
      <w:r>
        <w:rPr>
          <w:rFonts w:ascii="David" w:hAnsi="David" w:hint="cs"/>
          <w:rtl/>
        </w:rPr>
        <w:t xml:space="preserve">וזאת </w:t>
      </w:r>
      <w:r w:rsidRPr="00BC0002">
        <w:rPr>
          <w:rFonts w:ascii="David" w:hAnsi="David" w:hint="cs"/>
          <w:rtl/>
        </w:rPr>
        <w:t>בכפוף לכך שנרשמה הערת אזהרה לטובתו</w:t>
      </w:r>
      <w:r>
        <w:rPr>
          <w:rFonts w:ascii="David" w:hAnsi="David" w:hint="cs"/>
          <w:rtl/>
        </w:rPr>
        <w:t xml:space="preserve">. </w:t>
      </w:r>
      <w:r w:rsidRPr="00BC0002">
        <w:rPr>
          <w:rFonts w:hint="cs"/>
          <w:rtl/>
        </w:rPr>
        <w:t xml:space="preserve">המוכר יפנה לגורם המלווה </w:t>
      </w:r>
      <w:r>
        <w:rPr>
          <w:rFonts w:ascii="David" w:hAnsi="David" w:hint="cs"/>
          <w:rtl/>
        </w:rPr>
        <w:t xml:space="preserve">לאחר קבלת האישור בדבר ביטול הבטוחות </w:t>
      </w:r>
      <w:r>
        <w:rPr>
          <w:rFonts w:hint="cs"/>
          <w:rtl/>
        </w:rPr>
        <w:t xml:space="preserve">על מנת שהגורם המלווה </w:t>
      </w:r>
      <w:r w:rsidRPr="00BC0002">
        <w:rPr>
          <w:rFonts w:hint="cs"/>
          <w:rtl/>
        </w:rPr>
        <w:t xml:space="preserve">ינפיק </w:t>
      </w:r>
      <w:r>
        <w:rPr>
          <w:rFonts w:hint="cs"/>
          <w:rtl/>
        </w:rPr>
        <w:t xml:space="preserve">לקונה אישור בדבר </w:t>
      </w:r>
      <w:r w:rsidRPr="00BC0002">
        <w:rPr>
          <w:rFonts w:hint="cs"/>
          <w:rtl/>
        </w:rPr>
        <w:t xml:space="preserve">החרגת המשכנתא מהדירה כמפורט בסעיף </w:t>
      </w:r>
      <w:r w:rsidRPr="00BC0002">
        <w:rPr>
          <w:rFonts w:ascii="David" w:hAnsi="David"/>
          <w:rtl/>
        </w:rPr>
        <w:fldChar w:fldCharType="begin"/>
      </w:r>
      <w:r w:rsidRPr="00BC0002">
        <w:rPr>
          <w:rFonts w:ascii="David" w:hAnsi="David"/>
          <w:rtl/>
        </w:rPr>
        <w:instrText xml:space="preserve"> </w:instrText>
      </w:r>
      <w:r w:rsidRPr="00BC0002">
        <w:rPr>
          <w:rFonts w:ascii="David" w:hAnsi="David"/>
        </w:rPr>
        <w:instrText>REF</w:instrText>
      </w:r>
      <w:r w:rsidRPr="00BC0002">
        <w:rPr>
          <w:rFonts w:ascii="David" w:hAnsi="David"/>
          <w:rtl/>
        </w:rPr>
        <w:instrText xml:space="preserve"> _</w:instrText>
      </w:r>
      <w:r w:rsidRPr="00BC0002">
        <w:rPr>
          <w:rFonts w:ascii="David" w:hAnsi="David"/>
        </w:rPr>
        <w:instrText>Ref114563070 \r \h</w:instrText>
      </w:r>
      <w:r w:rsidRPr="00BC0002">
        <w:rPr>
          <w:rFonts w:ascii="David" w:hAnsi="David"/>
          <w:rtl/>
        </w:rPr>
        <w:instrText xml:space="preserve"> </w:instrText>
      </w:r>
      <w:r>
        <w:rPr>
          <w:rFonts w:ascii="David" w:hAnsi="David"/>
          <w:rtl/>
        </w:rPr>
        <w:instrText xml:space="preserve"> \* </w:instrText>
      </w:r>
      <w:r>
        <w:rPr>
          <w:rFonts w:ascii="David" w:hAnsi="David"/>
        </w:rPr>
        <w:instrText>MERGEFORMAT</w:instrText>
      </w:r>
      <w:r>
        <w:rPr>
          <w:rFonts w:ascii="David" w:hAnsi="David"/>
          <w:rtl/>
        </w:rPr>
        <w:instrText xml:space="preserve"> </w:instrText>
      </w:r>
      <w:r w:rsidRPr="00BC0002">
        <w:rPr>
          <w:rFonts w:ascii="David" w:hAnsi="David"/>
          <w:rtl/>
        </w:rPr>
      </w:r>
      <w:r w:rsidRPr="00BC0002">
        <w:rPr>
          <w:rFonts w:ascii="David" w:hAnsi="David"/>
          <w:rtl/>
        </w:rPr>
        <w:fldChar w:fldCharType="separate"/>
      </w:r>
      <w:r w:rsidR="006F7865">
        <w:rPr>
          <w:rFonts w:ascii="David" w:hAnsi="David"/>
          <w:cs/>
        </w:rPr>
        <w:t>‎</w:t>
      </w:r>
      <w:r w:rsidR="006F7865">
        <w:rPr>
          <w:rFonts w:ascii="David" w:hAnsi="David"/>
        </w:rPr>
        <w:t>15.14</w:t>
      </w:r>
      <w:r w:rsidRPr="00BC0002">
        <w:rPr>
          <w:rFonts w:ascii="David" w:hAnsi="David"/>
          <w:rtl/>
        </w:rPr>
        <w:fldChar w:fldCharType="end"/>
      </w:r>
      <w:r w:rsidRPr="00BC0002">
        <w:rPr>
          <w:rFonts w:ascii="David" w:hAnsi="David" w:hint="cs"/>
          <w:rtl/>
        </w:rPr>
        <w:t xml:space="preserve"> להלן</w:t>
      </w:r>
      <w:r w:rsidRPr="00BC0002">
        <w:rPr>
          <w:rFonts w:hint="cs"/>
          <w:rtl/>
        </w:rPr>
        <w:t>.</w:t>
      </w:r>
    </w:p>
    <w:p w14:paraId="1133C39F" w14:textId="28976CB1" w:rsidR="0013760C" w:rsidRPr="003F6376" w:rsidRDefault="00F40E8C" w:rsidP="003F6376">
      <w:pPr>
        <w:numPr>
          <w:ilvl w:val="1"/>
          <w:numId w:val="10"/>
        </w:numPr>
        <w:tabs>
          <w:tab w:val="clear" w:pos="792"/>
        </w:tabs>
        <w:spacing w:before="200" w:after="200" w:line="276" w:lineRule="auto"/>
        <w:ind w:left="935" w:hanging="709"/>
        <w:jc w:val="both"/>
        <w:rPr>
          <w:rFonts w:ascii="David" w:hAnsi="David"/>
          <w:rtl/>
        </w:rPr>
      </w:pPr>
      <w:r>
        <w:rPr>
          <w:rFonts w:ascii="David" w:hAnsi="David" w:hint="cs"/>
          <w:rtl/>
        </w:rPr>
        <w:t xml:space="preserve">על אף האמור, ככל שהמוכר ידרוש זאת, </w:t>
      </w:r>
      <w:r w:rsidRPr="001C2D1F">
        <w:rPr>
          <w:rFonts w:ascii="David" w:hAnsi="David"/>
          <w:rtl/>
        </w:rPr>
        <w:t>הקונה יעביר את ה</w:t>
      </w:r>
      <w:r w:rsidRPr="001C2D1F">
        <w:rPr>
          <w:rFonts w:ascii="David" w:hAnsi="David" w:hint="cs"/>
          <w:rtl/>
        </w:rPr>
        <w:t>בטוחה</w:t>
      </w:r>
      <w:r w:rsidRPr="0013760C">
        <w:rPr>
          <w:rtl/>
        </w:rPr>
        <w:t xml:space="preserve"> </w:t>
      </w:r>
      <w:r>
        <w:rPr>
          <w:rFonts w:hint="cs"/>
          <w:rtl/>
        </w:rPr>
        <w:t xml:space="preserve">אף </w:t>
      </w:r>
      <w:r w:rsidR="0013760C" w:rsidRPr="0013760C">
        <w:rPr>
          <w:rtl/>
        </w:rPr>
        <w:t>לפני</w:t>
      </w:r>
      <w:r w:rsidR="0013760C" w:rsidRPr="001C2D1F">
        <w:rPr>
          <w:rFonts w:ascii="David" w:hAnsi="David"/>
          <w:rtl/>
        </w:rPr>
        <w:t xml:space="preserve"> מסירת הדירה וכתנאי מוקדם למסירתה לידי עורך דין שזהותו תיקבע לשם כך על ידי המוכר, אשר יחזיק את ה</w:t>
      </w:r>
      <w:r w:rsidR="0013760C" w:rsidRPr="001C2D1F">
        <w:rPr>
          <w:rFonts w:ascii="David" w:hAnsi="David" w:hint="cs"/>
          <w:rtl/>
        </w:rPr>
        <w:t>בטוחות</w:t>
      </w:r>
      <w:r w:rsidR="0013760C" w:rsidRPr="001C2D1F">
        <w:rPr>
          <w:rFonts w:ascii="David" w:hAnsi="David"/>
          <w:rtl/>
        </w:rPr>
        <w:t xml:space="preserve"> בנאמנות </w:t>
      </w:r>
      <w:r w:rsidR="0013760C">
        <w:rPr>
          <w:rFonts w:ascii="David" w:hAnsi="David" w:hint="cs"/>
          <w:rtl/>
        </w:rPr>
        <w:t>(להלן: "</w:t>
      </w:r>
      <w:r w:rsidR="0013760C">
        <w:rPr>
          <w:rFonts w:ascii="David" w:hAnsi="David" w:hint="cs"/>
          <w:b/>
          <w:bCs/>
          <w:rtl/>
        </w:rPr>
        <w:t>נאמן הבטוחה</w:t>
      </w:r>
      <w:r w:rsidR="0013760C">
        <w:rPr>
          <w:rFonts w:ascii="David" w:hAnsi="David" w:hint="cs"/>
          <w:rtl/>
        </w:rPr>
        <w:t>")</w:t>
      </w:r>
      <w:r w:rsidR="0013760C" w:rsidRPr="001C2D1F">
        <w:rPr>
          <w:rFonts w:ascii="David" w:hAnsi="David"/>
          <w:rtl/>
        </w:rPr>
        <w:t xml:space="preserve">. </w:t>
      </w:r>
      <w:bookmarkEnd w:id="41"/>
      <w:r w:rsidR="0013760C">
        <w:rPr>
          <w:rFonts w:hint="cs"/>
          <w:rtl/>
        </w:rPr>
        <w:t>נאמן הבטוחה</w:t>
      </w:r>
      <w:r w:rsidR="0013760C" w:rsidRPr="001C2D1F">
        <w:rPr>
          <w:rFonts w:hint="cs"/>
          <w:rtl/>
        </w:rPr>
        <w:t xml:space="preserve"> </w:t>
      </w:r>
      <w:r w:rsidR="0013760C" w:rsidRPr="001C2D1F">
        <w:rPr>
          <w:rtl/>
        </w:rPr>
        <w:t>יעביר את ה</w:t>
      </w:r>
      <w:r w:rsidR="0013760C" w:rsidRPr="003F6376">
        <w:rPr>
          <w:rFonts w:ascii="David" w:hAnsi="David" w:hint="cs"/>
          <w:rtl/>
        </w:rPr>
        <w:t>בטוחה</w:t>
      </w:r>
      <w:r w:rsidR="0013760C" w:rsidRPr="001C2D1F">
        <w:rPr>
          <w:rtl/>
        </w:rPr>
        <w:t xml:space="preserve"> </w:t>
      </w:r>
      <w:r>
        <w:rPr>
          <w:rFonts w:hint="cs"/>
          <w:rtl/>
        </w:rPr>
        <w:t xml:space="preserve">לגורם המלווה או למוכר לאחר </w:t>
      </w:r>
      <w:r w:rsidR="00BC0002">
        <w:rPr>
          <w:rFonts w:hint="cs"/>
          <w:rtl/>
        </w:rPr>
        <w:t>מסירת ה</w:t>
      </w:r>
      <w:r>
        <w:rPr>
          <w:rFonts w:hint="cs"/>
          <w:rtl/>
        </w:rPr>
        <w:t>חזקה ב</w:t>
      </w:r>
      <w:r w:rsidR="00BC0002">
        <w:rPr>
          <w:rFonts w:hint="cs"/>
          <w:rtl/>
        </w:rPr>
        <w:t>דירה ורישום הערת אזהרה לטובת הקונה</w:t>
      </w:r>
      <w:r>
        <w:rPr>
          <w:rFonts w:hint="cs"/>
          <w:rtl/>
        </w:rPr>
        <w:t>,</w:t>
      </w:r>
      <w:r w:rsidR="00BC0002">
        <w:rPr>
          <w:rFonts w:hint="cs"/>
          <w:rtl/>
        </w:rPr>
        <w:t xml:space="preserve"> </w:t>
      </w:r>
      <w:r>
        <w:rPr>
          <w:rFonts w:hint="cs"/>
          <w:rtl/>
        </w:rPr>
        <w:t xml:space="preserve">והמוכר יפנה לגורם המלווה לצורך הנפקת אישור לקונה </w:t>
      </w:r>
      <w:r w:rsidR="00BC0002">
        <w:rPr>
          <w:rFonts w:hint="cs"/>
          <w:rtl/>
        </w:rPr>
        <w:t xml:space="preserve">על החרגת המשכנתא מהדירה כמפורט בסעיף </w:t>
      </w:r>
      <w:r w:rsidR="00BC0002">
        <w:rPr>
          <w:rFonts w:ascii="David" w:hAnsi="David"/>
          <w:rtl/>
        </w:rPr>
        <w:fldChar w:fldCharType="begin"/>
      </w:r>
      <w:r w:rsidR="00BC0002">
        <w:rPr>
          <w:rFonts w:ascii="David" w:hAnsi="David"/>
          <w:rtl/>
        </w:rPr>
        <w:instrText xml:space="preserve"> </w:instrText>
      </w:r>
      <w:r w:rsidR="00BC0002">
        <w:rPr>
          <w:rFonts w:ascii="David" w:hAnsi="David"/>
        </w:rPr>
        <w:instrText>REF</w:instrText>
      </w:r>
      <w:r w:rsidR="00BC0002">
        <w:rPr>
          <w:rFonts w:ascii="David" w:hAnsi="David"/>
          <w:rtl/>
        </w:rPr>
        <w:instrText xml:space="preserve"> _</w:instrText>
      </w:r>
      <w:r w:rsidR="00BC0002">
        <w:rPr>
          <w:rFonts w:ascii="David" w:hAnsi="David"/>
        </w:rPr>
        <w:instrText>Ref114563070 \r \h</w:instrText>
      </w:r>
      <w:r w:rsidR="00BC0002">
        <w:rPr>
          <w:rFonts w:ascii="David" w:hAnsi="David"/>
          <w:rtl/>
        </w:rPr>
        <w:instrText xml:space="preserve"> </w:instrText>
      </w:r>
      <w:r w:rsidR="00BC0002">
        <w:rPr>
          <w:rFonts w:ascii="David" w:hAnsi="David"/>
          <w:rtl/>
        </w:rPr>
      </w:r>
      <w:r w:rsidR="00BC0002">
        <w:rPr>
          <w:rFonts w:ascii="David" w:hAnsi="David"/>
          <w:rtl/>
        </w:rPr>
        <w:fldChar w:fldCharType="separate"/>
      </w:r>
      <w:r w:rsidR="006F7865">
        <w:rPr>
          <w:rFonts w:ascii="David" w:hAnsi="David"/>
          <w:cs/>
        </w:rPr>
        <w:t>‎</w:t>
      </w:r>
      <w:r w:rsidR="006F7865">
        <w:rPr>
          <w:rFonts w:ascii="David" w:hAnsi="David"/>
        </w:rPr>
        <w:t>15.14</w:t>
      </w:r>
      <w:r w:rsidR="00BC0002">
        <w:rPr>
          <w:rFonts w:ascii="David" w:hAnsi="David"/>
          <w:rtl/>
        </w:rPr>
        <w:fldChar w:fldCharType="end"/>
      </w:r>
      <w:r w:rsidR="00BC0002">
        <w:rPr>
          <w:rFonts w:ascii="David" w:hAnsi="David" w:hint="cs"/>
          <w:rtl/>
        </w:rPr>
        <w:t xml:space="preserve"> להלן.</w:t>
      </w:r>
    </w:p>
    <w:p w14:paraId="06CCBDFE" w14:textId="6A677C24" w:rsidR="0013760C" w:rsidRPr="00BF5B7D" w:rsidRDefault="0013760C" w:rsidP="00845369">
      <w:pPr>
        <w:numPr>
          <w:ilvl w:val="1"/>
          <w:numId w:val="10"/>
        </w:numPr>
        <w:tabs>
          <w:tab w:val="clear" w:pos="792"/>
        </w:tabs>
        <w:spacing w:before="200" w:after="200" w:line="276" w:lineRule="auto"/>
        <w:ind w:left="935" w:hanging="709"/>
        <w:jc w:val="both"/>
        <w:rPr>
          <w:rFonts w:ascii="David" w:hAnsi="David"/>
          <w:rtl/>
        </w:rPr>
      </w:pPr>
      <w:r w:rsidRPr="00BC0002">
        <w:rPr>
          <w:rFonts w:ascii="David" w:hAnsi="David"/>
          <w:rtl/>
        </w:rPr>
        <w:t>עם התמלא התנאים המחייבים</w:t>
      </w:r>
      <w:r w:rsidRPr="00BF5B7D">
        <w:rPr>
          <w:rFonts w:ascii="David" w:hAnsi="David"/>
          <w:rtl/>
        </w:rPr>
        <w:t xml:space="preserve"> את הקונה להחזיר את הבטוחה, תיחשב הבטוחה שנתן המוכר לקונה על פי הסכם זה בטלה ומבוטלת ללא צורך בהסכמה או בחתימה כלשהי מצד הקונה. האמור לעיל אינו גורע מחובתו של הקונה למסור את הבטוחה </w:t>
      </w:r>
      <w:r w:rsidR="005E161E">
        <w:rPr>
          <w:rFonts w:ascii="David" w:hAnsi="David" w:hint="cs"/>
          <w:rtl/>
        </w:rPr>
        <w:t xml:space="preserve">ובמקרה של עיכוב במסירת הבטוחה </w:t>
      </w:r>
      <w:proofErr w:type="spellStart"/>
      <w:r w:rsidR="005E161E">
        <w:rPr>
          <w:rFonts w:ascii="David" w:hAnsi="David" w:hint="cs"/>
          <w:rtl/>
        </w:rPr>
        <w:t>ישא</w:t>
      </w:r>
      <w:proofErr w:type="spellEnd"/>
      <w:r w:rsidR="005E161E">
        <w:rPr>
          <w:rFonts w:ascii="David" w:hAnsi="David" w:hint="cs"/>
          <w:rtl/>
        </w:rPr>
        <w:t xml:space="preserve"> הקונה במלוא הנזקים שנגרמו למוכר בשל העיכוב</w:t>
      </w:r>
      <w:r w:rsidRPr="00BF5B7D">
        <w:rPr>
          <w:rFonts w:ascii="David" w:hAnsi="David"/>
          <w:rtl/>
        </w:rPr>
        <w:t>.</w:t>
      </w:r>
    </w:p>
    <w:p w14:paraId="09C6F18B" w14:textId="0E9FE304" w:rsidR="0013760C" w:rsidRPr="00BF5B7D" w:rsidRDefault="0013760C" w:rsidP="0013760C">
      <w:pPr>
        <w:numPr>
          <w:ilvl w:val="1"/>
          <w:numId w:val="10"/>
        </w:numPr>
        <w:tabs>
          <w:tab w:val="clear" w:pos="792"/>
        </w:tabs>
        <w:spacing w:before="200" w:after="200" w:line="276" w:lineRule="auto"/>
        <w:ind w:left="935" w:hanging="709"/>
        <w:jc w:val="both"/>
        <w:rPr>
          <w:rFonts w:ascii="David" w:hAnsi="David"/>
        </w:rPr>
      </w:pPr>
      <w:r w:rsidRPr="0013760C">
        <w:rPr>
          <w:rtl/>
        </w:rPr>
        <w:t>מבלי</w:t>
      </w:r>
      <w:r w:rsidRPr="00BF5B7D">
        <w:rPr>
          <w:rFonts w:ascii="David" w:hAnsi="David"/>
          <w:rtl/>
        </w:rPr>
        <w:t xml:space="preserve"> לגרוע מכלליות האמור לעיל, הקונה מאשר כי הוא מסמיך את המנויים בייפוי הכוח </w:t>
      </w:r>
      <w:r w:rsidR="00845369" w:rsidRPr="005E161E">
        <w:rPr>
          <w:rFonts w:ascii="David" w:hAnsi="David" w:hint="cs"/>
          <w:b/>
          <w:bCs/>
          <w:rtl/>
        </w:rPr>
        <w:t xml:space="preserve">נספח </w:t>
      </w:r>
      <w:r w:rsidR="005E161E" w:rsidRPr="005E161E">
        <w:rPr>
          <w:rFonts w:ascii="David" w:hAnsi="David" w:hint="cs"/>
          <w:b/>
          <w:bCs/>
          <w:rtl/>
        </w:rPr>
        <w:t>ד'</w:t>
      </w:r>
      <w:r w:rsidR="00845369">
        <w:rPr>
          <w:rFonts w:ascii="David" w:hAnsi="David" w:hint="cs"/>
        </w:rPr>
        <w:t xml:space="preserve"> </w:t>
      </w:r>
      <w:r w:rsidRPr="00BF5B7D">
        <w:rPr>
          <w:rFonts w:ascii="David" w:hAnsi="David"/>
          <w:rtl/>
        </w:rPr>
        <w:t>לעשות בשמו את הנדרש לביטול הבטוחה</w:t>
      </w:r>
      <w:r w:rsidR="00F40E8C">
        <w:rPr>
          <w:rFonts w:ascii="David" w:hAnsi="David" w:hint="cs"/>
          <w:rtl/>
        </w:rPr>
        <w:t xml:space="preserve"> בכפוף להתקיימות </w:t>
      </w:r>
      <w:proofErr w:type="spellStart"/>
      <w:r w:rsidR="00F40E8C">
        <w:rPr>
          <w:rFonts w:ascii="David" w:hAnsi="David" w:hint="cs"/>
          <w:rtl/>
        </w:rPr>
        <w:t>תהנאים</w:t>
      </w:r>
      <w:proofErr w:type="spellEnd"/>
      <w:r w:rsidR="00F40E8C">
        <w:rPr>
          <w:rFonts w:ascii="David" w:hAnsi="David" w:hint="cs"/>
          <w:rtl/>
        </w:rPr>
        <w:t xml:space="preserve"> לביטול הבטוחה בהתאם למפורט לעיל</w:t>
      </w:r>
      <w:r w:rsidRPr="00BF5B7D">
        <w:rPr>
          <w:rFonts w:ascii="David" w:hAnsi="David"/>
          <w:rtl/>
        </w:rPr>
        <w:t>.</w:t>
      </w:r>
    </w:p>
    <w:p w14:paraId="100AE862" w14:textId="0D81A948" w:rsidR="00845369" w:rsidRDefault="0013760C" w:rsidP="0013760C">
      <w:pPr>
        <w:numPr>
          <w:ilvl w:val="1"/>
          <w:numId w:val="10"/>
        </w:numPr>
        <w:tabs>
          <w:tab w:val="clear" w:pos="792"/>
        </w:tabs>
        <w:spacing w:before="200" w:after="200" w:line="276" w:lineRule="auto"/>
        <w:ind w:left="935" w:hanging="709"/>
        <w:jc w:val="both"/>
        <w:rPr>
          <w:rFonts w:ascii="David" w:hAnsi="David"/>
        </w:rPr>
      </w:pPr>
      <w:r w:rsidRPr="00845369">
        <w:rPr>
          <w:rFonts w:ascii="David" w:hAnsi="David"/>
          <w:rtl/>
        </w:rPr>
        <w:t xml:space="preserve">מומשה הבטוחה כדין, ייחשב הסכם זה כבטל ומבוטל לכל דבר ועניין, ותפקענה כל </w:t>
      </w:r>
      <w:r w:rsidRPr="0013760C">
        <w:rPr>
          <w:rtl/>
        </w:rPr>
        <w:t>זכויותיו</w:t>
      </w:r>
      <w:r w:rsidRPr="00845369">
        <w:rPr>
          <w:rFonts w:ascii="David" w:hAnsi="David"/>
          <w:rtl/>
        </w:rPr>
        <w:t xml:space="preserve"> של הקונה בדירה ותועברנה לטובת המוכר ו/או ה</w:t>
      </w:r>
      <w:r w:rsidRPr="00845369">
        <w:rPr>
          <w:rFonts w:ascii="David" w:hAnsi="David" w:hint="cs"/>
          <w:rtl/>
        </w:rPr>
        <w:t>גורם המלווה</w:t>
      </w:r>
      <w:r w:rsidRPr="00845369">
        <w:rPr>
          <w:rFonts w:ascii="David" w:hAnsi="David"/>
          <w:rtl/>
        </w:rPr>
        <w:t>.</w:t>
      </w:r>
      <w:r w:rsidRPr="00845369">
        <w:rPr>
          <w:rFonts w:ascii="David" w:hAnsi="David"/>
          <w:rtl/>
        </w:rPr>
        <w:tab/>
      </w:r>
    </w:p>
    <w:p w14:paraId="29B229E4" w14:textId="6ACD902E" w:rsidR="00046737" w:rsidRPr="00845369" w:rsidRDefault="0013760C" w:rsidP="00046737">
      <w:pPr>
        <w:numPr>
          <w:ilvl w:val="1"/>
          <w:numId w:val="10"/>
        </w:numPr>
        <w:tabs>
          <w:tab w:val="clear" w:pos="792"/>
        </w:tabs>
        <w:spacing w:before="200" w:after="200" w:line="276" w:lineRule="auto"/>
        <w:ind w:left="935" w:hanging="709"/>
        <w:jc w:val="both"/>
        <w:rPr>
          <w:rFonts w:ascii="David" w:hAnsi="David"/>
          <w:rtl/>
        </w:rPr>
      </w:pPr>
      <w:r w:rsidRPr="00046737">
        <w:rPr>
          <w:rFonts w:ascii="David" w:hAnsi="David"/>
          <w:rtl/>
        </w:rPr>
        <w:t xml:space="preserve">מבלי לפגוע בהוראות לעיל, </w:t>
      </w:r>
      <w:r w:rsidR="005E161E">
        <w:rPr>
          <w:rFonts w:ascii="David" w:hAnsi="David" w:hint="cs"/>
          <w:rtl/>
        </w:rPr>
        <w:t>ידוע לקונה</w:t>
      </w:r>
      <w:r w:rsidRPr="00046737">
        <w:rPr>
          <w:rFonts w:ascii="David" w:hAnsi="David"/>
          <w:rtl/>
        </w:rPr>
        <w:t xml:space="preserve"> כי במידה ותירשם לזכותו הערת </w:t>
      </w:r>
      <w:r w:rsidRPr="0013760C">
        <w:rPr>
          <w:rtl/>
        </w:rPr>
        <w:t>אזהרה</w:t>
      </w:r>
      <w:r w:rsidRPr="00046737">
        <w:rPr>
          <w:rFonts w:ascii="David" w:hAnsi="David"/>
          <w:rtl/>
        </w:rPr>
        <w:t xml:space="preserve"> לגבי זכויותיו בדירה על פי הסכם זה, הערה זו תיוחד לדירתו כאשר יתבצע רישום הבית המשותף.</w:t>
      </w:r>
    </w:p>
    <w:p w14:paraId="06DEEF5D" w14:textId="77777777" w:rsidR="000E605A" w:rsidRDefault="0013760C" w:rsidP="000E605A">
      <w:pPr>
        <w:numPr>
          <w:ilvl w:val="0"/>
          <w:numId w:val="10"/>
        </w:numPr>
        <w:spacing w:before="200" w:after="200" w:line="276" w:lineRule="auto"/>
        <w:jc w:val="both"/>
        <w:rPr>
          <w:rFonts w:ascii="David" w:hAnsi="David"/>
        </w:rPr>
      </w:pPr>
      <w:bookmarkStart w:id="42" w:name="_Ref483139892"/>
      <w:r w:rsidRPr="00046737">
        <w:rPr>
          <w:rFonts w:ascii="David" w:hAnsi="David"/>
          <w:b/>
          <w:bCs/>
          <w:u w:val="single"/>
          <w:rtl/>
        </w:rPr>
        <w:t>משכנתא</w:t>
      </w:r>
      <w:bookmarkEnd w:id="42"/>
      <w:r w:rsidRPr="00046737">
        <w:rPr>
          <w:rFonts w:ascii="David" w:hAnsi="David"/>
          <w:rtl/>
        </w:rPr>
        <w:br/>
        <w:t>במידה והקונה ירצה לקבל הלוואה ממוסד כספי כלשהו לתשלום חלק ממחיר הדירה, תחולנה ההוראות הבאות:</w:t>
      </w:r>
      <w:bookmarkStart w:id="43" w:name="_Ref483139779"/>
    </w:p>
    <w:p w14:paraId="2A1FC8E4" w14:textId="2BFA5C9D" w:rsidR="005E161E" w:rsidRDefault="0013760C" w:rsidP="000E605A">
      <w:pPr>
        <w:numPr>
          <w:ilvl w:val="1"/>
          <w:numId w:val="10"/>
        </w:numPr>
        <w:tabs>
          <w:tab w:val="clear" w:pos="792"/>
        </w:tabs>
        <w:spacing w:before="200" w:after="200" w:line="276" w:lineRule="auto"/>
        <w:ind w:left="935" w:hanging="709"/>
        <w:jc w:val="both"/>
        <w:rPr>
          <w:rFonts w:ascii="David" w:hAnsi="David"/>
        </w:rPr>
      </w:pPr>
      <w:r w:rsidRPr="000E605A">
        <w:rPr>
          <w:rFonts w:ascii="David" w:hAnsi="David"/>
          <w:rtl/>
        </w:rPr>
        <w:t xml:space="preserve">הקונה יחתום על בקשה, בנוסח שייקבע על ידי המוכר, לפיה מתבקש </w:t>
      </w:r>
      <w:r w:rsidRPr="0013760C">
        <w:rPr>
          <w:rtl/>
        </w:rPr>
        <w:t>המוכר</w:t>
      </w:r>
      <w:r w:rsidRPr="000E605A">
        <w:rPr>
          <w:rFonts w:ascii="David" w:hAnsi="David"/>
          <w:rtl/>
        </w:rPr>
        <w:t xml:space="preserve"> לחתום על כתב התחייבות לרישום משכנתא כלפי המוסד הכספי וימציא את הבקשה למוכר. כמו כן, יחתום הקונה על הוראה בלתי חוזרת למוסד הכספי </w:t>
      </w:r>
      <w:r w:rsidRPr="000E605A">
        <w:rPr>
          <w:rFonts w:ascii="David" w:hAnsi="David"/>
          <w:rtl/>
        </w:rPr>
        <w:lastRenderedPageBreak/>
        <w:t xml:space="preserve">להעביר את כספי ההלוואה למוכר באמצעות פנקס השוברים, </w:t>
      </w:r>
      <w:r w:rsidR="002B65A2" w:rsidRPr="000E605A">
        <w:rPr>
          <w:rFonts w:ascii="David" w:hAnsi="David" w:hint="cs"/>
          <w:rtl/>
        </w:rPr>
        <w:t>כמפורט</w:t>
      </w:r>
      <w:r w:rsidRPr="000E605A">
        <w:rPr>
          <w:rFonts w:ascii="David" w:hAnsi="David"/>
          <w:rtl/>
        </w:rPr>
        <w:t xml:space="preserve"> בסעיף </w:t>
      </w:r>
      <w:r w:rsidR="005E161E">
        <w:rPr>
          <w:rFonts w:ascii="David" w:hAnsi="David"/>
          <w:highlight w:val="yellow"/>
          <w:rtl/>
        </w:rPr>
        <w:fldChar w:fldCharType="begin"/>
      </w:r>
      <w:r w:rsidR="005E161E">
        <w:rPr>
          <w:rFonts w:ascii="David" w:hAnsi="David"/>
          <w:rtl/>
        </w:rPr>
        <w:instrText xml:space="preserve"> </w:instrText>
      </w:r>
      <w:r w:rsidR="005E161E">
        <w:rPr>
          <w:rFonts w:ascii="David" w:hAnsi="David"/>
        </w:rPr>
        <w:instrText>REF</w:instrText>
      </w:r>
      <w:r w:rsidR="005E161E">
        <w:rPr>
          <w:rFonts w:ascii="David" w:hAnsi="David"/>
          <w:rtl/>
        </w:rPr>
        <w:instrText xml:space="preserve"> _</w:instrText>
      </w:r>
      <w:r w:rsidR="005E161E">
        <w:rPr>
          <w:rFonts w:ascii="David" w:hAnsi="David"/>
        </w:rPr>
        <w:instrText>Ref114563444 \r \h</w:instrText>
      </w:r>
      <w:r w:rsidR="005E161E">
        <w:rPr>
          <w:rFonts w:ascii="David" w:hAnsi="David"/>
          <w:rtl/>
        </w:rPr>
        <w:instrText xml:space="preserve"> </w:instrText>
      </w:r>
      <w:r w:rsidR="005E161E">
        <w:rPr>
          <w:rFonts w:ascii="David" w:hAnsi="David"/>
          <w:highlight w:val="yellow"/>
          <w:rtl/>
        </w:rPr>
      </w:r>
      <w:r w:rsidR="005E161E">
        <w:rPr>
          <w:rFonts w:ascii="David" w:hAnsi="David"/>
          <w:highlight w:val="yellow"/>
          <w:rtl/>
        </w:rPr>
        <w:fldChar w:fldCharType="separate"/>
      </w:r>
      <w:r w:rsidR="006F7865">
        <w:rPr>
          <w:rFonts w:ascii="David" w:hAnsi="David"/>
          <w:cs/>
        </w:rPr>
        <w:t>‎</w:t>
      </w:r>
      <w:r w:rsidR="006F7865">
        <w:rPr>
          <w:rFonts w:ascii="David" w:hAnsi="David"/>
        </w:rPr>
        <w:t>15.6</w:t>
      </w:r>
      <w:r w:rsidR="005E161E">
        <w:rPr>
          <w:rFonts w:ascii="David" w:hAnsi="David"/>
          <w:highlight w:val="yellow"/>
          <w:rtl/>
        </w:rPr>
        <w:fldChar w:fldCharType="end"/>
      </w:r>
      <w:r w:rsidR="001775CC">
        <w:rPr>
          <w:rFonts w:ascii="David" w:hAnsi="David" w:hint="cs"/>
          <w:rtl/>
        </w:rPr>
        <w:t>,</w:t>
      </w:r>
      <w:r w:rsidR="005E161E">
        <w:rPr>
          <w:rFonts w:ascii="David" w:hAnsi="David" w:hint="cs"/>
          <w:rtl/>
        </w:rPr>
        <w:t xml:space="preserve"> </w:t>
      </w:r>
      <w:r w:rsidRPr="000E605A">
        <w:rPr>
          <w:rFonts w:ascii="David" w:hAnsi="David"/>
          <w:rtl/>
        </w:rPr>
        <w:t xml:space="preserve">וימציא למוכר את אישור המוסד הכספי כי יפעל בהתאם להוראה הבלתי חוזרת שנמסרה לו על ידי הקונה. </w:t>
      </w:r>
    </w:p>
    <w:p w14:paraId="26DFB166" w14:textId="19259F15" w:rsidR="0013760C" w:rsidRPr="000E605A" w:rsidRDefault="0013760C" w:rsidP="001775CC">
      <w:pPr>
        <w:numPr>
          <w:ilvl w:val="1"/>
          <w:numId w:val="10"/>
        </w:numPr>
        <w:tabs>
          <w:tab w:val="clear" w:pos="792"/>
        </w:tabs>
        <w:spacing w:before="200" w:after="200" w:line="276" w:lineRule="auto"/>
        <w:ind w:left="935" w:hanging="709"/>
        <w:jc w:val="both"/>
        <w:rPr>
          <w:rFonts w:ascii="David" w:hAnsi="David"/>
          <w:rtl/>
        </w:rPr>
      </w:pPr>
      <w:r w:rsidRPr="000E605A">
        <w:rPr>
          <w:rFonts w:ascii="David" w:hAnsi="David"/>
          <w:rtl/>
        </w:rPr>
        <w:t>הקונה מאשר כי הנו מודע לכך כי אך ורק יום קבלת סכום ההלוואה בפועל מה</w:t>
      </w:r>
      <w:r w:rsidRPr="000E605A">
        <w:rPr>
          <w:rFonts w:ascii="David" w:hAnsi="David" w:hint="cs"/>
          <w:rtl/>
        </w:rPr>
        <w:t>מוסד הכספי</w:t>
      </w:r>
      <w:r w:rsidRPr="000E605A">
        <w:rPr>
          <w:rFonts w:ascii="David" w:hAnsi="David"/>
          <w:rtl/>
        </w:rPr>
        <w:t xml:space="preserve"> ייחשב כיום פירעון חלק ממחיר הדירה כאמור לעיל. כמו כן מצהיר הקונה כי ידוע לו שמועד העברת סכום ההלוואה על פי פנקס השוברים הנו באחריותו הבלעדית ועליו לוודא כי סכום זה יועבר על פי המועדים הקבועים ב</w:t>
      </w:r>
      <w:r w:rsidRPr="000E605A">
        <w:rPr>
          <w:rFonts w:ascii="David" w:hAnsi="David"/>
          <w:b/>
          <w:bCs/>
          <w:rtl/>
        </w:rPr>
        <w:t>נספח</w:t>
      </w:r>
      <w:r w:rsidRPr="000E605A">
        <w:rPr>
          <w:rFonts w:ascii="David" w:hAnsi="David"/>
          <w:rtl/>
        </w:rPr>
        <w:t xml:space="preserve"> </w:t>
      </w:r>
      <w:r w:rsidR="002B65A2" w:rsidRPr="000E605A">
        <w:rPr>
          <w:rFonts w:ascii="David" w:hAnsi="David" w:hint="cs"/>
          <w:b/>
          <w:bCs/>
          <w:rtl/>
        </w:rPr>
        <w:t>א</w:t>
      </w:r>
      <w:r w:rsidR="001775CC">
        <w:rPr>
          <w:rFonts w:ascii="David" w:hAnsi="David" w:hint="cs"/>
          <w:rtl/>
        </w:rPr>
        <w:t>'</w:t>
      </w:r>
      <w:r w:rsidRPr="000E605A">
        <w:rPr>
          <w:rFonts w:ascii="David" w:hAnsi="David"/>
          <w:rtl/>
        </w:rPr>
        <w:t>.</w:t>
      </w:r>
      <w:bookmarkEnd w:id="43"/>
      <w:r w:rsidRPr="000E605A">
        <w:rPr>
          <w:rFonts w:ascii="David" w:hAnsi="David"/>
          <w:rtl/>
        </w:rPr>
        <w:tab/>
      </w:r>
    </w:p>
    <w:p w14:paraId="5A7224FE" w14:textId="1A757DD8" w:rsidR="0013760C" w:rsidRPr="00BF5B7D" w:rsidRDefault="0013760C" w:rsidP="0013760C">
      <w:pPr>
        <w:numPr>
          <w:ilvl w:val="1"/>
          <w:numId w:val="10"/>
        </w:numPr>
        <w:tabs>
          <w:tab w:val="clear" w:pos="792"/>
        </w:tabs>
        <w:spacing w:before="200" w:after="200" w:line="276" w:lineRule="auto"/>
        <w:ind w:left="935" w:hanging="709"/>
        <w:jc w:val="both"/>
        <w:rPr>
          <w:rFonts w:ascii="David" w:hAnsi="David"/>
          <w:rtl/>
        </w:rPr>
      </w:pPr>
      <w:bookmarkStart w:id="44" w:name="_Ref483139791"/>
      <w:r w:rsidRPr="00BF5B7D">
        <w:rPr>
          <w:rFonts w:ascii="David" w:hAnsi="David"/>
          <w:rtl/>
        </w:rPr>
        <w:t>הקונה מאשר ומסכים לכך כי תנאי מקדמי להסכמת המוכר ללקיחת הלוואה מ</w:t>
      </w:r>
      <w:r>
        <w:rPr>
          <w:rFonts w:ascii="David" w:hAnsi="David"/>
          <w:rtl/>
        </w:rPr>
        <w:t>את מוסד כספי כלשהו הנו תשלום של</w:t>
      </w:r>
      <w:r>
        <w:rPr>
          <w:rFonts w:ascii="David" w:hAnsi="David" w:hint="cs"/>
          <w:rtl/>
        </w:rPr>
        <w:t xml:space="preserve"> 30%</w:t>
      </w:r>
      <w:r w:rsidRPr="00BF5B7D">
        <w:rPr>
          <w:rFonts w:ascii="David" w:hAnsi="David"/>
          <w:rtl/>
        </w:rPr>
        <w:t xml:space="preserve"> לפחות ממחיר הדירה למוכר מהון עצמי של הקונה וכן כי כל כספי ההלוואה ישולמו ישירות לידי </w:t>
      </w:r>
      <w:r w:rsidRPr="0013760C">
        <w:rPr>
          <w:rtl/>
        </w:rPr>
        <w:t>המוכר</w:t>
      </w:r>
      <w:r w:rsidRPr="00BF5B7D">
        <w:rPr>
          <w:rFonts w:ascii="David" w:hAnsi="David"/>
          <w:rtl/>
        </w:rPr>
        <w:t xml:space="preserve"> באמצעות פנקס השוברים כאמור. תנאי לגרירת משכנתא הנו תשלום של </w:t>
      </w:r>
      <w:r w:rsidR="00754431">
        <w:rPr>
          <w:rFonts w:ascii="David" w:hAnsi="David" w:hint="cs"/>
          <w:rtl/>
        </w:rPr>
        <w:t>20</w:t>
      </w:r>
      <w:r>
        <w:rPr>
          <w:rFonts w:ascii="David" w:hAnsi="David" w:hint="cs"/>
          <w:rtl/>
        </w:rPr>
        <w:t>%</w:t>
      </w:r>
      <w:r w:rsidRPr="00BF5B7D">
        <w:rPr>
          <w:rFonts w:ascii="David" w:hAnsi="David"/>
          <w:rtl/>
        </w:rPr>
        <w:t xml:space="preserve"> לפחות ממחיר הדירה למוכר מהון עצמי מעבר לסכום שבגרירה.</w:t>
      </w:r>
      <w:bookmarkEnd w:id="44"/>
    </w:p>
    <w:p w14:paraId="139B73B3" w14:textId="07AD78BC" w:rsidR="00A11C64" w:rsidRDefault="0013760C" w:rsidP="0013760C">
      <w:pPr>
        <w:numPr>
          <w:ilvl w:val="1"/>
          <w:numId w:val="10"/>
        </w:numPr>
        <w:tabs>
          <w:tab w:val="clear" w:pos="792"/>
        </w:tabs>
        <w:spacing w:before="200" w:after="200" w:line="276" w:lineRule="auto"/>
        <w:ind w:left="935" w:hanging="709"/>
        <w:jc w:val="both"/>
        <w:rPr>
          <w:rFonts w:ascii="David" w:hAnsi="David"/>
        </w:rPr>
      </w:pPr>
      <w:r w:rsidRPr="00A11C64">
        <w:rPr>
          <w:rFonts w:ascii="David" w:hAnsi="David"/>
          <w:rtl/>
        </w:rPr>
        <w:t xml:space="preserve">היה והתמלאו כל התנאים המפורטים לעיל, יחתום </w:t>
      </w:r>
      <w:r w:rsidRPr="0013760C">
        <w:rPr>
          <w:rtl/>
        </w:rPr>
        <w:t>המוכר</w:t>
      </w:r>
      <w:r w:rsidRPr="00A11C64">
        <w:rPr>
          <w:rFonts w:ascii="David" w:hAnsi="David"/>
          <w:rtl/>
        </w:rPr>
        <w:t xml:space="preserve"> על התחייבות לרישום משכנתא לטובת ה</w:t>
      </w:r>
      <w:r w:rsidRPr="00A11C64">
        <w:rPr>
          <w:rFonts w:ascii="David" w:hAnsi="David" w:hint="cs"/>
          <w:rtl/>
        </w:rPr>
        <w:t>מוסד הכספי</w:t>
      </w:r>
      <w:r w:rsidRPr="00A11C64">
        <w:rPr>
          <w:rFonts w:ascii="David" w:hAnsi="David"/>
          <w:rtl/>
        </w:rPr>
        <w:t xml:space="preserve"> בנוסח שיהא מקובל על המוכר, ובכפוף לשעבודים הקיימים לטובת ה</w:t>
      </w:r>
      <w:r w:rsidRPr="00A11C64">
        <w:rPr>
          <w:rFonts w:ascii="David" w:hAnsi="David" w:hint="cs"/>
          <w:rtl/>
        </w:rPr>
        <w:t>גורם</w:t>
      </w:r>
      <w:r w:rsidRPr="00A11C64">
        <w:rPr>
          <w:rFonts w:ascii="David" w:hAnsi="David"/>
          <w:rtl/>
        </w:rPr>
        <w:t xml:space="preserve"> המלווה.</w:t>
      </w:r>
    </w:p>
    <w:p w14:paraId="3047F438" w14:textId="206A99DD" w:rsidR="002B65A2" w:rsidRDefault="0013760C" w:rsidP="002B65A2">
      <w:pPr>
        <w:numPr>
          <w:ilvl w:val="1"/>
          <w:numId w:val="10"/>
        </w:numPr>
        <w:tabs>
          <w:tab w:val="clear" w:pos="792"/>
        </w:tabs>
        <w:spacing w:before="200" w:after="200" w:line="276" w:lineRule="auto"/>
        <w:ind w:left="935" w:hanging="709"/>
        <w:jc w:val="both"/>
        <w:rPr>
          <w:rFonts w:ascii="David" w:hAnsi="David"/>
        </w:rPr>
      </w:pPr>
      <w:r w:rsidRPr="002B65A2">
        <w:rPr>
          <w:rFonts w:ascii="David" w:hAnsi="David"/>
          <w:rtl/>
        </w:rPr>
        <w:t>היה והמוכר יחתום על התחייבות לרישום משכנתא לטובת ה</w:t>
      </w:r>
      <w:r w:rsidRPr="002B65A2">
        <w:rPr>
          <w:rFonts w:ascii="David" w:hAnsi="David" w:hint="cs"/>
          <w:rtl/>
        </w:rPr>
        <w:t>מוסד הכספי</w:t>
      </w:r>
      <w:r w:rsidRPr="002B65A2">
        <w:rPr>
          <w:rFonts w:ascii="David" w:hAnsi="David"/>
          <w:rtl/>
        </w:rPr>
        <w:t xml:space="preserve"> שנתן הלוואה לקונה, מתחייב הקונה לשלם את כל העמלות, </w:t>
      </w:r>
      <w:r w:rsidR="005E161E">
        <w:rPr>
          <w:rFonts w:ascii="David" w:hAnsi="David" w:hint="cs"/>
          <w:rtl/>
        </w:rPr>
        <w:t>ה</w:t>
      </w:r>
      <w:r w:rsidRPr="002B65A2">
        <w:rPr>
          <w:rFonts w:ascii="David" w:hAnsi="David"/>
          <w:rtl/>
        </w:rPr>
        <w:t xml:space="preserve">הוצאות והאגרות הכרוכות ברישום המשכנתא ואת כל יתר העמלות, ההוצאות והתשלומים שיהיו כרוכים באישור ההלוואה ובקבלתה, וברישום המשכנתא והערות אזהרה לפי תנאי המוסד הפיננסי שנתן הלוואה. יובהר, כי </w:t>
      </w:r>
      <w:r w:rsidRPr="002B65A2">
        <w:rPr>
          <w:rFonts w:ascii="David" w:hAnsi="David"/>
          <w:b/>
          <w:rtl/>
        </w:rPr>
        <w:t>ה</w:t>
      </w:r>
      <w:r w:rsidRPr="002B65A2">
        <w:rPr>
          <w:rFonts w:ascii="David" w:hAnsi="David" w:hint="cs"/>
          <w:rtl/>
        </w:rPr>
        <w:t>בטוחה</w:t>
      </w:r>
      <w:r w:rsidRPr="002B65A2">
        <w:rPr>
          <w:rFonts w:ascii="David" w:hAnsi="David"/>
          <w:b/>
          <w:rtl/>
        </w:rPr>
        <w:t xml:space="preserve"> תימסר לידי הקונה והאחריות למסירתה למוסד הפיננסי שלטובתו הוסבה, אם הוסבה, תחול על הקונה בלבד.</w:t>
      </w:r>
    </w:p>
    <w:p w14:paraId="14C64119" w14:textId="0FC9E8C5" w:rsidR="0013760C" w:rsidRPr="00BF5B7D" w:rsidRDefault="00C52584" w:rsidP="0013760C">
      <w:pPr>
        <w:numPr>
          <w:ilvl w:val="0"/>
          <w:numId w:val="10"/>
        </w:numPr>
        <w:jc w:val="both"/>
        <w:rPr>
          <w:rFonts w:ascii="David" w:hAnsi="David"/>
          <w:rtl/>
        </w:rPr>
      </w:pPr>
      <w:bookmarkStart w:id="45" w:name="_Ref114508853"/>
      <w:r>
        <w:rPr>
          <w:rFonts w:ascii="David" w:hAnsi="David" w:hint="cs"/>
          <w:b/>
          <w:bCs/>
          <w:u w:val="single"/>
          <w:rtl/>
        </w:rPr>
        <w:t>הגורם</w:t>
      </w:r>
      <w:r w:rsidR="0013760C">
        <w:rPr>
          <w:rFonts w:ascii="David" w:hAnsi="David" w:hint="cs"/>
          <w:b/>
          <w:bCs/>
          <w:u w:val="single"/>
          <w:rtl/>
        </w:rPr>
        <w:t xml:space="preserve"> המלווה</w:t>
      </w:r>
      <w:bookmarkEnd w:id="45"/>
      <w:r w:rsidR="0013760C" w:rsidRPr="00BF5B7D">
        <w:rPr>
          <w:rFonts w:ascii="David" w:hAnsi="David"/>
          <w:b/>
          <w:bCs/>
          <w:rtl/>
        </w:rPr>
        <w:tab/>
      </w:r>
    </w:p>
    <w:p w14:paraId="3CF03F2B" w14:textId="5AED8F8B" w:rsidR="00705E3E" w:rsidRPr="00705E3E" w:rsidRDefault="00705E3E" w:rsidP="00705E3E">
      <w:pPr>
        <w:numPr>
          <w:ilvl w:val="1"/>
          <w:numId w:val="10"/>
        </w:numPr>
        <w:tabs>
          <w:tab w:val="clear" w:pos="792"/>
        </w:tabs>
        <w:spacing w:before="200" w:after="200" w:line="276" w:lineRule="auto"/>
        <w:ind w:left="935" w:hanging="709"/>
        <w:jc w:val="both"/>
        <w:rPr>
          <w:rFonts w:ascii="David" w:hAnsi="David"/>
          <w:b/>
          <w:bCs/>
        </w:rPr>
      </w:pPr>
      <w:r w:rsidRPr="00705E3E">
        <w:rPr>
          <w:rFonts w:ascii="David" w:hAnsi="David"/>
          <w:b/>
          <w:bCs/>
          <w:rtl/>
        </w:rPr>
        <w:t>הקונה מאשר בז</w:t>
      </w:r>
      <w:r w:rsidRPr="00705E3E">
        <w:rPr>
          <w:rFonts w:ascii="David" w:hAnsi="David" w:hint="cs"/>
          <w:b/>
          <w:bCs/>
          <w:rtl/>
        </w:rPr>
        <w:t>את</w:t>
      </w:r>
      <w:r w:rsidRPr="00705E3E">
        <w:rPr>
          <w:rFonts w:ascii="David" w:hAnsi="David"/>
          <w:b/>
          <w:bCs/>
          <w:rtl/>
        </w:rPr>
        <w:t xml:space="preserve"> כי הובא לידיעתו כי </w:t>
      </w:r>
      <w:r w:rsidRPr="00705E3E">
        <w:rPr>
          <w:rFonts w:ascii="David" w:hAnsi="David" w:hint="cs"/>
          <w:b/>
          <w:bCs/>
          <w:rtl/>
        </w:rPr>
        <w:t xml:space="preserve">המוכר טרם התקשר עם הגורם המלווה </w:t>
      </w:r>
      <w:r w:rsidRPr="00705E3E">
        <w:rPr>
          <w:rFonts w:ascii="David" w:hAnsi="David"/>
          <w:b/>
          <w:bCs/>
          <w:rtl/>
        </w:rPr>
        <w:t xml:space="preserve">וכי הוא קונה את הדירה בכפוף להוראות נספח </w:t>
      </w:r>
      <w:r w:rsidRPr="00705E3E">
        <w:rPr>
          <w:rFonts w:ascii="David" w:hAnsi="David" w:hint="cs"/>
          <w:b/>
          <w:bCs/>
          <w:rtl/>
        </w:rPr>
        <w:t xml:space="preserve">"ה'1" </w:t>
      </w:r>
      <w:r w:rsidRPr="00705E3E">
        <w:rPr>
          <w:rFonts w:ascii="David" w:hAnsi="David"/>
          <w:b/>
          <w:bCs/>
          <w:rtl/>
        </w:rPr>
        <w:t xml:space="preserve">להסכם זה. </w:t>
      </w:r>
      <w:r>
        <w:rPr>
          <w:rFonts w:ascii="David" w:hAnsi="David" w:hint="cs"/>
          <w:b/>
          <w:bCs/>
          <w:rtl/>
        </w:rPr>
        <w:t xml:space="preserve">יתר הוראות סעיף </w:t>
      </w:r>
      <w:r w:rsidR="00567D6D">
        <w:rPr>
          <w:rFonts w:ascii="David" w:hAnsi="David"/>
          <w:b/>
          <w:bCs/>
          <w:rtl/>
        </w:rPr>
        <w:fldChar w:fldCharType="begin"/>
      </w:r>
      <w:r w:rsidR="00567D6D">
        <w:rPr>
          <w:rFonts w:ascii="David" w:hAnsi="David"/>
          <w:b/>
          <w:bCs/>
          <w:rtl/>
        </w:rPr>
        <w:instrText xml:space="preserve"> </w:instrText>
      </w:r>
      <w:r w:rsidR="00567D6D">
        <w:rPr>
          <w:rFonts w:ascii="David" w:hAnsi="David" w:hint="cs"/>
          <w:b/>
          <w:bCs/>
        </w:rPr>
        <w:instrText>REF</w:instrText>
      </w:r>
      <w:r w:rsidR="00567D6D">
        <w:rPr>
          <w:rFonts w:ascii="David" w:hAnsi="David" w:hint="cs"/>
          <w:b/>
          <w:bCs/>
          <w:rtl/>
        </w:rPr>
        <w:instrText xml:space="preserve"> _</w:instrText>
      </w:r>
      <w:r w:rsidR="00567D6D">
        <w:rPr>
          <w:rFonts w:ascii="David" w:hAnsi="David" w:hint="cs"/>
          <w:b/>
          <w:bCs/>
        </w:rPr>
        <w:instrText>Ref114508853 \r \h</w:instrText>
      </w:r>
      <w:r w:rsidR="00567D6D">
        <w:rPr>
          <w:rFonts w:ascii="David" w:hAnsi="David"/>
          <w:b/>
          <w:bCs/>
          <w:rtl/>
        </w:rPr>
        <w:instrText xml:space="preserve"> </w:instrText>
      </w:r>
      <w:r w:rsidR="00567D6D">
        <w:rPr>
          <w:rFonts w:ascii="David" w:hAnsi="David"/>
          <w:b/>
          <w:bCs/>
          <w:rtl/>
        </w:rPr>
      </w:r>
      <w:r w:rsidR="00567D6D">
        <w:rPr>
          <w:rFonts w:ascii="David" w:hAnsi="David"/>
          <w:b/>
          <w:bCs/>
          <w:rtl/>
        </w:rPr>
        <w:fldChar w:fldCharType="separate"/>
      </w:r>
      <w:r w:rsidR="006F7865">
        <w:rPr>
          <w:rFonts w:ascii="David" w:hAnsi="David"/>
          <w:b/>
          <w:bCs/>
          <w:cs/>
        </w:rPr>
        <w:t>‎</w:t>
      </w:r>
      <w:r w:rsidR="006F7865">
        <w:rPr>
          <w:rFonts w:ascii="David" w:hAnsi="David"/>
          <w:b/>
          <w:bCs/>
        </w:rPr>
        <w:t>15</w:t>
      </w:r>
      <w:r w:rsidR="00567D6D">
        <w:rPr>
          <w:rFonts w:ascii="David" w:hAnsi="David"/>
          <w:b/>
          <w:bCs/>
          <w:rtl/>
        </w:rPr>
        <w:fldChar w:fldCharType="end"/>
      </w:r>
      <w:r w:rsidR="00567D6D">
        <w:rPr>
          <w:rFonts w:ascii="David" w:hAnsi="David" w:hint="cs"/>
          <w:b/>
          <w:bCs/>
          <w:rtl/>
        </w:rPr>
        <w:t xml:space="preserve"> זה יכנסו לתוקף ממועד התקשרות המוכר עם הגורם המלווה אשר עליו תימסר הודעה לקונה.</w:t>
      </w:r>
    </w:p>
    <w:p w14:paraId="14BC1541" w14:textId="6FD1BFEF" w:rsidR="0013760C" w:rsidRDefault="0013760C" w:rsidP="001775CC">
      <w:pPr>
        <w:numPr>
          <w:ilvl w:val="1"/>
          <w:numId w:val="10"/>
        </w:numPr>
        <w:tabs>
          <w:tab w:val="clear" w:pos="792"/>
        </w:tabs>
        <w:spacing w:before="200" w:after="200" w:line="276" w:lineRule="auto"/>
        <w:ind w:left="935" w:hanging="709"/>
        <w:jc w:val="both"/>
        <w:rPr>
          <w:rFonts w:ascii="David" w:hAnsi="David"/>
        </w:rPr>
      </w:pPr>
      <w:r w:rsidRPr="00BF5B7D">
        <w:rPr>
          <w:rFonts w:ascii="David" w:hAnsi="David"/>
          <w:rtl/>
        </w:rPr>
        <w:t xml:space="preserve">המוכר מצהיר כי </w:t>
      </w:r>
      <w:r w:rsidR="005E161E">
        <w:rPr>
          <w:rFonts w:ascii="David" w:hAnsi="David" w:hint="cs"/>
          <w:rtl/>
        </w:rPr>
        <w:t>ה</w:t>
      </w:r>
      <w:r w:rsidRPr="00BF5B7D">
        <w:rPr>
          <w:rFonts w:ascii="David" w:hAnsi="David"/>
          <w:rtl/>
        </w:rPr>
        <w:t>ל</w:t>
      </w:r>
      <w:r>
        <w:rPr>
          <w:rFonts w:ascii="David" w:hAnsi="David" w:hint="cs"/>
          <w:rtl/>
        </w:rPr>
        <w:t>י</w:t>
      </w:r>
      <w:r w:rsidRPr="00BF5B7D">
        <w:rPr>
          <w:rFonts w:ascii="David" w:hAnsi="David"/>
          <w:rtl/>
        </w:rPr>
        <w:t xml:space="preserve">ווי </w:t>
      </w:r>
      <w:r w:rsidR="005E161E">
        <w:rPr>
          <w:rFonts w:ascii="David" w:hAnsi="David" w:hint="cs"/>
          <w:rtl/>
        </w:rPr>
        <w:t>ה</w:t>
      </w:r>
      <w:r w:rsidRPr="0013760C">
        <w:rPr>
          <w:rFonts w:hint="cs"/>
          <w:rtl/>
        </w:rPr>
        <w:t>פיננסי</w:t>
      </w:r>
      <w:r w:rsidRPr="00BF5B7D">
        <w:rPr>
          <w:rFonts w:ascii="David" w:hAnsi="David"/>
          <w:rtl/>
        </w:rPr>
        <w:t xml:space="preserve"> לפרויקט ו</w:t>
      </w:r>
      <w:r w:rsidR="005E161E">
        <w:rPr>
          <w:rFonts w:ascii="David" w:hAnsi="David" w:hint="cs"/>
          <w:rtl/>
        </w:rPr>
        <w:t xml:space="preserve">כן הנפקת </w:t>
      </w:r>
      <w:r>
        <w:rPr>
          <w:rFonts w:ascii="David" w:hAnsi="David" w:hint="cs"/>
          <w:rtl/>
        </w:rPr>
        <w:t>בטוחה</w:t>
      </w:r>
      <w:r w:rsidRPr="00BF5B7D">
        <w:rPr>
          <w:rFonts w:ascii="David" w:hAnsi="David"/>
          <w:rtl/>
        </w:rPr>
        <w:t xml:space="preserve"> לרוכשי דירות כאמור בסעיף </w:t>
      </w:r>
      <w:r w:rsidRPr="00BF5B7D">
        <w:rPr>
          <w:rFonts w:ascii="David" w:hAnsi="David"/>
          <w:rtl/>
        </w:rPr>
        <w:fldChar w:fldCharType="begin"/>
      </w:r>
      <w:r w:rsidRPr="00BF5B7D">
        <w:rPr>
          <w:rFonts w:ascii="David" w:hAnsi="David"/>
          <w:rtl/>
        </w:rPr>
        <w:instrText xml:space="preserve"> </w:instrText>
      </w:r>
      <w:r w:rsidRPr="00BF5B7D">
        <w:rPr>
          <w:rFonts w:ascii="David" w:hAnsi="David"/>
        </w:rPr>
        <w:instrText>REF</w:instrText>
      </w:r>
      <w:r w:rsidRPr="00BF5B7D">
        <w:rPr>
          <w:rFonts w:ascii="David" w:hAnsi="David"/>
          <w:rtl/>
        </w:rPr>
        <w:instrText xml:space="preserve"> _</w:instrText>
      </w:r>
      <w:r w:rsidRPr="00BF5B7D">
        <w:rPr>
          <w:rFonts w:ascii="David" w:hAnsi="David"/>
        </w:rPr>
        <w:instrText>Ref483120609 \r \h</w:instrText>
      </w:r>
      <w:r w:rsidRPr="00BF5B7D">
        <w:rPr>
          <w:rFonts w:ascii="David" w:hAnsi="David"/>
          <w:rtl/>
        </w:rPr>
        <w:instrText xml:space="preserve"> </w:instrText>
      </w:r>
      <w:r>
        <w:rPr>
          <w:rFonts w:ascii="David" w:hAnsi="David"/>
          <w:rtl/>
        </w:rPr>
        <w:instrText xml:space="preserve"> \* </w:instrText>
      </w:r>
      <w:r>
        <w:rPr>
          <w:rFonts w:ascii="David" w:hAnsi="David"/>
        </w:rPr>
        <w:instrText>MERGEFORMAT</w:instrText>
      </w:r>
      <w:r>
        <w:rPr>
          <w:rFonts w:ascii="David" w:hAnsi="David"/>
          <w:rtl/>
        </w:rPr>
        <w:instrText xml:space="preserve"> </w:instrText>
      </w:r>
      <w:r w:rsidRPr="00BF5B7D">
        <w:rPr>
          <w:rFonts w:ascii="David" w:hAnsi="David"/>
          <w:rtl/>
        </w:rPr>
      </w:r>
      <w:r w:rsidRPr="00BF5B7D">
        <w:rPr>
          <w:rFonts w:ascii="David" w:hAnsi="David"/>
          <w:rtl/>
        </w:rPr>
        <w:fldChar w:fldCharType="separate"/>
      </w:r>
      <w:r w:rsidR="006F7865">
        <w:rPr>
          <w:rFonts w:ascii="David" w:hAnsi="David"/>
          <w:cs/>
        </w:rPr>
        <w:t>‎</w:t>
      </w:r>
      <w:r w:rsidR="006F7865">
        <w:rPr>
          <w:rFonts w:ascii="David" w:hAnsi="David"/>
        </w:rPr>
        <w:t>13</w:t>
      </w:r>
      <w:r w:rsidRPr="00BF5B7D">
        <w:rPr>
          <w:rFonts w:ascii="David" w:hAnsi="David"/>
          <w:rtl/>
        </w:rPr>
        <w:fldChar w:fldCharType="end"/>
      </w:r>
      <w:r w:rsidRPr="00BF5B7D">
        <w:rPr>
          <w:rFonts w:ascii="David" w:hAnsi="David"/>
          <w:rtl/>
        </w:rPr>
        <w:t xml:space="preserve"> לעיל</w:t>
      </w:r>
      <w:r w:rsidR="005E161E">
        <w:rPr>
          <w:rFonts w:ascii="David" w:hAnsi="David" w:hint="cs"/>
          <w:rtl/>
        </w:rPr>
        <w:t xml:space="preserve"> </w:t>
      </w:r>
      <w:r w:rsidR="00705E3E">
        <w:rPr>
          <w:rFonts w:ascii="David" w:hAnsi="David" w:hint="cs"/>
          <w:rtl/>
        </w:rPr>
        <w:t>תיעשה באמצעות הגורם המלווה</w:t>
      </w:r>
      <w:r w:rsidRPr="00BF5B7D">
        <w:rPr>
          <w:rFonts w:ascii="David" w:hAnsi="David"/>
          <w:rtl/>
        </w:rPr>
        <w:t xml:space="preserve">, והקונה </w:t>
      </w:r>
      <w:r w:rsidRPr="005E161E">
        <w:rPr>
          <w:rFonts w:ascii="David" w:hAnsi="David"/>
          <w:rtl/>
        </w:rPr>
        <w:t>מתחייב לחתום במעמד חתימת הסכם זה וכחלק בלתי נפרד הימנו, על כתב התחייבות לטובת ה</w:t>
      </w:r>
      <w:r w:rsidRPr="005E161E">
        <w:rPr>
          <w:rFonts w:ascii="David" w:hAnsi="David" w:hint="cs"/>
          <w:rtl/>
        </w:rPr>
        <w:t>גורם המלווה</w:t>
      </w:r>
      <w:r w:rsidRPr="005E161E">
        <w:rPr>
          <w:rFonts w:ascii="David" w:hAnsi="David"/>
          <w:rtl/>
        </w:rPr>
        <w:t xml:space="preserve"> בנוסח המצורף </w:t>
      </w:r>
      <w:r w:rsidRPr="005E161E">
        <w:rPr>
          <w:rFonts w:ascii="David" w:hAnsi="David"/>
          <w:b/>
          <w:bCs/>
          <w:rtl/>
        </w:rPr>
        <w:t xml:space="preserve">כנספח </w:t>
      </w:r>
      <w:r w:rsidR="005E161E" w:rsidRPr="005E161E">
        <w:rPr>
          <w:rFonts w:ascii="David" w:hAnsi="David" w:hint="cs"/>
          <w:b/>
          <w:bCs/>
          <w:rtl/>
        </w:rPr>
        <w:t>ה</w:t>
      </w:r>
      <w:r w:rsidR="001775CC">
        <w:rPr>
          <w:rFonts w:ascii="David" w:hAnsi="David" w:hint="cs"/>
          <w:rtl/>
        </w:rPr>
        <w:t>'</w:t>
      </w:r>
      <w:r w:rsidRPr="005E161E">
        <w:rPr>
          <w:rFonts w:ascii="David" w:hAnsi="David"/>
          <w:rtl/>
        </w:rPr>
        <w:t>, או בנוסח אחר כפי שיידרש ע"י ה</w:t>
      </w:r>
      <w:r w:rsidRPr="005E161E">
        <w:rPr>
          <w:rFonts w:ascii="David" w:hAnsi="David" w:hint="cs"/>
          <w:rtl/>
        </w:rPr>
        <w:t>גורם המלווה</w:t>
      </w:r>
      <w:r w:rsidRPr="005E161E">
        <w:rPr>
          <w:rFonts w:ascii="David" w:hAnsi="David"/>
          <w:rtl/>
        </w:rPr>
        <w:t xml:space="preserve"> מפעם לפעם, ומתחייב לפעול על פיו.</w:t>
      </w:r>
    </w:p>
    <w:p w14:paraId="13AB253A" w14:textId="77777777" w:rsidR="00CF2F1F" w:rsidRPr="005E161E" w:rsidRDefault="00CF2F1F" w:rsidP="00CF2F1F">
      <w:pPr>
        <w:numPr>
          <w:ilvl w:val="1"/>
          <w:numId w:val="10"/>
        </w:numPr>
        <w:tabs>
          <w:tab w:val="clear" w:pos="792"/>
        </w:tabs>
        <w:spacing w:before="200" w:after="200" w:line="276" w:lineRule="auto"/>
        <w:ind w:left="935" w:hanging="709"/>
        <w:jc w:val="both"/>
        <w:rPr>
          <w:rFonts w:ascii="David" w:hAnsi="David"/>
        </w:rPr>
      </w:pPr>
      <w:r w:rsidRPr="005E161E">
        <w:rPr>
          <w:rFonts w:ascii="David" w:hAnsi="David"/>
          <w:rtl/>
        </w:rPr>
        <w:t>ידוע לקונה, כי בגין האמור לעיל שיעבד המוכר את זכויותיו במקרקעין ורשם ו/או ירשום הערת אזהרה ו/או משכנתא בדרגה ראשונה על המקרקעין לטובת ה</w:t>
      </w:r>
      <w:r w:rsidRPr="005E161E">
        <w:rPr>
          <w:rFonts w:ascii="David" w:hAnsi="David" w:hint="cs"/>
          <w:rtl/>
        </w:rPr>
        <w:t>גורם המלווה</w:t>
      </w:r>
      <w:r w:rsidRPr="005E161E">
        <w:rPr>
          <w:rFonts w:ascii="David" w:hAnsi="David"/>
          <w:rtl/>
        </w:rPr>
        <w:t>. בחתימתו על הסכם זה נותן הקונה הסכמתו הבלתי חוזרת לרישום השעבודים כאמור לעיל, ולביצוע כל שינוי בהם, והוא לא יהיה רשאי להתנגד לכך.</w:t>
      </w:r>
      <w:r w:rsidRPr="005E161E">
        <w:rPr>
          <w:rFonts w:ascii="David" w:hAnsi="David"/>
          <w:rtl/>
        </w:rPr>
        <w:tab/>
      </w:r>
    </w:p>
    <w:p w14:paraId="77BD4410" w14:textId="72230798" w:rsidR="002B65A2" w:rsidRPr="005E161E" w:rsidRDefault="0013760C" w:rsidP="001775CC">
      <w:pPr>
        <w:numPr>
          <w:ilvl w:val="1"/>
          <w:numId w:val="10"/>
        </w:numPr>
        <w:tabs>
          <w:tab w:val="clear" w:pos="792"/>
        </w:tabs>
        <w:spacing w:before="200" w:after="200" w:line="276" w:lineRule="auto"/>
        <w:ind w:left="935" w:hanging="709"/>
        <w:jc w:val="both"/>
        <w:rPr>
          <w:rFonts w:ascii="David" w:hAnsi="David"/>
        </w:rPr>
      </w:pPr>
      <w:r w:rsidRPr="005E161E">
        <w:rPr>
          <w:rFonts w:ascii="David" w:hAnsi="David"/>
          <w:rtl/>
        </w:rPr>
        <w:t xml:space="preserve">מובהר כי בכל מקרה של סתירה בין הוראות הסכם זה להוראות </w:t>
      </w:r>
      <w:r w:rsidR="001775CC">
        <w:rPr>
          <w:rFonts w:ascii="David" w:hAnsi="David"/>
          <w:b/>
          <w:bCs/>
          <w:rtl/>
        </w:rPr>
        <w:t xml:space="preserve">נספח </w:t>
      </w:r>
      <w:r w:rsidR="005E161E" w:rsidRPr="005E161E">
        <w:rPr>
          <w:rFonts w:ascii="David" w:hAnsi="David" w:hint="cs"/>
          <w:b/>
          <w:bCs/>
          <w:rtl/>
        </w:rPr>
        <w:t>ה</w:t>
      </w:r>
      <w:r w:rsidR="001775CC">
        <w:rPr>
          <w:rFonts w:ascii="David" w:hAnsi="David" w:hint="cs"/>
          <w:rtl/>
        </w:rPr>
        <w:t>'</w:t>
      </w:r>
      <w:r w:rsidRPr="005E161E">
        <w:rPr>
          <w:rFonts w:ascii="David" w:hAnsi="David"/>
          <w:rtl/>
        </w:rPr>
        <w:t xml:space="preserve">, יגברו הוראות </w:t>
      </w:r>
      <w:r w:rsidR="001775CC">
        <w:rPr>
          <w:rFonts w:ascii="David" w:hAnsi="David"/>
          <w:b/>
          <w:bCs/>
          <w:rtl/>
        </w:rPr>
        <w:t xml:space="preserve">נספח </w:t>
      </w:r>
      <w:r w:rsidR="005E161E" w:rsidRPr="005E161E">
        <w:rPr>
          <w:rFonts w:ascii="David" w:hAnsi="David" w:hint="cs"/>
          <w:b/>
          <w:bCs/>
          <w:rtl/>
        </w:rPr>
        <w:t>ה</w:t>
      </w:r>
      <w:r w:rsidR="001775CC">
        <w:rPr>
          <w:rFonts w:ascii="David" w:hAnsi="David" w:hint="cs"/>
          <w:b/>
          <w:bCs/>
          <w:rtl/>
        </w:rPr>
        <w:t>'</w:t>
      </w:r>
      <w:r w:rsidRPr="005E161E">
        <w:rPr>
          <w:rFonts w:ascii="David" w:hAnsi="David"/>
          <w:rtl/>
        </w:rPr>
        <w:t xml:space="preserve">, ומכל מקום יחשבו הוראות </w:t>
      </w:r>
      <w:r w:rsidR="001775CC">
        <w:rPr>
          <w:rFonts w:ascii="David" w:hAnsi="David"/>
          <w:b/>
          <w:bCs/>
          <w:rtl/>
        </w:rPr>
        <w:t xml:space="preserve">נספח </w:t>
      </w:r>
      <w:r w:rsidR="005E161E" w:rsidRPr="005E161E">
        <w:rPr>
          <w:rFonts w:ascii="David" w:hAnsi="David" w:hint="cs"/>
          <w:b/>
          <w:bCs/>
          <w:rtl/>
        </w:rPr>
        <w:t>ה</w:t>
      </w:r>
      <w:r w:rsidR="001775CC">
        <w:rPr>
          <w:rFonts w:ascii="David" w:hAnsi="David" w:hint="cs"/>
          <w:b/>
          <w:bCs/>
          <w:rtl/>
        </w:rPr>
        <w:t>'</w:t>
      </w:r>
      <w:r w:rsidRPr="005E161E">
        <w:rPr>
          <w:rFonts w:ascii="David" w:hAnsi="David"/>
          <w:rtl/>
        </w:rPr>
        <w:t xml:space="preserve"> כמשלימות כל הוראה אחרת שבהסכם זה.</w:t>
      </w:r>
      <w:r w:rsidR="00705E3E">
        <w:rPr>
          <w:rFonts w:ascii="David" w:hAnsi="David" w:hint="cs"/>
          <w:rtl/>
        </w:rPr>
        <w:t xml:space="preserve"> </w:t>
      </w:r>
    </w:p>
    <w:p w14:paraId="59AC913D" w14:textId="771F1442" w:rsidR="00781EC2" w:rsidRPr="005E161E" w:rsidRDefault="0013760C" w:rsidP="001775CC">
      <w:pPr>
        <w:numPr>
          <w:ilvl w:val="1"/>
          <w:numId w:val="10"/>
        </w:numPr>
        <w:tabs>
          <w:tab w:val="clear" w:pos="792"/>
        </w:tabs>
        <w:spacing w:before="200" w:after="200" w:line="276" w:lineRule="auto"/>
        <w:ind w:left="935" w:hanging="709"/>
        <w:jc w:val="both"/>
        <w:rPr>
          <w:rFonts w:ascii="David" w:hAnsi="David"/>
        </w:rPr>
      </w:pPr>
      <w:r w:rsidRPr="005E161E">
        <w:rPr>
          <w:rFonts w:ascii="David" w:hAnsi="David"/>
          <w:rtl/>
        </w:rPr>
        <w:t>המוכר ממחה בזאת בהמחאה גמורה ומוחלטת ל</w:t>
      </w:r>
      <w:r w:rsidRPr="005E161E">
        <w:rPr>
          <w:rFonts w:ascii="David" w:hAnsi="David" w:hint="cs"/>
          <w:rtl/>
        </w:rPr>
        <w:t>גורם המלווה</w:t>
      </w:r>
      <w:r w:rsidRPr="005E161E">
        <w:rPr>
          <w:rFonts w:ascii="David" w:hAnsi="David"/>
          <w:rtl/>
        </w:rPr>
        <w:t xml:space="preserve"> את כל </w:t>
      </w:r>
      <w:r w:rsidRPr="005E161E">
        <w:rPr>
          <w:rtl/>
        </w:rPr>
        <w:t>זכויותיו</w:t>
      </w:r>
      <w:r w:rsidRPr="005E161E">
        <w:rPr>
          <w:rFonts w:ascii="David" w:hAnsi="David"/>
          <w:rtl/>
        </w:rPr>
        <w:t xml:space="preserve"> כלפי הקונה ונותן ב</w:t>
      </w:r>
      <w:r w:rsidRPr="005E161E">
        <w:rPr>
          <w:rFonts w:ascii="David" w:hAnsi="David" w:hint="eastAsia"/>
          <w:rtl/>
        </w:rPr>
        <w:t>ז</w:t>
      </w:r>
      <w:r w:rsidRPr="005E161E">
        <w:rPr>
          <w:rFonts w:ascii="David" w:hAnsi="David"/>
          <w:rtl/>
        </w:rPr>
        <w:t>את לקונה הוראות בלתי חוזרות להעביר ל</w:t>
      </w:r>
      <w:r w:rsidRPr="005E161E">
        <w:rPr>
          <w:rFonts w:ascii="David" w:hAnsi="David" w:hint="cs"/>
          <w:rtl/>
        </w:rPr>
        <w:t>גורם המלווה</w:t>
      </w:r>
      <w:r w:rsidRPr="005E161E">
        <w:rPr>
          <w:rFonts w:ascii="David" w:hAnsi="David"/>
          <w:rtl/>
        </w:rPr>
        <w:t xml:space="preserve"> ולא לגורם אחר כלשהוא כל סכום המגיע או שיגיע מאת הקונה למוכר על פי </w:t>
      </w:r>
      <w:r w:rsidRPr="005E161E">
        <w:rPr>
          <w:rFonts w:ascii="David" w:hAnsi="David"/>
          <w:rtl/>
        </w:rPr>
        <w:lastRenderedPageBreak/>
        <w:t xml:space="preserve">הסכם זה או בקשר אליו וזאת במועד הקבוע לתשלומו, </w:t>
      </w:r>
      <w:proofErr w:type="spellStart"/>
      <w:r w:rsidRPr="005E161E">
        <w:rPr>
          <w:rFonts w:ascii="David" w:hAnsi="David"/>
          <w:rtl/>
        </w:rPr>
        <w:t>הכל</w:t>
      </w:r>
      <w:proofErr w:type="spellEnd"/>
      <w:r w:rsidRPr="005E161E">
        <w:rPr>
          <w:rFonts w:ascii="David" w:hAnsi="David"/>
          <w:rtl/>
        </w:rPr>
        <w:t xml:space="preserve"> בהתאם לקבוע </w:t>
      </w:r>
      <w:r w:rsidRPr="005E161E">
        <w:rPr>
          <w:rFonts w:ascii="David" w:hAnsi="David"/>
          <w:b/>
          <w:bCs/>
          <w:rtl/>
        </w:rPr>
        <w:t>בנספח</w:t>
      </w:r>
      <w:r w:rsidR="001775CC">
        <w:rPr>
          <w:rFonts w:ascii="David" w:hAnsi="David"/>
          <w:rtl/>
        </w:rPr>
        <w:t xml:space="preserve"> </w:t>
      </w:r>
      <w:r w:rsidR="00781EC2" w:rsidRPr="005E161E">
        <w:rPr>
          <w:rFonts w:ascii="David" w:hAnsi="David" w:hint="cs"/>
          <w:b/>
          <w:bCs/>
          <w:rtl/>
        </w:rPr>
        <w:t>א</w:t>
      </w:r>
      <w:r w:rsidR="001775CC">
        <w:rPr>
          <w:rFonts w:ascii="David" w:hAnsi="David" w:hint="cs"/>
          <w:rtl/>
        </w:rPr>
        <w:t>'</w:t>
      </w:r>
      <w:r w:rsidRPr="005E161E">
        <w:rPr>
          <w:rFonts w:ascii="David" w:hAnsi="David"/>
          <w:rtl/>
        </w:rPr>
        <w:t>.</w:t>
      </w:r>
      <w:r w:rsidRPr="005E161E">
        <w:rPr>
          <w:rFonts w:ascii="David" w:hAnsi="David"/>
          <w:rtl/>
        </w:rPr>
        <w:tab/>
      </w:r>
      <w:bookmarkStart w:id="46" w:name="_Ref483139752"/>
    </w:p>
    <w:p w14:paraId="448EFF8F" w14:textId="7EDBE9C9" w:rsidR="00781EC2" w:rsidRDefault="0013760C" w:rsidP="00781EC2">
      <w:pPr>
        <w:numPr>
          <w:ilvl w:val="1"/>
          <w:numId w:val="10"/>
        </w:numPr>
        <w:tabs>
          <w:tab w:val="clear" w:pos="792"/>
        </w:tabs>
        <w:spacing w:before="200" w:after="200" w:line="276" w:lineRule="auto"/>
        <w:ind w:left="935" w:hanging="709"/>
        <w:jc w:val="both"/>
        <w:rPr>
          <w:rFonts w:ascii="David" w:hAnsi="David"/>
        </w:rPr>
      </w:pPr>
      <w:bookmarkStart w:id="47" w:name="_Ref114563444"/>
      <w:r w:rsidRPr="005E161E">
        <w:rPr>
          <w:rFonts w:ascii="David" w:hAnsi="David"/>
          <w:rtl/>
        </w:rPr>
        <w:t>כל תשלום בגין תמורת הדירה שהקונה מחויב לשלם למוכר בקשר עם רכישת הדירה כאמור ב</w:t>
      </w:r>
      <w:r w:rsidR="00781EC2" w:rsidRPr="005E161E">
        <w:rPr>
          <w:rFonts w:ascii="David" w:hAnsi="David" w:hint="cs"/>
          <w:rtl/>
        </w:rPr>
        <w:t xml:space="preserve">סעיף </w:t>
      </w:r>
      <w:r w:rsidR="005E161E" w:rsidRPr="005E161E">
        <w:rPr>
          <w:rFonts w:ascii="David" w:hAnsi="David" w:hint="cs"/>
          <w:rtl/>
        </w:rPr>
        <w:t>4.4</w:t>
      </w:r>
      <w:r w:rsidR="00781EC2" w:rsidRPr="005E161E">
        <w:rPr>
          <w:rFonts w:ascii="David" w:hAnsi="David" w:hint="cs"/>
          <w:rtl/>
        </w:rPr>
        <w:t xml:space="preserve"> </w:t>
      </w:r>
      <w:r w:rsidR="00781EC2" w:rsidRPr="00F234E0">
        <w:rPr>
          <w:rFonts w:ascii="David" w:hAnsi="David" w:hint="cs"/>
          <w:b/>
          <w:bCs/>
          <w:rtl/>
        </w:rPr>
        <w:t>לנספח א'</w:t>
      </w:r>
      <w:r w:rsidR="00781EC2" w:rsidRPr="005E161E">
        <w:rPr>
          <w:rFonts w:ascii="David" w:hAnsi="David" w:hint="cs"/>
          <w:rtl/>
        </w:rPr>
        <w:t xml:space="preserve"> </w:t>
      </w:r>
      <w:r w:rsidRPr="005E161E">
        <w:rPr>
          <w:rFonts w:ascii="David" w:hAnsi="David"/>
          <w:rtl/>
        </w:rPr>
        <w:t xml:space="preserve">יבוצע באמצעות </w:t>
      </w:r>
      <w:r w:rsidR="00781EC2" w:rsidRPr="005E161E">
        <w:rPr>
          <w:rFonts w:ascii="David" w:hAnsi="David" w:hint="cs"/>
          <w:rtl/>
        </w:rPr>
        <w:t xml:space="preserve">פנקס </w:t>
      </w:r>
      <w:r w:rsidRPr="005E161E">
        <w:rPr>
          <w:rFonts w:ascii="David" w:hAnsi="David"/>
          <w:rtl/>
        </w:rPr>
        <w:t xml:space="preserve">שוברים בלבד, לרבות תשלומים שהעביר מוסד כספי שנתן לקונה הלוואה לרכישת הדירה כאמור בסעיף </w:t>
      </w:r>
      <w:r w:rsidRPr="005E161E">
        <w:rPr>
          <w:rFonts w:ascii="David" w:hAnsi="David"/>
          <w:rtl/>
        </w:rPr>
        <w:fldChar w:fldCharType="begin"/>
      </w:r>
      <w:r w:rsidRPr="005E161E">
        <w:rPr>
          <w:rFonts w:ascii="David" w:hAnsi="David"/>
          <w:rtl/>
        </w:rPr>
        <w:instrText xml:space="preserve"> </w:instrText>
      </w:r>
      <w:r w:rsidRPr="005E161E">
        <w:rPr>
          <w:rFonts w:ascii="David" w:hAnsi="David"/>
        </w:rPr>
        <w:instrText>REF</w:instrText>
      </w:r>
      <w:r w:rsidRPr="005E161E">
        <w:rPr>
          <w:rFonts w:ascii="David" w:hAnsi="David"/>
          <w:rtl/>
        </w:rPr>
        <w:instrText xml:space="preserve"> _</w:instrText>
      </w:r>
      <w:r w:rsidRPr="005E161E">
        <w:rPr>
          <w:rFonts w:ascii="David" w:hAnsi="David"/>
        </w:rPr>
        <w:instrText>Ref483139892 \r \h</w:instrText>
      </w:r>
      <w:r w:rsidRPr="005E161E">
        <w:rPr>
          <w:rFonts w:ascii="David" w:hAnsi="David"/>
          <w:rtl/>
        </w:rPr>
        <w:instrText xml:space="preserve">  \* </w:instrText>
      </w:r>
      <w:r w:rsidRPr="005E161E">
        <w:rPr>
          <w:rFonts w:ascii="David" w:hAnsi="David"/>
        </w:rPr>
        <w:instrText>MERGEFORMAT</w:instrText>
      </w:r>
      <w:r w:rsidRPr="005E161E">
        <w:rPr>
          <w:rFonts w:ascii="David" w:hAnsi="David"/>
          <w:rtl/>
        </w:rPr>
        <w:instrText xml:space="preserve"> </w:instrText>
      </w:r>
      <w:r w:rsidRPr="005E161E">
        <w:rPr>
          <w:rFonts w:ascii="David" w:hAnsi="David"/>
          <w:rtl/>
        </w:rPr>
      </w:r>
      <w:r w:rsidRPr="005E161E">
        <w:rPr>
          <w:rFonts w:ascii="David" w:hAnsi="David"/>
          <w:rtl/>
        </w:rPr>
        <w:fldChar w:fldCharType="separate"/>
      </w:r>
      <w:r w:rsidR="006F7865">
        <w:rPr>
          <w:rFonts w:ascii="David" w:hAnsi="David"/>
          <w:cs/>
        </w:rPr>
        <w:t>‎</w:t>
      </w:r>
      <w:r w:rsidR="006F7865">
        <w:rPr>
          <w:rFonts w:ascii="David" w:hAnsi="David"/>
        </w:rPr>
        <w:t>14</w:t>
      </w:r>
      <w:r w:rsidRPr="005E161E">
        <w:rPr>
          <w:rFonts w:ascii="David" w:hAnsi="David"/>
          <w:rtl/>
        </w:rPr>
        <w:fldChar w:fldCharType="end"/>
      </w:r>
      <w:r w:rsidRPr="005E161E">
        <w:rPr>
          <w:rFonts w:ascii="David" w:hAnsi="David"/>
          <w:rtl/>
        </w:rPr>
        <w:t xml:space="preserve"> לעיל. התשלום באמצעות השובר</w:t>
      </w:r>
      <w:r w:rsidRPr="00781EC2">
        <w:rPr>
          <w:rFonts w:ascii="David" w:hAnsi="David"/>
          <w:rtl/>
        </w:rPr>
        <w:t xml:space="preserve"> מהווה הוראה בלתי חוזרת של המוכר ל</w:t>
      </w:r>
      <w:r w:rsidRPr="00781EC2">
        <w:rPr>
          <w:rFonts w:ascii="David" w:hAnsi="David" w:hint="cs"/>
          <w:rtl/>
        </w:rPr>
        <w:t>גורם המלווה</w:t>
      </w:r>
      <w:r w:rsidRPr="00781EC2">
        <w:rPr>
          <w:rFonts w:ascii="David" w:hAnsi="David"/>
          <w:rtl/>
        </w:rPr>
        <w:t xml:space="preserve"> להמציא </w:t>
      </w:r>
      <w:r w:rsidRPr="00781EC2">
        <w:rPr>
          <w:rFonts w:ascii="David" w:hAnsi="David" w:hint="cs"/>
          <w:rtl/>
        </w:rPr>
        <w:t xml:space="preserve">בטוחה </w:t>
      </w:r>
      <w:r w:rsidRPr="00781EC2">
        <w:rPr>
          <w:rFonts w:ascii="David" w:hAnsi="David"/>
          <w:rtl/>
        </w:rPr>
        <w:t>לטובת הקונה.</w:t>
      </w:r>
      <w:r w:rsidRPr="00781EC2">
        <w:rPr>
          <w:rFonts w:ascii="David" w:hAnsi="David"/>
          <w:rtl/>
        </w:rPr>
        <w:tab/>
      </w:r>
      <w:r w:rsidRPr="00781EC2">
        <w:rPr>
          <w:rFonts w:ascii="David" w:hAnsi="David"/>
          <w:rtl/>
        </w:rPr>
        <w:tab/>
      </w:r>
      <w:r w:rsidRPr="00781EC2">
        <w:rPr>
          <w:rFonts w:ascii="David" w:hAnsi="David"/>
          <w:rtl/>
        </w:rPr>
        <w:br/>
      </w:r>
      <w:r w:rsidRPr="00781EC2">
        <w:rPr>
          <w:rFonts w:ascii="David" w:hAnsi="David"/>
          <w:rtl/>
        </w:rPr>
        <w:br/>
        <w:t>"</w:t>
      </w:r>
      <w:r w:rsidRPr="00781EC2">
        <w:rPr>
          <w:rFonts w:ascii="David" w:hAnsi="David"/>
          <w:b/>
          <w:bCs/>
          <w:rtl/>
        </w:rPr>
        <w:t>פנקס שוברים</w:t>
      </w:r>
      <w:r w:rsidRPr="00781EC2">
        <w:rPr>
          <w:rFonts w:ascii="David" w:hAnsi="David"/>
          <w:rtl/>
        </w:rPr>
        <w:t>" משמעו – פנקס שוברים לתשלום שיונפק על ידי ה</w:t>
      </w:r>
      <w:r w:rsidRPr="00781EC2">
        <w:rPr>
          <w:rFonts w:ascii="David" w:hAnsi="David" w:hint="cs"/>
          <w:rtl/>
        </w:rPr>
        <w:t>גורם המלווה</w:t>
      </w:r>
      <w:r w:rsidRPr="00781EC2">
        <w:rPr>
          <w:rFonts w:ascii="David" w:hAnsi="David"/>
          <w:rtl/>
        </w:rPr>
        <w:t>, ואשר יכללו פרטים כפי שיקבע על פי הדין, לרבות הפרטים של חשבון ה</w:t>
      </w:r>
      <w:r w:rsidRPr="00781EC2">
        <w:rPr>
          <w:rFonts w:ascii="David" w:hAnsi="David" w:hint="cs"/>
          <w:rtl/>
        </w:rPr>
        <w:t>גורם המלווה</w:t>
      </w:r>
      <w:r w:rsidRPr="00781EC2">
        <w:rPr>
          <w:rFonts w:ascii="David" w:hAnsi="David"/>
          <w:rtl/>
        </w:rPr>
        <w:t xml:space="preserve"> של המוכר אליו יועברו התשלומים (להלן: "</w:t>
      </w:r>
      <w:r w:rsidRPr="00781EC2">
        <w:rPr>
          <w:rFonts w:ascii="David" w:hAnsi="David"/>
          <w:b/>
          <w:bCs/>
          <w:rtl/>
        </w:rPr>
        <w:t>חשבון הפרויקט</w:t>
      </w:r>
      <w:r w:rsidRPr="00781EC2">
        <w:rPr>
          <w:rFonts w:ascii="David" w:hAnsi="David"/>
          <w:rtl/>
        </w:rPr>
        <w:t>").</w:t>
      </w:r>
      <w:r w:rsidRPr="00781EC2">
        <w:rPr>
          <w:rFonts w:ascii="David" w:hAnsi="David"/>
          <w:rtl/>
        </w:rPr>
        <w:tab/>
      </w:r>
      <w:r w:rsidRPr="00781EC2">
        <w:rPr>
          <w:rFonts w:ascii="David" w:hAnsi="David"/>
          <w:rtl/>
        </w:rPr>
        <w:tab/>
      </w:r>
      <w:r w:rsidRPr="00781EC2">
        <w:rPr>
          <w:rFonts w:ascii="David" w:hAnsi="David"/>
          <w:rtl/>
        </w:rPr>
        <w:br/>
        <w:t>ה</w:t>
      </w:r>
      <w:r w:rsidRPr="00781EC2">
        <w:rPr>
          <w:rFonts w:ascii="David" w:hAnsi="David" w:hint="cs"/>
          <w:rtl/>
        </w:rPr>
        <w:t>גורם המלווה</w:t>
      </w:r>
      <w:r w:rsidRPr="00781EC2">
        <w:rPr>
          <w:rFonts w:ascii="David" w:hAnsi="David"/>
          <w:rtl/>
        </w:rPr>
        <w:t xml:space="preserve"> ימציא </w:t>
      </w:r>
      <w:r w:rsidRPr="00781EC2">
        <w:rPr>
          <w:rFonts w:ascii="David" w:hAnsi="David" w:hint="cs"/>
          <w:rtl/>
        </w:rPr>
        <w:t xml:space="preserve">בטוחה </w:t>
      </w:r>
      <w:r w:rsidRPr="00781EC2">
        <w:rPr>
          <w:rFonts w:ascii="David" w:hAnsi="David"/>
          <w:rtl/>
        </w:rPr>
        <w:t>בשל הסכום ששולם על ידי הקונה לפי הסדר השוברים כאמור בתוך 14 ימי עסקים מיום ששולם כאמור או יוודא כי ניתנה בטוחה אחרת לטובת הקונה בהתאם להוראות החוק, וזאת מבלי לגרוע מאחריות ה</w:t>
      </w:r>
      <w:r w:rsidRPr="00781EC2">
        <w:rPr>
          <w:rFonts w:ascii="David" w:hAnsi="David" w:hint="cs"/>
          <w:rtl/>
        </w:rPr>
        <w:t>גורם המלווה</w:t>
      </w:r>
      <w:r w:rsidRPr="00781EC2">
        <w:rPr>
          <w:rFonts w:ascii="David" w:hAnsi="David"/>
          <w:rtl/>
        </w:rPr>
        <w:t xml:space="preserve"> לפי כל דין.</w:t>
      </w:r>
      <w:bookmarkEnd w:id="47"/>
    </w:p>
    <w:p w14:paraId="23EB4636" w14:textId="79AAAF3C" w:rsidR="00781EC2" w:rsidRDefault="0013760C" w:rsidP="00781EC2">
      <w:pPr>
        <w:numPr>
          <w:ilvl w:val="1"/>
          <w:numId w:val="10"/>
        </w:numPr>
        <w:tabs>
          <w:tab w:val="clear" w:pos="792"/>
        </w:tabs>
        <w:spacing w:before="200" w:after="200" w:line="276" w:lineRule="auto"/>
        <w:ind w:left="935" w:hanging="709"/>
        <w:jc w:val="both"/>
        <w:rPr>
          <w:rFonts w:ascii="David" w:hAnsi="David"/>
        </w:rPr>
      </w:pPr>
      <w:r w:rsidRPr="00781EC2">
        <w:rPr>
          <w:rFonts w:ascii="David" w:hAnsi="David"/>
          <w:rtl/>
        </w:rPr>
        <w:t>כל תמורה שהתקבלה ושלא הופקדה באמצעות השוברים כאמור, לא תחשב כחלק מהתשלומים על חשבון רכישת הדירה</w:t>
      </w:r>
      <w:r w:rsidR="00781EC2">
        <w:rPr>
          <w:rFonts w:ascii="David" w:hAnsi="David" w:hint="cs"/>
          <w:rtl/>
        </w:rPr>
        <w:t xml:space="preserve"> </w:t>
      </w:r>
      <w:r w:rsidR="00781EC2" w:rsidRPr="00BF5B7D">
        <w:rPr>
          <w:rFonts w:ascii="David" w:hAnsi="David"/>
          <w:rtl/>
        </w:rPr>
        <w:t xml:space="preserve">והקונה לא יהיה זכאי לקבל את החזקה </w:t>
      </w:r>
      <w:r w:rsidR="00781EC2" w:rsidRPr="0013760C">
        <w:rPr>
          <w:rtl/>
        </w:rPr>
        <w:t>בדירה</w:t>
      </w:r>
      <w:r w:rsidR="00781EC2" w:rsidRPr="00BF5B7D">
        <w:rPr>
          <w:rFonts w:ascii="David" w:hAnsi="David"/>
          <w:rtl/>
        </w:rPr>
        <w:t xml:space="preserve"> אלא בכפוף לתשלום כל התמורה באמצעות פנקס השוברים</w:t>
      </w:r>
      <w:r w:rsidRPr="00781EC2">
        <w:rPr>
          <w:rFonts w:ascii="David" w:hAnsi="David"/>
          <w:rtl/>
        </w:rPr>
        <w:t>.</w:t>
      </w:r>
      <w:r w:rsidR="00781EC2">
        <w:rPr>
          <w:rFonts w:ascii="David" w:hAnsi="David" w:hint="cs"/>
          <w:rtl/>
        </w:rPr>
        <w:t xml:space="preserve"> </w:t>
      </w:r>
      <w:r w:rsidRPr="00781EC2">
        <w:rPr>
          <w:rFonts w:ascii="David" w:hAnsi="David"/>
          <w:rtl/>
        </w:rPr>
        <w:t>הוראות אלה של המוכר הינן בלתי חוזרות ואינן ניתנות לביטול או לשינוי אלא בהסכמה בכתב מאת ה</w:t>
      </w:r>
      <w:r w:rsidRPr="00781EC2">
        <w:rPr>
          <w:rFonts w:ascii="David" w:hAnsi="David" w:hint="cs"/>
          <w:rtl/>
        </w:rPr>
        <w:t>גורם המלווה</w:t>
      </w:r>
      <w:r w:rsidRPr="00781EC2">
        <w:rPr>
          <w:rFonts w:ascii="David" w:hAnsi="David"/>
          <w:rtl/>
        </w:rPr>
        <w:t>.</w:t>
      </w:r>
    </w:p>
    <w:p w14:paraId="39EE10CD" w14:textId="571930CD" w:rsidR="00695F04" w:rsidRDefault="0013760C" w:rsidP="0013760C">
      <w:pPr>
        <w:numPr>
          <w:ilvl w:val="1"/>
          <w:numId w:val="10"/>
        </w:numPr>
        <w:tabs>
          <w:tab w:val="clear" w:pos="792"/>
        </w:tabs>
        <w:spacing w:before="200" w:after="200" w:line="276" w:lineRule="auto"/>
        <w:ind w:left="935" w:hanging="709"/>
        <w:jc w:val="both"/>
        <w:rPr>
          <w:rFonts w:ascii="David" w:hAnsi="David"/>
        </w:rPr>
      </w:pPr>
      <w:r w:rsidRPr="00695F04">
        <w:rPr>
          <w:rFonts w:ascii="David" w:hAnsi="David"/>
          <w:rtl/>
        </w:rPr>
        <w:t>בחתימתו על הסכם זה מאשר הקונה כי רשם לפניו את ההוראות הבלתי חוזרות כאמור לעיל וכי הוא מתחייב לפעול על פיהן.</w:t>
      </w:r>
      <w:r w:rsidR="00781EC2" w:rsidRPr="00695F04">
        <w:rPr>
          <w:rFonts w:ascii="David" w:hAnsi="David" w:hint="cs"/>
          <w:rtl/>
        </w:rPr>
        <w:t xml:space="preserve"> </w:t>
      </w:r>
      <w:r w:rsidRPr="00695F04">
        <w:rPr>
          <w:rFonts w:ascii="David" w:hAnsi="David"/>
          <w:rtl/>
        </w:rPr>
        <w:t xml:space="preserve">הקונה יעביר למוכר </w:t>
      </w:r>
      <w:r w:rsidRPr="00695F04">
        <w:rPr>
          <w:rFonts w:ascii="David" w:hAnsi="David" w:hint="cs"/>
          <w:rtl/>
        </w:rPr>
        <w:t xml:space="preserve">באמצעות דואר אלקטרוני </w:t>
      </w:r>
      <w:r w:rsidRPr="00695F04">
        <w:rPr>
          <w:rFonts w:ascii="David" w:hAnsi="David"/>
          <w:rtl/>
        </w:rPr>
        <w:t>עותק מהוראת ביצוע כל תשלום על חשבון מחיר הדירה תוך ציון שמו ופרטי הדירה שנרכשה בהתאם להוראות הסכם זה.</w:t>
      </w:r>
      <w:bookmarkEnd w:id="46"/>
    </w:p>
    <w:p w14:paraId="6E089754" w14:textId="2A5FD7FF" w:rsidR="00CF2F1F" w:rsidRPr="00695F04" w:rsidRDefault="0013760C" w:rsidP="0013760C">
      <w:pPr>
        <w:numPr>
          <w:ilvl w:val="1"/>
          <w:numId w:val="10"/>
        </w:numPr>
        <w:tabs>
          <w:tab w:val="clear" w:pos="792"/>
        </w:tabs>
        <w:spacing w:before="200" w:after="200" w:line="276" w:lineRule="auto"/>
        <w:ind w:left="935" w:hanging="709"/>
        <w:jc w:val="both"/>
        <w:rPr>
          <w:rFonts w:ascii="David" w:hAnsi="David"/>
        </w:rPr>
      </w:pPr>
      <w:r w:rsidRPr="00695F04">
        <w:rPr>
          <w:rFonts w:ascii="David" w:hAnsi="David"/>
          <w:rtl/>
        </w:rPr>
        <w:t>ידוע לקונה כי השוברים בפנקס השוברים ניתנים לתשלום בכל הבנקים וכי תשלום כאמור יזכה את חשבון המוכר ב</w:t>
      </w:r>
      <w:r w:rsidRPr="00695F04">
        <w:rPr>
          <w:rFonts w:ascii="David" w:hAnsi="David" w:hint="cs"/>
          <w:rtl/>
        </w:rPr>
        <w:t>גורם המלווה</w:t>
      </w:r>
      <w:r w:rsidRPr="00695F04">
        <w:rPr>
          <w:rFonts w:ascii="David" w:hAnsi="David"/>
          <w:rtl/>
        </w:rPr>
        <w:t xml:space="preserve"> לפי ערך יום העסקים בו </w:t>
      </w:r>
      <w:r w:rsidRPr="0013760C">
        <w:rPr>
          <w:rtl/>
        </w:rPr>
        <w:t>שולם</w:t>
      </w:r>
      <w:r w:rsidRPr="00695F04">
        <w:rPr>
          <w:rFonts w:ascii="David" w:hAnsi="David"/>
          <w:rtl/>
        </w:rPr>
        <w:t xml:space="preserve"> השובר בפועל וייחשב כמשולם על ידי הקונה באותו יום עסקים.</w:t>
      </w:r>
    </w:p>
    <w:p w14:paraId="0D51EB4C" w14:textId="4BD653EB" w:rsidR="0013760C" w:rsidRPr="00CF2F1F" w:rsidRDefault="0013760C" w:rsidP="003A3B5F">
      <w:pPr>
        <w:numPr>
          <w:ilvl w:val="1"/>
          <w:numId w:val="10"/>
        </w:numPr>
        <w:tabs>
          <w:tab w:val="clear" w:pos="792"/>
        </w:tabs>
        <w:spacing w:before="200" w:after="200" w:line="276" w:lineRule="auto"/>
        <w:ind w:left="935" w:hanging="709"/>
        <w:jc w:val="both"/>
        <w:rPr>
          <w:rFonts w:ascii="David" w:hAnsi="David"/>
        </w:rPr>
      </w:pPr>
      <w:r w:rsidRPr="00CF2F1F">
        <w:rPr>
          <w:rFonts w:ascii="David" w:hAnsi="David"/>
          <w:rtl/>
        </w:rPr>
        <w:t xml:space="preserve">הקונה מתחייב לשמור אצלו את פנקס השוברים אשר יימסר לידו בשלמותו, ולהשיב למוכר את כל שוברי התשלום בפנקס השוברים שלא שולמו </w:t>
      </w:r>
      <w:r w:rsidRPr="0013760C">
        <w:rPr>
          <w:rtl/>
        </w:rPr>
        <w:t>על</w:t>
      </w:r>
      <w:r w:rsidR="003A3B5F">
        <w:rPr>
          <w:rFonts w:ascii="David" w:hAnsi="David" w:hint="cs"/>
          <w:rtl/>
        </w:rPr>
        <w:t xml:space="preserve"> </w:t>
      </w:r>
      <w:r w:rsidRPr="00CF2F1F">
        <w:rPr>
          <w:rFonts w:ascii="David" w:hAnsi="David"/>
          <w:rtl/>
        </w:rPr>
        <w:t>ידי הקונה, מכל סיבה שהיא, מיד לאחר שיבוצעו על ידו מלוא התשלומים על חשבון הדירה, או אם בוטל הסכם זה, מיד עם ביטולו.</w:t>
      </w:r>
      <w:r w:rsidRPr="00CF2F1F">
        <w:rPr>
          <w:rFonts w:ascii="David" w:hAnsi="David" w:hint="cs"/>
          <w:rtl/>
        </w:rPr>
        <w:t xml:space="preserve"> במקרה של אובדן פנקס השוברים, מכל סיבה שהיא, יהיה הקונה </w:t>
      </w:r>
      <w:proofErr w:type="spellStart"/>
      <w:r w:rsidRPr="00CF2F1F">
        <w:rPr>
          <w:rFonts w:ascii="David" w:hAnsi="David" w:hint="cs"/>
          <w:rtl/>
        </w:rPr>
        <w:t>מחוייב</w:t>
      </w:r>
      <w:proofErr w:type="spellEnd"/>
      <w:r w:rsidRPr="00CF2F1F">
        <w:rPr>
          <w:rFonts w:ascii="David" w:hAnsi="David" w:hint="cs"/>
          <w:rtl/>
        </w:rPr>
        <w:t xml:space="preserve"> בעלות הנפקת פנקס שוברים חדש, ככל ויהיה צורך בכך. מובהר כי אין באובדן פנקס השוברים כדי לגרוע מחובת הקונה לשלם את התשלומים על חשבון מחיר הדירה במועדם.</w:t>
      </w:r>
    </w:p>
    <w:p w14:paraId="6340C709" w14:textId="11DF2870" w:rsidR="00CF2F1F" w:rsidRPr="00C4003B" w:rsidRDefault="0013760C" w:rsidP="00C4003B">
      <w:pPr>
        <w:numPr>
          <w:ilvl w:val="1"/>
          <w:numId w:val="10"/>
        </w:numPr>
        <w:tabs>
          <w:tab w:val="clear" w:pos="792"/>
        </w:tabs>
        <w:spacing w:before="200" w:after="200" w:line="276" w:lineRule="auto"/>
        <w:ind w:left="935" w:hanging="709"/>
        <w:jc w:val="both"/>
        <w:rPr>
          <w:rFonts w:ascii="David" w:hAnsi="David"/>
        </w:rPr>
      </w:pPr>
      <w:r w:rsidRPr="00CF2F1F">
        <w:rPr>
          <w:rFonts w:ascii="David" w:hAnsi="David"/>
          <w:rtl/>
        </w:rPr>
        <w:t>הקונה מאשר כי הוסבר והודע לו מפורשות, כי עומדת לו האפשרות לפנות ל</w:t>
      </w:r>
      <w:r w:rsidRPr="00CF2F1F">
        <w:rPr>
          <w:rFonts w:ascii="David" w:hAnsi="David" w:hint="cs"/>
          <w:rtl/>
        </w:rPr>
        <w:t>גורם המלווה</w:t>
      </w:r>
      <w:r w:rsidRPr="00CF2F1F">
        <w:rPr>
          <w:rFonts w:ascii="David" w:hAnsi="David"/>
          <w:rtl/>
        </w:rPr>
        <w:t xml:space="preserve"> לצורך קבלת אישורו בנוגע למספר חשבון הפרויקט ושם הפרויקט, וזאת בין השאר באמצעות פניה לסניף ה</w:t>
      </w:r>
      <w:r w:rsidRPr="00CF2F1F">
        <w:rPr>
          <w:rFonts w:ascii="David" w:hAnsi="David" w:hint="cs"/>
          <w:rtl/>
        </w:rPr>
        <w:t>גורם המלווה</w:t>
      </w:r>
      <w:r w:rsidRPr="00CF2F1F">
        <w:rPr>
          <w:rFonts w:ascii="David" w:hAnsi="David"/>
          <w:rtl/>
        </w:rPr>
        <w:t xml:space="preserve"> שבו מתנהל חשבון הפרויקט</w:t>
      </w:r>
      <w:r w:rsidR="00C4003B">
        <w:rPr>
          <w:rFonts w:ascii="David" w:hAnsi="David" w:hint="cs"/>
          <w:rtl/>
        </w:rPr>
        <w:t xml:space="preserve"> ו/או </w:t>
      </w:r>
      <w:r w:rsidR="00C4003B" w:rsidRPr="00C4003B">
        <w:rPr>
          <w:rFonts w:ascii="David" w:hAnsi="David"/>
          <w:rtl/>
        </w:rPr>
        <w:t>פניה למענה טלפוני שמספרו יצוין על גבי שוברי התשלום</w:t>
      </w:r>
      <w:r w:rsidR="00C4003B">
        <w:rPr>
          <w:rFonts w:ascii="David" w:hAnsi="David" w:hint="cs"/>
          <w:rtl/>
        </w:rPr>
        <w:t xml:space="preserve"> ו/או </w:t>
      </w:r>
      <w:r w:rsidR="00C4003B" w:rsidRPr="00C4003B">
        <w:rPr>
          <w:rFonts w:ascii="David" w:hAnsi="David"/>
          <w:rtl/>
        </w:rPr>
        <w:t xml:space="preserve">פניה באמצעות אתר האינטרנט של </w:t>
      </w:r>
      <w:r w:rsidR="00DF4515">
        <w:rPr>
          <w:rFonts w:ascii="David" w:hAnsi="David" w:hint="cs"/>
          <w:rtl/>
        </w:rPr>
        <w:t>הגורם המלווה</w:t>
      </w:r>
      <w:r w:rsidR="00C4003B" w:rsidRPr="00C4003B">
        <w:rPr>
          <w:rFonts w:ascii="David" w:hAnsi="David"/>
          <w:rtl/>
        </w:rPr>
        <w:t>, תוך הקלדת פרטי זיהוי אשר יופיעו על גבי  שוברי התשלום</w:t>
      </w:r>
      <w:r w:rsidR="00C4003B">
        <w:rPr>
          <w:rFonts w:ascii="David" w:hAnsi="David" w:hint="cs"/>
          <w:rtl/>
        </w:rPr>
        <w:t>.</w:t>
      </w:r>
    </w:p>
    <w:p w14:paraId="461DB4BC" w14:textId="77777777" w:rsidR="00CF2F1F" w:rsidRDefault="0013760C" w:rsidP="0013760C">
      <w:pPr>
        <w:numPr>
          <w:ilvl w:val="1"/>
          <w:numId w:val="10"/>
        </w:numPr>
        <w:tabs>
          <w:tab w:val="clear" w:pos="792"/>
        </w:tabs>
        <w:spacing w:before="200" w:after="200" w:line="276" w:lineRule="auto"/>
        <w:ind w:left="935" w:hanging="709"/>
        <w:jc w:val="both"/>
        <w:rPr>
          <w:rFonts w:ascii="David" w:hAnsi="David"/>
        </w:rPr>
      </w:pPr>
      <w:r w:rsidRPr="00CF2F1F">
        <w:rPr>
          <w:rFonts w:ascii="David" w:hAnsi="David"/>
          <w:rtl/>
        </w:rPr>
        <w:t>הקונה מאשר ומסכים בזאת כי המוכר יעביר ל</w:t>
      </w:r>
      <w:r w:rsidRPr="00CF2F1F">
        <w:rPr>
          <w:rFonts w:ascii="David" w:hAnsi="David" w:hint="cs"/>
          <w:rtl/>
        </w:rPr>
        <w:t>גורם המלווה</w:t>
      </w:r>
      <w:r w:rsidRPr="00CF2F1F">
        <w:rPr>
          <w:rFonts w:ascii="David" w:hAnsi="David"/>
          <w:rtl/>
        </w:rPr>
        <w:t xml:space="preserve"> כל אינפורמציה שתידרש ע"י ה</w:t>
      </w:r>
      <w:r w:rsidRPr="00CF2F1F">
        <w:rPr>
          <w:rFonts w:ascii="David" w:hAnsi="David" w:hint="cs"/>
          <w:rtl/>
        </w:rPr>
        <w:t>גורם המלווה</w:t>
      </w:r>
      <w:r w:rsidRPr="00CF2F1F">
        <w:rPr>
          <w:rFonts w:ascii="David" w:hAnsi="David"/>
          <w:rtl/>
        </w:rPr>
        <w:t xml:space="preserve"> בקשר עם הקונה ובקשר עם הסכם זה וביצועו, לרבות העברת העתק ההסכם ל</w:t>
      </w:r>
      <w:r w:rsidRPr="00CF2F1F">
        <w:rPr>
          <w:rFonts w:ascii="David" w:hAnsi="David" w:hint="cs"/>
          <w:rtl/>
        </w:rPr>
        <w:t>גורם המלווה</w:t>
      </w:r>
      <w:r w:rsidRPr="00CF2F1F">
        <w:rPr>
          <w:rFonts w:ascii="David" w:hAnsi="David"/>
          <w:rtl/>
        </w:rPr>
        <w:t>.</w:t>
      </w:r>
    </w:p>
    <w:p w14:paraId="7B25E6DB" w14:textId="66282D0C" w:rsidR="00CF2F1F" w:rsidRDefault="0013760C" w:rsidP="0013760C">
      <w:pPr>
        <w:numPr>
          <w:ilvl w:val="1"/>
          <w:numId w:val="10"/>
        </w:numPr>
        <w:tabs>
          <w:tab w:val="clear" w:pos="792"/>
        </w:tabs>
        <w:spacing w:before="200" w:after="200" w:line="276" w:lineRule="auto"/>
        <w:ind w:left="935" w:hanging="709"/>
        <w:jc w:val="both"/>
        <w:rPr>
          <w:rFonts w:ascii="David" w:hAnsi="David"/>
        </w:rPr>
      </w:pPr>
      <w:r w:rsidRPr="00CF2F1F">
        <w:rPr>
          <w:rFonts w:ascii="David" w:hAnsi="David"/>
          <w:rtl/>
        </w:rPr>
        <w:lastRenderedPageBreak/>
        <w:t>לקונה ידוע כי לפי הוראות החוק, המוכר מחויב להעביר לממונה שימונה על פי החוק פרטים לגבי הסכם זה הכוללים</w:t>
      </w:r>
      <w:r w:rsidR="00567D6D">
        <w:rPr>
          <w:rFonts w:ascii="David" w:hAnsi="David" w:hint="cs"/>
          <w:rtl/>
        </w:rPr>
        <w:t>, בין היתר,</w:t>
      </w:r>
      <w:r w:rsidRPr="00CF2F1F">
        <w:rPr>
          <w:rFonts w:ascii="David" w:hAnsi="David"/>
          <w:rtl/>
        </w:rPr>
        <w:t xml:space="preserve"> את שם הקונה, שם המוכר, פרטי </w:t>
      </w:r>
      <w:r w:rsidRPr="0013760C">
        <w:rPr>
          <w:rtl/>
        </w:rPr>
        <w:t>המקרקעין</w:t>
      </w:r>
      <w:r w:rsidRPr="00CF2F1F">
        <w:rPr>
          <w:rFonts w:ascii="David" w:hAnsi="David"/>
          <w:rtl/>
        </w:rPr>
        <w:t xml:space="preserve"> והדירה, נותן הבטוחה וסוג הבטוחה שניתנת לקונה כאמור בהסכם זה לעיל, והינו מאשר ומסכים לכך.</w:t>
      </w:r>
      <w:r w:rsidRPr="00CF2F1F">
        <w:rPr>
          <w:rFonts w:ascii="David" w:hAnsi="David"/>
          <w:rtl/>
        </w:rPr>
        <w:tab/>
      </w:r>
      <w:bookmarkStart w:id="48" w:name="_Ref483120857"/>
    </w:p>
    <w:p w14:paraId="5998B4CE" w14:textId="5709E3D8" w:rsidR="0013760C" w:rsidRPr="00CF2F1F" w:rsidRDefault="0013760C" w:rsidP="0013760C">
      <w:pPr>
        <w:numPr>
          <w:ilvl w:val="1"/>
          <w:numId w:val="10"/>
        </w:numPr>
        <w:tabs>
          <w:tab w:val="clear" w:pos="792"/>
        </w:tabs>
        <w:spacing w:before="200" w:after="200" w:line="276" w:lineRule="auto"/>
        <w:ind w:left="935" w:hanging="709"/>
        <w:jc w:val="both"/>
        <w:rPr>
          <w:rFonts w:ascii="David" w:hAnsi="David"/>
          <w:rtl/>
        </w:rPr>
      </w:pPr>
      <w:bookmarkStart w:id="49" w:name="_Ref114563070"/>
      <w:r w:rsidRPr="00CF2F1F">
        <w:rPr>
          <w:rFonts w:ascii="David" w:hAnsi="David"/>
          <w:rtl/>
        </w:rPr>
        <w:t>עם קבלת החזקה בדירה על ידי הקונה, ביחד עם רישום הערת אזהרה לטובת הקונה על זכויותיו בדירה, ביחד עם השבה או ביטול הבטוחה על פי החוק ובתנאי קודם כי כל התשלומים על חשבון התמורה שולמו לחשבון הפרויקט כהגדרתו לעיל, ימציא ה</w:t>
      </w:r>
      <w:r w:rsidRPr="00CF2F1F">
        <w:rPr>
          <w:rFonts w:ascii="David" w:hAnsi="David" w:hint="cs"/>
          <w:rtl/>
        </w:rPr>
        <w:t>גורם המלווה</w:t>
      </w:r>
      <w:r w:rsidRPr="00CF2F1F">
        <w:rPr>
          <w:rFonts w:ascii="David" w:hAnsi="David"/>
          <w:rtl/>
        </w:rPr>
        <w:t xml:space="preserve"> אישור כי המשכנתא על המקרקעין לא תחול ביחס לדירה, בנוסח שיהיה מקובל אצל ה</w:t>
      </w:r>
      <w:r w:rsidRPr="00CF2F1F">
        <w:rPr>
          <w:rFonts w:ascii="David" w:hAnsi="David" w:hint="cs"/>
          <w:rtl/>
        </w:rPr>
        <w:t>גורם המלווה</w:t>
      </w:r>
      <w:r w:rsidRPr="00CF2F1F">
        <w:rPr>
          <w:rFonts w:ascii="David" w:hAnsi="David"/>
          <w:rtl/>
        </w:rPr>
        <w:t xml:space="preserve"> מעת לעת.</w:t>
      </w:r>
      <w:bookmarkEnd w:id="48"/>
      <w:bookmarkEnd w:id="49"/>
      <w:r w:rsidRPr="00CF2F1F">
        <w:rPr>
          <w:rFonts w:ascii="David" w:hAnsi="David"/>
          <w:rtl/>
        </w:rPr>
        <w:tab/>
      </w:r>
    </w:p>
    <w:p w14:paraId="3F4775B8" w14:textId="4AEF98E1" w:rsidR="00CF2F1F" w:rsidRPr="00F866FC" w:rsidRDefault="00CF2F1F" w:rsidP="00CF2F1F">
      <w:pPr>
        <w:numPr>
          <w:ilvl w:val="0"/>
          <w:numId w:val="10"/>
        </w:numPr>
        <w:jc w:val="both"/>
        <w:rPr>
          <w:b/>
          <w:bCs/>
          <w:u w:val="single"/>
          <w:rtl/>
        </w:rPr>
      </w:pPr>
      <w:bookmarkStart w:id="50" w:name="_Ref103876140"/>
      <w:r w:rsidRPr="00F866FC">
        <w:rPr>
          <w:rFonts w:hint="cs"/>
          <w:b/>
          <w:bCs/>
          <w:u w:val="single"/>
          <w:rtl/>
        </w:rPr>
        <w:t>י</w:t>
      </w:r>
      <w:r w:rsidRPr="00F866FC">
        <w:rPr>
          <w:b/>
          <w:bCs/>
          <w:u w:val="single"/>
          <w:rtl/>
        </w:rPr>
        <w:t>יפוי כ</w:t>
      </w:r>
      <w:r w:rsidRPr="00F866FC">
        <w:rPr>
          <w:rFonts w:hint="cs"/>
          <w:b/>
          <w:bCs/>
          <w:u w:val="single"/>
          <w:rtl/>
        </w:rPr>
        <w:t>ו</w:t>
      </w:r>
      <w:r w:rsidRPr="00F866FC">
        <w:rPr>
          <w:b/>
          <w:bCs/>
          <w:u w:val="single"/>
          <w:rtl/>
        </w:rPr>
        <w:t>ח</w:t>
      </w:r>
      <w:bookmarkEnd w:id="50"/>
    </w:p>
    <w:p w14:paraId="337BEEBC" w14:textId="1FC1CBE8" w:rsidR="00CF2F1F" w:rsidRPr="00C00D85" w:rsidRDefault="00CF2F1F" w:rsidP="009A6017">
      <w:pPr>
        <w:numPr>
          <w:ilvl w:val="1"/>
          <w:numId w:val="10"/>
        </w:numPr>
        <w:tabs>
          <w:tab w:val="clear" w:pos="792"/>
        </w:tabs>
        <w:spacing w:before="200" w:after="200" w:line="276" w:lineRule="auto"/>
        <w:ind w:left="935" w:hanging="709"/>
        <w:jc w:val="both"/>
        <w:rPr>
          <w:rtl/>
        </w:rPr>
      </w:pPr>
      <w:r w:rsidRPr="00C00D85">
        <w:rPr>
          <w:rtl/>
        </w:rPr>
        <w:t>הקונה מתחייב לחתום בפני נוטריון על י</w:t>
      </w:r>
      <w:r>
        <w:rPr>
          <w:rFonts w:hint="cs"/>
          <w:rtl/>
        </w:rPr>
        <w:t>י</w:t>
      </w:r>
      <w:r w:rsidRPr="00C00D85">
        <w:rPr>
          <w:rtl/>
        </w:rPr>
        <w:t>פוי כ</w:t>
      </w:r>
      <w:r>
        <w:rPr>
          <w:rFonts w:hint="cs"/>
          <w:rtl/>
        </w:rPr>
        <w:t>ו</w:t>
      </w:r>
      <w:r w:rsidRPr="00C00D85">
        <w:rPr>
          <w:rtl/>
        </w:rPr>
        <w:t xml:space="preserve">ח בלתי חוזר בנוסח המצורף להסכם זה </w:t>
      </w:r>
      <w:r w:rsidRPr="00C00D85">
        <w:rPr>
          <w:b/>
          <w:bCs/>
          <w:rtl/>
        </w:rPr>
        <w:t xml:space="preserve">כנספח </w:t>
      </w:r>
      <w:r w:rsidR="00567D6D">
        <w:rPr>
          <w:rFonts w:hint="cs"/>
          <w:b/>
          <w:bCs/>
          <w:rtl/>
        </w:rPr>
        <w:t>ד</w:t>
      </w:r>
      <w:r w:rsidRPr="00C00D85">
        <w:rPr>
          <w:b/>
          <w:bCs/>
          <w:rtl/>
        </w:rPr>
        <w:t>'</w:t>
      </w:r>
      <w:r w:rsidRPr="00C00D85">
        <w:rPr>
          <w:rtl/>
        </w:rPr>
        <w:t xml:space="preserve"> ולהמציא </w:t>
      </w:r>
      <w:r w:rsidR="009A6017">
        <w:rPr>
          <w:rFonts w:hint="cs"/>
          <w:rtl/>
        </w:rPr>
        <w:t>למוכר</w:t>
      </w:r>
      <w:r w:rsidRPr="00C00D85">
        <w:rPr>
          <w:rFonts w:hint="cs"/>
          <w:rtl/>
        </w:rPr>
        <w:t>,</w:t>
      </w:r>
      <w:r w:rsidRPr="00C00D85">
        <w:rPr>
          <w:rtl/>
        </w:rPr>
        <w:t xml:space="preserve"> במעמד חתימת הסכם זה</w:t>
      </w:r>
      <w:r w:rsidRPr="00C00D85">
        <w:rPr>
          <w:rFonts w:hint="cs"/>
          <w:rtl/>
        </w:rPr>
        <w:t>,</w:t>
      </w:r>
      <w:r w:rsidRPr="00C00D85">
        <w:rPr>
          <w:rtl/>
        </w:rPr>
        <w:t xml:space="preserve"> את מקור י</w:t>
      </w:r>
      <w:r>
        <w:rPr>
          <w:rFonts w:hint="cs"/>
          <w:rtl/>
        </w:rPr>
        <w:t>י</w:t>
      </w:r>
      <w:r w:rsidRPr="00C00D85">
        <w:rPr>
          <w:rtl/>
        </w:rPr>
        <w:t>פוי הכ</w:t>
      </w:r>
      <w:r>
        <w:rPr>
          <w:rFonts w:hint="cs"/>
          <w:rtl/>
        </w:rPr>
        <w:t>ו</w:t>
      </w:r>
      <w:r w:rsidRPr="00C00D85">
        <w:rPr>
          <w:rtl/>
        </w:rPr>
        <w:t>ח ואת עותקיו, כשהם מאושרים ע"י הנוטריון. הקונה י</w:t>
      </w:r>
      <w:r>
        <w:rPr>
          <w:rFonts w:hint="cs"/>
          <w:rtl/>
        </w:rPr>
        <w:t>י</w:t>
      </w:r>
      <w:r w:rsidRPr="00C00D85">
        <w:rPr>
          <w:rtl/>
        </w:rPr>
        <w:t>שא בכל התשלומים הכרוכים בחתימת ובמתן י</w:t>
      </w:r>
      <w:r>
        <w:rPr>
          <w:rFonts w:hint="cs"/>
          <w:rtl/>
        </w:rPr>
        <w:t>י</w:t>
      </w:r>
      <w:r w:rsidRPr="00C00D85">
        <w:rPr>
          <w:rtl/>
        </w:rPr>
        <w:t>פוי הכ</w:t>
      </w:r>
      <w:r>
        <w:rPr>
          <w:rFonts w:hint="cs"/>
          <w:rtl/>
        </w:rPr>
        <w:t>ו</w:t>
      </w:r>
      <w:r w:rsidRPr="00C00D85">
        <w:rPr>
          <w:rtl/>
        </w:rPr>
        <w:t>ח.</w:t>
      </w:r>
    </w:p>
    <w:p w14:paraId="090728C0" w14:textId="24CD4DCB" w:rsidR="00CF2F1F" w:rsidRPr="00C00D85" w:rsidRDefault="00CF2F1F" w:rsidP="00567D6D">
      <w:pPr>
        <w:numPr>
          <w:ilvl w:val="1"/>
          <w:numId w:val="10"/>
        </w:numPr>
        <w:tabs>
          <w:tab w:val="clear" w:pos="792"/>
        </w:tabs>
        <w:spacing w:before="200" w:after="200" w:line="276" w:lineRule="auto"/>
        <w:ind w:left="935" w:hanging="709"/>
        <w:jc w:val="both"/>
        <w:rPr>
          <w:rtl/>
        </w:rPr>
      </w:pPr>
      <w:r w:rsidRPr="00567D6D">
        <w:rPr>
          <w:rFonts w:ascii="David" w:hAnsi="David"/>
          <w:rtl/>
        </w:rPr>
        <w:t>י</w:t>
      </w:r>
      <w:r w:rsidRPr="00567D6D">
        <w:rPr>
          <w:rFonts w:ascii="David" w:hAnsi="David" w:hint="cs"/>
          <w:rtl/>
        </w:rPr>
        <w:t>י</w:t>
      </w:r>
      <w:r w:rsidRPr="00567D6D">
        <w:rPr>
          <w:rFonts w:ascii="David" w:hAnsi="David"/>
          <w:rtl/>
        </w:rPr>
        <w:t>פוי</w:t>
      </w:r>
      <w:r w:rsidRPr="00C00D85">
        <w:rPr>
          <w:rtl/>
        </w:rPr>
        <w:t xml:space="preserve"> הכ</w:t>
      </w:r>
      <w:r>
        <w:rPr>
          <w:rFonts w:hint="cs"/>
          <w:rtl/>
        </w:rPr>
        <w:t>ו</w:t>
      </w:r>
      <w:r w:rsidRPr="00C00D85">
        <w:rPr>
          <w:rtl/>
        </w:rPr>
        <w:t xml:space="preserve">ח ישמש בידי </w:t>
      </w:r>
      <w:r w:rsidR="009A6017">
        <w:rPr>
          <w:rFonts w:hint="cs"/>
          <w:rtl/>
        </w:rPr>
        <w:t>המוכר</w:t>
      </w:r>
      <w:r w:rsidRPr="00C00D85">
        <w:rPr>
          <w:rtl/>
        </w:rPr>
        <w:t xml:space="preserve"> לשם ביצוע הוראות הסכם זה וכל הנובע ממנו, ומבלי לפגוע בכלליות ה</w:t>
      </w:r>
      <w:r w:rsidRPr="00C00D85">
        <w:rPr>
          <w:rFonts w:hint="cs"/>
          <w:rtl/>
        </w:rPr>
        <w:t>אמור לעיל</w:t>
      </w:r>
      <w:r w:rsidRPr="00C00D85">
        <w:rPr>
          <w:rtl/>
        </w:rPr>
        <w:t xml:space="preserve">, ייחוד הערות אזהרה, ביטול הערת אזהרה וחתימה על הצהרה </w:t>
      </w:r>
      <w:r w:rsidR="00567D6D">
        <w:rPr>
          <w:rFonts w:hint="cs"/>
          <w:rtl/>
        </w:rPr>
        <w:t>למיסוי מקרקעין</w:t>
      </w:r>
      <w:r w:rsidRPr="00C00D85">
        <w:rPr>
          <w:rtl/>
        </w:rPr>
        <w:t xml:space="preserve"> במקרה של ביטול ההסכם, חתימה על תקנון הבית המשות</w:t>
      </w:r>
      <w:r w:rsidRPr="00C00D85">
        <w:rPr>
          <w:rFonts w:hint="cs"/>
          <w:rtl/>
        </w:rPr>
        <w:t>ף</w:t>
      </w:r>
      <w:r w:rsidRPr="00C00D85">
        <w:rPr>
          <w:rtl/>
        </w:rPr>
        <w:t xml:space="preserve"> וכל שינוי בו, רישום ה</w:t>
      </w:r>
      <w:r w:rsidR="001A5690">
        <w:rPr>
          <w:rtl/>
        </w:rPr>
        <w:t>דירה</w:t>
      </w:r>
      <w:r w:rsidRPr="00C00D85">
        <w:rPr>
          <w:rtl/>
        </w:rPr>
        <w:t xml:space="preserve"> </w:t>
      </w:r>
      <w:r w:rsidRPr="00C00D85">
        <w:rPr>
          <w:rFonts w:hint="cs"/>
          <w:rtl/>
        </w:rPr>
        <w:t xml:space="preserve">על </w:t>
      </w:r>
      <w:r w:rsidRPr="00C00D85">
        <w:rPr>
          <w:rtl/>
        </w:rPr>
        <w:t xml:space="preserve">שם הקונה בלשכת רישום המקרקעין </w:t>
      </w:r>
      <w:proofErr w:type="spellStart"/>
      <w:r w:rsidRPr="00C00D85">
        <w:rPr>
          <w:rtl/>
        </w:rPr>
        <w:t>וכ</w:t>
      </w:r>
      <w:r>
        <w:rPr>
          <w:rFonts w:hint="cs"/>
          <w:rtl/>
        </w:rPr>
        <w:t>יוצ"ב</w:t>
      </w:r>
      <w:proofErr w:type="spellEnd"/>
      <w:r w:rsidRPr="00C00D85">
        <w:rPr>
          <w:rtl/>
        </w:rPr>
        <w:t>.</w:t>
      </w:r>
      <w:r w:rsidR="00567D6D">
        <w:rPr>
          <w:rFonts w:hint="cs"/>
          <w:rtl/>
        </w:rPr>
        <w:t xml:space="preserve"> </w:t>
      </w:r>
      <w:r w:rsidRPr="00C00D85">
        <w:rPr>
          <w:rtl/>
        </w:rPr>
        <w:t xml:space="preserve">האמור בסעיף זה מהווה הוראות בלתי חוזרות </w:t>
      </w:r>
      <w:proofErr w:type="spellStart"/>
      <w:r w:rsidRPr="00C00D85">
        <w:rPr>
          <w:rtl/>
        </w:rPr>
        <w:t>למיופי</w:t>
      </w:r>
      <w:proofErr w:type="spellEnd"/>
      <w:r w:rsidRPr="00C00D85">
        <w:rPr>
          <w:rtl/>
        </w:rPr>
        <w:t xml:space="preserve"> הכ</w:t>
      </w:r>
      <w:r>
        <w:rPr>
          <w:rFonts w:hint="cs"/>
          <w:rtl/>
        </w:rPr>
        <w:t>ו</w:t>
      </w:r>
      <w:r w:rsidRPr="00C00D85">
        <w:rPr>
          <w:rtl/>
        </w:rPr>
        <w:t>ח לפעול על פי י</w:t>
      </w:r>
      <w:r>
        <w:rPr>
          <w:rFonts w:hint="cs"/>
          <w:rtl/>
        </w:rPr>
        <w:t>י</w:t>
      </w:r>
      <w:r w:rsidRPr="00C00D85">
        <w:rPr>
          <w:rtl/>
        </w:rPr>
        <w:t>פוי הכ</w:t>
      </w:r>
      <w:r>
        <w:rPr>
          <w:rFonts w:hint="cs"/>
          <w:rtl/>
        </w:rPr>
        <w:t>ו</w:t>
      </w:r>
      <w:r w:rsidRPr="00C00D85">
        <w:rPr>
          <w:rtl/>
        </w:rPr>
        <w:t xml:space="preserve">ח. </w:t>
      </w:r>
    </w:p>
    <w:p w14:paraId="72B2FADB" w14:textId="5E4BECC7" w:rsidR="00CF2F1F" w:rsidRPr="00C00D85" w:rsidRDefault="00CF2F1F" w:rsidP="009A6017">
      <w:pPr>
        <w:numPr>
          <w:ilvl w:val="1"/>
          <w:numId w:val="10"/>
        </w:numPr>
        <w:tabs>
          <w:tab w:val="clear" w:pos="792"/>
        </w:tabs>
        <w:spacing w:before="200" w:after="200" w:line="276" w:lineRule="auto"/>
        <w:ind w:left="935" w:hanging="709"/>
        <w:jc w:val="both"/>
        <w:rPr>
          <w:rtl/>
        </w:rPr>
      </w:pPr>
      <w:r w:rsidRPr="009A6017">
        <w:rPr>
          <w:rFonts w:ascii="David" w:hAnsi="David" w:hint="cs"/>
          <w:rtl/>
        </w:rPr>
        <w:t>מובהר</w:t>
      </w:r>
      <w:r w:rsidRPr="00C00D85">
        <w:rPr>
          <w:rFonts w:hint="cs"/>
          <w:rtl/>
        </w:rPr>
        <w:t xml:space="preserve"> בזה כי האחריות לקיום התחייבויות הקונה על פי הסכם זה מוטלת על הקונה, ו</w:t>
      </w:r>
      <w:r w:rsidRPr="00C00D85">
        <w:rPr>
          <w:rtl/>
        </w:rPr>
        <w:t>מתן י</w:t>
      </w:r>
      <w:r>
        <w:rPr>
          <w:rFonts w:hint="cs"/>
          <w:rtl/>
        </w:rPr>
        <w:t>י</w:t>
      </w:r>
      <w:r w:rsidRPr="00C00D85">
        <w:rPr>
          <w:rtl/>
        </w:rPr>
        <w:t>פוי הכ</w:t>
      </w:r>
      <w:r>
        <w:rPr>
          <w:rFonts w:hint="cs"/>
          <w:rtl/>
        </w:rPr>
        <w:t>ו</w:t>
      </w:r>
      <w:r w:rsidRPr="00C00D85">
        <w:rPr>
          <w:rtl/>
        </w:rPr>
        <w:t>ח לא ישחרר את הקונה מן החובה למלא בעצמו אחר התחייבויותיו</w:t>
      </w:r>
      <w:r w:rsidRPr="00C00D85">
        <w:rPr>
          <w:rFonts w:hint="cs"/>
          <w:rtl/>
        </w:rPr>
        <w:t>.</w:t>
      </w:r>
      <w:r w:rsidRPr="00C00D85">
        <w:rPr>
          <w:rtl/>
        </w:rPr>
        <w:t xml:space="preserve"> </w:t>
      </w:r>
      <w:r w:rsidRPr="00C00D85">
        <w:rPr>
          <w:rFonts w:hint="cs"/>
          <w:rtl/>
        </w:rPr>
        <w:t>הקונה י</w:t>
      </w:r>
      <w:r w:rsidRPr="00C00D85">
        <w:rPr>
          <w:rtl/>
        </w:rPr>
        <w:t xml:space="preserve">חתום בעצמו על המסמכים הקשורים </w:t>
      </w:r>
      <w:r w:rsidRPr="00C00D85">
        <w:rPr>
          <w:rFonts w:hint="cs"/>
          <w:rtl/>
        </w:rPr>
        <w:t xml:space="preserve">בהסכם זה בכל מקרה בו יתבקש על ידי </w:t>
      </w:r>
      <w:r w:rsidR="009A6017">
        <w:rPr>
          <w:rFonts w:hint="cs"/>
          <w:rtl/>
        </w:rPr>
        <w:t>המוכר</w:t>
      </w:r>
      <w:r w:rsidRPr="00C00D85">
        <w:rPr>
          <w:rFonts w:hint="cs"/>
          <w:rtl/>
        </w:rPr>
        <w:t xml:space="preserve"> לעשות כן, בהתאם לקבוע בהסכם זה</w:t>
      </w:r>
      <w:r w:rsidRPr="00C00D85">
        <w:rPr>
          <w:rtl/>
        </w:rPr>
        <w:t>.</w:t>
      </w:r>
    </w:p>
    <w:p w14:paraId="39F2831C" w14:textId="77777777" w:rsidR="00FF4DBF" w:rsidRDefault="00FF4DBF" w:rsidP="00FF4DBF">
      <w:pPr>
        <w:numPr>
          <w:ilvl w:val="0"/>
          <w:numId w:val="10"/>
        </w:numPr>
        <w:spacing w:after="144" w:line="259" w:lineRule="auto"/>
      </w:pPr>
      <w:r>
        <w:rPr>
          <w:b/>
          <w:bCs/>
          <w:u w:val="single" w:color="000000"/>
          <w:rtl/>
        </w:rPr>
        <w:t>הסבת זכויות</w:t>
      </w:r>
      <w:r>
        <w:rPr>
          <w:b/>
          <w:bCs/>
          <w:rtl/>
        </w:rPr>
        <w:t xml:space="preserve"> </w:t>
      </w:r>
    </w:p>
    <w:p w14:paraId="279C9BBF" w14:textId="371F0943" w:rsidR="00FF4DBF" w:rsidRDefault="00567D6D" w:rsidP="00FF4DBF">
      <w:pPr>
        <w:numPr>
          <w:ilvl w:val="1"/>
          <w:numId w:val="10"/>
        </w:numPr>
        <w:tabs>
          <w:tab w:val="clear" w:pos="792"/>
        </w:tabs>
        <w:spacing w:before="200" w:after="200" w:line="276" w:lineRule="auto"/>
        <w:ind w:left="935" w:hanging="709"/>
        <w:jc w:val="both"/>
      </w:pPr>
      <w:r>
        <w:rPr>
          <w:rFonts w:hint="cs"/>
          <w:rtl/>
        </w:rPr>
        <w:t>הסבת זכויות ו/או חובות המוכר לפי הסכם זה</w:t>
      </w:r>
      <w:r w:rsidR="00FF4DBF">
        <w:rPr>
          <w:rtl/>
        </w:rPr>
        <w:t xml:space="preserve"> לכל אדם או גוף משפטי </w:t>
      </w:r>
      <w:r>
        <w:rPr>
          <w:rFonts w:hint="cs"/>
          <w:rtl/>
        </w:rPr>
        <w:t xml:space="preserve">תיעשה </w:t>
      </w:r>
      <w:r w:rsidR="00FF4DBF">
        <w:rPr>
          <w:rtl/>
        </w:rPr>
        <w:t xml:space="preserve">בכפוף </w:t>
      </w:r>
      <w:r>
        <w:rPr>
          <w:rFonts w:hint="cs"/>
          <w:rtl/>
        </w:rPr>
        <w:t xml:space="preserve">לאישור הגורם המלווה וכן </w:t>
      </w:r>
      <w:r w:rsidR="00FF4DBF">
        <w:rPr>
          <w:rtl/>
        </w:rPr>
        <w:t xml:space="preserve">לשמירת זכויות הקונה לפי הסכם זה. </w:t>
      </w:r>
    </w:p>
    <w:p w14:paraId="3E0FA84F" w14:textId="0211D7C7" w:rsidR="00FF4DBF" w:rsidRDefault="00567D6D" w:rsidP="00FF4DBF">
      <w:pPr>
        <w:numPr>
          <w:ilvl w:val="1"/>
          <w:numId w:val="10"/>
        </w:numPr>
        <w:tabs>
          <w:tab w:val="clear" w:pos="792"/>
        </w:tabs>
        <w:spacing w:before="200" w:after="200" w:line="276" w:lineRule="auto"/>
        <w:ind w:left="935" w:hanging="709"/>
        <w:jc w:val="both"/>
      </w:pPr>
      <w:r>
        <w:rPr>
          <w:rFonts w:hint="cs"/>
          <w:rtl/>
        </w:rPr>
        <w:t>ה</w:t>
      </w:r>
      <w:r w:rsidR="00FF4DBF">
        <w:rPr>
          <w:rtl/>
        </w:rPr>
        <w:t xml:space="preserve">קונה וכל אחד מיחידי הקונה </w:t>
      </w:r>
      <w:r>
        <w:rPr>
          <w:rFonts w:hint="cs"/>
          <w:rtl/>
        </w:rPr>
        <w:t xml:space="preserve">לא יהיו רשאים </w:t>
      </w:r>
      <w:r w:rsidR="00FF4DBF">
        <w:rPr>
          <w:rtl/>
        </w:rPr>
        <w:t>להעביר ו/או להסב ו/או לוותר ו/או לשעבד את זכויותי</w:t>
      </w:r>
      <w:r w:rsidR="00DF4515">
        <w:rPr>
          <w:rFonts w:hint="cs"/>
          <w:rtl/>
        </w:rPr>
        <w:t>הם</w:t>
      </w:r>
      <w:r w:rsidR="00FF4DBF">
        <w:rPr>
          <w:rtl/>
        </w:rPr>
        <w:t xml:space="preserve"> בדירה ו/או על פי הסכם זה בשלמותן ו/או בחלקן בכל דרך וצורה שהיא</w:t>
      </w:r>
      <w:r w:rsidR="00DF4515">
        <w:rPr>
          <w:rFonts w:hint="cs"/>
          <w:rtl/>
        </w:rPr>
        <w:t xml:space="preserve"> (</w:t>
      </w:r>
      <w:r w:rsidR="00DF4515">
        <w:rPr>
          <w:rtl/>
        </w:rPr>
        <w:t>למעט לטובת מוסד כספי אשר נתן הלוואה לצורך מימון רכישת הדירה</w:t>
      </w:r>
      <w:r w:rsidR="00DF4515">
        <w:rPr>
          <w:rFonts w:hint="cs"/>
          <w:rtl/>
        </w:rPr>
        <w:t>)</w:t>
      </w:r>
      <w:r w:rsidR="00FF4DBF">
        <w:rPr>
          <w:rtl/>
        </w:rPr>
        <w:t>,</w:t>
      </w:r>
      <w:r w:rsidR="00DF4515">
        <w:rPr>
          <w:rFonts w:hint="cs"/>
          <w:rtl/>
        </w:rPr>
        <w:t xml:space="preserve"> </w:t>
      </w:r>
      <w:r w:rsidR="00FF4DBF">
        <w:rPr>
          <w:rtl/>
        </w:rPr>
        <w:t>אלא בהסכמת המוכר וה</w:t>
      </w:r>
      <w:r w:rsidR="00DF4515">
        <w:rPr>
          <w:rFonts w:hint="cs"/>
          <w:rtl/>
        </w:rPr>
        <w:t xml:space="preserve">גורם המלווה </w:t>
      </w:r>
      <w:r w:rsidR="00FF4DBF">
        <w:rPr>
          <w:rtl/>
        </w:rPr>
        <w:t>ובכפוף להמצאת המסמכים המפורטים בסעיף</w:t>
      </w:r>
      <w:r w:rsidR="00DF4515">
        <w:rPr>
          <w:rFonts w:hint="cs"/>
          <w:rtl/>
        </w:rPr>
        <w:t xml:space="preserve"> </w:t>
      </w:r>
      <w:r w:rsidR="00FF4DBF">
        <w:rPr>
          <w:highlight w:val="yellow"/>
        </w:rPr>
        <w:fldChar w:fldCharType="begin"/>
      </w:r>
      <w:r w:rsidR="00FF4DBF">
        <w:rPr>
          <w:rtl/>
        </w:rPr>
        <w:instrText xml:space="preserve"> </w:instrText>
      </w:r>
      <w:r w:rsidR="00FF4DBF">
        <w:instrText>REF</w:instrText>
      </w:r>
      <w:r w:rsidR="00FF4DBF">
        <w:rPr>
          <w:rtl/>
        </w:rPr>
        <w:instrText xml:space="preserve"> _</w:instrText>
      </w:r>
      <w:r w:rsidR="00FF4DBF">
        <w:instrText>Ref114502023 \r \h</w:instrText>
      </w:r>
      <w:r w:rsidR="00FF4DBF">
        <w:rPr>
          <w:rtl/>
        </w:rPr>
        <w:instrText xml:space="preserve"> </w:instrText>
      </w:r>
      <w:r w:rsidR="00FF4DBF">
        <w:rPr>
          <w:highlight w:val="yellow"/>
        </w:rPr>
      </w:r>
      <w:r w:rsidR="00FF4DBF">
        <w:rPr>
          <w:highlight w:val="yellow"/>
        </w:rPr>
        <w:fldChar w:fldCharType="separate"/>
      </w:r>
      <w:r w:rsidR="006F7865">
        <w:rPr>
          <w:cs/>
        </w:rPr>
        <w:t>‎</w:t>
      </w:r>
      <w:r w:rsidR="006F7865">
        <w:t>17.3</w:t>
      </w:r>
      <w:r w:rsidR="00FF4DBF">
        <w:rPr>
          <w:highlight w:val="yellow"/>
        </w:rPr>
        <w:fldChar w:fldCharType="end"/>
      </w:r>
      <w:r w:rsidR="001775CC">
        <w:rPr>
          <w:rFonts w:hint="cs"/>
          <w:rtl/>
        </w:rPr>
        <w:t xml:space="preserve"> </w:t>
      </w:r>
      <w:r w:rsidR="00FF4DBF">
        <w:rPr>
          <w:rtl/>
        </w:rPr>
        <w:t xml:space="preserve">להלן ותשלום מלוא הסכומים המגיעים מהקונה. האיסור האמור כולל גם התחייבות בכתב לבצע את הפעולות הנ"ל ו/או כל חלק מהם. </w:t>
      </w:r>
      <w:r w:rsidR="00FF4DBF">
        <w:rPr>
          <w:rFonts w:cs="Times New Roman"/>
          <w:rtl/>
        </w:rPr>
        <w:t xml:space="preserve"> </w:t>
      </w:r>
    </w:p>
    <w:p w14:paraId="3B255EFE" w14:textId="5E056316" w:rsidR="00FF4DBF" w:rsidRDefault="00FF4DBF" w:rsidP="00FF4DBF">
      <w:pPr>
        <w:numPr>
          <w:ilvl w:val="1"/>
          <w:numId w:val="10"/>
        </w:numPr>
        <w:tabs>
          <w:tab w:val="clear" w:pos="792"/>
        </w:tabs>
        <w:spacing w:before="200" w:after="200" w:line="276" w:lineRule="auto"/>
        <w:ind w:left="935" w:hanging="709"/>
        <w:jc w:val="both"/>
      </w:pPr>
      <w:bookmarkStart w:id="51" w:name="_Ref114502023"/>
      <w:r>
        <w:rPr>
          <w:rtl/>
        </w:rPr>
        <w:t>ממועד המסירה בפועל ו</w:t>
      </w:r>
      <w:r>
        <w:rPr>
          <w:rFonts w:hint="cs"/>
          <w:rtl/>
        </w:rPr>
        <w:t>קיום כל התחייבויו</w:t>
      </w:r>
      <w:r w:rsidR="00DF4515">
        <w:rPr>
          <w:rFonts w:hint="cs"/>
          <w:rtl/>
        </w:rPr>
        <w:t>ת</w:t>
      </w:r>
      <w:r>
        <w:rPr>
          <w:rFonts w:hint="cs"/>
          <w:rtl/>
        </w:rPr>
        <w:t xml:space="preserve"> הקונה בהסכם זה לרבות תשלום התמורה, </w:t>
      </w:r>
      <w:r>
        <w:rPr>
          <w:rtl/>
        </w:rPr>
        <w:t xml:space="preserve">המוכר ייתן את הסכמתו להעברת הזכויות </w:t>
      </w:r>
      <w:proofErr w:type="spellStart"/>
      <w:r>
        <w:rPr>
          <w:rtl/>
        </w:rPr>
        <w:t>כלעיל</w:t>
      </w:r>
      <w:proofErr w:type="spellEnd"/>
      <w:r>
        <w:rPr>
          <w:rtl/>
        </w:rPr>
        <w:t xml:space="preserve"> לאחר שהקונה והנעבר ימלאו אחר כל התנאים וימציאו למוכר את כל המסמכים והאישורים המפורטים להלן:</w:t>
      </w:r>
      <w:bookmarkEnd w:id="51"/>
      <w:r>
        <w:rPr>
          <w:rtl/>
        </w:rPr>
        <w:t xml:space="preserve"> </w:t>
      </w:r>
    </w:p>
    <w:p w14:paraId="23B9FE6E" w14:textId="77777777"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הסכם על כל נספחיו בין הקונה לבין הנעבר בדבר העברת זכויות הקונה בדירה.</w:t>
      </w:r>
      <w:r w:rsidRPr="00FF4DBF">
        <w:rPr>
          <w:rtl/>
        </w:rPr>
        <w:t xml:space="preserve"> </w:t>
      </w:r>
    </w:p>
    <w:p w14:paraId="316298BB" w14:textId="1201B581"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 xml:space="preserve">שני עותקים של </w:t>
      </w:r>
      <w:proofErr w:type="spellStart"/>
      <w:r>
        <w:rPr>
          <w:rtl/>
        </w:rPr>
        <w:t>יפוי</w:t>
      </w:r>
      <w:proofErr w:type="spellEnd"/>
      <w:r>
        <w:rPr>
          <w:rtl/>
        </w:rPr>
        <w:t xml:space="preserve"> </w:t>
      </w:r>
      <w:proofErr w:type="spellStart"/>
      <w:r>
        <w:rPr>
          <w:rtl/>
        </w:rPr>
        <w:t>כח</w:t>
      </w:r>
      <w:proofErr w:type="spellEnd"/>
      <w:r>
        <w:rPr>
          <w:rtl/>
        </w:rPr>
        <w:t xml:space="preserve"> נוטריוני, בנוסח שיהיה מקובל אצל המוכר באותה עת,</w:t>
      </w:r>
      <w:r w:rsidR="00D22635">
        <w:rPr>
          <w:rFonts w:hint="cs"/>
          <w:rtl/>
        </w:rPr>
        <w:t xml:space="preserve"> </w:t>
      </w:r>
      <w:r>
        <w:rPr>
          <w:rtl/>
        </w:rPr>
        <w:t>חתום ע"י הנעבר ומאושר ע"י נוטריון.</w:t>
      </w:r>
      <w:r w:rsidRPr="00FF4DBF">
        <w:rPr>
          <w:rtl/>
        </w:rPr>
        <w:t xml:space="preserve"> </w:t>
      </w:r>
    </w:p>
    <w:p w14:paraId="2E89FE73" w14:textId="7C456E18"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lastRenderedPageBreak/>
        <w:t xml:space="preserve">אישור חברת הניהול </w:t>
      </w:r>
      <w:r w:rsidR="00D22635">
        <w:rPr>
          <w:rFonts w:hint="cs"/>
          <w:rtl/>
        </w:rPr>
        <w:t>(</w:t>
      </w:r>
      <w:r>
        <w:rPr>
          <w:rFonts w:hint="cs"/>
          <w:rtl/>
        </w:rPr>
        <w:t>ככל ותהא</w:t>
      </w:r>
      <w:r w:rsidR="00D22635">
        <w:rPr>
          <w:rFonts w:hint="cs"/>
          <w:rtl/>
        </w:rPr>
        <w:t>)</w:t>
      </w:r>
      <w:r>
        <w:rPr>
          <w:rFonts w:hint="cs"/>
          <w:rtl/>
        </w:rPr>
        <w:t xml:space="preserve"> </w:t>
      </w:r>
      <w:r>
        <w:rPr>
          <w:rtl/>
        </w:rPr>
        <w:t>כי הנעבר חתם על הסכם ניהול עם חברת הניהול</w:t>
      </w:r>
      <w:r>
        <w:rPr>
          <w:rFonts w:hint="cs"/>
          <w:rtl/>
        </w:rPr>
        <w:t xml:space="preserve"> </w:t>
      </w:r>
      <w:r>
        <w:rPr>
          <w:rtl/>
        </w:rPr>
        <w:t xml:space="preserve">בנוסח שיהיה מקובל באותה עת בחברת הניהול וכן אישור </w:t>
      </w:r>
      <w:r w:rsidR="00DF4515">
        <w:rPr>
          <w:rFonts w:hint="cs"/>
          <w:rtl/>
        </w:rPr>
        <w:t>ששולמו כל החובות</w:t>
      </w:r>
      <w:r>
        <w:rPr>
          <w:rtl/>
        </w:rPr>
        <w:t xml:space="preserve"> לחברת הניהול עד למועד ההעברה.</w:t>
      </w:r>
      <w:r w:rsidRPr="00FF4DBF">
        <w:rPr>
          <w:rtl/>
        </w:rPr>
        <w:t xml:space="preserve"> </w:t>
      </w:r>
    </w:p>
    <w:p w14:paraId="7EF3444F" w14:textId="4A95D9BD"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אישורים שכל המיסים האגרות,</w:t>
      </w:r>
      <w:r w:rsidR="00D22635">
        <w:rPr>
          <w:rFonts w:hint="cs"/>
          <w:rtl/>
        </w:rPr>
        <w:t xml:space="preserve"> </w:t>
      </w:r>
      <w:r>
        <w:rPr>
          <w:rtl/>
        </w:rPr>
        <w:t xml:space="preserve">והתשלומים, מכל מין וסוג שהם, שיחולו בגין העברת הזכויות או שינבעו ממנה שולמו על ידי הקונה והנעבר וכן אישור המופנה לרשם המקרקעין על תשלום מס רכישה בגין העסקה שבין המוכר לבין הקונה. </w:t>
      </w:r>
    </w:p>
    <w:p w14:paraId="5590964A" w14:textId="22CDF449"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אישור</w:t>
      </w:r>
      <w:r w:rsidR="00DF4515">
        <w:rPr>
          <w:rFonts w:hint="cs"/>
          <w:rtl/>
        </w:rPr>
        <w:t xml:space="preserve"> מהעירייה</w:t>
      </w:r>
      <w:r>
        <w:rPr>
          <w:rtl/>
        </w:rPr>
        <w:t xml:space="preserve"> </w:t>
      </w:r>
      <w:r w:rsidR="00DF4515">
        <w:rPr>
          <w:rFonts w:hint="cs"/>
          <w:rtl/>
        </w:rPr>
        <w:t>והוועדה המקומית לפי סעיף 324 לפקודת העיריות</w:t>
      </w:r>
      <w:r>
        <w:rPr>
          <w:rtl/>
        </w:rPr>
        <w:t xml:space="preserve">, כי כל </w:t>
      </w:r>
      <w:proofErr w:type="spellStart"/>
      <w:r>
        <w:rPr>
          <w:rtl/>
        </w:rPr>
        <w:t>המסים</w:t>
      </w:r>
      <w:proofErr w:type="spellEnd"/>
      <w:r>
        <w:rPr>
          <w:rtl/>
        </w:rPr>
        <w:t>, ההיטלים, הארנונות ותשלומי החובה, המגיעים לכל אחד מהם בקשר לדירה, שולמו עד לתאריך ההעברה,</w:t>
      </w:r>
      <w:r w:rsidR="00D22635">
        <w:rPr>
          <w:rFonts w:hint="cs"/>
          <w:rtl/>
        </w:rPr>
        <w:t xml:space="preserve"> </w:t>
      </w:r>
      <w:r>
        <w:rPr>
          <w:rtl/>
        </w:rPr>
        <w:t xml:space="preserve">ואין לכל אחד מהם התנגדות להעברת הזכויות של הקונה בדירה לנעבר. </w:t>
      </w:r>
    </w:p>
    <w:p w14:paraId="26E27E02" w14:textId="6C97D8B0"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 xml:space="preserve">אישור לפיו כל הבטוחות </w:t>
      </w:r>
      <w:r>
        <w:rPr>
          <w:rFonts w:hint="cs"/>
          <w:rtl/>
        </w:rPr>
        <w:t>(</w:t>
      </w:r>
      <w:r>
        <w:rPr>
          <w:rtl/>
        </w:rPr>
        <w:t>לרבות הערת אזהרה</w:t>
      </w:r>
      <w:r>
        <w:rPr>
          <w:rFonts w:hint="cs"/>
          <w:rtl/>
        </w:rPr>
        <w:t>)</w:t>
      </w:r>
      <w:r>
        <w:rPr>
          <w:rtl/>
        </w:rPr>
        <w:t xml:space="preserve"> שניתנו ע"י המוכר לקונה בוטלו או הוחזרו בפועל לידי המוכר, לאחר ביטולן כדין. במקרה שה</w:t>
      </w:r>
      <w:r w:rsidR="006A71A1">
        <w:rPr>
          <w:rFonts w:hint="cs"/>
          <w:rtl/>
        </w:rPr>
        <w:t>בטוחה</w:t>
      </w:r>
      <w:r>
        <w:rPr>
          <w:rtl/>
        </w:rPr>
        <w:t xml:space="preserve"> שקיבל הקונה הינה בתוקף – העברת הזכויות מותנת  באישור בכתב של מנפיק ה</w:t>
      </w:r>
      <w:r w:rsidR="006A71A1">
        <w:rPr>
          <w:rFonts w:hint="cs"/>
          <w:rtl/>
        </w:rPr>
        <w:t>בטוחה</w:t>
      </w:r>
      <w:r>
        <w:rPr>
          <w:rtl/>
        </w:rPr>
        <w:t xml:space="preserve"> ועמידה בתנאים שידרשו על ידו לשם כך, ככל שיינתן אישורו כאמור. </w:t>
      </w:r>
    </w:p>
    <w:p w14:paraId="5A08E67F" w14:textId="29BB37BF"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 xml:space="preserve">אישור מאת הבנק או כל מוסד כספי אחר שקיבל מהמוכר התחייבות לרישום משכנתא על זכויות הקונה בדירה, המעיד כי ההלוואה המובטחת במשכנתא </w:t>
      </w:r>
      <w:r w:rsidR="007A6582">
        <w:rPr>
          <w:rtl/>
        </w:rPr>
        <w:t>–</w:t>
      </w:r>
      <w:r>
        <w:rPr>
          <w:rtl/>
        </w:rPr>
        <w:t xml:space="preserve"> סולקה</w:t>
      </w:r>
      <w:r w:rsidR="007A6582">
        <w:rPr>
          <w:rFonts w:hint="cs"/>
          <w:rtl/>
        </w:rPr>
        <w:t>,</w:t>
      </w:r>
      <w:r>
        <w:rPr>
          <w:rtl/>
        </w:rPr>
        <w:t xml:space="preserve"> וכי המוכר משוחרר מהתחייבותו לרישום המשכנתא,</w:t>
      </w:r>
      <w:r w:rsidR="007A6582">
        <w:rPr>
          <w:rFonts w:hint="cs"/>
          <w:rtl/>
        </w:rPr>
        <w:t xml:space="preserve"> </w:t>
      </w:r>
      <w:r>
        <w:rPr>
          <w:rtl/>
        </w:rPr>
        <w:t xml:space="preserve">לרבות ביטול כל הערת אזהרה, אם נרשמה כזו לטובת המוסד הכספי הנ"ל. </w:t>
      </w:r>
    </w:p>
    <w:p w14:paraId="227F72D3" w14:textId="77777777"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 xml:space="preserve">אישורים להנחת דעת המוכר שבוטלו כל השעבודים ו/או העיקולים, אם יהיו כאלה, על זכויות הקונה בדירה ו/או בדבר הסרת כל מניעה אחרת לאישור העברת הזכויות. </w:t>
      </w:r>
    </w:p>
    <w:p w14:paraId="0E64D695" w14:textId="77777777"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כתב העברת הזכויות וההתחייבויות שבהסכם זה על שם הנעבר, חתום ע"י כל יחידי הקונה וכל יחידי הנעבר בנוסח שייקבע ע"י המוכר.</w:t>
      </w:r>
      <w:r w:rsidRPr="00FF4DBF">
        <w:rPr>
          <w:rtl/>
        </w:rPr>
        <w:t xml:space="preserve"> </w:t>
      </w:r>
    </w:p>
    <w:p w14:paraId="4D88C202" w14:textId="77777777"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 xml:space="preserve">מבלי לפגוע באמור לעיל, יהיה המוכר רשאי לדרוש שהקונה והנעבר ימציאו לו כל מסמך נוסף שיהיה דרוש, לפי שיקול דעתו, לשם ביצוע יעיל ונכון של ההעברה. </w:t>
      </w:r>
    </w:p>
    <w:p w14:paraId="1287A331" w14:textId="0E56652B" w:rsidR="00FF4DBF" w:rsidRDefault="00FF4DBF" w:rsidP="00FF4DBF">
      <w:pPr>
        <w:numPr>
          <w:ilvl w:val="2"/>
          <w:numId w:val="10"/>
        </w:numPr>
        <w:tabs>
          <w:tab w:val="clear" w:pos="1355"/>
          <w:tab w:val="num" w:pos="1509"/>
          <w:tab w:val="num" w:pos="1927"/>
        </w:tabs>
        <w:spacing w:before="200" w:after="200" w:line="276" w:lineRule="auto"/>
        <w:ind w:left="1927" w:hanging="992"/>
        <w:jc w:val="both"/>
      </w:pPr>
      <w:r>
        <w:rPr>
          <w:rtl/>
        </w:rPr>
        <w:t>בעבור הטיפול באישור ההעברה הנ"ל ישלם הקונה למוכר ו/או לעוה"ד מטעמו דמי טיפול בשיעור הקבוע בצו פיקוח על מחירי מצרכים ושירותים)</w:t>
      </w:r>
      <w:r w:rsidR="00D22635">
        <w:rPr>
          <w:rFonts w:hint="cs"/>
          <w:rtl/>
        </w:rPr>
        <w:t xml:space="preserve"> </w:t>
      </w:r>
      <w:r>
        <w:rPr>
          <w:rtl/>
        </w:rPr>
        <w:t>החלת החוק על שירותי נותן שירות בהעדר רישום זכויות בפנקסי המקרקעין</w:t>
      </w:r>
      <w:r w:rsidR="00D22635">
        <w:rPr>
          <w:rFonts w:hint="cs"/>
          <w:rtl/>
        </w:rPr>
        <w:t xml:space="preserve">, </w:t>
      </w:r>
      <w:r>
        <w:rPr>
          <w:rtl/>
        </w:rPr>
        <w:t>תש"ס-</w:t>
      </w:r>
      <w:r>
        <w:t>1999</w:t>
      </w:r>
      <w:r w:rsidR="007A6582">
        <w:rPr>
          <w:rFonts w:hint="cs"/>
          <w:rtl/>
        </w:rPr>
        <w:t>,</w:t>
      </w:r>
      <w:r>
        <w:rPr>
          <w:rtl/>
        </w:rPr>
        <w:t xml:space="preserve"> </w:t>
      </w:r>
      <w:r w:rsidR="00D22635">
        <w:rPr>
          <w:rFonts w:hint="cs"/>
          <w:rtl/>
        </w:rPr>
        <w:t xml:space="preserve">או בכל </w:t>
      </w:r>
      <w:r w:rsidR="00D22635">
        <w:rPr>
          <w:rtl/>
        </w:rPr>
        <w:t xml:space="preserve">הוראת דין </w:t>
      </w:r>
      <w:r w:rsidR="00D22635">
        <w:rPr>
          <w:rFonts w:hint="cs"/>
          <w:rtl/>
        </w:rPr>
        <w:t xml:space="preserve">שתבוא במקומו. </w:t>
      </w:r>
    </w:p>
    <w:p w14:paraId="4C021E70" w14:textId="77777777" w:rsidR="00415427" w:rsidRPr="00F866FC" w:rsidRDefault="00415427" w:rsidP="008373FD">
      <w:pPr>
        <w:numPr>
          <w:ilvl w:val="0"/>
          <w:numId w:val="10"/>
        </w:numPr>
        <w:spacing w:after="144" w:line="259" w:lineRule="auto"/>
        <w:rPr>
          <w:b/>
          <w:bCs/>
          <w:u w:val="single"/>
          <w:rtl/>
        </w:rPr>
      </w:pPr>
      <w:r w:rsidRPr="00F866FC">
        <w:rPr>
          <w:b/>
          <w:bCs/>
          <w:u w:val="single"/>
          <w:rtl/>
        </w:rPr>
        <w:t>הפרות ותרופות</w:t>
      </w:r>
    </w:p>
    <w:p w14:paraId="08569904" w14:textId="77777777" w:rsidR="00415427" w:rsidRPr="00C00D85" w:rsidRDefault="00415427" w:rsidP="00415427">
      <w:pPr>
        <w:numPr>
          <w:ilvl w:val="1"/>
          <w:numId w:val="10"/>
        </w:numPr>
        <w:tabs>
          <w:tab w:val="clear" w:pos="792"/>
        </w:tabs>
        <w:spacing w:before="200" w:after="200" w:line="276" w:lineRule="auto"/>
        <w:ind w:left="935" w:hanging="709"/>
        <w:jc w:val="both"/>
        <w:rPr>
          <w:rtl/>
        </w:rPr>
      </w:pPr>
      <w:r w:rsidRPr="00415427">
        <w:rPr>
          <w:rFonts w:ascii="David" w:hAnsi="David"/>
          <w:rtl/>
        </w:rPr>
        <w:t>על</w:t>
      </w:r>
      <w:r w:rsidRPr="00C00D85">
        <w:rPr>
          <w:rtl/>
        </w:rPr>
        <w:t xml:space="preserve"> הפרת הסכם זה יחולו הוראות חוק החוזים (תרופות בשל הפרת חוזה) </w:t>
      </w:r>
      <w:r w:rsidRPr="00C00D85">
        <w:rPr>
          <w:rFonts w:hint="cs"/>
          <w:rtl/>
        </w:rPr>
        <w:t>ה</w:t>
      </w:r>
      <w:r w:rsidRPr="00C00D85">
        <w:rPr>
          <w:rtl/>
        </w:rPr>
        <w:t>תשל"א</w:t>
      </w:r>
      <w:r w:rsidRPr="00C00D85">
        <w:rPr>
          <w:rFonts w:hint="cs"/>
          <w:rtl/>
        </w:rPr>
        <w:t>-1970.</w:t>
      </w:r>
    </w:p>
    <w:p w14:paraId="7D38D842" w14:textId="7BCA31C0" w:rsidR="00415427" w:rsidRPr="00BD141E" w:rsidRDefault="00415427" w:rsidP="00415427">
      <w:pPr>
        <w:numPr>
          <w:ilvl w:val="1"/>
          <w:numId w:val="10"/>
        </w:numPr>
        <w:tabs>
          <w:tab w:val="clear" w:pos="792"/>
        </w:tabs>
        <w:spacing w:before="200" w:after="200" w:line="276" w:lineRule="auto"/>
        <w:ind w:left="935" w:hanging="709"/>
        <w:jc w:val="both"/>
        <w:rPr>
          <w:rtl/>
        </w:rPr>
      </w:pPr>
      <w:r w:rsidRPr="00BD141E">
        <w:rPr>
          <w:rtl/>
        </w:rPr>
        <w:t xml:space="preserve">בנוסף לאמור לעיל, אם הקונה לא ישלם אחד או יותר מן הסכומים שעליו </w:t>
      </w:r>
      <w:proofErr w:type="spellStart"/>
      <w:r w:rsidRPr="00BD141E">
        <w:rPr>
          <w:rFonts w:ascii="David" w:hAnsi="David"/>
          <w:rtl/>
        </w:rPr>
        <w:t>לשלמם</w:t>
      </w:r>
      <w:proofErr w:type="spellEnd"/>
      <w:r w:rsidRPr="00BD141E">
        <w:rPr>
          <w:rtl/>
        </w:rPr>
        <w:t xml:space="preserve"> ל</w:t>
      </w:r>
      <w:r w:rsidR="00BD141E" w:rsidRPr="00BD141E">
        <w:rPr>
          <w:rFonts w:hint="cs"/>
          <w:rtl/>
        </w:rPr>
        <w:t>מוכר</w:t>
      </w:r>
      <w:r w:rsidRPr="00BD141E">
        <w:rPr>
          <w:rtl/>
        </w:rPr>
        <w:t xml:space="preserve"> עפ"י הסכם זה במלואו ובמועדו, </w:t>
      </w:r>
      <w:r w:rsidR="00BD141E" w:rsidRPr="00BD141E">
        <w:rPr>
          <w:rFonts w:hint="cs"/>
          <w:rtl/>
        </w:rPr>
        <w:t>י</w:t>
      </w:r>
      <w:r w:rsidRPr="00BD141E">
        <w:rPr>
          <w:rtl/>
        </w:rPr>
        <w:t>היה ה</w:t>
      </w:r>
      <w:r w:rsidR="00BD141E" w:rsidRPr="00BD141E">
        <w:rPr>
          <w:rFonts w:hint="cs"/>
          <w:rtl/>
        </w:rPr>
        <w:t xml:space="preserve">מוכר </w:t>
      </w:r>
      <w:r w:rsidRPr="00BD141E">
        <w:rPr>
          <w:rtl/>
        </w:rPr>
        <w:t xml:space="preserve">רשאי, לאחר </w:t>
      </w:r>
      <w:r w:rsidRPr="00BD141E">
        <w:rPr>
          <w:rtl/>
        </w:rPr>
        <w:lastRenderedPageBreak/>
        <w:t xml:space="preserve">שדרש מהקונה לתקן את ההפרה </w:t>
      </w:r>
      <w:r w:rsidR="007D7990">
        <w:rPr>
          <w:rFonts w:hint="cs"/>
          <w:rtl/>
        </w:rPr>
        <w:t>בדרישה</w:t>
      </w:r>
      <w:r w:rsidRPr="00BD141E">
        <w:rPr>
          <w:rFonts w:hint="cs"/>
          <w:rtl/>
        </w:rPr>
        <w:t xml:space="preserve"> </w:t>
      </w:r>
      <w:r w:rsidR="007D7990" w:rsidRPr="00BD141E">
        <w:rPr>
          <w:rFonts w:hint="cs"/>
          <w:rtl/>
        </w:rPr>
        <w:t xml:space="preserve">בכתב </w:t>
      </w:r>
      <w:r w:rsidR="007D7990">
        <w:rPr>
          <w:rFonts w:hint="cs"/>
          <w:rtl/>
        </w:rPr>
        <w:t xml:space="preserve">בת 14 </w:t>
      </w:r>
      <w:r w:rsidRPr="00BD141E">
        <w:rPr>
          <w:rtl/>
        </w:rPr>
        <w:t xml:space="preserve">ימים </w:t>
      </w:r>
      <w:r w:rsidR="007D7990">
        <w:rPr>
          <w:rFonts w:hint="cs"/>
          <w:rtl/>
        </w:rPr>
        <w:t>מראש</w:t>
      </w:r>
      <w:r w:rsidRPr="00BD141E">
        <w:rPr>
          <w:rFonts w:hint="cs"/>
          <w:rtl/>
        </w:rPr>
        <w:t xml:space="preserve">, </w:t>
      </w:r>
      <w:r w:rsidR="002D4D0B">
        <w:rPr>
          <w:rFonts w:hint="cs"/>
          <w:rtl/>
        </w:rPr>
        <w:t xml:space="preserve">לבטל את ההסכם ויחולו הוראות סעיף זה להלן. מובהר כי בכל מקרה עד לתשלום מלוא התמורה במלואה, לא תימסר לידי הקונה החזקה בדירה ויחולו הוראות סעיף </w:t>
      </w:r>
      <w:r w:rsidR="002D4D0B">
        <w:rPr>
          <w:rtl/>
        </w:rPr>
        <w:fldChar w:fldCharType="begin"/>
      </w:r>
      <w:r w:rsidR="002D4D0B">
        <w:rPr>
          <w:rtl/>
        </w:rPr>
        <w:instrText xml:space="preserve"> </w:instrText>
      </w:r>
      <w:r w:rsidR="002D4D0B">
        <w:rPr>
          <w:rFonts w:hint="cs"/>
        </w:rPr>
        <w:instrText>REF</w:instrText>
      </w:r>
      <w:r w:rsidR="002D4D0B">
        <w:rPr>
          <w:rFonts w:hint="cs"/>
          <w:rtl/>
        </w:rPr>
        <w:instrText xml:space="preserve"> _</w:instrText>
      </w:r>
      <w:r w:rsidR="002D4D0B">
        <w:rPr>
          <w:rFonts w:hint="cs"/>
        </w:rPr>
        <w:instrText>Ref114565220 \r \h</w:instrText>
      </w:r>
      <w:r w:rsidR="002D4D0B">
        <w:rPr>
          <w:rtl/>
        </w:rPr>
        <w:instrText xml:space="preserve"> </w:instrText>
      </w:r>
      <w:r w:rsidR="002D4D0B">
        <w:rPr>
          <w:rtl/>
        </w:rPr>
      </w:r>
      <w:r w:rsidR="002D4D0B">
        <w:rPr>
          <w:rtl/>
        </w:rPr>
        <w:fldChar w:fldCharType="separate"/>
      </w:r>
      <w:r w:rsidR="006F7865">
        <w:rPr>
          <w:cs/>
        </w:rPr>
        <w:t>‎</w:t>
      </w:r>
      <w:r w:rsidR="006F7865">
        <w:t>4.12</w:t>
      </w:r>
      <w:r w:rsidR="002D4D0B">
        <w:rPr>
          <w:rtl/>
        </w:rPr>
        <w:fldChar w:fldCharType="end"/>
      </w:r>
      <w:r w:rsidR="002D4D0B">
        <w:rPr>
          <w:rFonts w:hint="cs"/>
          <w:rtl/>
        </w:rPr>
        <w:t xml:space="preserve"> לעיל</w:t>
      </w:r>
      <w:r w:rsidRPr="00BD141E">
        <w:rPr>
          <w:rtl/>
        </w:rPr>
        <w:t>.</w:t>
      </w:r>
    </w:p>
    <w:p w14:paraId="7B2F8E03" w14:textId="2A1B8ECA" w:rsidR="001A5690" w:rsidRPr="001A5690" w:rsidRDefault="00415427" w:rsidP="00415427">
      <w:pPr>
        <w:numPr>
          <w:ilvl w:val="1"/>
          <w:numId w:val="10"/>
        </w:numPr>
        <w:tabs>
          <w:tab w:val="clear" w:pos="792"/>
        </w:tabs>
        <w:spacing w:before="200" w:after="200" w:line="276" w:lineRule="auto"/>
        <w:ind w:left="935" w:hanging="709"/>
        <w:jc w:val="both"/>
        <w:rPr>
          <w:rFonts w:cs="Guttman Yad-Brush"/>
        </w:rPr>
      </w:pPr>
      <w:r w:rsidRPr="00BD141E">
        <w:rPr>
          <w:rFonts w:hint="cs"/>
          <w:rtl/>
        </w:rPr>
        <w:t>מוסכם בזאת כי במקרה שה</w:t>
      </w:r>
      <w:r w:rsidR="00BD141E" w:rsidRPr="00BD141E">
        <w:rPr>
          <w:rFonts w:hint="cs"/>
          <w:rtl/>
        </w:rPr>
        <w:t>מוכר</w:t>
      </w:r>
      <w:r w:rsidRPr="00BD141E">
        <w:rPr>
          <w:rFonts w:hint="cs"/>
          <w:rtl/>
        </w:rPr>
        <w:t xml:space="preserve"> </w:t>
      </w:r>
      <w:r w:rsidR="00BD141E" w:rsidRPr="00BD141E">
        <w:rPr>
          <w:rFonts w:hint="cs"/>
          <w:rtl/>
        </w:rPr>
        <w:t>י</w:t>
      </w:r>
      <w:r w:rsidRPr="00BD141E">
        <w:rPr>
          <w:rFonts w:hint="cs"/>
          <w:rtl/>
        </w:rPr>
        <w:t xml:space="preserve">בטל את ההסכם עקב איחור בתשלום על ידי </w:t>
      </w:r>
      <w:r w:rsidRPr="00BD141E">
        <w:rPr>
          <w:rFonts w:ascii="David" w:hAnsi="David" w:hint="cs"/>
          <w:rtl/>
        </w:rPr>
        <w:t>הקונה</w:t>
      </w:r>
      <w:r w:rsidRPr="00BD141E">
        <w:rPr>
          <w:rFonts w:hint="cs"/>
          <w:rtl/>
        </w:rPr>
        <w:t xml:space="preserve"> המהווה הפרה יסודית, ישלם הקונה ל</w:t>
      </w:r>
      <w:r w:rsidR="00BD141E" w:rsidRPr="00BD141E">
        <w:rPr>
          <w:rFonts w:hint="cs"/>
          <w:rtl/>
        </w:rPr>
        <w:t xml:space="preserve">מוכר </w:t>
      </w:r>
      <w:r w:rsidRPr="00BD141E">
        <w:rPr>
          <w:rFonts w:hint="cs"/>
          <w:rtl/>
        </w:rPr>
        <w:t>סכום השווה ל-</w:t>
      </w:r>
      <w:r w:rsidR="001A5690" w:rsidRPr="00BD141E">
        <w:rPr>
          <w:rFonts w:hint="cs"/>
          <w:rtl/>
        </w:rPr>
        <w:t>10</w:t>
      </w:r>
      <w:r w:rsidRPr="00BD141E">
        <w:rPr>
          <w:rFonts w:hint="cs"/>
          <w:rtl/>
        </w:rPr>
        <w:t>% (</w:t>
      </w:r>
      <w:r w:rsidR="001A5690" w:rsidRPr="00BD141E">
        <w:rPr>
          <w:rFonts w:hint="cs"/>
          <w:rtl/>
        </w:rPr>
        <w:t xml:space="preserve">עשרה </w:t>
      </w:r>
      <w:r w:rsidRPr="00BD141E">
        <w:rPr>
          <w:rFonts w:hint="cs"/>
          <w:rtl/>
        </w:rPr>
        <w:t>אחוזים)</w:t>
      </w:r>
      <w:r w:rsidR="00754431">
        <w:rPr>
          <w:rFonts w:hint="cs"/>
          <w:rtl/>
        </w:rPr>
        <w:t xml:space="preserve"> מהתמורה</w:t>
      </w:r>
      <w:r w:rsidRPr="00BD141E">
        <w:rPr>
          <w:rFonts w:hint="cs"/>
          <w:rtl/>
        </w:rPr>
        <w:t>, כפיצויים קבועים ומוערכים מראש בגין הוצאות ביטול ההסכם, וזאת מבלי לגרוע מכל סעד נוסף המוקנה ל</w:t>
      </w:r>
      <w:r w:rsidR="00BD141E" w:rsidRPr="00BD141E">
        <w:rPr>
          <w:rFonts w:hint="cs"/>
          <w:rtl/>
        </w:rPr>
        <w:t>מוכר</w:t>
      </w:r>
      <w:r w:rsidRPr="00BD141E">
        <w:rPr>
          <w:rFonts w:hint="cs"/>
          <w:rtl/>
        </w:rPr>
        <w:t xml:space="preserve"> על פי כל דין, לרבות זכותה לפיצוי בגין מלוא הנזקים הנוספים שנגרמו ו/או שייגרמו ל</w:t>
      </w:r>
      <w:r w:rsidR="00BD141E" w:rsidRPr="00BD141E">
        <w:rPr>
          <w:rFonts w:hint="cs"/>
          <w:rtl/>
        </w:rPr>
        <w:t xml:space="preserve">מוכר </w:t>
      </w:r>
      <w:r w:rsidRPr="00BD141E">
        <w:rPr>
          <w:rFonts w:hint="cs"/>
          <w:rtl/>
        </w:rPr>
        <w:t>עקב הפרת ההסכם על ידי הקונה</w:t>
      </w:r>
      <w:r w:rsidRPr="00C00D85">
        <w:rPr>
          <w:rFonts w:hint="cs"/>
          <w:rtl/>
        </w:rPr>
        <w:t xml:space="preserve">. </w:t>
      </w:r>
    </w:p>
    <w:p w14:paraId="08CD69D2" w14:textId="08F93C9C" w:rsidR="00415427" w:rsidRPr="00BD141E" w:rsidRDefault="00415427" w:rsidP="00415427">
      <w:pPr>
        <w:numPr>
          <w:ilvl w:val="1"/>
          <w:numId w:val="10"/>
        </w:numPr>
        <w:tabs>
          <w:tab w:val="clear" w:pos="792"/>
        </w:tabs>
        <w:spacing w:before="200" w:after="200" w:line="276" w:lineRule="auto"/>
        <w:ind w:left="935" w:hanging="709"/>
        <w:jc w:val="both"/>
        <w:rPr>
          <w:rFonts w:cs="Guttman Yad-Brush"/>
          <w:rtl/>
        </w:rPr>
      </w:pPr>
      <w:r w:rsidRPr="00BD141E">
        <w:rPr>
          <w:rtl/>
        </w:rPr>
        <w:t>ה</w:t>
      </w:r>
      <w:r w:rsidR="00BD141E" w:rsidRPr="00BD141E">
        <w:rPr>
          <w:rFonts w:hint="cs"/>
          <w:rtl/>
        </w:rPr>
        <w:t>מוכר</w:t>
      </w:r>
      <w:r w:rsidRPr="00BD141E">
        <w:rPr>
          <w:rtl/>
        </w:rPr>
        <w:t xml:space="preserve"> </w:t>
      </w:r>
      <w:r w:rsidR="00BD141E" w:rsidRPr="00BD141E">
        <w:rPr>
          <w:rFonts w:hint="cs"/>
          <w:rtl/>
        </w:rPr>
        <w:t>י</w:t>
      </w:r>
      <w:r w:rsidRPr="00BD141E">
        <w:rPr>
          <w:rtl/>
        </w:rPr>
        <w:t>היה רשאי לחלט לטובת</w:t>
      </w:r>
      <w:r w:rsidR="00BD141E" w:rsidRPr="00BD141E">
        <w:rPr>
          <w:rFonts w:hint="cs"/>
          <w:rtl/>
        </w:rPr>
        <w:t>ו</w:t>
      </w:r>
      <w:r w:rsidRPr="00BD141E">
        <w:rPr>
          <w:rtl/>
        </w:rPr>
        <w:t xml:space="preserve"> </w:t>
      </w:r>
      <w:r w:rsidRPr="00BD141E">
        <w:rPr>
          <w:rFonts w:hint="cs"/>
          <w:rtl/>
        </w:rPr>
        <w:t xml:space="preserve">את </w:t>
      </w:r>
      <w:r w:rsidRPr="00BD141E">
        <w:rPr>
          <w:rtl/>
        </w:rPr>
        <w:t xml:space="preserve">סכום </w:t>
      </w:r>
      <w:r w:rsidRPr="00BD141E">
        <w:rPr>
          <w:rFonts w:hint="cs"/>
          <w:rtl/>
        </w:rPr>
        <w:t xml:space="preserve">הפיצוי המוסכם </w:t>
      </w:r>
      <w:proofErr w:type="spellStart"/>
      <w:r w:rsidRPr="00BD141E">
        <w:rPr>
          <w:rFonts w:hint="cs"/>
          <w:rtl/>
        </w:rPr>
        <w:t>כלעיל</w:t>
      </w:r>
      <w:proofErr w:type="spellEnd"/>
      <w:r w:rsidRPr="00BD141E">
        <w:rPr>
          <w:rFonts w:hint="cs"/>
          <w:rtl/>
        </w:rPr>
        <w:t xml:space="preserve"> </w:t>
      </w:r>
      <w:r w:rsidRPr="00BD141E">
        <w:rPr>
          <w:rtl/>
        </w:rPr>
        <w:t>מתוך הסכומים ששולמו ל</w:t>
      </w:r>
      <w:r w:rsidR="002D4D0B">
        <w:rPr>
          <w:rFonts w:hint="cs"/>
          <w:rtl/>
        </w:rPr>
        <w:t>ו</w:t>
      </w:r>
      <w:r w:rsidRPr="00BD141E">
        <w:rPr>
          <w:rtl/>
        </w:rPr>
        <w:t xml:space="preserve"> ע"י הקונה</w:t>
      </w:r>
      <w:r w:rsidRPr="00BD141E">
        <w:rPr>
          <w:rFonts w:hint="cs"/>
          <w:rtl/>
        </w:rPr>
        <w:t xml:space="preserve">. </w:t>
      </w:r>
      <w:r w:rsidRPr="00BD141E">
        <w:rPr>
          <w:rtl/>
        </w:rPr>
        <w:t>בחר ה</w:t>
      </w:r>
      <w:r w:rsidR="00BD141E" w:rsidRPr="00BD141E">
        <w:rPr>
          <w:rFonts w:hint="cs"/>
          <w:rtl/>
        </w:rPr>
        <w:t xml:space="preserve">מוכר </w:t>
      </w:r>
      <w:r w:rsidRPr="00BD141E">
        <w:rPr>
          <w:rtl/>
        </w:rPr>
        <w:t>בביטול ההסכם</w:t>
      </w:r>
      <w:r w:rsidRPr="00BD141E">
        <w:rPr>
          <w:rFonts w:hint="cs"/>
          <w:rtl/>
        </w:rPr>
        <w:t>,</w:t>
      </w:r>
      <w:r w:rsidRPr="00BD141E">
        <w:rPr>
          <w:rtl/>
        </w:rPr>
        <w:t xml:space="preserve"> </w:t>
      </w:r>
      <w:r w:rsidR="00BD141E" w:rsidRPr="00BD141E">
        <w:rPr>
          <w:rFonts w:hint="cs"/>
          <w:rtl/>
        </w:rPr>
        <w:t>י</w:t>
      </w:r>
      <w:r w:rsidRPr="00BD141E">
        <w:rPr>
          <w:rtl/>
        </w:rPr>
        <w:t>חזיר ה</w:t>
      </w:r>
      <w:r w:rsidR="00BD141E" w:rsidRPr="00BD141E">
        <w:rPr>
          <w:rFonts w:hint="cs"/>
          <w:rtl/>
        </w:rPr>
        <w:t xml:space="preserve">מוכר </w:t>
      </w:r>
      <w:r w:rsidRPr="00BD141E">
        <w:rPr>
          <w:rtl/>
        </w:rPr>
        <w:t xml:space="preserve">לקונה את </w:t>
      </w:r>
      <w:r w:rsidRPr="00BD141E">
        <w:rPr>
          <w:rFonts w:hint="cs"/>
          <w:rtl/>
        </w:rPr>
        <w:t xml:space="preserve">יתרת </w:t>
      </w:r>
      <w:r w:rsidRPr="00BD141E">
        <w:rPr>
          <w:rtl/>
        </w:rPr>
        <w:t xml:space="preserve">הכספים המגיעים לו </w:t>
      </w:r>
      <w:r w:rsidRPr="00BD141E">
        <w:rPr>
          <w:rFonts w:hint="cs"/>
          <w:rtl/>
        </w:rPr>
        <w:t xml:space="preserve">כדין עקב הביטול, וזאת בתוך </w:t>
      </w:r>
      <w:r w:rsidR="002D4D0B">
        <w:rPr>
          <w:rFonts w:hint="cs"/>
          <w:rtl/>
        </w:rPr>
        <w:t>30</w:t>
      </w:r>
      <w:r w:rsidRPr="00BD141E">
        <w:rPr>
          <w:rFonts w:hint="cs"/>
          <w:rtl/>
        </w:rPr>
        <w:t xml:space="preserve"> ימים ממועד הודעת הביטול ששלח ה</w:t>
      </w:r>
      <w:r w:rsidR="00BD141E" w:rsidRPr="00BD141E">
        <w:rPr>
          <w:rFonts w:hint="cs"/>
          <w:rtl/>
        </w:rPr>
        <w:t xml:space="preserve">מוכר </w:t>
      </w:r>
      <w:r w:rsidRPr="00BD141E">
        <w:rPr>
          <w:rFonts w:hint="cs"/>
          <w:rtl/>
        </w:rPr>
        <w:t>לקונה, או מיום הכרעה סופית של ערכאה מוסמכת בדבר ביטול ההסכם, לפי המוקדם, ובלבד שהקונה יתחייב בכתב לוותר על כל טענה ו/או דרישה לזכות ב</w:t>
      </w:r>
      <w:r w:rsidR="001A5690" w:rsidRPr="00BD141E">
        <w:rPr>
          <w:rFonts w:hint="cs"/>
          <w:rtl/>
        </w:rPr>
        <w:t>דירה</w:t>
      </w:r>
      <w:r w:rsidRPr="00BD141E">
        <w:rPr>
          <w:rFonts w:hint="cs"/>
          <w:rtl/>
        </w:rPr>
        <w:t>, תוך שמירה על כל טענה אחרת ככל שעומדת לו על פי דין.</w:t>
      </w:r>
      <w:r w:rsidRPr="00BD141E">
        <w:rPr>
          <w:rFonts w:cs="Guttman Yad-Brush" w:hint="cs"/>
          <w:rtl/>
        </w:rPr>
        <w:t xml:space="preserve"> </w:t>
      </w:r>
      <w:r w:rsidRPr="00BD141E">
        <w:rPr>
          <w:rtl/>
        </w:rPr>
        <w:t xml:space="preserve">מובהר כי הקונה לא יהיה זכאי לקבל החזר כלשהו בגין סכומים ששולמו על ידו עבור </w:t>
      </w:r>
      <w:r w:rsidRPr="00BD141E">
        <w:rPr>
          <w:rFonts w:hint="cs"/>
          <w:rtl/>
        </w:rPr>
        <w:t>ה</w:t>
      </w:r>
      <w:r w:rsidRPr="00BD141E">
        <w:rPr>
          <w:rtl/>
        </w:rPr>
        <w:t>שינויים.</w:t>
      </w:r>
      <w:r w:rsidRPr="00BD141E">
        <w:rPr>
          <w:rFonts w:hint="cs"/>
          <w:rtl/>
        </w:rPr>
        <w:t xml:space="preserve"> </w:t>
      </w:r>
    </w:p>
    <w:p w14:paraId="4B614AEC" w14:textId="5C96EE9B" w:rsidR="00415427" w:rsidRPr="00BD141E" w:rsidRDefault="00415427" w:rsidP="00415427">
      <w:pPr>
        <w:numPr>
          <w:ilvl w:val="1"/>
          <w:numId w:val="10"/>
        </w:numPr>
        <w:tabs>
          <w:tab w:val="clear" w:pos="792"/>
        </w:tabs>
        <w:spacing w:before="200" w:after="200" w:line="276" w:lineRule="auto"/>
        <w:ind w:left="935" w:hanging="709"/>
        <w:jc w:val="both"/>
        <w:rPr>
          <w:rFonts w:cs="Aharoni"/>
          <w:rtl/>
        </w:rPr>
      </w:pPr>
      <w:r w:rsidRPr="00BD141E">
        <w:rPr>
          <w:rtl/>
        </w:rPr>
        <w:t xml:space="preserve">בנוסף לאמור לעיל </w:t>
      </w:r>
      <w:r w:rsidR="00BD141E" w:rsidRPr="00BD141E">
        <w:rPr>
          <w:rFonts w:hint="cs"/>
          <w:rtl/>
        </w:rPr>
        <w:t>י</w:t>
      </w:r>
      <w:r w:rsidRPr="00BD141E">
        <w:rPr>
          <w:rtl/>
        </w:rPr>
        <w:t>היה ה</w:t>
      </w:r>
      <w:r w:rsidR="00BD141E" w:rsidRPr="00BD141E">
        <w:rPr>
          <w:rFonts w:hint="cs"/>
          <w:rtl/>
        </w:rPr>
        <w:t xml:space="preserve">מוכר </w:t>
      </w:r>
      <w:r w:rsidRPr="00BD141E">
        <w:rPr>
          <w:rtl/>
        </w:rPr>
        <w:t>זכאי, במקרה שבוצעו שינויים ב</w:t>
      </w:r>
      <w:r w:rsidR="00BD141E" w:rsidRPr="00BD141E">
        <w:rPr>
          <w:rtl/>
        </w:rPr>
        <w:t>דירה</w:t>
      </w:r>
      <w:r w:rsidRPr="00BD141E">
        <w:rPr>
          <w:rtl/>
        </w:rPr>
        <w:t xml:space="preserve"> לבקשת </w:t>
      </w:r>
      <w:r w:rsidRPr="00BD141E">
        <w:rPr>
          <w:rFonts w:ascii="David" w:hAnsi="David"/>
          <w:rtl/>
        </w:rPr>
        <w:t>הקונה</w:t>
      </w:r>
      <w:r w:rsidRPr="00BD141E">
        <w:rPr>
          <w:rtl/>
        </w:rPr>
        <w:t xml:space="preserve">, </w:t>
      </w:r>
      <w:r w:rsidRPr="00BD141E">
        <w:rPr>
          <w:rFonts w:hint="cs"/>
          <w:rtl/>
        </w:rPr>
        <w:t>ויש בשינויים כדי להקשות על מכירת ה</w:t>
      </w:r>
      <w:r w:rsidR="00BD141E" w:rsidRPr="00BD141E">
        <w:rPr>
          <w:rFonts w:hint="cs"/>
          <w:rtl/>
        </w:rPr>
        <w:t>דירה</w:t>
      </w:r>
      <w:r w:rsidRPr="00BD141E">
        <w:rPr>
          <w:rFonts w:hint="cs"/>
          <w:rtl/>
        </w:rPr>
        <w:t xml:space="preserve"> ו/או לפגוע בתמורה, </w:t>
      </w:r>
      <w:r w:rsidRPr="00BD141E">
        <w:rPr>
          <w:rtl/>
        </w:rPr>
        <w:t>לקבל מהקונה פיצוי בגובה הסכומים שי</w:t>
      </w:r>
      <w:r w:rsidRPr="00BD141E">
        <w:rPr>
          <w:rFonts w:hint="cs"/>
          <w:rtl/>
        </w:rPr>
        <w:t>י</w:t>
      </w:r>
      <w:r w:rsidRPr="00BD141E">
        <w:rPr>
          <w:rtl/>
        </w:rPr>
        <w:t>דרשו לצורך החזרת מצב ה</w:t>
      </w:r>
      <w:r w:rsidR="00BD141E" w:rsidRPr="00BD141E">
        <w:rPr>
          <w:rtl/>
        </w:rPr>
        <w:t>דירה</w:t>
      </w:r>
      <w:r w:rsidRPr="00BD141E">
        <w:rPr>
          <w:rtl/>
        </w:rPr>
        <w:t xml:space="preserve"> לקדמותו, כפי שתוכנן לה</w:t>
      </w:r>
      <w:r w:rsidRPr="00BD141E">
        <w:rPr>
          <w:rFonts w:hint="cs"/>
          <w:rtl/>
        </w:rPr>
        <w:t>י</w:t>
      </w:r>
      <w:r w:rsidRPr="00BD141E">
        <w:rPr>
          <w:rtl/>
        </w:rPr>
        <w:t>בנות על פי המפרט, וה</w:t>
      </w:r>
      <w:r w:rsidR="00BD141E" w:rsidRPr="00BD141E">
        <w:rPr>
          <w:rFonts w:hint="cs"/>
          <w:rtl/>
        </w:rPr>
        <w:t>מוכר</w:t>
      </w:r>
      <w:r w:rsidRPr="00BD141E">
        <w:rPr>
          <w:rtl/>
        </w:rPr>
        <w:t xml:space="preserve"> </w:t>
      </w:r>
      <w:r w:rsidR="00BD141E" w:rsidRPr="00BD141E">
        <w:rPr>
          <w:rFonts w:hint="cs"/>
          <w:rtl/>
        </w:rPr>
        <w:t>י</w:t>
      </w:r>
      <w:r w:rsidRPr="00BD141E">
        <w:rPr>
          <w:rtl/>
        </w:rPr>
        <w:t>היה זכאי לחלט אף סכום זה מתוך הכספים כאמור.</w:t>
      </w:r>
      <w:r w:rsidRPr="00BD141E">
        <w:rPr>
          <w:rFonts w:hint="cs"/>
          <w:rtl/>
        </w:rPr>
        <w:t xml:space="preserve"> </w:t>
      </w:r>
    </w:p>
    <w:p w14:paraId="6E840AF6" w14:textId="1195F6DA" w:rsidR="00415427" w:rsidRPr="00BD141E" w:rsidRDefault="00415427" w:rsidP="00415427">
      <w:pPr>
        <w:numPr>
          <w:ilvl w:val="1"/>
          <w:numId w:val="10"/>
        </w:numPr>
        <w:tabs>
          <w:tab w:val="clear" w:pos="792"/>
        </w:tabs>
        <w:spacing w:before="200" w:after="200" w:line="276" w:lineRule="auto"/>
        <w:ind w:left="935" w:hanging="709"/>
        <w:jc w:val="both"/>
        <w:rPr>
          <w:rtl/>
        </w:rPr>
      </w:pPr>
      <w:r w:rsidRPr="00BD141E">
        <w:rPr>
          <w:rtl/>
        </w:rPr>
        <w:t>בוטל ההסכם ע"י ה</w:t>
      </w:r>
      <w:r w:rsidR="00BD141E" w:rsidRPr="00BD141E">
        <w:rPr>
          <w:rFonts w:hint="cs"/>
          <w:rtl/>
        </w:rPr>
        <w:t>מוכר</w:t>
      </w:r>
      <w:r w:rsidRPr="00BD141E">
        <w:rPr>
          <w:rtl/>
        </w:rPr>
        <w:t xml:space="preserve"> </w:t>
      </w:r>
      <w:proofErr w:type="spellStart"/>
      <w:r w:rsidRPr="00BD141E">
        <w:rPr>
          <w:rtl/>
        </w:rPr>
        <w:t>כלעיל</w:t>
      </w:r>
      <w:proofErr w:type="spellEnd"/>
      <w:r w:rsidRPr="00BD141E">
        <w:rPr>
          <w:rtl/>
        </w:rPr>
        <w:t xml:space="preserve"> מתחייב הקונה כ</w:t>
      </w:r>
      <w:r w:rsidRPr="00BD141E">
        <w:rPr>
          <w:rFonts w:hint="cs"/>
          <w:rtl/>
        </w:rPr>
        <w:t>נגד</w:t>
      </w:r>
      <w:r w:rsidRPr="00BD141E">
        <w:rPr>
          <w:rtl/>
        </w:rPr>
        <w:t xml:space="preserve"> השבה של כספים כלשהם </w:t>
      </w:r>
      <w:proofErr w:type="spellStart"/>
      <w:r w:rsidRPr="00BD141E">
        <w:rPr>
          <w:rtl/>
        </w:rPr>
        <w:t>כלעיל</w:t>
      </w:r>
      <w:proofErr w:type="spellEnd"/>
      <w:r w:rsidRPr="00BD141E">
        <w:rPr>
          <w:rtl/>
        </w:rPr>
        <w:t xml:space="preserve">, </w:t>
      </w:r>
      <w:r w:rsidRPr="00BD141E">
        <w:rPr>
          <w:rFonts w:hint="cs"/>
          <w:rtl/>
        </w:rPr>
        <w:t xml:space="preserve">לחתום על הצהרה לרשויות המס בדבר ביטול ההסכם, </w:t>
      </w:r>
      <w:r w:rsidRPr="00BD141E">
        <w:rPr>
          <w:rtl/>
        </w:rPr>
        <w:t xml:space="preserve">להחזיר </w:t>
      </w:r>
      <w:r w:rsidRPr="00BD141E">
        <w:rPr>
          <w:rFonts w:ascii="David" w:hAnsi="David"/>
          <w:rtl/>
        </w:rPr>
        <w:t>ל</w:t>
      </w:r>
      <w:r w:rsidR="00BD141E" w:rsidRPr="00BD141E">
        <w:rPr>
          <w:rFonts w:ascii="David" w:hAnsi="David" w:hint="cs"/>
          <w:rtl/>
        </w:rPr>
        <w:t xml:space="preserve">מוכר </w:t>
      </w:r>
      <w:r w:rsidRPr="00BD141E">
        <w:rPr>
          <w:rtl/>
        </w:rPr>
        <w:t>את הבטוחה ו/או לגרום למחיקתה של כל הערת אזהרה, ככל שנרשמה לטובתו</w:t>
      </w:r>
      <w:r w:rsidRPr="00BD141E">
        <w:rPr>
          <w:rFonts w:hint="cs"/>
          <w:rtl/>
        </w:rPr>
        <w:t>,</w:t>
      </w:r>
      <w:r w:rsidRPr="00BD141E">
        <w:rPr>
          <w:rtl/>
        </w:rPr>
        <w:t xml:space="preserve"> וכן לסלק את ההלוואה המובטחת במשכנתא ככל שקיימת. לא פעל הקונה על פי האמור לעיל </w:t>
      </w:r>
      <w:r w:rsidR="00BD141E" w:rsidRPr="00BD141E">
        <w:rPr>
          <w:rFonts w:hint="cs"/>
          <w:rtl/>
        </w:rPr>
        <w:t>י</w:t>
      </w:r>
      <w:r w:rsidRPr="00BD141E">
        <w:rPr>
          <w:rtl/>
        </w:rPr>
        <w:t>היה ה</w:t>
      </w:r>
      <w:r w:rsidR="00BD141E" w:rsidRPr="00BD141E">
        <w:rPr>
          <w:rFonts w:hint="cs"/>
          <w:rtl/>
        </w:rPr>
        <w:t xml:space="preserve">מוכר </w:t>
      </w:r>
      <w:r w:rsidRPr="00BD141E">
        <w:rPr>
          <w:rtl/>
        </w:rPr>
        <w:t>זכאי</w:t>
      </w:r>
      <w:r w:rsidRPr="00C00D85">
        <w:rPr>
          <w:rtl/>
        </w:rPr>
        <w:t xml:space="preserve"> לנקוט </w:t>
      </w:r>
      <w:r w:rsidR="002D4D0B">
        <w:rPr>
          <w:rFonts w:hint="cs"/>
          <w:rtl/>
        </w:rPr>
        <w:t>בפעולות הנדרשות</w:t>
      </w:r>
      <w:r w:rsidRPr="00C00D85">
        <w:rPr>
          <w:rtl/>
        </w:rPr>
        <w:t xml:space="preserve"> לביטול הערת האזהרה</w:t>
      </w:r>
      <w:r w:rsidR="002D4D0B">
        <w:rPr>
          <w:rFonts w:hint="cs"/>
          <w:rtl/>
        </w:rPr>
        <w:t>,</w:t>
      </w:r>
      <w:r w:rsidRPr="00C00D85">
        <w:rPr>
          <w:rtl/>
        </w:rPr>
        <w:t xml:space="preserve"> </w:t>
      </w:r>
      <w:r w:rsidRPr="00BD141E">
        <w:rPr>
          <w:rtl/>
        </w:rPr>
        <w:t xml:space="preserve">לסילוק ההלוואה </w:t>
      </w:r>
      <w:r w:rsidR="002D4D0B">
        <w:rPr>
          <w:rFonts w:hint="cs"/>
          <w:rtl/>
        </w:rPr>
        <w:t>שניתנה לקונה לרכישת הדירה</w:t>
      </w:r>
      <w:r w:rsidRPr="00BD141E">
        <w:rPr>
          <w:rtl/>
        </w:rPr>
        <w:t xml:space="preserve">, </w:t>
      </w:r>
      <w:r w:rsidRPr="00BD141E">
        <w:rPr>
          <w:rFonts w:hint="cs"/>
          <w:rtl/>
        </w:rPr>
        <w:t>וכן לביטול הבטוחה</w:t>
      </w:r>
      <w:r w:rsidR="002D4D0B">
        <w:rPr>
          <w:rFonts w:hint="cs"/>
          <w:rtl/>
        </w:rPr>
        <w:t xml:space="preserve"> שנמסרה לקונה</w:t>
      </w:r>
      <w:r w:rsidRPr="00BD141E">
        <w:rPr>
          <w:rtl/>
        </w:rPr>
        <w:t>.</w:t>
      </w:r>
    </w:p>
    <w:p w14:paraId="16787FB1" w14:textId="6A6211DD" w:rsidR="00415427" w:rsidRDefault="00415427" w:rsidP="006F7865">
      <w:pPr>
        <w:numPr>
          <w:ilvl w:val="1"/>
          <w:numId w:val="10"/>
        </w:numPr>
        <w:tabs>
          <w:tab w:val="clear" w:pos="792"/>
        </w:tabs>
        <w:spacing w:before="200" w:after="200" w:line="276" w:lineRule="auto"/>
        <w:ind w:left="935" w:hanging="709"/>
        <w:jc w:val="both"/>
        <w:rPr>
          <w:b/>
          <w:bCs/>
          <w:u w:val="single"/>
          <w:rtl/>
        </w:rPr>
      </w:pPr>
      <w:r w:rsidRPr="00C00D85">
        <w:rPr>
          <w:rtl/>
        </w:rPr>
        <w:t xml:space="preserve">בנוסף לכל </w:t>
      </w:r>
      <w:r w:rsidRPr="00BD141E">
        <w:rPr>
          <w:rtl/>
        </w:rPr>
        <w:t>תרופה אחרת שיש ל</w:t>
      </w:r>
      <w:r w:rsidR="00BD141E" w:rsidRPr="00BD141E">
        <w:rPr>
          <w:rFonts w:hint="cs"/>
          <w:rtl/>
        </w:rPr>
        <w:t>מוכר</w:t>
      </w:r>
      <w:r w:rsidRPr="00BD141E">
        <w:rPr>
          <w:rtl/>
        </w:rPr>
        <w:t>, הרי שבגין כל פיגור שיפגר הקונה בתשלום כל סכום המגיע ממנו לפי הסכם זה, ישלם הקונה ל</w:t>
      </w:r>
      <w:r w:rsidR="00BD141E" w:rsidRPr="00BD141E">
        <w:rPr>
          <w:rFonts w:hint="cs"/>
          <w:rtl/>
        </w:rPr>
        <w:t>מוכר</w:t>
      </w:r>
      <w:r w:rsidRPr="00BD141E">
        <w:rPr>
          <w:rtl/>
        </w:rPr>
        <w:t xml:space="preserve"> ריבית פיגורים</w:t>
      </w:r>
      <w:r w:rsidR="000227F6">
        <w:rPr>
          <w:rFonts w:hint="cs"/>
          <w:rtl/>
        </w:rPr>
        <w:t xml:space="preserve"> בשיעור ריבית הפיגורים הנהוגה אצל הגורם המלווה בחשבונות חח"ד</w:t>
      </w:r>
      <w:r w:rsidRPr="00BD141E">
        <w:rPr>
          <w:rtl/>
        </w:rPr>
        <w:t xml:space="preserve">, </w:t>
      </w:r>
      <w:r w:rsidR="000227F6">
        <w:rPr>
          <w:rFonts w:hint="cs"/>
          <w:rtl/>
        </w:rPr>
        <w:t xml:space="preserve">כשהיא </w:t>
      </w:r>
      <w:r w:rsidRPr="00BD141E">
        <w:rPr>
          <w:rtl/>
        </w:rPr>
        <w:t>מחושבת ממועד הפירעון הנקוב בהסכם זה ועד לתשלום בפועל</w:t>
      </w:r>
      <w:r w:rsidR="000227F6">
        <w:rPr>
          <w:rFonts w:hint="cs"/>
          <w:rtl/>
        </w:rPr>
        <w:t>. שיעור הריבית לא יעלה על</w:t>
      </w:r>
      <w:r w:rsidRPr="00BD141E">
        <w:rPr>
          <w:rFonts w:hint="cs"/>
          <w:rtl/>
        </w:rPr>
        <w:t xml:space="preserve"> </w:t>
      </w:r>
      <w:r w:rsidR="000227F6">
        <w:rPr>
          <w:rFonts w:hint="cs"/>
          <w:rtl/>
        </w:rPr>
        <w:t>ה</w:t>
      </w:r>
      <w:r w:rsidRPr="00BD141E">
        <w:rPr>
          <w:rFonts w:hint="cs"/>
          <w:rtl/>
        </w:rPr>
        <w:t>קבוע בתקנות המכר (דירות) (שיעור מרבי</w:t>
      </w:r>
      <w:r>
        <w:rPr>
          <w:rFonts w:hint="cs"/>
          <w:rtl/>
        </w:rPr>
        <w:t xml:space="preserve"> של ריבית פיגורים) התשפ"ב-2022 (להלן</w:t>
      </w:r>
      <w:r w:rsidR="00F713D2">
        <w:rPr>
          <w:rFonts w:hint="cs"/>
          <w:rtl/>
        </w:rPr>
        <w:t>:</w:t>
      </w:r>
      <w:r>
        <w:rPr>
          <w:rFonts w:hint="cs"/>
          <w:rtl/>
        </w:rPr>
        <w:t xml:space="preserve"> </w:t>
      </w:r>
      <w:r>
        <w:rPr>
          <w:rFonts w:hint="cs"/>
          <w:b/>
          <w:bCs/>
          <w:rtl/>
        </w:rPr>
        <w:t>"הריבית"</w:t>
      </w:r>
      <w:r>
        <w:rPr>
          <w:rFonts w:hint="cs"/>
          <w:rtl/>
        </w:rPr>
        <w:t xml:space="preserve">). </w:t>
      </w:r>
      <w:r w:rsidRPr="00C00D85">
        <w:rPr>
          <w:rtl/>
        </w:rPr>
        <w:t xml:space="preserve">לסכום הריבית יתווסף מע"מ </w:t>
      </w:r>
      <w:r w:rsidRPr="00C00D85">
        <w:rPr>
          <w:rFonts w:hint="cs"/>
          <w:rtl/>
        </w:rPr>
        <w:t xml:space="preserve">על פי דין, </w:t>
      </w:r>
      <w:r w:rsidRPr="00C00D85">
        <w:rPr>
          <w:rtl/>
        </w:rPr>
        <w:t>בשיעור הנהוג בעת התשלום בפועל.</w:t>
      </w:r>
      <w:r w:rsidRPr="00C00D85">
        <w:rPr>
          <w:rFonts w:hint="cs"/>
          <w:b/>
          <w:bCs/>
          <w:u w:val="single"/>
          <w:rtl/>
        </w:rPr>
        <w:t xml:space="preserve"> </w:t>
      </w:r>
    </w:p>
    <w:p w14:paraId="27C75BCE" w14:textId="7F34E1FB" w:rsidR="00415427" w:rsidRPr="006825A5" w:rsidRDefault="00415427" w:rsidP="00415427">
      <w:pPr>
        <w:numPr>
          <w:ilvl w:val="1"/>
          <w:numId w:val="10"/>
        </w:numPr>
        <w:tabs>
          <w:tab w:val="clear" w:pos="792"/>
        </w:tabs>
        <w:spacing w:before="200" w:after="200" w:line="276" w:lineRule="auto"/>
        <w:ind w:left="935" w:hanging="709"/>
        <w:jc w:val="both"/>
        <w:rPr>
          <w:sz w:val="24"/>
        </w:rPr>
      </w:pPr>
      <w:r w:rsidRPr="006825A5">
        <w:rPr>
          <w:rFonts w:hint="cs"/>
          <w:sz w:val="24"/>
          <w:rtl/>
        </w:rPr>
        <w:t xml:space="preserve">מבלי </w:t>
      </w:r>
      <w:r w:rsidRPr="00415427">
        <w:rPr>
          <w:rFonts w:ascii="David" w:hAnsi="David" w:hint="cs"/>
          <w:rtl/>
        </w:rPr>
        <w:t>לגרוע</w:t>
      </w:r>
      <w:r w:rsidRPr="006825A5">
        <w:rPr>
          <w:rFonts w:hint="cs"/>
          <w:sz w:val="24"/>
          <w:rtl/>
        </w:rPr>
        <w:t xml:space="preserve"> מהאמור לעיל, מוסכם בזאת כי איחור בביצוע תשלום סכום כלשהו החל על הקונה על פי הסכם זה, שאינו עולה על</w:t>
      </w:r>
      <w:r w:rsidRPr="006825A5">
        <w:rPr>
          <w:sz w:val="24"/>
          <w:rtl/>
        </w:rPr>
        <w:t xml:space="preserve"> </w:t>
      </w:r>
      <w:r w:rsidRPr="006825A5">
        <w:rPr>
          <w:rFonts w:hint="cs"/>
          <w:sz w:val="24"/>
          <w:rtl/>
        </w:rPr>
        <w:t xml:space="preserve">7 </w:t>
      </w:r>
      <w:r>
        <w:rPr>
          <w:rFonts w:hint="cs"/>
          <w:sz w:val="24"/>
          <w:rtl/>
        </w:rPr>
        <w:t xml:space="preserve">ימים, </w:t>
      </w:r>
      <w:r w:rsidRPr="006825A5">
        <w:rPr>
          <w:sz w:val="24"/>
          <w:rtl/>
        </w:rPr>
        <w:t xml:space="preserve">יזכה את </w:t>
      </w:r>
      <w:r w:rsidRPr="00BD141E">
        <w:rPr>
          <w:rFonts w:hint="eastAsia"/>
          <w:sz w:val="24"/>
          <w:rtl/>
        </w:rPr>
        <w:t>ה</w:t>
      </w:r>
      <w:r w:rsidR="00BD141E" w:rsidRPr="00BD141E">
        <w:rPr>
          <w:rFonts w:hint="cs"/>
          <w:sz w:val="24"/>
          <w:rtl/>
        </w:rPr>
        <w:t>מוכר</w:t>
      </w:r>
      <w:r w:rsidRPr="00BD141E">
        <w:rPr>
          <w:sz w:val="24"/>
          <w:rtl/>
        </w:rPr>
        <w:t xml:space="preserve"> </w:t>
      </w:r>
      <w:r w:rsidRPr="00BD141E">
        <w:rPr>
          <w:rFonts w:hint="cs"/>
          <w:sz w:val="24"/>
          <w:rtl/>
        </w:rPr>
        <w:t>ב</w:t>
      </w:r>
      <w:r w:rsidRPr="00BD141E">
        <w:rPr>
          <w:rFonts w:hint="eastAsia"/>
          <w:sz w:val="24"/>
          <w:rtl/>
        </w:rPr>
        <w:t>הפרשי</w:t>
      </w:r>
      <w:r w:rsidRPr="00BD141E">
        <w:rPr>
          <w:sz w:val="24"/>
          <w:rtl/>
        </w:rPr>
        <w:t xml:space="preserve"> הצמדה </w:t>
      </w:r>
      <w:r w:rsidRPr="00BD141E">
        <w:rPr>
          <w:rFonts w:hint="cs"/>
          <w:sz w:val="24"/>
          <w:rtl/>
        </w:rPr>
        <w:t>אך לא יזכה את ה</w:t>
      </w:r>
      <w:r w:rsidR="00BD141E" w:rsidRPr="00BD141E">
        <w:rPr>
          <w:rFonts w:hint="cs"/>
          <w:sz w:val="24"/>
          <w:rtl/>
        </w:rPr>
        <w:t>מוכר</w:t>
      </w:r>
      <w:r w:rsidRPr="00BD141E">
        <w:rPr>
          <w:rFonts w:hint="cs"/>
          <w:sz w:val="24"/>
          <w:rtl/>
        </w:rPr>
        <w:t xml:space="preserve"> בריבית </w:t>
      </w:r>
      <w:r w:rsidRPr="00BD141E">
        <w:rPr>
          <w:sz w:val="24"/>
          <w:rtl/>
        </w:rPr>
        <w:t>כאמור בסעיף זה לעיל</w:t>
      </w:r>
      <w:r w:rsidRPr="00BD141E">
        <w:rPr>
          <w:rFonts w:hint="cs"/>
          <w:sz w:val="24"/>
          <w:rtl/>
        </w:rPr>
        <w:t>. במקרה של איחור העולה על 7 ימים כאמור, תחושב הריבית החל מיום האיחור הראשון</w:t>
      </w:r>
      <w:r w:rsidRPr="00BD141E">
        <w:rPr>
          <w:sz w:val="24"/>
          <w:rtl/>
        </w:rPr>
        <w:t>.</w:t>
      </w:r>
    </w:p>
    <w:p w14:paraId="1D7B6E86" w14:textId="17A8309A" w:rsidR="0013760C" w:rsidRDefault="008373FD" w:rsidP="008373FD">
      <w:pPr>
        <w:numPr>
          <w:ilvl w:val="1"/>
          <w:numId w:val="10"/>
        </w:numPr>
        <w:tabs>
          <w:tab w:val="clear" w:pos="792"/>
        </w:tabs>
        <w:spacing w:before="200" w:after="200" w:line="276" w:lineRule="auto"/>
        <w:ind w:left="935" w:hanging="709"/>
        <w:jc w:val="both"/>
        <w:rPr>
          <w:rFonts w:ascii="David" w:hAnsi="David"/>
        </w:rPr>
      </w:pPr>
      <w:r w:rsidRPr="00BF5B7D">
        <w:rPr>
          <w:rFonts w:ascii="David" w:hAnsi="David"/>
          <w:rtl/>
        </w:rPr>
        <w:t xml:space="preserve">היה והמוכר </w:t>
      </w:r>
      <w:r>
        <w:rPr>
          <w:rFonts w:ascii="David" w:hAnsi="David" w:hint="cs"/>
          <w:rtl/>
        </w:rPr>
        <w:t>י</w:t>
      </w:r>
      <w:r w:rsidRPr="00BF5B7D">
        <w:rPr>
          <w:rFonts w:ascii="David" w:hAnsi="David"/>
          <w:rtl/>
        </w:rPr>
        <w:t xml:space="preserve">שלם תשלום מן התשלומים המפורטים </w:t>
      </w:r>
      <w:r>
        <w:rPr>
          <w:rFonts w:ascii="David" w:hAnsi="David" w:hint="cs"/>
          <w:rtl/>
        </w:rPr>
        <w:t xml:space="preserve">בהסכם זה </w:t>
      </w:r>
      <w:r w:rsidRPr="00BF5B7D">
        <w:rPr>
          <w:rFonts w:ascii="David" w:hAnsi="David"/>
          <w:rtl/>
        </w:rPr>
        <w:t xml:space="preserve">בשם או עבור הקונה בשל העובדה כי הקונה לא שילם את התשלום במועדו ו/או במלואו, אזי מתחייב הקונה להחזיר למוכר את הסכום ששילם המוכר כאמור בתוספת הפרשי הצמדה </w:t>
      </w:r>
      <w:r>
        <w:rPr>
          <w:rFonts w:ascii="David" w:hAnsi="David" w:hint="cs"/>
          <w:rtl/>
        </w:rPr>
        <w:t>למדד המחירים לצרכן וכן בתוספת ה</w:t>
      </w:r>
      <w:r w:rsidRPr="00BF5B7D">
        <w:rPr>
          <w:rFonts w:ascii="David" w:hAnsi="David"/>
          <w:rtl/>
        </w:rPr>
        <w:t xml:space="preserve">ריבית </w:t>
      </w:r>
      <w:r>
        <w:rPr>
          <w:rFonts w:ascii="David" w:hAnsi="David" w:hint="cs"/>
          <w:rtl/>
        </w:rPr>
        <w:t>כאמור</w:t>
      </w:r>
      <w:r w:rsidRPr="004D29B2">
        <w:rPr>
          <w:rFonts w:ascii="David" w:hAnsi="David"/>
          <w:rtl/>
        </w:rPr>
        <w:t xml:space="preserve">, על </w:t>
      </w:r>
      <w:r w:rsidRPr="004D29B2">
        <w:rPr>
          <w:rFonts w:ascii="David" w:hAnsi="David"/>
          <w:rtl/>
        </w:rPr>
        <w:lastRenderedPageBreak/>
        <w:t>התקופה</w:t>
      </w:r>
      <w:r w:rsidRPr="00BF5B7D">
        <w:rPr>
          <w:rFonts w:ascii="David" w:hAnsi="David"/>
          <w:rtl/>
        </w:rPr>
        <w:t xml:space="preserve"> המתחילה במועד בו </w:t>
      </w:r>
      <w:r>
        <w:rPr>
          <w:rFonts w:ascii="David" w:hAnsi="David" w:hint="cs"/>
          <w:rtl/>
        </w:rPr>
        <w:t xml:space="preserve">ביצע המוכר את </w:t>
      </w:r>
      <w:r w:rsidRPr="00BF5B7D">
        <w:rPr>
          <w:rFonts w:ascii="David" w:hAnsi="David"/>
          <w:rtl/>
        </w:rPr>
        <w:t xml:space="preserve">התשלום </w:t>
      </w:r>
      <w:r>
        <w:rPr>
          <w:rFonts w:ascii="David" w:hAnsi="David" w:hint="cs"/>
          <w:rtl/>
        </w:rPr>
        <w:t xml:space="preserve">במקום הקונה </w:t>
      </w:r>
      <w:r w:rsidRPr="00BF5B7D">
        <w:rPr>
          <w:rFonts w:ascii="David" w:hAnsi="David"/>
          <w:rtl/>
        </w:rPr>
        <w:t xml:space="preserve">ועד למועד </w:t>
      </w:r>
      <w:r>
        <w:rPr>
          <w:rFonts w:ascii="David" w:hAnsi="David" w:hint="cs"/>
          <w:rtl/>
        </w:rPr>
        <w:t xml:space="preserve">ההשבה </w:t>
      </w:r>
      <w:r w:rsidRPr="00BF5B7D">
        <w:rPr>
          <w:rFonts w:ascii="David" w:hAnsi="David"/>
          <w:rtl/>
        </w:rPr>
        <w:t>לידי המוכר בפועל.</w:t>
      </w:r>
      <w:r w:rsidRPr="00BF5B7D">
        <w:rPr>
          <w:rFonts w:ascii="David" w:hAnsi="David"/>
          <w:rtl/>
        </w:rPr>
        <w:tab/>
      </w:r>
    </w:p>
    <w:p w14:paraId="3E59A303" w14:textId="4E33A76F" w:rsidR="008373FD" w:rsidRPr="00F866FC" w:rsidRDefault="008373FD" w:rsidP="008373FD">
      <w:pPr>
        <w:numPr>
          <w:ilvl w:val="0"/>
          <w:numId w:val="10"/>
        </w:numPr>
        <w:spacing w:after="144" w:line="259" w:lineRule="auto"/>
        <w:rPr>
          <w:b/>
          <w:bCs/>
          <w:u w:val="single"/>
          <w:rtl/>
        </w:rPr>
      </w:pPr>
      <w:r>
        <w:rPr>
          <w:rFonts w:hint="cs"/>
          <w:b/>
          <w:bCs/>
          <w:u w:val="single"/>
          <w:rtl/>
        </w:rPr>
        <w:t>הוראות כלליות</w:t>
      </w:r>
    </w:p>
    <w:p w14:paraId="3CE80A6B" w14:textId="7CC0AF39" w:rsidR="008373FD" w:rsidRDefault="008373FD" w:rsidP="00091ADD">
      <w:pPr>
        <w:numPr>
          <w:ilvl w:val="1"/>
          <w:numId w:val="10"/>
        </w:numPr>
        <w:tabs>
          <w:tab w:val="clear" w:pos="792"/>
        </w:tabs>
        <w:spacing w:before="200" w:after="200" w:line="276" w:lineRule="auto"/>
        <w:ind w:left="935" w:hanging="709"/>
        <w:jc w:val="both"/>
      </w:pPr>
      <w:r>
        <w:rPr>
          <w:rtl/>
        </w:rPr>
        <w:t>הקונה מצהיר כי הוא יודע ומסכים לכך שהמוכר זכאי להחזיק בבניין "דירות לדוגמה" שתשמשנה למטרות תצוגה לקונים פוטנציאליים. הקונה מתחייב לא להתנגד ולא להפריע, בכל דרך שהיא, להפעלתן התקינה של</w:t>
      </w:r>
      <w:r w:rsidR="00A42AB5">
        <w:rPr>
          <w:rFonts w:hint="cs"/>
          <w:rtl/>
        </w:rPr>
        <w:t xml:space="preserve"> </w:t>
      </w:r>
      <w:r>
        <w:rPr>
          <w:rtl/>
        </w:rPr>
        <w:t xml:space="preserve">הדירות לדוגמה. </w:t>
      </w:r>
    </w:p>
    <w:p w14:paraId="2A2F9CBE" w14:textId="77777777" w:rsidR="008373FD" w:rsidRDefault="008373FD" w:rsidP="00091ADD">
      <w:pPr>
        <w:numPr>
          <w:ilvl w:val="1"/>
          <w:numId w:val="10"/>
        </w:numPr>
        <w:tabs>
          <w:tab w:val="clear" w:pos="792"/>
        </w:tabs>
        <w:spacing w:before="200" w:after="200" w:line="276" w:lineRule="auto"/>
        <w:ind w:left="935" w:hanging="709"/>
        <w:jc w:val="both"/>
      </w:pPr>
      <w:r>
        <w:rPr>
          <w:rtl/>
        </w:rPr>
        <w:t>לא השתמש צד להסכם זה בזכות מזכויותיו על פי הסכם זה או על פי כל דין או לא השתמש בזכות כאמור במועד - לא ייחשב הדבר כוויתור מצדו על הזכות האמורה.</w:t>
      </w:r>
      <w:r w:rsidRPr="00091ADD">
        <w:rPr>
          <w:rtl/>
        </w:rPr>
        <w:t xml:space="preserve"> </w:t>
      </w:r>
    </w:p>
    <w:p w14:paraId="74D9AC04" w14:textId="77777777" w:rsidR="00063795" w:rsidRDefault="00063795" w:rsidP="00063795">
      <w:pPr>
        <w:numPr>
          <w:ilvl w:val="1"/>
          <w:numId w:val="10"/>
        </w:numPr>
        <w:tabs>
          <w:tab w:val="clear" w:pos="792"/>
        </w:tabs>
        <w:spacing w:before="200" w:after="200" w:line="276" w:lineRule="auto"/>
        <w:ind w:left="935" w:hanging="709"/>
        <w:jc w:val="both"/>
      </w:pPr>
      <w:r>
        <w:rPr>
          <w:rtl/>
        </w:rPr>
        <w:t xml:space="preserve">ויתור, ארכה, הנחה </w:t>
      </w:r>
      <w:proofErr w:type="spellStart"/>
      <w:r>
        <w:rPr>
          <w:rtl/>
        </w:rPr>
        <w:t>וכיוצ"ב</w:t>
      </w:r>
      <w:proofErr w:type="spellEnd"/>
      <w:r>
        <w:rPr>
          <w:rtl/>
        </w:rPr>
        <w:t xml:space="preserve"> שניתנו על ידי צד להסכם זה למשנהו במקרה מסוים לא יהוו תקדים למקרה אחר; ולא יהיה תוקף לשום ויתור, ארכה, הנחה </w:t>
      </w:r>
      <w:proofErr w:type="spellStart"/>
      <w:r>
        <w:rPr>
          <w:rtl/>
        </w:rPr>
        <w:t>וכיוצ"ב</w:t>
      </w:r>
      <w:proofErr w:type="spellEnd"/>
      <w:r>
        <w:rPr>
          <w:rtl/>
        </w:rPr>
        <w:t>, אלא אם ניתנו בכתב, וזאת למעט אם צוין בהסכם זה במפורש אחרת.</w:t>
      </w:r>
      <w:r>
        <w:rPr>
          <w:rFonts w:cs="Times New Roman"/>
          <w:rtl/>
        </w:rPr>
        <w:t xml:space="preserve"> </w:t>
      </w:r>
    </w:p>
    <w:p w14:paraId="7F9CECE0" w14:textId="77777777" w:rsidR="008373FD" w:rsidRDefault="008373FD" w:rsidP="00091ADD">
      <w:pPr>
        <w:numPr>
          <w:ilvl w:val="1"/>
          <w:numId w:val="10"/>
        </w:numPr>
        <w:tabs>
          <w:tab w:val="clear" w:pos="792"/>
        </w:tabs>
        <w:spacing w:before="200" w:after="200" w:line="276" w:lineRule="auto"/>
        <w:ind w:left="935" w:hanging="709"/>
        <w:jc w:val="both"/>
      </w:pPr>
      <w:r>
        <w:rPr>
          <w:rtl/>
        </w:rPr>
        <w:t xml:space="preserve">כל יחידי הקונה חבים ואחראים על פי הסכם זה ביחד ולחוד, והמוכר רשאי לראות בחתימת אחד מיחידי הקונה על כל מסמך הקשור בהסכם זה כמחייבת את כל יחידי הקונה. </w:t>
      </w:r>
    </w:p>
    <w:p w14:paraId="423854FF" w14:textId="77777777" w:rsidR="008373FD" w:rsidRDefault="008373FD" w:rsidP="00091ADD">
      <w:pPr>
        <w:numPr>
          <w:ilvl w:val="1"/>
          <w:numId w:val="10"/>
        </w:numPr>
        <w:tabs>
          <w:tab w:val="clear" w:pos="792"/>
        </w:tabs>
        <w:spacing w:before="200" w:after="200" w:line="276" w:lineRule="auto"/>
        <w:ind w:left="935" w:hanging="709"/>
        <w:jc w:val="both"/>
      </w:pPr>
      <w:r>
        <w:rPr>
          <w:rtl/>
        </w:rPr>
        <w:t>מסירת החזקה בדירה למי מבין יחידי הקונה תחשב כמסירת החזקה לכל יחידיו.</w:t>
      </w:r>
      <w:r w:rsidRPr="00091ADD">
        <w:rPr>
          <w:rtl/>
        </w:rPr>
        <w:t xml:space="preserve"> </w:t>
      </w:r>
    </w:p>
    <w:p w14:paraId="06218BCA" w14:textId="77777777" w:rsidR="008373FD" w:rsidRDefault="008373FD" w:rsidP="00091ADD">
      <w:pPr>
        <w:numPr>
          <w:ilvl w:val="1"/>
          <w:numId w:val="10"/>
        </w:numPr>
        <w:tabs>
          <w:tab w:val="clear" w:pos="792"/>
        </w:tabs>
        <w:spacing w:before="200" w:after="200" w:line="276" w:lineRule="auto"/>
        <w:ind w:left="935" w:hanging="709"/>
        <w:jc w:val="both"/>
      </w:pPr>
      <w:r>
        <w:rPr>
          <w:rtl/>
        </w:rPr>
        <w:t xml:space="preserve">הקונה לא יהיה רשאי לקזז סכומים כלשהם המגיעים ממנו למוכר ו/או לחברת הניהול כנגד סכומים שיגיעו לו, ככל שיגיעו לו, מהמוכר ו/או מחברת הניהול ובחתימתו על הסכם זה הינו מוותר על זכות זו. </w:t>
      </w:r>
    </w:p>
    <w:p w14:paraId="21EE3759" w14:textId="77777777" w:rsidR="008373FD" w:rsidRDefault="008373FD" w:rsidP="00091ADD">
      <w:pPr>
        <w:numPr>
          <w:ilvl w:val="1"/>
          <w:numId w:val="10"/>
        </w:numPr>
        <w:tabs>
          <w:tab w:val="clear" w:pos="792"/>
        </w:tabs>
        <w:spacing w:before="200" w:after="200" w:line="276" w:lineRule="auto"/>
        <w:ind w:left="935" w:hanging="709"/>
        <w:jc w:val="both"/>
      </w:pPr>
      <w:r>
        <w:rPr>
          <w:rtl/>
        </w:rPr>
        <w:t xml:space="preserve">על הסכם זה יחולו הוראות החוק הישראלי. מוסכם בזה כי בית המשפט המוסמך באופן בלעדי לדון בכל עניין הנוגע להסכם זה או הנובע ממנו הוא בית המשפט בתל-אביב-יפו ולא תהיה סמכות לכל בית משפט אחר. </w:t>
      </w:r>
    </w:p>
    <w:p w14:paraId="7B68A655" w14:textId="5911DB21" w:rsidR="008373FD" w:rsidRDefault="008373FD" w:rsidP="00091ADD">
      <w:pPr>
        <w:numPr>
          <w:ilvl w:val="1"/>
          <w:numId w:val="10"/>
        </w:numPr>
        <w:tabs>
          <w:tab w:val="clear" w:pos="792"/>
        </w:tabs>
        <w:spacing w:before="200" w:after="200" w:line="276" w:lineRule="auto"/>
        <w:ind w:left="935" w:hanging="709"/>
        <w:jc w:val="both"/>
      </w:pPr>
      <w:r>
        <w:rPr>
          <w:rtl/>
        </w:rPr>
        <w:t>הקונה מצהיר שידוע לו כי עו</w:t>
      </w:r>
      <w:r w:rsidR="00D73399">
        <w:rPr>
          <w:rFonts w:hint="cs"/>
          <w:rtl/>
        </w:rPr>
        <w:t>ה</w:t>
      </w:r>
      <w:r>
        <w:rPr>
          <w:rtl/>
        </w:rPr>
        <w:t xml:space="preserve">"ד ממשרד </w:t>
      </w:r>
      <w:r w:rsidR="00091ADD">
        <w:rPr>
          <w:rFonts w:hint="cs"/>
          <w:rtl/>
        </w:rPr>
        <w:t xml:space="preserve">עמית פולק </w:t>
      </w:r>
      <w:proofErr w:type="spellStart"/>
      <w:r w:rsidR="00091ADD">
        <w:rPr>
          <w:rFonts w:hint="cs"/>
          <w:rtl/>
        </w:rPr>
        <w:t>מטלון</w:t>
      </w:r>
      <w:proofErr w:type="spellEnd"/>
      <w:r>
        <w:rPr>
          <w:rtl/>
        </w:rPr>
        <w:t xml:space="preserve"> ושות', מייצגים את המוכר בעסקה נשוא הסכם זה, והם אינם מייצגים את הקונה וכי הקונה רשאי להיות מיוצג בעסקה זו ע"י עו"ד לפי שיקול דעתו.</w:t>
      </w:r>
      <w:r>
        <w:rPr>
          <w:rFonts w:cs="Times New Roman"/>
          <w:rtl/>
        </w:rPr>
        <w:t xml:space="preserve"> </w:t>
      </w:r>
      <w:r w:rsidR="00091ADD">
        <w:rPr>
          <w:rFonts w:hint="cs"/>
          <w:rtl/>
        </w:rPr>
        <w:t>ל</w:t>
      </w:r>
      <w:r>
        <w:rPr>
          <w:rtl/>
        </w:rPr>
        <w:t xml:space="preserve">מרות האמור לעיל, מוסכם בין הצדדים כי עוה"ד הנזכרים לעיל ו/או כל עו"ד אחר שימונה ע"י המוכר יטפלו בביצוע הרישום כאמור בהסכם זה לעיל. </w:t>
      </w:r>
    </w:p>
    <w:p w14:paraId="5B878A1B" w14:textId="2A1E539F" w:rsidR="008373FD" w:rsidRDefault="008373FD" w:rsidP="00091ADD">
      <w:pPr>
        <w:numPr>
          <w:ilvl w:val="1"/>
          <w:numId w:val="10"/>
        </w:numPr>
        <w:tabs>
          <w:tab w:val="clear" w:pos="792"/>
        </w:tabs>
        <w:spacing w:before="200" w:after="200" w:line="276" w:lineRule="auto"/>
        <w:ind w:left="935" w:hanging="709"/>
        <w:jc w:val="both"/>
      </w:pPr>
      <w:r>
        <w:rPr>
          <w:rtl/>
        </w:rPr>
        <w:t xml:space="preserve">הקונה מצהיר כי ידוע לו והוא מסכים לכך שמידע אשר נמסר על ידו למוכר יוחזק, כולו או חלקו, אצל המוכר ו/או גופים אחרים מטעמו, במאגר מידע הרשום בפנקס מאגרי המידע. מוסכם כי המידע ישמש את המוכר ו/או גופים מטעמו לצרכי קיום וביצוע ההסכם וכל הקשור והנלווה לכך. כמו כן, מוסכם כי המידע יימסר לרשויות, לגופים לגביהם מוטלת חובת מסירת המידע עפ"י דין וכן לגופים נוספים אשר מסירת המידע להם תידרש לצורך ביצוע ההסכם. </w:t>
      </w:r>
      <w:r w:rsidRPr="00091ADD">
        <w:rPr>
          <w:rtl/>
        </w:rPr>
        <w:t xml:space="preserve"> </w:t>
      </w:r>
    </w:p>
    <w:p w14:paraId="79CA27F0" w14:textId="77777777" w:rsidR="008373FD" w:rsidRDefault="008373FD" w:rsidP="00091ADD">
      <w:pPr>
        <w:numPr>
          <w:ilvl w:val="1"/>
          <w:numId w:val="10"/>
        </w:numPr>
        <w:tabs>
          <w:tab w:val="clear" w:pos="792"/>
        </w:tabs>
        <w:spacing w:before="200" w:after="200" w:line="276" w:lineRule="auto"/>
        <w:ind w:left="935" w:hanging="709"/>
        <w:jc w:val="both"/>
      </w:pPr>
      <w:r>
        <w:rPr>
          <w:rtl/>
        </w:rPr>
        <w:t>לא יהיה כל תוקף לשינוי כלשהו של הסכם זה אלא אם נעשה בכתב ובחתימת הצדדים.</w:t>
      </w:r>
      <w:r w:rsidRPr="00091ADD">
        <w:rPr>
          <w:rtl/>
        </w:rPr>
        <w:t xml:space="preserve"> </w:t>
      </w:r>
    </w:p>
    <w:p w14:paraId="3B4DE690" w14:textId="5DA8FBF4" w:rsidR="008373FD" w:rsidRDefault="008373FD" w:rsidP="00091ADD">
      <w:pPr>
        <w:numPr>
          <w:ilvl w:val="1"/>
          <w:numId w:val="10"/>
        </w:numPr>
        <w:tabs>
          <w:tab w:val="clear" w:pos="792"/>
        </w:tabs>
        <w:spacing w:before="200" w:after="200" w:line="276" w:lineRule="auto"/>
        <w:ind w:left="935" w:hanging="709"/>
        <w:jc w:val="both"/>
      </w:pPr>
      <w:r>
        <w:rPr>
          <w:rtl/>
        </w:rPr>
        <w:t>הסכם זה מבטל כל משא ומתן מוקדם בין הצדדים וכל התחייבות אחרת, שנעשתה בין הצדדים לפני חתימת הסכם זה. רק תנאי הסכם זה על נספחיו משקפים את המותנה בין הצדדים במלואו.</w:t>
      </w:r>
      <w:r>
        <w:rPr>
          <w:rFonts w:cs="Times New Roman"/>
          <w:rtl/>
        </w:rPr>
        <w:t xml:space="preserve"> </w:t>
      </w:r>
    </w:p>
    <w:p w14:paraId="36930166" w14:textId="77777777" w:rsidR="008373FD" w:rsidRDefault="008373FD" w:rsidP="00091ADD">
      <w:pPr>
        <w:numPr>
          <w:ilvl w:val="1"/>
          <w:numId w:val="10"/>
        </w:numPr>
        <w:tabs>
          <w:tab w:val="clear" w:pos="792"/>
        </w:tabs>
        <w:spacing w:before="200" w:after="200" w:line="276" w:lineRule="auto"/>
        <w:ind w:left="935" w:hanging="709"/>
        <w:jc w:val="both"/>
      </w:pPr>
      <w:r>
        <w:rPr>
          <w:rtl/>
        </w:rPr>
        <w:lastRenderedPageBreak/>
        <w:t>מוסכם בזאת כי תנאי הסכם זה משקפים במלואם את כל המוסכם והמותנה בין הצדדים בכל הקשור ברכישת הדירה וכל הנובע מכך, וכי הקונה קונה את הדירה אך ורק בהסתמך על האמור בהסכם זה. פרסום, פרוספקט, הצהרה, מצג, זיכרון דברים או התחייבות בע"פ או בכתב, ככל שנעשו כאלה לפני חתימת הסכם זה, ושלא נכללו במפורש בהסכם זה, יהיו בטלים ומבוטלים, לא תהיה להם כל נפקות משפטית ולא יחייבו את הצדדים או מי מהם באופן כלשהו והקונה לא יהיה רשאי להסתמך עליהם בכל צורה או לכל מטרה שהיא, והוא מוותר על כל טענה ו/או דרישה כלשהי כלפי המוכר בקשר לכך בכפוף להוראות כל דין</w:t>
      </w:r>
      <w:r>
        <w:rPr>
          <w:rFonts w:cs="Times New Roman"/>
          <w:rtl/>
        </w:rPr>
        <w:t xml:space="preserve"> </w:t>
      </w:r>
    </w:p>
    <w:p w14:paraId="6222BF5E" w14:textId="52152773" w:rsidR="008373FD" w:rsidRDefault="008373FD" w:rsidP="003A3B5F">
      <w:pPr>
        <w:numPr>
          <w:ilvl w:val="1"/>
          <w:numId w:val="10"/>
        </w:numPr>
        <w:tabs>
          <w:tab w:val="clear" w:pos="792"/>
        </w:tabs>
        <w:spacing w:before="200" w:after="200" w:line="276" w:lineRule="auto"/>
        <w:ind w:left="935" w:hanging="709"/>
        <w:jc w:val="both"/>
      </w:pPr>
      <w:r>
        <w:rPr>
          <w:rtl/>
        </w:rPr>
        <w:t>כתובות הצדדים לצרכי הסכם זה הן הכתובות שצוינו בכותרתו</w:t>
      </w:r>
      <w:r w:rsidR="00D73399">
        <w:rPr>
          <w:rFonts w:hint="cs"/>
          <w:rtl/>
        </w:rPr>
        <w:t xml:space="preserve">, </w:t>
      </w:r>
      <w:r>
        <w:rPr>
          <w:rtl/>
        </w:rPr>
        <w:t>וכל הודעה שתשלח בדואר רשום בישראל מצד אחד למשנהו לפי הכתובות דלעיל, יראו אותה, כאילו נתקבלה על</w:t>
      </w:r>
      <w:r w:rsidR="003A3B5F">
        <w:rPr>
          <w:rFonts w:hint="cs"/>
          <w:rtl/>
        </w:rPr>
        <w:t xml:space="preserve"> </w:t>
      </w:r>
      <w:r>
        <w:rPr>
          <w:rtl/>
        </w:rPr>
        <w:t>ידי הצד, שאליו נועדה, שבעים ושתיים</w:t>
      </w:r>
      <w:r w:rsidR="00D73399">
        <w:rPr>
          <w:rFonts w:hint="cs"/>
          <w:rtl/>
        </w:rPr>
        <w:t xml:space="preserve"> (72) </w:t>
      </w:r>
      <w:r>
        <w:rPr>
          <w:rtl/>
        </w:rPr>
        <w:t xml:space="preserve">שעות לאחר משלוחה או עם מסירתה בפועל, לפי המוקדם. לאחר מועד המסירה תהיה לקונה כתובת נוספת - כתובת הדירה. </w:t>
      </w:r>
    </w:p>
    <w:p w14:paraId="6A14548F" w14:textId="63894B8C" w:rsidR="008373FD" w:rsidRDefault="008373FD" w:rsidP="00091ADD">
      <w:pPr>
        <w:numPr>
          <w:ilvl w:val="1"/>
          <w:numId w:val="10"/>
        </w:numPr>
        <w:tabs>
          <w:tab w:val="clear" w:pos="792"/>
        </w:tabs>
        <w:spacing w:before="200" w:after="200" w:line="276" w:lineRule="auto"/>
        <w:ind w:left="935" w:hanging="709"/>
        <w:jc w:val="both"/>
      </w:pPr>
      <w:r>
        <w:rPr>
          <w:rtl/>
        </w:rPr>
        <w:t xml:space="preserve">שינה צד את כתובתו, יהיה חייב להודיע על כך לצד השני תוך שבעה ימים ממועד שינוי הכתובת ובמקרה זה תחשב כתובתו של אותו צד לצורך משלוח הודעות - הכתובת שנמסרה על ידיו כאמור לעיל. כתובת הצדדים תהיה בגבולות מדינת ישראל בלבד. </w:t>
      </w:r>
    </w:p>
    <w:p w14:paraId="08982E3A" w14:textId="441A7016" w:rsidR="008373FD" w:rsidRDefault="008373FD" w:rsidP="008373FD">
      <w:pPr>
        <w:spacing w:line="259" w:lineRule="auto"/>
        <w:ind w:left="241" w:right="80" w:hanging="10"/>
        <w:jc w:val="center"/>
        <w:rPr>
          <w:b/>
          <w:bCs/>
          <w:u w:val="single"/>
          <w:rtl/>
        </w:rPr>
      </w:pPr>
      <w:r w:rsidRPr="00091ADD">
        <w:rPr>
          <w:b/>
          <w:bCs/>
          <w:u w:val="single"/>
          <w:rtl/>
        </w:rPr>
        <w:t xml:space="preserve">ולראיה באו הצדדים על החתום: </w:t>
      </w:r>
    </w:p>
    <w:p w14:paraId="454AD36F" w14:textId="77777777" w:rsidR="00D73399" w:rsidRPr="00091ADD" w:rsidRDefault="00D73399" w:rsidP="008373FD">
      <w:pPr>
        <w:spacing w:line="259" w:lineRule="auto"/>
        <w:ind w:left="241" w:right="80" w:hanging="10"/>
        <w:jc w:val="center"/>
        <w:rPr>
          <w:b/>
          <w:bCs/>
          <w:u w:val="single"/>
          <w:rtl/>
        </w:rPr>
      </w:pPr>
    </w:p>
    <w:p w14:paraId="09A18500" w14:textId="7128CE9D" w:rsidR="008373FD" w:rsidRDefault="000119B3" w:rsidP="008373FD">
      <w:pPr>
        <w:bidi w:val="0"/>
        <w:spacing w:line="259" w:lineRule="auto"/>
        <w:ind w:right="805"/>
        <w:jc w:val="right"/>
      </w:pPr>
      <w:r>
        <w:t>___________                                                                   __________</w:t>
      </w:r>
      <w:r w:rsidR="008373FD">
        <w:t xml:space="preserve"> </w:t>
      </w:r>
    </w:p>
    <w:p w14:paraId="3CF92408" w14:textId="6804A310" w:rsidR="008373FD" w:rsidRPr="00D73399" w:rsidRDefault="008373FD" w:rsidP="00D73399">
      <w:pPr>
        <w:spacing w:after="73" w:line="249" w:lineRule="auto"/>
        <w:ind w:left="257" w:right="74" w:hanging="79"/>
        <w:jc w:val="center"/>
      </w:pPr>
      <w:r>
        <w:rPr>
          <w:b/>
          <w:bCs/>
          <w:rtl/>
        </w:rPr>
        <w:t>המוכר</w:t>
      </w:r>
      <w:r>
        <w:rPr>
          <w:b/>
          <w:bCs/>
          <w:rtl/>
        </w:rPr>
        <w:tab/>
        <w:t xml:space="preserve"> </w:t>
      </w:r>
      <w:r>
        <w:rPr>
          <w:b/>
          <w:bCs/>
          <w:rtl/>
        </w:rPr>
        <w:tab/>
        <w:t xml:space="preserve"> </w:t>
      </w:r>
      <w:r>
        <w:rPr>
          <w:b/>
          <w:bCs/>
          <w:rtl/>
        </w:rPr>
        <w:tab/>
        <w:t xml:space="preserve"> </w:t>
      </w:r>
      <w:r>
        <w:rPr>
          <w:b/>
          <w:bCs/>
          <w:rtl/>
        </w:rPr>
        <w:tab/>
        <w:t xml:space="preserve"> </w:t>
      </w:r>
      <w:r>
        <w:rPr>
          <w:b/>
          <w:bCs/>
          <w:rtl/>
        </w:rPr>
        <w:tab/>
        <w:t xml:space="preserve"> </w:t>
      </w:r>
      <w:r>
        <w:rPr>
          <w:b/>
          <w:bCs/>
          <w:rtl/>
        </w:rPr>
        <w:tab/>
        <w:t xml:space="preserve">            הקונ</w:t>
      </w:r>
      <w:r w:rsidR="00D73399">
        <w:rPr>
          <w:rFonts w:hint="cs"/>
          <w:b/>
          <w:bCs/>
          <w:rtl/>
        </w:rPr>
        <w:t>ה</w:t>
      </w:r>
    </w:p>
    <w:sectPr w:rsidR="008373FD" w:rsidRPr="00D73399" w:rsidSect="006F7BFA">
      <w:headerReference w:type="default" r:id="rId8"/>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26D6D" w14:textId="77777777" w:rsidR="006F7BFA" w:rsidRDefault="006F7BFA" w:rsidP="001C10AF">
      <w:pPr>
        <w:spacing w:line="240" w:lineRule="auto"/>
      </w:pPr>
      <w:r>
        <w:separator/>
      </w:r>
    </w:p>
  </w:endnote>
  <w:endnote w:type="continuationSeparator" w:id="0">
    <w:p w14:paraId="64F9F9C4" w14:textId="77777777" w:rsidR="006F7BFA" w:rsidRDefault="006F7BFA" w:rsidP="001C10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haroni">
    <w:panose1 w:val="02010803020104030203"/>
    <w:charset w:val="00"/>
    <w:family w:val="auto"/>
    <w:pitch w:val="variable"/>
    <w:sig w:usb0="00000803" w:usb1="00000000" w:usb2="00000000" w:usb3="00000000" w:csb0="00000021" w:csb1="00000000"/>
  </w:font>
  <w:font w:name="Guttman Yad-Brush">
    <w:altName w:val="Arial"/>
    <w:charset w:val="B1"/>
    <w:family w:val="auto"/>
    <w:pitch w:val="variable"/>
    <w:sig w:usb0="00000801" w:usb1="4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118331586"/>
      <w:docPartObj>
        <w:docPartGallery w:val="Page Numbers (Bottom of Page)"/>
        <w:docPartUnique/>
      </w:docPartObj>
    </w:sdtPr>
    <w:sdtEndPr>
      <w:rPr>
        <w:noProof/>
      </w:rPr>
    </w:sdtEndPr>
    <w:sdtContent>
      <w:p w14:paraId="7F04428F" w14:textId="77777777" w:rsidR="004232EF" w:rsidRDefault="004232EF">
        <w:pPr>
          <w:pStyle w:val="a5"/>
          <w:jc w:val="center"/>
        </w:pPr>
        <w:r>
          <w:fldChar w:fldCharType="begin"/>
        </w:r>
        <w:r>
          <w:instrText xml:space="preserve"> PAGE   \* MERGEFORMAT </w:instrText>
        </w:r>
        <w:r>
          <w:fldChar w:fldCharType="separate"/>
        </w:r>
        <w:r w:rsidR="00C35F39">
          <w:rPr>
            <w:noProof/>
            <w:rtl/>
          </w:rPr>
          <w:t>28</w:t>
        </w:r>
        <w:r>
          <w:rPr>
            <w:noProof/>
          </w:rPr>
          <w:fldChar w:fldCharType="end"/>
        </w:r>
      </w:p>
    </w:sdtContent>
  </w:sdt>
  <w:p w14:paraId="617A54BE" w14:textId="77777777" w:rsidR="004232EF" w:rsidRDefault="004232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68F88" w14:textId="77777777" w:rsidR="006F7BFA" w:rsidRDefault="006F7BFA" w:rsidP="001C10AF">
      <w:pPr>
        <w:spacing w:line="240" w:lineRule="auto"/>
      </w:pPr>
      <w:r>
        <w:separator/>
      </w:r>
    </w:p>
  </w:footnote>
  <w:footnote w:type="continuationSeparator" w:id="0">
    <w:p w14:paraId="6E82DEC4" w14:textId="77777777" w:rsidR="006F7BFA" w:rsidRDefault="006F7BFA" w:rsidP="001C10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C5CD" w14:textId="77777777" w:rsidR="004232EF" w:rsidRPr="001C10AF" w:rsidRDefault="004232EF" w:rsidP="001C10AF">
    <w:pPr>
      <w:pStyle w:val="a3"/>
      <w:rPr>
        <w:rFonts w:ascii="David" w:hAnsi="David"/>
        <w:b/>
        <w:bCs/>
        <w:sz w:val="24"/>
        <w:rtl/>
      </w:rPr>
    </w:pPr>
    <w:bookmarkStart w:id="52" w:name="_Hlk114579721"/>
    <w:bookmarkStart w:id="53" w:name="_Hlk114579722"/>
  </w:p>
  <w:bookmarkEnd w:id="52"/>
  <w:bookmarkEnd w:id="53"/>
  <w:p w14:paraId="4E79A827" w14:textId="4C9CDA17" w:rsidR="004232EF" w:rsidRPr="001C10AF" w:rsidRDefault="004232EF" w:rsidP="00D73399">
    <w:pPr>
      <w:pStyle w:val="a3"/>
      <w:spacing w:after="120"/>
      <w:rPr>
        <w:rFonts w:ascii="David" w:hAnsi="David"/>
        <w:b/>
        <w:bCs/>
        <w:sz w:val="24"/>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C2CE3"/>
    <w:multiLevelType w:val="multilevel"/>
    <w:tmpl w:val="37EA8008"/>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1418"/>
        </w:tabs>
        <w:ind w:left="1418" w:hanging="851"/>
      </w:pPr>
      <w:rPr>
        <w:rFonts w:ascii="Times New Roman" w:hAnsi="Times New Roman" w:cs="David" w:hint="default"/>
        <w:b w:val="0"/>
        <w:bCs w:val="0"/>
        <w:i w:val="0"/>
        <w:iCs w:val="0"/>
        <w:sz w:val="22"/>
        <w:szCs w:val="24"/>
      </w:rPr>
    </w:lvl>
    <w:lvl w:ilvl="2">
      <w:start w:val="1"/>
      <w:numFmt w:val="decimal"/>
      <w:pStyle w:val="3"/>
      <w:lvlText w:val="%1.%2.%3"/>
      <w:lvlJc w:val="left"/>
      <w:pPr>
        <w:tabs>
          <w:tab w:val="num" w:pos="2268"/>
        </w:tabs>
        <w:ind w:left="2268" w:hanging="850"/>
      </w:pPr>
      <w:rPr>
        <w:rFonts w:hint="default"/>
      </w:rPr>
    </w:lvl>
    <w:lvl w:ilvl="3">
      <w:start w:val="1"/>
      <w:numFmt w:val="decimal"/>
      <w:pStyle w:val="4"/>
      <w:lvlText w:val="%1.%2.%3.%4"/>
      <w:lvlJc w:val="left"/>
      <w:pPr>
        <w:tabs>
          <w:tab w:val="num" w:pos="3402"/>
        </w:tabs>
        <w:ind w:left="3402" w:hanging="1134"/>
      </w:pPr>
      <w:rPr>
        <w:rFonts w:hint="default"/>
      </w:rPr>
    </w:lvl>
    <w:lvl w:ilvl="4">
      <w:start w:val="1"/>
      <w:numFmt w:val="decimal"/>
      <w:pStyle w:val="5"/>
      <w:lvlText w:val="%1.%2.%3.%4.%5"/>
      <w:lvlJc w:val="left"/>
      <w:pPr>
        <w:tabs>
          <w:tab w:val="num" w:pos="4820"/>
        </w:tabs>
        <w:ind w:left="4820" w:hanging="1418"/>
      </w:pPr>
      <w:rPr>
        <w:rFonts w:ascii="Times New Roman" w:hAnsi="Times New Roman" w:cs="David" w:hint="default"/>
        <w:b w:val="0"/>
        <w:bCs w:val="0"/>
        <w:i w:val="0"/>
        <w:iCs w:val="0"/>
        <w:sz w:val="22"/>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83A1FE2"/>
    <w:multiLevelType w:val="multilevel"/>
    <w:tmpl w:val="966AC960"/>
    <w:lvl w:ilvl="0">
      <w:start w:val="1"/>
      <w:numFmt w:val="decimal"/>
      <w:lvlText w:val="%1."/>
      <w:lvlJc w:val="left"/>
      <w:pPr>
        <w:ind w:left="58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3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992"/>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5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57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9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1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3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5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890F4B"/>
    <w:multiLevelType w:val="multilevel"/>
    <w:tmpl w:val="CE005B64"/>
    <w:styleLink w:val="odelia"/>
    <w:lvl w:ilvl="0">
      <w:start w:val="1"/>
      <w:numFmt w:val="decimal"/>
      <w:lvlText w:val="%1."/>
      <w:lvlJc w:val="left"/>
      <w:pPr>
        <w:tabs>
          <w:tab w:val="num" w:pos="851"/>
        </w:tabs>
        <w:ind w:left="0" w:firstLine="0"/>
      </w:pPr>
      <w:rPr>
        <w:rFonts w:hint="default"/>
        <w:szCs w:val="24"/>
      </w:rPr>
    </w:lvl>
    <w:lvl w:ilvl="1">
      <w:start w:val="1"/>
      <w:numFmt w:val="decimal"/>
      <w:lvlText w:val="%1.%2"/>
      <w:lvlJc w:val="left"/>
      <w:pPr>
        <w:tabs>
          <w:tab w:val="num" w:pos="851"/>
        </w:tabs>
        <w:ind w:left="0" w:firstLine="0"/>
      </w:pPr>
      <w:rPr>
        <w:rFonts w:hint="default"/>
        <w:szCs w:val="24"/>
      </w:rPr>
    </w:lvl>
    <w:lvl w:ilvl="2">
      <w:start w:val="1"/>
      <w:numFmt w:val="decimal"/>
      <w:lvlText w:val="%1.%2.%3"/>
      <w:lvlJc w:val="left"/>
      <w:pPr>
        <w:tabs>
          <w:tab w:val="num" w:pos="851"/>
        </w:tabs>
        <w:ind w:left="0" w:firstLine="0"/>
      </w:pPr>
      <w:rPr>
        <w:rFonts w:hint="default"/>
        <w:szCs w:val="24"/>
      </w:rPr>
    </w:lvl>
    <w:lvl w:ilvl="3">
      <w:start w:val="1"/>
      <w:numFmt w:val="decimal"/>
      <w:lvlText w:val="%1.%2.%3.%4"/>
      <w:lvlJc w:val="left"/>
      <w:pPr>
        <w:tabs>
          <w:tab w:val="num" w:pos="851"/>
        </w:tabs>
        <w:ind w:left="0" w:firstLine="0"/>
      </w:pPr>
      <w:rPr>
        <w:rFonts w:hint="default"/>
        <w:szCs w:val="24"/>
      </w:rPr>
    </w:lvl>
    <w:lvl w:ilvl="4">
      <w:start w:val="1"/>
      <w:numFmt w:val="lowerLetter"/>
      <w:lvlText w:val="(%5)"/>
      <w:lvlJc w:val="left"/>
      <w:pPr>
        <w:tabs>
          <w:tab w:val="num" w:pos="851"/>
        </w:tabs>
        <w:ind w:left="0" w:firstLine="851"/>
      </w:pPr>
      <w:rPr>
        <w:rFonts w:cs="Times New Roman" w:hint="default"/>
        <w:szCs w:val="24"/>
      </w:rPr>
    </w:lvl>
    <w:lvl w:ilvl="5">
      <w:start w:val="1"/>
      <w:numFmt w:val="lowerRoman"/>
      <w:lvlText w:val="(%6)"/>
      <w:lvlJc w:val="left"/>
      <w:pPr>
        <w:tabs>
          <w:tab w:val="num" w:pos="851"/>
        </w:tabs>
        <w:ind w:left="0" w:firstLine="851"/>
      </w:pPr>
      <w:rPr>
        <w:rFonts w:cs="Times New Roman" w:hint="default"/>
        <w:szCs w:val="24"/>
      </w:rPr>
    </w:lvl>
    <w:lvl w:ilvl="6">
      <w:start w:val="1"/>
      <w:numFmt w:val="decimal"/>
      <w:lvlText w:val="(%7)"/>
      <w:lvlJc w:val="left"/>
      <w:pPr>
        <w:tabs>
          <w:tab w:val="num" w:pos="851"/>
        </w:tabs>
        <w:ind w:left="0" w:firstLine="851"/>
      </w:pPr>
      <w:rPr>
        <w:rFonts w:cs="Times New Roman" w:hint="default"/>
        <w:szCs w:val="24"/>
      </w:rPr>
    </w:lvl>
    <w:lvl w:ilvl="7">
      <w:start w:val="1"/>
      <w:numFmt w:val="upperLetter"/>
      <w:lvlText w:val="(%8)"/>
      <w:lvlJc w:val="left"/>
      <w:pPr>
        <w:tabs>
          <w:tab w:val="num" w:pos="851"/>
        </w:tabs>
        <w:ind w:left="0" w:firstLine="851"/>
      </w:pPr>
      <w:rPr>
        <w:rFonts w:cs="Times New Roman" w:hint="default"/>
        <w:szCs w:val="24"/>
      </w:rPr>
    </w:lvl>
    <w:lvl w:ilvl="8">
      <w:start w:val="1"/>
      <w:numFmt w:val="upperRoman"/>
      <w:lvlText w:val="(%9)"/>
      <w:lvlJc w:val="left"/>
      <w:pPr>
        <w:tabs>
          <w:tab w:val="num" w:pos="851"/>
        </w:tabs>
        <w:ind w:left="0" w:firstLine="851"/>
      </w:pPr>
      <w:rPr>
        <w:rFonts w:cs="Times New Roman" w:hint="default"/>
        <w:szCs w:val="24"/>
      </w:rPr>
    </w:lvl>
  </w:abstractNum>
  <w:abstractNum w:abstractNumId="3" w15:restartNumberingAfterBreak="0">
    <w:nsid w:val="1DCA0A93"/>
    <w:multiLevelType w:val="multilevel"/>
    <w:tmpl w:val="76A86A88"/>
    <w:lvl w:ilvl="0">
      <w:start w:val="16"/>
      <w:numFmt w:val="decimal"/>
      <w:lvlText w:val="%1."/>
      <w:lvlJc w:val="left"/>
      <w:pPr>
        <w:tabs>
          <w:tab w:val="num" w:pos="0"/>
        </w:tabs>
        <w:ind w:left="405" w:hanging="405"/>
      </w:pPr>
      <w:rPr>
        <w:rFonts w:hint="default"/>
      </w:rPr>
    </w:lvl>
    <w:lvl w:ilvl="1">
      <w:start w:val="1"/>
      <w:numFmt w:val="decimal"/>
      <w:lvlText w:val="%1.%2."/>
      <w:lvlJc w:val="left"/>
      <w:pPr>
        <w:tabs>
          <w:tab w:val="num" w:pos="0"/>
        </w:tabs>
        <w:ind w:left="1234" w:hanging="405"/>
      </w:pPr>
      <w:rPr>
        <w:rFonts w:hint="default"/>
        <w:b w:val="0"/>
        <w:bCs w:val="0"/>
      </w:rPr>
    </w:lvl>
    <w:lvl w:ilvl="2">
      <w:start w:val="2"/>
      <w:numFmt w:val="decimal"/>
      <w:lvlText w:val="%1.%2.%3."/>
      <w:lvlJc w:val="left"/>
      <w:pPr>
        <w:tabs>
          <w:tab w:val="num" w:pos="0"/>
        </w:tabs>
        <w:ind w:left="2378" w:hanging="720"/>
      </w:pPr>
      <w:rPr>
        <w:rFonts w:hint="default"/>
        <w:b w:val="0"/>
        <w:bCs w:val="0"/>
        <w:lang w:bidi="he-IL"/>
      </w:rPr>
    </w:lvl>
    <w:lvl w:ilvl="3">
      <w:start w:val="1"/>
      <w:numFmt w:val="decimal"/>
      <w:lvlText w:val="%1.%2.%3.%4."/>
      <w:lvlJc w:val="left"/>
      <w:pPr>
        <w:tabs>
          <w:tab w:val="num" w:pos="0"/>
        </w:tabs>
        <w:ind w:left="3207" w:hanging="720"/>
      </w:pPr>
      <w:rPr>
        <w:rFonts w:hint="default"/>
      </w:rPr>
    </w:lvl>
    <w:lvl w:ilvl="4">
      <w:start w:val="1"/>
      <w:numFmt w:val="decimal"/>
      <w:lvlText w:val="%1.%2.%3.%4.%5."/>
      <w:lvlJc w:val="left"/>
      <w:pPr>
        <w:tabs>
          <w:tab w:val="num" w:pos="0"/>
        </w:tabs>
        <w:ind w:left="4396" w:hanging="1080"/>
      </w:pPr>
      <w:rPr>
        <w:rFonts w:hint="default"/>
      </w:rPr>
    </w:lvl>
    <w:lvl w:ilvl="5">
      <w:start w:val="1"/>
      <w:numFmt w:val="decimal"/>
      <w:lvlText w:val="%1.%2.%3.%4.%5.%6."/>
      <w:lvlJc w:val="left"/>
      <w:pPr>
        <w:tabs>
          <w:tab w:val="num" w:pos="0"/>
        </w:tabs>
        <w:ind w:left="5225" w:hanging="1080"/>
      </w:pPr>
      <w:rPr>
        <w:rFonts w:hint="default"/>
      </w:rPr>
    </w:lvl>
    <w:lvl w:ilvl="6">
      <w:start w:val="1"/>
      <w:numFmt w:val="decimal"/>
      <w:lvlText w:val="%1.%2.%3.%4.%5.%6.%7."/>
      <w:lvlJc w:val="left"/>
      <w:pPr>
        <w:tabs>
          <w:tab w:val="num" w:pos="0"/>
        </w:tabs>
        <w:ind w:left="6414" w:hanging="1440"/>
      </w:pPr>
      <w:rPr>
        <w:rFonts w:hint="default"/>
      </w:rPr>
    </w:lvl>
    <w:lvl w:ilvl="7">
      <w:start w:val="1"/>
      <w:numFmt w:val="decimal"/>
      <w:lvlText w:val="%1.%2.%3.%4.%5.%6.%7.%8."/>
      <w:lvlJc w:val="left"/>
      <w:pPr>
        <w:tabs>
          <w:tab w:val="num" w:pos="0"/>
        </w:tabs>
        <w:ind w:left="7243" w:hanging="1440"/>
      </w:pPr>
      <w:rPr>
        <w:rFonts w:hint="default"/>
      </w:rPr>
    </w:lvl>
    <w:lvl w:ilvl="8">
      <w:start w:val="1"/>
      <w:numFmt w:val="decimal"/>
      <w:lvlText w:val="%1.%2.%3.%4.%5.%6.%7.%8.%9."/>
      <w:lvlJc w:val="left"/>
      <w:pPr>
        <w:tabs>
          <w:tab w:val="num" w:pos="0"/>
        </w:tabs>
        <w:ind w:left="8432" w:hanging="1800"/>
      </w:pPr>
      <w:rPr>
        <w:rFonts w:hint="default"/>
      </w:rPr>
    </w:lvl>
  </w:abstractNum>
  <w:abstractNum w:abstractNumId="4" w15:restartNumberingAfterBreak="0">
    <w:nsid w:val="2A62197C"/>
    <w:multiLevelType w:val="multilevel"/>
    <w:tmpl w:val="CE4E00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David" w:hAnsi="David" w:cs="David" w:hint="default"/>
        <w:b w:val="0"/>
        <w:bCs w:val="0"/>
        <w:lang w:bidi="he-IL"/>
      </w:rPr>
    </w:lvl>
    <w:lvl w:ilvl="2">
      <w:start w:val="1"/>
      <w:numFmt w:val="decimal"/>
      <w:lvlText w:val="%1.%2.%3."/>
      <w:lvlJc w:val="left"/>
      <w:pPr>
        <w:tabs>
          <w:tab w:val="num" w:pos="1355"/>
        </w:tabs>
        <w:ind w:left="1355" w:hanging="504"/>
      </w:pPr>
      <w:rPr>
        <w:rFonts w:hint="default"/>
        <w:b w:val="0"/>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2C51ED"/>
    <w:multiLevelType w:val="multilevel"/>
    <w:tmpl w:val="86328EA0"/>
    <w:lvl w:ilvl="0">
      <w:start w:val="22"/>
      <w:numFmt w:val="decimal"/>
      <w:lvlText w:val="%1."/>
      <w:lvlJc w:val="left"/>
      <w:pPr>
        <w:ind w:left="61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7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4B8284E"/>
    <w:multiLevelType w:val="multilevel"/>
    <w:tmpl w:val="CE4E00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David" w:hAnsi="David" w:cs="David" w:hint="default"/>
        <w:b w:val="0"/>
        <w:bCs w:val="0"/>
        <w:lang w:bidi="he-IL"/>
      </w:rPr>
    </w:lvl>
    <w:lvl w:ilvl="2">
      <w:start w:val="1"/>
      <w:numFmt w:val="decimal"/>
      <w:lvlText w:val="%1.%2.%3."/>
      <w:lvlJc w:val="left"/>
      <w:pPr>
        <w:tabs>
          <w:tab w:val="num" w:pos="1355"/>
        </w:tabs>
        <w:ind w:left="1355" w:hanging="504"/>
      </w:pPr>
      <w:rPr>
        <w:rFonts w:hint="default"/>
        <w:b w:val="0"/>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7172A26"/>
    <w:multiLevelType w:val="multilevel"/>
    <w:tmpl w:val="CE4E00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David" w:hAnsi="David" w:cs="David" w:hint="default"/>
        <w:b w:val="0"/>
        <w:bCs w:val="0"/>
        <w:lang w:bidi="he-IL"/>
      </w:rPr>
    </w:lvl>
    <w:lvl w:ilvl="2">
      <w:start w:val="1"/>
      <w:numFmt w:val="decimal"/>
      <w:lvlText w:val="%1.%2.%3."/>
      <w:lvlJc w:val="left"/>
      <w:pPr>
        <w:tabs>
          <w:tab w:val="num" w:pos="1355"/>
        </w:tabs>
        <w:ind w:left="1355" w:hanging="504"/>
      </w:pPr>
      <w:rPr>
        <w:rFonts w:hint="default"/>
        <w:b w:val="0"/>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C0B3EE0"/>
    <w:multiLevelType w:val="hybridMultilevel"/>
    <w:tmpl w:val="C36CA126"/>
    <w:lvl w:ilvl="0" w:tplc="AB9C0E48">
      <w:start w:val="1"/>
      <w:numFmt w:val="decimal"/>
      <w:lvlText w:val="%1."/>
      <w:lvlJc w:val="left"/>
      <w:pPr>
        <w:ind w:left="569"/>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1" w:tplc="588E97DC">
      <w:start w:val="1"/>
      <w:numFmt w:val="lowerLetter"/>
      <w:lvlText w:val="%2"/>
      <w:lvlJc w:val="left"/>
      <w:pPr>
        <w:ind w:left="112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2" w:tplc="6C9625B8">
      <w:start w:val="1"/>
      <w:numFmt w:val="lowerRoman"/>
      <w:lvlText w:val="%3"/>
      <w:lvlJc w:val="left"/>
      <w:pPr>
        <w:ind w:left="184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3" w:tplc="4CA0E64C">
      <w:start w:val="1"/>
      <w:numFmt w:val="decimal"/>
      <w:lvlText w:val="%4"/>
      <w:lvlJc w:val="left"/>
      <w:pPr>
        <w:ind w:left="256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4" w:tplc="6E68FB80">
      <w:start w:val="1"/>
      <w:numFmt w:val="lowerLetter"/>
      <w:lvlText w:val="%5"/>
      <w:lvlJc w:val="left"/>
      <w:pPr>
        <w:ind w:left="328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5" w:tplc="F634B974">
      <w:start w:val="1"/>
      <w:numFmt w:val="lowerRoman"/>
      <w:lvlText w:val="%6"/>
      <w:lvlJc w:val="left"/>
      <w:pPr>
        <w:ind w:left="400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6" w:tplc="39EA1866">
      <w:start w:val="1"/>
      <w:numFmt w:val="decimal"/>
      <w:lvlText w:val="%7"/>
      <w:lvlJc w:val="left"/>
      <w:pPr>
        <w:ind w:left="472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7" w:tplc="546E6F9E">
      <w:start w:val="1"/>
      <w:numFmt w:val="lowerLetter"/>
      <w:lvlText w:val="%8"/>
      <w:lvlJc w:val="left"/>
      <w:pPr>
        <w:ind w:left="544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lvl w:ilvl="8" w:tplc="7114A338">
      <w:start w:val="1"/>
      <w:numFmt w:val="lowerRoman"/>
      <w:lvlText w:val="%9"/>
      <w:lvlJc w:val="left"/>
      <w:pPr>
        <w:ind w:left="6162"/>
      </w:pPr>
      <w:rPr>
        <w:rFonts w:ascii="David" w:eastAsia="David" w:hAnsi="David" w:cs="David"/>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6F72610"/>
    <w:multiLevelType w:val="multilevel"/>
    <w:tmpl w:val="5B16C108"/>
    <w:lvl w:ilvl="0">
      <w:start w:val="3"/>
      <w:numFmt w:val="decimal"/>
      <w:lvlText w:val="%1."/>
      <w:lvlJc w:val="left"/>
      <w:pPr>
        <w:ind w:left="555" w:hanging="555"/>
      </w:pPr>
      <w:rPr>
        <w:rFonts w:hint="default"/>
      </w:rPr>
    </w:lvl>
    <w:lvl w:ilvl="1">
      <w:start w:val="3"/>
      <w:numFmt w:val="decimal"/>
      <w:lvlText w:val="%1.%2."/>
      <w:lvlJc w:val="left"/>
      <w:pPr>
        <w:ind w:left="1264" w:hanging="555"/>
      </w:pPr>
      <w:rPr>
        <w:rFonts w:ascii="David" w:hAnsi="David" w:cs="David" w:hint="default"/>
      </w:rPr>
    </w:lvl>
    <w:lvl w:ilvl="2">
      <w:start w:val="1"/>
      <w:numFmt w:val="decimal"/>
      <w:lvlText w:val="%1.%2.%3."/>
      <w:lvlJc w:val="left"/>
      <w:pPr>
        <w:ind w:left="2138" w:hanging="720"/>
      </w:pPr>
      <w:rPr>
        <w:rFonts w:cs="David"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F2F7F9C"/>
    <w:multiLevelType w:val="multilevel"/>
    <w:tmpl w:val="AEE4E7DA"/>
    <w:lvl w:ilvl="0">
      <w:start w:val="13"/>
      <w:numFmt w:val="decimal"/>
      <w:lvlText w:val="%1."/>
      <w:lvlJc w:val="left"/>
      <w:pPr>
        <w:ind w:left="83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7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07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95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7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9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11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83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55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A7C1B62"/>
    <w:multiLevelType w:val="multilevel"/>
    <w:tmpl w:val="D5361E04"/>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sz w:val="24"/>
      </w:rPr>
    </w:lvl>
    <w:lvl w:ilvl="2">
      <w:start w:val="1"/>
      <w:numFmt w:val="decimal"/>
      <w:isLgl/>
      <w:lvlText w:val="%1.%2.%3."/>
      <w:lvlJc w:val="left"/>
      <w:pPr>
        <w:ind w:left="3196" w:hanging="720"/>
      </w:pPr>
      <w:rPr>
        <w:rFonts w:hint="default"/>
        <w:sz w:val="24"/>
      </w:rPr>
    </w:lvl>
    <w:lvl w:ilvl="3">
      <w:start w:val="1"/>
      <w:numFmt w:val="decimal"/>
      <w:isLgl/>
      <w:lvlText w:val="%1.%2.%3.%4."/>
      <w:lvlJc w:val="left"/>
      <w:pPr>
        <w:ind w:left="4614" w:hanging="1080"/>
      </w:pPr>
      <w:rPr>
        <w:rFonts w:hint="default"/>
        <w:sz w:val="24"/>
      </w:rPr>
    </w:lvl>
    <w:lvl w:ilvl="4">
      <w:start w:val="1"/>
      <w:numFmt w:val="decimal"/>
      <w:isLgl/>
      <w:lvlText w:val="%1.%2.%3.%4.%5."/>
      <w:lvlJc w:val="left"/>
      <w:pPr>
        <w:ind w:left="5672" w:hanging="1080"/>
      </w:pPr>
      <w:rPr>
        <w:rFonts w:hint="default"/>
        <w:sz w:val="24"/>
      </w:rPr>
    </w:lvl>
    <w:lvl w:ilvl="5">
      <w:start w:val="1"/>
      <w:numFmt w:val="decimal"/>
      <w:isLgl/>
      <w:lvlText w:val="%1.%2.%3.%4.%5.%6."/>
      <w:lvlJc w:val="left"/>
      <w:pPr>
        <w:ind w:left="7090" w:hanging="1440"/>
      </w:pPr>
      <w:rPr>
        <w:rFonts w:hint="default"/>
        <w:sz w:val="24"/>
      </w:rPr>
    </w:lvl>
    <w:lvl w:ilvl="6">
      <w:start w:val="1"/>
      <w:numFmt w:val="decimal"/>
      <w:isLgl/>
      <w:lvlText w:val="%1.%2.%3.%4.%5.%6.%7."/>
      <w:lvlJc w:val="left"/>
      <w:pPr>
        <w:ind w:left="8148" w:hanging="1440"/>
      </w:pPr>
      <w:rPr>
        <w:rFonts w:hint="default"/>
        <w:sz w:val="24"/>
      </w:rPr>
    </w:lvl>
    <w:lvl w:ilvl="7">
      <w:start w:val="1"/>
      <w:numFmt w:val="decimal"/>
      <w:isLgl/>
      <w:lvlText w:val="%1.%2.%3.%4.%5.%6.%7.%8."/>
      <w:lvlJc w:val="left"/>
      <w:pPr>
        <w:ind w:left="9566" w:hanging="1800"/>
      </w:pPr>
      <w:rPr>
        <w:rFonts w:hint="default"/>
        <w:sz w:val="24"/>
      </w:rPr>
    </w:lvl>
    <w:lvl w:ilvl="8">
      <w:start w:val="1"/>
      <w:numFmt w:val="decimal"/>
      <w:isLgl/>
      <w:lvlText w:val="%1.%2.%3.%4.%5.%6.%7.%8.%9."/>
      <w:lvlJc w:val="left"/>
      <w:pPr>
        <w:ind w:left="10624" w:hanging="1800"/>
      </w:pPr>
      <w:rPr>
        <w:rFonts w:hint="default"/>
        <w:sz w:val="24"/>
      </w:rPr>
    </w:lvl>
  </w:abstractNum>
  <w:abstractNum w:abstractNumId="12" w15:restartNumberingAfterBreak="0">
    <w:nsid w:val="70E26AB8"/>
    <w:multiLevelType w:val="multilevel"/>
    <w:tmpl w:val="BD947060"/>
    <w:lvl w:ilvl="0">
      <w:start w:val="11"/>
      <w:numFmt w:val="decimal"/>
      <w:lvlText w:val="%1."/>
      <w:lvlJc w:val="left"/>
      <w:pPr>
        <w:ind w:left="61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7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0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2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4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6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8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0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25"/>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85C4330"/>
    <w:multiLevelType w:val="multilevel"/>
    <w:tmpl w:val="54AA8866"/>
    <w:lvl w:ilvl="0">
      <w:start w:val="4"/>
      <w:numFmt w:val="decimal"/>
      <w:lvlText w:val="%1."/>
      <w:lvlJc w:val="left"/>
      <w:pPr>
        <w:ind w:left="375" w:hanging="375"/>
      </w:pPr>
      <w:rPr>
        <w:rFonts w:hint="default"/>
        <w:sz w:val="24"/>
      </w:rPr>
    </w:lvl>
    <w:lvl w:ilvl="1">
      <w:start w:val="1"/>
      <w:numFmt w:val="decimal"/>
      <w:lvlText w:val="%1.%2."/>
      <w:lvlJc w:val="left"/>
      <w:pPr>
        <w:ind w:left="1286" w:hanging="720"/>
      </w:pPr>
      <w:rPr>
        <w:rFonts w:cs="David" w:hint="default"/>
        <w:b w:val="0"/>
        <w:bCs w:val="0"/>
        <w:sz w:val="24"/>
      </w:rPr>
    </w:lvl>
    <w:lvl w:ilvl="2">
      <w:start w:val="1"/>
      <w:numFmt w:val="decimal"/>
      <w:lvlText w:val="%1.%2.%3."/>
      <w:lvlJc w:val="left"/>
      <w:pPr>
        <w:ind w:left="1852" w:hanging="720"/>
      </w:pPr>
      <w:rPr>
        <w:rFonts w:hint="default"/>
        <w:sz w:val="24"/>
      </w:rPr>
    </w:lvl>
    <w:lvl w:ilvl="3">
      <w:start w:val="1"/>
      <w:numFmt w:val="decimal"/>
      <w:lvlText w:val="%1.%2.%3.%4."/>
      <w:lvlJc w:val="left"/>
      <w:pPr>
        <w:ind w:left="2778" w:hanging="1080"/>
      </w:pPr>
      <w:rPr>
        <w:rFonts w:hint="default"/>
        <w:sz w:val="24"/>
      </w:rPr>
    </w:lvl>
    <w:lvl w:ilvl="4">
      <w:start w:val="1"/>
      <w:numFmt w:val="decimal"/>
      <w:lvlText w:val="%1.%2.%3.%4.%5."/>
      <w:lvlJc w:val="left"/>
      <w:pPr>
        <w:ind w:left="3344" w:hanging="1080"/>
      </w:pPr>
      <w:rPr>
        <w:rFonts w:hint="default"/>
        <w:sz w:val="24"/>
      </w:rPr>
    </w:lvl>
    <w:lvl w:ilvl="5">
      <w:start w:val="1"/>
      <w:numFmt w:val="decimal"/>
      <w:lvlText w:val="%1.%2.%3.%4.%5.%6."/>
      <w:lvlJc w:val="left"/>
      <w:pPr>
        <w:ind w:left="4270" w:hanging="1440"/>
      </w:pPr>
      <w:rPr>
        <w:rFonts w:hint="default"/>
        <w:sz w:val="24"/>
      </w:rPr>
    </w:lvl>
    <w:lvl w:ilvl="6">
      <w:start w:val="1"/>
      <w:numFmt w:val="decimal"/>
      <w:lvlText w:val="%1.%2.%3.%4.%5.%6.%7."/>
      <w:lvlJc w:val="left"/>
      <w:pPr>
        <w:ind w:left="4836" w:hanging="1440"/>
      </w:pPr>
      <w:rPr>
        <w:rFonts w:hint="default"/>
        <w:sz w:val="24"/>
      </w:rPr>
    </w:lvl>
    <w:lvl w:ilvl="7">
      <w:start w:val="1"/>
      <w:numFmt w:val="decimal"/>
      <w:lvlText w:val="%1.%2.%3.%4.%5.%6.%7.%8."/>
      <w:lvlJc w:val="left"/>
      <w:pPr>
        <w:ind w:left="5762" w:hanging="1800"/>
      </w:pPr>
      <w:rPr>
        <w:rFonts w:hint="default"/>
        <w:sz w:val="24"/>
      </w:rPr>
    </w:lvl>
    <w:lvl w:ilvl="8">
      <w:start w:val="1"/>
      <w:numFmt w:val="decimal"/>
      <w:lvlText w:val="%1.%2.%3.%4.%5.%6.%7.%8.%9."/>
      <w:lvlJc w:val="left"/>
      <w:pPr>
        <w:ind w:left="6328" w:hanging="1800"/>
      </w:pPr>
      <w:rPr>
        <w:rFonts w:hint="default"/>
        <w:sz w:val="24"/>
      </w:rPr>
    </w:lvl>
  </w:abstractNum>
  <w:num w:numId="1" w16cid:durableId="1505626507">
    <w:abstractNumId w:val="7"/>
  </w:num>
  <w:num w:numId="2" w16cid:durableId="422577479">
    <w:abstractNumId w:val="0"/>
  </w:num>
  <w:num w:numId="3" w16cid:durableId="1579435459">
    <w:abstractNumId w:val="2"/>
  </w:num>
  <w:num w:numId="4" w16cid:durableId="587344339">
    <w:abstractNumId w:val="11"/>
  </w:num>
  <w:num w:numId="5" w16cid:durableId="1817185270">
    <w:abstractNumId w:val="9"/>
  </w:num>
  <w:num w:numId="6" w16cid:durableId="180047277">
    <w:abstractNumId w:val="13"/>
  </w:num>
  <w:num w:numId="7" w16cid:durableId="800342377">
    <w:abstractNumId w:val="4"/>
  </w:num>
  <w:num w:numId="8" w16cid:durableId="2047365307">
    <w:abstractNumId w:val="1"/>
  </w:num>
  <w:num w:numId="9" w16cid:durableId="1761948291">
    <w:abstractNumId w:val="12"/>
  </w:num>
  <w:num w:numId="10" w16cid:durableId="1286041131">
    <w:abstractNumId w:val="6"/>
  </w:num>
  <w:num w:numId="11" w16cid:durableId="1214585755">
    <w:abstractNumId w:val="3"/>
  </w:num>
  <w:num w:numId="12" w16cid:durableId="1878813351">
    <w:abstractNumId w:val="10"/>
  </w:num>
  <w:num w:numId="13" w16cid:durableId="859315953">
    <w:abstractNumId w:val="8"/>
  </w:num>
  <w:num w:numId="14" w16cid:durableId="15643672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10AF"/>
    <w:rsid w:val="000119B3"/>
    <w:rsid w:val="00011D70"/>
    <w:rsid w:val="000227F6"/>
    <w:rsid w:val="00026221"/>
    <w:rsid w:val="000375D2"/>
    <w:rsid w:val="0004034C"/>
    <w:rsid w:val="00046737"/>
    <w:rsid w:val="00063795"/>
    <w:rsid w:val="00091ADD"/>
    <w:rsid w:val="00097515"/>
    <w:rsid w:val="000C2121"/>
    <w:rsid w:val="000C3C9D"/>
    <w:rsid w:val="000D3C02"/>
    <w:rsid w:val="000E605A"/>
    <w:rsid w:val="000E7D7F"/>
    <w:rsid w:val="000F4706"/>
    <w:rsid w:val="0012774C"/>
    <w:rsid w:val="0013760C"/>
    <w:rsid w:val="00144FD7"/>
    <w:rsid w:val="001775CC"/>
    <w:rsid w:val="001869E4"/>
    <w:rsid w:val="001A5690"/>
    <w:rsid w:val="001C10AF"/>
    <w:rsid w:val="001F0D7C"/>
    <w:rsid w:val="001F2E9B"/>
    <w:rsid w:val="002101E3"/>
    <w:rsid w:val="00226CC3"/>
    <w:rsid w:val="002446BD"/>
    <w:rsid w:val="00257D91"/>
    <w:rsid w:val="00291BF3"/>
    <w:rsid w:val="002B65A2"/>
    <w:rsid w:val="002C2290"/>
    <w:rsid w:val="002C2F6B"/>
    <w:rsid w:val="002D4D0B"/>
    <w:rsid w:val="002D5E34"/>
    <w:rsid w:val="002E652D"/>
    <w:rsid w:val="002F76F8"/>
    <w:rsid w:val="00312048"/>
    <w:rsid w:val="00343E0C"/>
    <w:rsid w:val="00393785"/>
    <w:rsid w:val="003A188E"/>
    <w:rsid w:val="003A3B5F"/>
    <w:rsid w:val="003B2B22"/>
    <w:rsid w:val="003E66EB"/>
    <w:rsid w:val="003F2D18"/>
    <w:rsid w:val="003F6376"/>
    <w:rsid w:val="0040342C"/>
    <w:rsid w:val="00404B4F"/>
    <w:rsid w:val="004104D2"/>
    <w:rsid w:val="004106EB"/>
    <w:rsid w:val="00415427"/>
    <w:rsid w:val="004232EF"/>
    <w:rsid w:val="00471B4C"/>
    <w:rsid w:val="00475892"/>
    <w:rsid w:val="004F4F57"/>
    <w:rsid w:val="005078BA"/>
    <w:rsid w:val="005264C9"/>
    <w:rsid w:val="00554655"/>
    <w:rsid w:val="00556D98"/>
    <w:rsid w:val="005579AD"/>
    <w:rsid w:val="005605C1"/>
    <w:rsid w:val="00567D6D"/>
    <w:rsid w:val="005A25F8"/>
    <w:rsid w:val="005B3082"/>
    <w:rsid w:val="005B378F"/>
    <w:rsid w:val="005C66CE"/>
    <w:rsid w:val="005E161E"/>
    <w:rsid w:val="005E3811"/>
    <w:rsid w:val="005E4D47"/>
    <w:rsid w:val="005F795E"/>
    <w:rsid w:val="00613408"/>
    <w:rsid w:val="00613A2F"/>
    <w:rsid w:val="00613F92"/>
    <w:rsid w:val="00621EC7"/>
    <w:rsid w:val="00630766"/>
    <w:rsid w:val="00647D2F"/>
    <w:rsid w:val="0065030D"/>
    <w:rsid w:val="00664B54"/>
    <w:rsid w:val="00672768"/>
    <w:rsid w:val="00672F6B"/>
    <w:rsid w:val="00673BE2"/>
    <w:rsid w:val="006819E2"/>
    <w:rsid w:val="00692E02"/>
    <w:rsid w:val="00695F04"/>
    <w:rsid w:val="006966D2"/>
    <w:rsid w:val="006A71A1"/>
    <w:rsid w:val="006E180E"/>
    <w:rsid w:val="006E3080"/>
    <w:rsid w:val="006F7865"/>
    <w:rsid w:val="006F7BFA"/>
    <w:rsid w:val="00705E3E"/>
    <w:rsid w:val="00715690"/>
    <w:rsid w:val="00720E34"/>
    <w:rsid w:val="00737F1B"/>
    <w:rsid w:val="00754431"/>
    <w:rsid w:val="00766ED0"/>
    <w:rsid w:val="00781EC2"/>
    <w:rsid w:val="00791D0E"/>
    <w:rsid w:val="007A6582"/>
    <w:rsid w:val="007B6AE4"/>
    <w:rsid w:val="007D7990"/>
    <w:rsid w:val="00830594"/>
    <w:rsid w:val="008373FD"/>
    <w:rsid w:val="00842A29"/>
    <w:rsid w:val="00845369"/>
    <w:rsid w:val="00900BFE"/>
    <w:rsid w:val="00913C08"/>
    <w:rsid w:val="009170E6"/>
    <w:rsid w:val="00921165"/>
    <w:rsid w:val="00923FB6"/>
    <w:rsid w:val="0093695F"/>
    <w:rsid w:val="0097176C"/>
    <w:rsid w:val="00987739"/>
    <w:rsid w:val="009A26F0"/>
    <w:rsid w:val="009A6017"/>
    <w:rsid w:val="009A6DFA"/>
    <w:rsid w:val="009A77C6"/>
    <w:rsid w:val="009B6715"/>
    <w:rsid w:val="009C4834"/>
    <w:rsid w:val="009D279A"/>
    <w:rsid w:val="009D59C6"/>
    <w:rsid w:val="009D7664"/>
    <w:rsid w:val="009F4FEB"/>
    <w:rsid w:val="00A11C64"/>
    <w:rsid w:val="00A13909"/>
    <w:rsid w:val="00A42AB5"/>
    <w:rsid w:val="00A45CFC"/>
    <w:rsid w:val="00A91AE1"/>
    <w:rsid w:val="00AA5A18"/>
    <w:rsid w:val="00AA765D"/>
    <w:rsid w:val="00AE1F05"/>
    <w:rsid w:val="00B1629C"/>
    <w:rsid w:val="00B24D4E"/>
    <w:rsid w:val="00B27B52"/>
    <w:rsid w:val="00B354F8"/>
    <w:rsid w:val="00B3781F"/>
    <w:rsid w:val="00B45F34"/>
    <w:rsid w:val="00B53417"/>
    <w:rsid w:val="00B61ECB"/>
    <w:rsid w:val="00B679FD"/>
    <w:rsid w:val="00B67B9E"/>
    <w:rsid w:val="00BC0002"/>
    <w:rsid w:val="00BD141E"/>
    <w:rsid w:val="00BD393C"/>
    <w:rsid w:val="00BF2A8E"/>
    <w:rsid w:val="00BF5611"/>
    <w:rsid w:val="00C119C4"/>
    <w:rsid w:val="00C17E37"/>
    <w:rsid w:val="00C35F39"/>
    <w:rsid w:val="00C4003B"/>
    <w:rsid w:val="00C47737"/>
    <w:rsid w:val="00C51113"/>
    <w:rsid w:val="00C52584"/>
    <w:rsid w:val="00C81CEA"/>
    <w:rsid w:val="00CA606E"/>
    <w:rsid w:val="00CB651E"/>
    <w:rsid w:val="00CC2BD8"/>
    <w:rsid w:val="00CC6796"/>
    <w:rsid w:val="00CC75A3"/>
    <w:rsid w:val="00CD00E7"/>
    <w:rsid w:val="00CD38FB"/>
    <w:rsid w:val="00CD6575"/>
    <w:rsid w:val="00CF2F1F"/>
    <w:rsid w:val="00D1216E"/>
    <w:rsid w:val="00D22635"/>
    <w:rsid w:val="00D52C67"/>
    <w:rsid w:val="00D66BDA"/>
    <w:rsid w:val="00D73399"/>
    <w:rsid w:val="00DA58ED"/>
    <w:rsid w:val="00DB3428"/>
    <w:rsid w:val="00DD686E"/>
    <w:rsid w:val="00DD72AA"/>
    <w:rsid w:val="00DE2EE5"/>
    <w:rsid w:val="00DE4012"/>
    <w:rsid w:val="00DF4515"/>
    <w:rsid w:val="00E01696"/>
    <w:rsid w:val="00E01915"/>
    <w:rsid w:val="00E1660B"/>
    <w:rsid w:val="00E21975"/>
    <w:rsid w:val="00E25B1C"/>
    <w:rsid w:val="00E6780F"/>
    <w:rsid w:val="00E7777D"/>
    <w:rsid w:val="00E952B9"/>
    <w:rsid w:val="00EE203D"/>
    <w:rsid w:val="00F07108"/>
    <w:rsid w:val="00F16541"/>
    <w:rsid w:val="00F234E0"/>
    <w:rsid w:val="00F27FB1"/>
    <w:rsid w:val="00F40E8C"/>
    <w:rsid w:val="00F4264E"/>
    <w:rsid w:val="00F5720F"/>
    <w:rsid w:val="00F713D2"/>
    <w:rsid w:val="00F8187E"/>
    <w:rsid w:val="00F92D0F"/>
    <w:rsid w:val="00FB42E6"/>
    <w:rsid w:val="00FC1F38"/>
    <w:rsid w:val="00FC6291"/>
    <w:rsid w:val="00FD4F86"/>
    <w:rsid w:val="00FF0BE6"/>
    <w:rsid w:val="00FF4D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122F9"/>
  <w15:docId w15:val="{35709169-C250-4229-9CE4-CEDF6B0E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10AF"/>
    <w:pPr>
      <w:bidi/>
      <w:spacing w:after="0" w:line="312" w:lineRule="atLeast"/>
    </w:pPr>
    <w:rPr>
      <w:rFonts w:ascii="Times New Roman" w:eastAsia="Times New Roman" w:hAnsi="Times New Roman" w:cs="David"/>
      <w:spacing w:val="10"/>
      <w:szCs w:val="24"/>
    </w:rPr>
  </w:style>
  <w:style w:type="paragraph" w:styleId="1">
    <w:name w:val="heading 1"/>
    <w:aliases w:val="H2,1"/>
    <w:basedOn w:val="a"/>
    <w:link w:val="10"/>
    <w:qFormat/>
    <w:rsid w:val="009A6DFA"/>
    <w:pPr>
      <w:numPr>
        <w:numId w:val="2"/>
      </w:numPr>
      <w:spacing w:after="200" w:line="360" w:lineRule="auto"/>
      <w:jc w:val="both"/>
      <w:outlineLvl w:val="0"/>
    </w:pPr>
    <w:rPr>
      <w:kern w:val="32"/>
    </w:rPr>
  </w:style>
  <w:style w:type="paragraph" w:styleId="2">
    <w:name w:val="heading 2"/>
    <w:aliases w:val=" Char11 Char, Char11, תו,כותרת ראשית,s"/>
    <w:basedOn w:val="1"/>
    <w:link w:val="20"/>
    <w:qFormat/>
    <w:rsid w:val="009A6DFA"/>
    <w:pPr>
      <w:numPr>
        <w:ilvl w:val="1"/>
      </w:numPr>
      <w:outlineLvl w:val="1"/>
    </w:pPr>
  </w:style>
  <w:style w:type="paragraph" w:styleId="3">
    <w:name w:val="heading 3"/>
    <w:aliases w:val="כותרת 3 תו,כותרת 3 תו3,כותרת 3 תו2 תו,כותרת 3 תו תו תו,כותרת 3 תו1 תו תו,כותרת 3 תו תו1,כותרת 3 תו1 תו1,כותרת 3 תו2,כותרת 3 תו תו,כותרת 3 תו1 תו,כותרת 3 תו1"/>
    <w:basedOn w:val="2"/>
    <w:link w:val="34"/>
    <w:qFormat/>
    <w:rsid w:val="009A6DFA"/>
    <w:pPr>
      <w:numPr>
        <w:ilvl w:val="2"/>
      </w:numPr>
      <w:tabs>
        <w:tab w:val="clear" w:pos="2268"/>
        <w:tab w:val="num" w:pos="360"/>
      </w:tabs>
      <w:outlineLvl w:val="2"/>
    </w:pPr>
  </w:style>
  <w:style w:type="paragraph" w:styleId="4">
    <w:name w:val="heading 4"/>
    <w:basedOn w:val="a"/>
    <w:link w:val="40"/>
    <w:qFormat/>
    <w:rsid w:val="009A6DFA"/>
    <w:pPr>
      <w:numPr>
        <w:ilvl w:val="3"/>
        <w:numId w:val="2"/>
      </w:numPr>
      <w:spacing w:after="200" w:line="360" w:lineRule="auto"/>
      <w:jc w:val="both"/>
      <w:outlineLvl w:val="3"/>
    </w:pPr>
  </w:style>
  <w:style w:type="paragraph" w:styleId="5">
    <w:name w:val="heading 5"/>
    <w:basedOn w:val="4"/>
    <w:link w:val="50"/>
    <w:qFormat/>
    <w:rsid w:val="009A6DFA"/>
    <w:pPr>
      <w:numPr>
        <w:ilvl w:val="4"/>
      </w:numPr>
      <w:spacing w:before="240" w:after="60"/>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0AF"/>
    <w:pPr>
      <w:tabs>
        <w:tab w:val="center" w:pos="4153"/>
        <w:tab w:val="right" w:pos="8306"/>
      </w:tabs>
      <w:spacing w:line="240" w:lineRule="auto"/>
    </w:pPr>
  </w:style>
  <w:style w:type="character" w:customStyle="1" w:styleId="a4">
    <w:name w:val="כותרת עליונה תו"/>
    <w:basedOn w:val="a0"/>
    <w:link w:val="a3"/>
    <w:uiPriority w:val="99"/>
    <w:rsid w:val="001C10AF"/>
  </w:style>
  <w:style w:type="paragraph" w:styleId="a5">
    <w:name w:val="footer"/>
    <w:basedOn w:val="a"/>
    <w:link w:val="a6"/>
    <w:uiPriority w:val="99"/>
    <w:unhideWhenUsed/>
    <w:rsid w:val="001C10AF"/>
    <w:pPr>
      <w:tabs>
        <w:tab w:val="center" w:pos="4153"/>
        <w:tab w:val="right" w:pos="8306"/>
      </w:tabs>
      <w:spacing w:line="240" w:lineRule="auto"/>
    </w:pPr>
  </w:style>
  <w:style w:type="character" w:customStyle="1" w:styleId="a6">
    <w:name w:val="כותרת תחתונה תו"/>
    <w:basedOn w:val="a0"/>
    <w:link w:val="a5"/>
    <w:uiPriority w:val="99"/>
    <w:rsid w:val="001C10AF"/>
  </w:style>
  <w:style w:type="paragraph" w:customStyle="1" w:styleId="11">
    <w:name w:val="רגיל1"/>
    <w:basedOn w:val="a"/>
    <w:rsid w:val="001C10AF"/>
    <w:pPr>
      <w:spacing w:after="200" w:line="360" w:lineRule="auto"/>
    </w:pPr>
    <w:rPr>
      <w:sz w:val="24"/>
    </w:rPr>
  </w:style>
  <w:style w:type="paragraph" w:styleId="a7">
    <w:name w:val="Title"/>
    <w:basedOn w:val="a"/>
    <w:link w:val="a8"/>
    <w:qFormat/>
    <w:rsid w:val="001C10AF"/>
    <w:pPr>
      <w:jc w:val="center"/>
    </w:pPr>
    <w:rPr>
      <w:b/>
      <w:bCs/>
      <w:sz w:val="24"/>
      <w:szCs w:val="32"/>
      <w:u w:val="single"/>
    </w:rPr>
  </w:style>
  <w:style w:type="character" w:customStyle="1" w:styleId="a8">
    <w:name w:val="כותרת טקסט תו"/>
    <w:basedOn w:val="a0"/>
    <w:link w:val="a7"/>
    <w:rsid w:val="001C10AF"/>
    <w:rPr>
      <w:rFonts w:ascii="Times New Roman" w:eastAsia="Times New Roman" w:hAnsi="Times New Roman" w:cs="David"/>
      <w:b/>
      <w:bCs/>
      <w:spacing w:val="10"/>
      <w:sz w:val="24"/>
      <w:szCs w:val="32"/>
      <w:u w:val="single"/>
    </w:rPr>
  </w:style>
  <w:style w:type="paragraph" w:styleId="a9">
    <w:name w:val="Subtitle"/>
    <w:basedOn w:val="a"/>
    <w:link w:val="aa"/>
    <w:qFormat/>
    <w:rsid w:val="001C10AF"/>
    <w:pPr>
      <w:jc w:val="center"/>
    </w:pPr>
    <w:rPr>
      <w:b/>
      <w:bCs/>
      <w:sz w:val="24"/>
    </w:rPr>
  </w:style>
  <w:style w:type="character" w:customStyle="1" w:styleId="aa">
    <w:name w:val="כותרת משנה תו"/>
    <w:basedOn w:val="a0"/>
    <w:link w:val="a9"/>
    <w:rsid w:val="001C10AF"/>
    <w:rPr>
      <w:rFonts w:ascii="Times New Roman" w:eastAsia="Times New Roman" w:hAnsi="Times New Roman" w:cs="David"/>
      <w:b/>
      <w:bCs/>
      <w:spacing w:val="10"/>
      <w:sz w:val="24"/>
      <w:szCs w:val="24"/>
    </w:rPr>
  </w:style>
  <w:style w:type="table" w:styleId="ab">
    <w:name w:val="Table Grid"/>
    <w:basedOn w:val="a1"/>
    <w:uiPriority w:val="59"/>
    <w:rsid w:val="001C1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כותרת 1 תו"/>
    <w:aliases w:val="H2 תו,1 תו"/>
    <w:basedOn w:val="a0"/>
    <w:link w:val="1"/>
    <w:rsid w:val="009A6DFA"/>
    <w:rPr>
      <w:rFonts w:ascii="Times New Roman" w:eastAsia="Times New Roman" w:hAnsi="Times New Roman" w:cs="David"/>
      <w:spacing w:val="10"/>
      <w:kern w:val="32"/>
      <w:szCs w:val="24"/>
    </w:rPr>
  </w:style>
  <w:style w:type="character" w:customStyle="1" w:styleId="Heading2Char">
    <w:name w:val="Heading 2 Char"/>
    <w:basedOn w:val="a0"/>
    <w:uiPriority w:val="9"/>
    <w:semiHidden/>
    <w:rsid w:val="009A6DFA"/>
    <w:rPr>
      <w:rFonts w:asciiTheme="majorHAnsi" w:eastAsiaTheme="majorEastAsia" w:hAnsiTheme="majorHAnsi" w:cstheme="majorBidi"/>
      <w:b/>
      <w:bCs/>
      <w:color w:val="4F81BD" w:themeColor="accent1"/>
      <w:spacing w:val="10"/>
      <w:sz w:val="26"/>
      <w:szCs w:val="26"/>
    </w:rPr>
  </w:style>
  <w:style w:type="character" w:customStyle="1" w:styleId="34">
    <w:name w:val="כותרת 3 תו4"/>
    <w:aliases w:val="כותרת 3 תו תו2,כותרת 3 תו3 תו,כותרת 3 תו2 תו תו,כותרת 3 תו תו תו תו,כותרת 3 תו1 תו תו תו,כותרת 3 תו תו1 תו,כותרת 3 תו1 תו1 תו,כותרת 3 תו2 תו1,כותרת 3 תו תו תו1,כותרת 3 תו1 תו תו1,כותרת 3 תו1 תו2"/>
    <w:basedOn w:val="a0"/>
    <w:link w:val="3"/>
    <w:rsid w:val="009A6DFA"/>
    <w:rPr>
      <w:rFonts w:ascii="Times New Roman" w:eastAsia="Times New Roman" w:hAnsi="Times New Roman" w:cs="David"/>
      <w:spacing w:val="10"/>
      <w:kern w:val="32"/>
      <w:szCs w:val="24"/>
    </w:rPr>
  </w:style>
  <w:style w:type="character" w:customStyle="1" w:styleId="40">
    <w:name w:val="כותרת 4 תו"/>
    <w:basedOn w:val="a0"/>
    <w:link w:val="4"/>
    <w:rsid w:val="009A6DFA"/>
    <w:rPr>
      <w:rFonts w:ascii="Times New Roman" w:eastAsia="Times New Roman" w:hAnsi="Times New Roman" w:cs="David"/>
      <w:spacing w:val="10"/>
      <w:szCs w:val="24"/>
    </w:rPr>
  </w:style>
  <w:style w:type="character" w:customStyle="1" w:styleId="50">
    <w:name w:val="כותרת 5 תו"/>
    <w:basedOn w:val="a0"/>
    <w:link w:val="5"/>
    <w:rsid w:val="009A6DFA"/>
    <w:rPr>
      <w:rFonts w:ascii="Times New Roman" w:eastAsia="Times New Roman" w:hAnsi="Times New Roman" w:cs="David"/>
      <w:spacing w:val="10"/>
      <w:szCs w:val="24"/>
    </w:rPr>
  </w:style>
  <w:style w:type="paragraph" w:customStyle="1" w:styleId="h-1">
    <w:name w:val="h-1"/>
    <w:basedOn w:val="a"/>
    <w:rsid w:val="009A6DFA"/>
    <w:pPr>
      <w:spacing w:after="200" w:line="360" w:lineRule="auto"/>
      <w:ind w:left="567"/>
      <w:jc w:val="both"/>
    </w:pPr>
  </w:style>
  <w:style w:type="paragraph" w:customStyle="1" w:styleId="h-2">
    <w:name w:val="h-2"/>
    <w:basedOn w:val="h-1"/>
    <w:rsid w:val="009A6DFA"/>
    <w:pPr>
      <w:ind w:left="1418"/>
    </w:pPr>
  </w:style>
  <w:style w:type="paragraph" w:customStyle="1" w:styleId="21">
    <w:name w:val="רגיל2"/>
    <w:basedOn w:val="a"/>
    <w:rsid w:val="009A6DFA"/>
    <w:pPr>
      <w:spacing w:after="200" w:line="360" w:lineRule="auto"/>
      <w:jc w:val="both"/>
    </w:pPr>
    <w:rPr>
      <w:sz w:val="24"/>
    </w:rPr>
  </w:style>
  <w:style w:type="character" w:customStyle="1" w:styleId="20">
    <w:name w:val="כותרת 2 תו"/>
    <w:aliases w:val=" Char11 Char תו, Char11 תו, תו תו,כותרת ראשית תו,s תו"/>
    <w:link w:val="2"/>
    <w:rsid w:val="009A6DFA"/>
    <w:rPr>
      <w:rFonts w:ascii="Times New Roman" w:eastAsia="Times New Roman" w:hAnsi="Times New Roman" w:cs="David"/>
      <w:spacing w:val="10"/>
      <w:kern w:val="32"/>
      <w:szCs w:val="24"/>
    </w:rPr>
  </w:style>
  <w:style w:type="paragraph" w:styleId="ac">
    <w:name w:val="List Paragraph"/>
    <w:basedOn w:val="a"/>
    <w:uiPriority w:val="34"/>
    <w:qFormat/>
    <w:rsid w:val="00672768"/>
    <w:pPr>
      <w:ind w:left="720"/>
      <w:contextualSpacing/>
    </w:pPr>
  </w:style>
  <w:style w:type="numbering" w:customStyle="1" w:styleId="odelia">
    <w:name w:val="odelia"/>
    <w:basedOn w:val="a2"/>
    <w:semiHidden/>
    <w:rsid w:val="00AA765D"/>
    <w:pPr>
      <w:numPr>
        <w:numId w:val="3"/>
      </w:numPr>
    </w:pPr>
  </w:style>
  <w:style w:type="paragraph" w:customStyle="1" w:styleId="h-3">
    <w:name w:val="h-3"/>
    <w:basedOn w:val="h-2"/>
    <w:rsid w:val="00AA765D"/>
    <w:pPr>
      <w:ind w:left="2268"/>
    </w:pPr>
  </w:style>
  <w:style w:type="paragraph" w:styleId="ad">
    <w:name w:val="Revision"/>
    <w:hidden/>
    <w:uiPriority w:val="99"/>
    <w:semiHidden/>
    <w:rsid w:val="00FD4F86"/>
    <w:pPr>
      <w:spacing w:after="0" w:line="240" w:lineRule="auto"/>
    </w:pPr>
    <w:rPr>
      <w:rFonts w:ascii="Times New Roman" w:eastAsia="Times New Roman" w:hAnsi="Times New Roman" w:cs="David"/>
      <w:spacing w:val="1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EDBCA-2264-4826-BDC2-67CF06C1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27</Pages>
  <Words>9521</Words>
  <Characters>54273</Characters>
  <Application>Microsoft Office Word</Application>
  <DocSecurity>0</DocSecurity>
  <Lines>452</Lines>
  <Paragraphs>127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Rony Dan</cp:lastModifiedBy>
  <cp:revision>23</cp:revision>
  <cp:lastPrinted>2022-09-19T16:25:00Z</cp:lastPrinted>
  <dcterms:created xsi:type="dcterms:W3CDTF">2022-09-19T13:49:00Z</dcterms:created>
  <dcterms:modified xsi:type="dcterms:W3CDTF">2024-01-30T13:14:00Z</dcterms:modified>
</cp:coreProperties>
</file>