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A5A2D" w14:textId="690917D8" w:rsidR="006A6612" w:rsidRPr="006E1A0F" w:rsidRDefault="006A6612" w:rsidP="006A6612">
      <w:pPr>
        <w:bidi/>
        <w:jc w:val="center"/>
        <w:rPr>
          <w:b/>
          <w:bCs/>
          <w:sz w:val="28"/>
          <w:szCs w:val="28"/>
          <w:u w:val="single"/>
        </w:rPr>
      </w:pPr>
      <w:r w:rsidRPr="006E1A0F">
        <w:rPr>
          <w:rFonts w:hint="cs"/>
          <w:b/>
          <w:bCs/>
          <w:sz w:val="28"/>
          <w:szCs w:val="28"/>
          <w:u w:val="single"/>
          <w:rtl/>
        </w:rPr>
        <w:t>שיחה ראשונה עם משכיר</w:t>
      </w:r>
      <w:r w:rsidR="00F50A53">
        <w:rPr>
          <w:rFonts w:hint="cs"/>
          <w:b/>
          <w:bCs/>
          <w:sz w:val="28"/>
          <w:szCs w:val="28"/>
          <w:u w:val="single"/>
          <w:rtl/>
        </w:rPr>
        <w:t>/ שכירות למגורים</w:t>
      </w:r>
    </w:p>
    <w:p w14:paraId="68E83298" w14:textId="33E8556E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>להקשיב ולדובב. לא להיגרר להתכתבויות וואטסאפ.</w:t>
      </w:r>
      <w:r w:rsidRPr="006A6612">
        <w:rPr>
          <w:lang w:val="en-US"/>
        </w:rPr>
        <w:br/>
      </w:r>
      <w:r w:rsidRPr="006A6612">
        <w:rPr>
          <w:rtl/>
        </w:rPr>
        <w:t xml:space="preserve"> </w:t>
      </w:r>
      <w:r w:rsidRPr="006A6612">
        <w:rPr>
          <w:b/>
          <w:bCs/>
          <w:u w:val="single"/>
          <w:rtl/>
        </w:rPr>
        <w:t>לדבר בטלפון.</w:t>
      </w:r>
      <w:r w:rsidRPr="006A6612">
        <w:rPr>
          <w:b/>
          <w:bCs/>
          <w:rtl/>
        </w:rPr>
        <w:t xml:space="preserve"> </w:t>
      </w:r>
      <w:r w:rsidRPr="006A6612">
        <w:rPr>
          <w:rtl/>
        </w:rPr>
        <w:t>כמו פעם... ליצור קרבה כדי שתהיה סגירה (שיחה של 10 דק' לפחות).</w:t>
      </w:r>
    </w:p>
    <w:p w14:paraId="2EE9EF40" w14:textId="73223CCB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>לדעת איך הגיע הלקוח, מי הפנה אותו/דרך איזו פלטפורמה, מה יודע עלי.</w:t>
      </w:r>
    </w:p>
    <w:p w14:paraId="5F8C31A8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האם הלקוח </w:t>
      </w:r>
      <w:r w:rsidRPr="006A6612">
        <w:rPr>
          <w:b/>
          <w:bCs/>
          <w:u w:val="single"/>
          <w:rtl/>
        </w:rPr>
        <w:t>משכיר</w:t>
      </w:r>
      <w:r w:rsidRPr="006A6612">
        <w:rPr>
          <w:rtl/>
        </w:rPr>
        <w:t xml:space="preserve"> או </w:t>
      </w:r>
      <w:r w:rsidRPr="006A6612">
        <w:rPr>
          <w:b/>
          <w:bCs/>
          <w:u w:val="single"/>
          <w:rtl/>
        </w:rPr>
        <w:t>שוכר</w:t>
      </w:r>
      <w:r w:rsidRPr="006A6612">
        <w:rPr>
          <w:rtl/>
        </w:rPr>
        <w:t>? משמעויות שונות.</w:t>
      </w:r>
    </w:p>
    <w:p w14:paraId="2059D7D8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האם מדובר בנכס חדש/ישן. </w:t>
      </w:r>
      <w:r w:rsidRPr="006A6612">
        <w:rPr>
          <w:b/>
          <w:bCs/>
          <w:u w:val="single"/>
          <w:rtl/>
        </w:rPr>
        <w:t>פוטנציאל תמ"א/שיפוץ</w:t>
      </w:r>
      <w:r w:rsidRPr="006A6612">
        <w:rPr>
          <w:rtl/>
        </w:rPr>
        <w:t>?</w:t>
      </w:r>
    </w:p>
    <w:p w14:paraId="31BA3CD5" w14:textId="03831DCD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האם מדובר בהשכרת </w:t>
      </w:r>
      <w:r w:rsidRPr="006A6612">
        <w:rPr>
          <w:b/>
          <w:bCs/>
          <w:u w:val="single"/>
          <w:rtl/>
        </w:rPr>
        <w:t>חלק ממושכר</w:t>
      </w:r>
      <w:r w:rsidRPr="006A6612">
        <w:rPr>
          <w:b/>
          <w:bCs/>
          <w:rtl/>
        </w:rPr>
        <w:t xml:space="preserve"> </w:t>
      </w:r>
      <w:r w:rsidRPr="006A6612">
        <w:rPr>
          <w:rtl/>
        </w:rPr>
        <w:t>(לדוג' – דירת שותפים כפי שנפוץ לדוג' בת"א) או במושכר שלם.</w:t>
      </w:r>
    </w:p>
    <w:p w14:paraId="50BC762B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לברר כוונותיו של הלקוח בכל מה שקשור במועד סיום תקופת השכירות ותקופות </w:t>
      </w:r>
      <w:r w:rsidRPr="006A6612">
        <w:rPr>
          <w:b/>
          <w:bCs/>
          <w:rtl/>
        </w:rPr>
        <w:t>אופציה</w:t>
      </w:r>
      <w:r w:rsidRPr="006A6612">
        <w:rPr>
          <w:rtl/>
        </w:rPr>
        <w:t>.</w:t>
      </w:r>
    </w:p>
    <w:p w14:paraId="690E31B3" w14:textId="581B043C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בהתאם לתשובות, לעבור עם הלקוח על </w:t>
      </w:r>
      <w:r w:rsidRPr="006A6612">
        <w:rPr>
          <w:b/>
          <w:bCs/>
          <w:rtl/>
        </w:rPr>
        <w:t>'דף פותח עסקה</w:t>
      </w:r>
      <w:r w:rsidRPr="006A6612">
        <w:rPr>
          <w:rtl/>
        </w:rPr>
        <w:t xml:space="preserve">’ (השקף הבא) – </w:t>
      </w:r>
      <w:r w:rsidRPr="006A6612">
        <w:rPr>
          <w:b/>
          <w:bCs/>
          <w:u w:val="single"/>
          <w:rtl/>
        </w:rPr>
        <w:t>על כל השאלות</w:t>
      </w:r>
      <w:r w:rsidRPr="006A6612">
        <w:rPr>
          <w:rtl/>
        </w:rPr>
        <w:t>.</w:t>
      </w:r>
    </w:p>
    <w:p w14:paraId="60959750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לשאול שאלות, לחקור, לחפש 'בעיות', לגשש ואף לחטט. </w:t>
      </w:r>
    </w:p>
    <w:p w14:paraId="65DAB87E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>להמליץ לא לחתום על שום מסמך בלי ליווי עו"ד, לעמוד על חשיבות שיקים/העברות בנקאיות בלבד.</w:t>
      </w:r>
    </w:p>
    <w:p w14:paraId="12E4B136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 xml:space="preserve">לחדד נקודות מפתח ולשים דגש על להצביע על נקודות מפתח שקיימות בכל עסקת שכירות: </w:t>
      </w:r>
    </w:p>
    <w:p w14:paraId="6A6F2C9F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מצב המושכר </w:t>
      </w:r>
    </w:p>
    <w:p w14:paraId="460FBEF5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מיסוי </w:t>
      </w:r>
    </w:p>
    <w:p w14:paraId="651D85C2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הוצאות ותשלומים </w:t>
      </w:r>
    </w:p>
    <w:p w14:paraId="38A14BA1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הגבלות ותנאים מיוחדים </w:t>
      </w:r>
    </w:p>
    <w:p w14:paraId="1EDF2566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בטחונות </w:t>
      </w:r>
    </w:p>
    <w:p w14:paraId="71AA7F96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ביטוחים </w:t>
      </w:r>
    </w:p>
    <w:p w14:paraId="34ED8CE9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 xml:space="preserve">תקופת שכירות </w:t>
      </w:r>
    </w:p>
    <w:p w14:paraId="1843A462" w14:textId="77777777" w:rsidR="006A6612" w:rsidRPr="006A6612" w:rsidRDefault="006A6612" w:rsidP="006A6612">
      <w:pPr>
        <w:numPr>
          <w:ilvl w:val="1"/>
          <w:numId w:val="1"/>
        </w:numPr>
        <w:bidi/>
      </w:pPr>
      <w:r w:rsidRPr="006A6612">
        <w:rPr>
          <w:rtl/>
        </w:rPr>
        <w:t>בעלי חיים</w:t>
      </w:r>
    </w:p>
    <w:p w14:paraId="7605FFFE" w14:textId="77777777" w:rsidR="006A6612" w:rsidRP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>ניתן לסגור ייצוג ושכר טרחה בשיחת טלפון (ואח"כ כמובן בכתב</w:t>
      </w:r>
      <w:r w:rsidRPr="006A6612">
        <w:rPr>
          <w:lang w:val="en-US"/>
        </w:rPr>
        <w:t xml:space="preserve"> </w:t>
      </w:r>
      <w:r w:rsidRPr="006A6612">
        <w:rPr>
          <w:rtl/>
        </w:rPr>
        <w:t xml:space="preserve">. הסכם שכר טרחה – </w:t>
      </w:r>
      <w:r w:rsidRPr="006A6612">
        <w:rPr>
          <w:b/>
          <w:bCs/>
          <w:u w:val="single"/>
          <w:rtl/>
        </w:rPr>
        <w:t>נספח 1</w:t>
      </w:r>
      <w:r w:rsidRPr="006A6612">
        <w:rPr>
          <w:rtl/>
        </w:rPr>
        <w:t xml:space="preserve"> (יכול שייחתם בחתימת העסקה). </w:t>
      </w:r>
    </w:p>
    <w:p w14:paraId="5F3A9C8C" w14:textId="77777777" w:rsidR="006A6612" w:rsidRDefault="006A6612" w:rsidP="006A6612">
      <w:pPr>
        <w:numPr>
          <w:ilvl w:val="0"/>
          <w:numId w:val="1"/>
        </w:numPr>
        <w:bidi/>
      </w:pPr>
      <w:r w:rsidRPr="006A6612">
        <w:rPr>
          <w:rtl/>
        </w:rPr>
        <w:t>קדימה לוואטסאפ ולמיילים אישיים.</w:t>
      </w:r>
    </w:p>
    <w:p w14:paraId="2842837D" w14:textId="77777777" w:rsidR="006A6612" w:rsidRDefault="006A6612" w:rsidP="006A6612">
      <w:pPr>
        <w:bidi/>
        <w:rPr>
          <w:rtl/>
        </w:rPr>
      </w:pPr>
    </w:p>
    <w:p w14:paraId="152DF802" w14:textId="6427AD1F" w:rsidR="006A6612" w:rsidRDefault="006A6612" w:rsidP="006A6612">
      <w:pPr>
        <w:bidi/>
        <w:rPr>
          <w:rtl/>
        </w:rPr>
      </w:pPr>
      <w:r>
        <w:rPr>
          <w:rtl/>
        </w:rPr>
        <w:br w:type="page"/>
      </w:r>
    </w:p>
    <w:p w14:paraId="5D50E8F6" w14:textId="6877BC96" w:rsidR="006A6612" w:rsidRPr="006E1A0F" w:rsidRDefault="006A6612" w:rsidP="006A6612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6E1A0F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דף פותח עסקה </w:t>
      </w:r>
      <w:r w:rsidRPr="006E1A0F">
        <w:rPr>
          <w:b/>
          <w:bCs/>
          <w:sz w:val="28"/>
          <w:szCs w:val="28"/>
          <w:u w:val="single"/>
          <w:rtl/>
        </w:rPr>
        <w:t>–</w:t>
      </w:r>
      <w:r w:rsidRPr="006E1A0F">
        <w:rPr>
          <w:rFonts w:hint="cs"/>
          <w:b/>
          <w:bCs/>
          <w:sz w:val="28"/>
          <w:szCs w:val="28"/>
          <w:u w:val="single"/>
          <w:rtl/>
        </w:rPr>
        <w:t xml:space="preserve"> שכירות למגורים</w:t>
      </w:r>
    </w:p>
    <w:p w14:paraId="68E76400" w14:textId="77777777" w:rsidR="006A6612" w:rsidRDefault="006A6612" w:rsidP="006A6612">
      <w:pPr>
        <w:bidi/>
        <w:rPr>
          <w:b/>
          <w:bCs/>
          <w:u w:val="single"/>
          <w:rtl/>
        </w:rPr>
      </w:pPr>
    </w:p>
    <w:p w14:paraId="6029DD8B" w14:textId="548AB8FB" w:rsidR="006A6612" w:rsidRPr="006A6612" w:rsidRDefault="006A6612" w:rsidP="006A6612">
      <w:pPr>
        <w:bidi/>
        <w:spacing w:line="360" w:lineRule="auto"/>
      </w:pPr>
      <w:r w:rsidRPr="006A6612">
        <w:rPr>
          <w:b/>
          <w:bCs/>
          <w:u w:val="single"/>
          <w:rtl/>
        </w:rPr>
        <w:t>לוקחים מהלקוח את כל הפרטים הבאים:</w:t>
      </w:r>
    </w:p>
    <w:p w14:paraId="412510E3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שמות משכירים ידועים (ו/או בא כוח או מי מטעמם שמנהל את המושכר): _________________</w:t>
      </w:r>
    </w:p>
    <w:p w14:paraId="4605A3D0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כתובת הנכס:___  קומה:____   מספר דירה/נכס:</w:t>
      </w:r>
      <w:r w:rsidRPr="006A6612">
        <w:rPr>
          <w:lang w:val="en-US"/>
        </w:rPr>
        <w:t xml:space="preserve"> </w:t>
      </w:r>
      <w:r w:rsidRPr="006A6612">
        <w:rPr>
          <w:rtl/>
        </w:rPr>
        <w:t>____ מספר חדרים/גודל:___ חניות (עליונות/תחתונות בודד/טורי-עוקב) -____ מחסן (מיקום: קרקע/קומתי/תת קרקעי): _____</w:t>
      </w:r>
    </w:p>
    <w:p w14:paraId="616A4A1D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דמי שכירות: _____   תנאי תשלום:_______________ חברת ניהול/ועד: ___________________ ביטוח: _________________</w:t>
      </w:r>
    </w:p>
    <w:p w14:paraId="45AA156C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מה נשאר בנכס: מיטלטלין, מכשירי חשמל, ריהוט, מזגנים.</w:t>
      </w:r>
    </w:p>
    <w:p w14:paraId="2904B6BD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ליקויים: _______________</w:t>
      </w:r>
    </w:p>
    <w:p w14:paraId="34E336B8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>מועד כניסה: _______________   מועד תום תקופת שכירות: _____________________ תקופות אופציה: ______________ העלאת מחיר בתק' אופציה:________________</w:t>
      </w:r>
    </w:p>
    <w:p w14:paraId="0BB70451" w14:textId="77777777" w:rsidR="006A6612" w:rsidRPr="006A6612" w:rsidRDefault="006A6612" w:rsidP="006A6612">
      <w:pPr>
        <w:bidi/>
        <w:spacing w:line="360" w:lineRule="auto"/>
      </w:pPr>
      <w:r w:rsidRPr="006A6612">
        <w:rPr>
          <w:rtl/>
        </w:rPr>
        <w:t xml:space="preserve">מייל: __________________ </w:t>
      </w:r>
      <w:r w:rsidRPr="006A6612">
        <w:rPr>
          <w:b/>
          <w:bCs/>
          <w:u w:val="single"/>
          <w:rtl/>
        </w:rPr>
        <w:t>טלפון</w:t>
      </w:r>
      <w:r w:rsidRPr="006A6612">
        <w:rPr>
          <w:rtl/>
        </w:rPr>
        <w:t>: ____________________</w:t>
      </w:r>
    </w:p>
    <w:p w14:paraId="072D583E" w14:textId="77777777" w:rsidR="006A6612" w:rsidRPr="006A6612" w:rsidRDefault="006A6612" w:rsidP="006A6612">
      <w:pPr>
        <w:bidi/>
        <w:spacing w:line="360" w:lineRule="auto"/>
      </w:pPr>
      <w:r w:rsidRPr="006A6612">
        <w:rPr>
          <w:b/>
          <w:bCs/>
          <w:rtl/>
        </w:rPr>
        <w:t>לבקש מהלקוח לשלוח: העתקי ת.ז. +ספח סרוקים ברור, טופס ארנונה, נסח טאבו/אישור זכויות (אם יש), הסכם רכישת הדירה או אחר (לדוג': צו קיום צוואה/ירושה, פס"ד וכו'), פרטי התקשרות של צד שני או עורך הדין שלו.</w:t>
      </w:r>
    </w:p>
    <w:p w14:paraId="61296583" w14:textId="77777777" w:rsidR="006A6612" w:rsidRPr="006A6612" w:rsidRDefault="006A6612" w:rsidP="006A6612">
      <w:pPr>
        <w:bidi/>
      </w:pPr>
    </w:p>
    <w:p w14:paraId="7F84FD1D" w14:textId="45532735" w:rsidR="00CD0551" w:rsidRDefault="00CD0551" w:rsidP="006A6612">
      <w:pPr>
        <w:bidi/>
      </w:pPr>
    </w:p>
    <w:sectPr w:rsidR="00CD0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22C15"/>
    <w:multiLevelType w:val="hybridMultilevel"/>
    <w:tmpl w:val="C34A5F3C"/>
    <w:lvl w:ilvl="0" w:tplc="E1F4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32D8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8C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9808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E0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F65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421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DAB0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F884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063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12"/>
    <w:rsid w:val="006A6612"/>
    <w:rsid w:val="006E1A0F"/>
    <w:rsid w:val="00824B74"/>
    <w:rsid w:val="00CD0551"/>
    <w:rsid w:val="00F5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E1D36"/>
  <w15:chartTrackingRefBased/>
  <w15:docId w15:val="{358D9910-01CE-4A72-BCB6-8FAAF1CA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2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1359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3731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4167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0901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9153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3477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519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3937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387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046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5991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99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456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7053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446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2854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3434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991">
          <w:marLeft w:val="0"/>
          <w:marRight w:val="188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5230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0391">
          <w:marLeft w:val="0"/>
          <w:marRight w:val="806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3BC35-7EF6-4064-8F67-16D360A4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4</cp:revision>
  <dcterms:created xsi:type="dcterms:W3CDTF">2024-02-04T08:11:00Z</dcterms:created>
  <dcterms:modified xsi:type="dcterms:W3CDTF">2024-02-04T08:27:00Z</dcterms:modified>
</cp:coreProperties>
</file>