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bidiVisual/>
        <w:tblW w:w="865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53"/>
        <w:gridCol w:w="4204"/>
      </w:tblGrid>
      <w:tr w:rsidR="006A5DF0" w14:paraId="40A4D6C2" w14:textId="77777777" w:rsidTr="007E41CA">
        <w:trPr>
          <w:trHeight w:val="434"/>
          <w:jc w:val="center"/>
        </w:trPr>
        <w:tc>
          <w:tcPr>
            <w:tcW w:w="4453" w:type="dxa"/>
          </w:tcPr>
          <w:p w14:paraId="13E5BF8E" w14:textId="77777777" w:rsidR="006A5DF0" w:rsidRPr="00BE04D6" w:rsidRDefault="006A5DF0" w:rsidP="007E41CA">
            <w:pPr>
              <w:pStyle w:val="a0"/>
              <w:rPr>
                <w:sz w:val="24"/>
                <w:szCs w:val="24"/>
                <w:rtl/>
              </w:rPr>
            </w:pPr>
            <w:r w:rsidRPr="00BE04D6">
              <w:rPr>
                <w:rFonts w:hint="cs"/>
                <w:sz w:val="24"/>
                <w:szCs w:val="24"/>
                <w:rtl/>
              </w:rPr>
              <w:t>ב"ה</w:t>
            </w:r>
          </w:p>
        </w:tc>
        <w:tc>
          <w:tcPr>
            <w:tcW w:w="4204" w:type="dxa"/>
          </w:tcPr>
          <w:p w14:paraId="6FF261F5" w14:textId="77777777" w:rsidR="006A5DF0" w:rsidRDefault="006A5DF0" w:rsidP="007E41CA">
            <w:pPr>
              <w:pStyle w:val="a0"/>
              <w:jc w:val="right"/>
              <w:rPr>
                <w:rtl/>
              </w:rPr>
            </w:pPr>
            <w:r w:rsidRPr="00FF1945">
              <w:rPr>
                <w:rFonts w:hint="cs"/>
                <w:rtl/>
              </w:rPr>
              <w:t>תיק</w:t>
            </w:r>
            <w:r w:rsidRPr="003D0A52">
              <w:rPr>
                <w:rFonts w:hint="cs"/>
                <w:rtl/>
              </w:rPr>
              <w:t xml:space="preserve"> </w:t>
            </w:r>
            <w:sdt>
              <w:sdtPr>
                <w:rPr>
                  <w:sz w:val="32"/>
                  <w:rtl/>
                </w:rPr>
                <w:alias w:val="FileName"/>
                <w:tag w:val="FileName"/>
                <w:id w:val="-1411838508"/>
                <w:placeholder>
                  <w:docPart w:val="22C4756FA0284AAA89FB4373B35345ED"/>
                </w:placeholder>
                <w:temporary/>
              </w:sdtPr>
              <w:sdtContent>
                <w:r w:rsidRPr="00FF1945">
                  <w:rPr>
                    <w:rFonts w:hint="cs"/>
                    <w:rtl/>
                  </w:rPr>
                  <w:t>1429364/2</w:t>
                </w:r>
              </w:sdtContent>
            </w:sdt>
          </w:p>
        </w:tc>
      </w:tr>
    </w:tbl>
    <w:p w14:paraId="0ECFB9E7" w14:textId="77777777" w:rsidR="00126104" w:rsidRPr="003D0A52" w:rsidRDefault="00123E71" w:rsidP="00D7512F">
      <w:pPr>
        <w:pStyle w:val="ad"/>
        <w:suppressLineNumbers/>
        <w:rPr>
          <w:rtl/>
        </w:rPr>
      </w:pPr>
      <w:r w:rsidRPr="003D0A52">
        <w:rPr>
          <w:rFonts w:hint="cs"/>
          <w:rtl/>
        </w:rPr>
        <w:t xml:space="preserve"> </w:t>
      </w:r>
      <w:r w:rsidR="00126104" w:rsidRPr="003D0A52">
        <w:rPr>
          <w:rFonts w:hint="cs"/>
          <w:rtl/>
        </w:rPr>
        <w:t xml:space="preserve">בבית הדין הרבני </w:t>
      </w:r>
      <w:r w:rsidR="00300C51" w:rsidRPr="00BE2E0A">
        <w:rPr>
          <w:rFonts w:hint="cs"/>
          <w:sz w:val="28"/>
          <w:rtl/>
        </w:rPr>
        <w:t>ה</w:t>
      </w:r>
      <w:sdt>
        <w:sdtPr>
          <w:rPr>
            <w:rFonts w:hint="cs"/>
            <w:b w:val="0"/>
            <w:bCs w:val="0"/>
            <w:sz w:val="28"/>
            <w:rtl/>
          </w:rPr>
          <w:alias w:val="CourtTypeDesc"/>
          <w:tag w:val="CourtTypeDesc"/>
          <w:id w:val="-472220940"/>
          <w:placeholder>
            <w:docPart w:val="B072839F21F84BF08B4845CD9F6DD38E"/>
          </w:placeholder>
          <w:temporary/>
        </w:sdtPr>
        <w:sdtContent>
          <w:r w:rsidR="00300C51" w:rsidRPr="00BE2E0A">
            <w:rPr>
              <w:rFonts w:hint="cs"/>
              <w:sz w:val="28"/>
              <w:rtl/>
            </w:rPr>
            <w:t>אזורי</w:t>
          </w:r>
        </w:sdtContent>
      </w:sdt>
      <w:r w:rsidR="00300C51" w:rsidRPr="00BE2E0A">
        <w:rPr>
          <w:rFonts w:hint="cs"/>
          <w:sz w:val="28"/>
          <w:rtl/>
        </w:rPr>
        <w:t xml:space="preserve"> </w:t>
      </w:r>
      <w:sdt>
        <w:sdtPr>
          <w:rPr>
            <w:rFonts w:hint="cs"/>
            <w:b w:val="0"/>
            <w:bCs w:val="0"/>
            <w:sz w:val="28"/>
            <w:rtl/>
          </w:rPr>
          <w:alias w:val="CourtCityDesc"/>
          <w:tag w:val="CourtCityDesc"/>
          <w:id w:val="1298416012"/>
          <w:placeholder>
            <w:docPart w:val="B072839F21F84BF08B4845CD9F6DD38E"/>
          </w:placeholder>
          <w:temporary/>
        </w:sdtPr>
        <w:sdtContent>
          <w:r w:rsidR="00300C51" w:rsidRPr="00BE2E0A">
            <w:rPr>
              <w:rFonts w:hint="cs"/>
              <w:sz w:val="28"/>
              <w:rtl/>
            </w:rPr>
            <w:t>פתח תקווה</w:t>
          </w:r>
        </w:sdtContent>
      </w:sdt>
    </w:p>
    <w:p w14:paraId="521B9C32" w14:textId="77777777" w:rsidR="00126104" w:rsidRPr="00D93CE5" w:rsidRDefault="00126104" w:rsidP="00D7512F">
      <w:pPr>
        <w:pStyle w:val="ae"/>
        <w:suppressLineNumbers/>
        <w:rPr>
          <w:rtl/>
        </w:rPr>
      </w:pPr>
      <w:r w:rsidRPr="00D93CE5">
        <w:rPr>
          <w:rFonts w:hint="cs"/>
          <w:rtl/>
        </w:rPr>
        <w:t>לפני כבוד הדיינים:</w:t>
      </w:r>
    </w:p>
    <w:p w14:paraId="08441CBC" w14:textId="21C7C82D" w:rsidR="00126104" w:rsidRPr="00F20E41" w:rsidRDefault="00000000" w:rsidP="00DD4872">
      <w:pPr>
        <w:pStyle w:val="a5"/>
        <w:suppressLineNumbers/>
        <w:rPr>
          <w:rtl/>
        </w:rPr>
      </w:pPr>
      <w:sdt>
        <w:sdtPr>
          <w:rPr>
            <w:rtl/>
          </w:rPr>
          <w:alias w:val="CalculatedJudge1"/>
          <w:tag w:val="CalculatedJudge1"/>
          <w:id w:val="281399659"/>
          <w:placeholder>
            <w:docPart w:val="6337D8108FF04D81A41C2A081CEBEEC4"/>
          </w:placeholder>
          <w:temporary/>
        </w:sdtPr>
        <w:sdtContent>
          <w:r w:rsidR="000155CC" w:rsidRPr="00F20E41">
            <w:rPr>
              <w:rFonts w:hint="cs"/>
              <w:rtl/>
            </w:rPr>
            <w:t>הרב דוד גרוזמן</w:t>
          </w:r>
        </w:sdtContent>
      </w:sdt>
    </w:p>
    <w:tbl>
      <w:tblPr>
        <w:tblStyle w:val="TableGrid"/>
        <w:bidiVisual/>
        <w:tblW w:w="86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0"/>
        <w:gridCol w:w="2542"/>
        <w:gridCol w:w="632"/>
        <w:gridCol w:w="1077"/>
        <w:gridCol w:w="3241"/>
      </w:tblGrid>
      <w:tr w:rsidR="006A5DF0" w14:paraId="46FCEF50" w14:textId="77777777" w:rsidTr="00CC1B19">
        <w:trPr>
          <w:jc w:val="center"/>
        </w:trPr>
        <w:tc>
          <w:tcPr>
            <w:tcW w:w="1168" w:type="dxa"/>
          </w:tcPr>
          <w:p w14:paraId="380F015C" w14:textId="77777777" w:rsidR="006A5DF0" w:rsidRDefault="00000000" w:rsidP="00D7512F">
            <w:pPr>
              <w:pStyle w:val="a9"/>
              <w:suppressLineNumbers/>
              <w:jc w:val="left"/>
              <w:rPr>
                <w:sz w:val="32"/>
                <w:rtl/>
              </w:rPr>
            </w:pPr>
            <w:sdt>
              <w:sdtPr>
                <w:rPr>
                  <w:sz w:val="32"/>
                  <w:rtl/>
                </w:rPr>
                <w:alias w:val="SideA_SideTypeDesc"/>
                <w:tag w:val="SideA_SideTypeDesc"/>
                <w:id w:val="272888208"/>
                <w:placeholder>
                  <w:docPart w:val="296ED3A6AF4543FC9FB919D757A682BB"/>
                </w:placeholder>
                <w:temporary/>
              </w:sdtPr>
              <w:sdtContent>
                <w:r w:rsidR="006A5DF0" w:rsidRPr="0058005A">
                  <w:rPr>
                    <w:rFonts w:hint="cs"/>
                    <w:sz w:val="28"/>
                    <w:szCs w:val="28"/>
                    <w:rtl/>
                  </w:rPr>
                  <w:t>התובע:</w:t>
                </w:r>
              </w:sdtContent>
            </w:sdt>
          </w:p>
        </w:tc>
        <w:tc>
          <w:tcPr>
            <w:tcW w:w="2676" w:type="dxa"/>
          </w:tcPr>
          <w:p w14:paraId="32B3EE94" w14:textId="30C4996B" w:rsidR="006A5DF0" w:rsidRPr="00A2401C" w:rsidRDefault="006A5DF0" w:rsidP="00D7512F">
            <w:pPr>
              <w:pStyle w:val="a9"/>
              <w:suppressLineNumbers/>
              <w:jc w:val="left"/>
              <w:rPr>
                <w:sz w:val="32"/>
                <w:rtl/>
              </w:rPr>
            </w:pPr>
          </w:p>
        </w:tc>
        <w:tc>
          <w:tcPr>
            <w:tcW w:w="649" w:type="dxa"/>
          </w:tcPr>
          <w:p w14:paraId="3BD47A88" w14:textId="77777777" w:rsidR="006A5DF0" w:rsidRPr="004511B4" w:rsidRDefault="00000000" w:rsidP="00D7512F">
            <w:pPr>
              <w:pStyle w:val="a9"/>
              <w:suppressLineNumbers/>
              <w:jc w:val="left"/>
              <w:rPr>
                <w:sz w:val="32"/>
                <w:rtl/>
              </w:rPr>
            </w:pPr>
            <w:sdt>
              <w:sdtPr>
                <w:rPr>
                  <w:sz w:val="28"/>
                  <w:szCs w:val="28"/>
                  <w:rtl/>
                </w:rPr>
                <w:alias w:val="AllSideA_IDType"/>
                <w:tag w:val="AllSideA_IDType"/>
                <w:id w:val="-1571886486"/>
                <w:placeholder>
                  <w:docPart w:val="0B8479652AAF4925A9B3CCAC32729AF3"/>
                </w:placeholder>
                <w:temporary/>
              </w:sdtPr>
              <w:sdtContent>
                <w:r w:rsidR="006A5DF0" w:rsidRPr="00581A68">
                  <w:rPr>
                    <w:rFonts w:hint="cs"/>
                    <w:sz w:val="28"/>
                    <w:szCs w:val="28"/>
                    <w:rtl/>
                  </w:rPr>
                  <w:t>ת"ז</w:t>
                </w:r>
              </w:sdtContent>
            </w:sdt>
          </w:p>
        </w:tc>
        <w:tc>
          <w:tcPr>
            <w:tcW w:w="1134" w:type="dxa"/>
          </w:tcPr>
          <w:p w14:paraId="616D9A48" w14:textId="5ACFB189" w:rsidR="006A5DF0" w:rsidRPr="004511B4" w:rsidRDefault="006A5DF0" w:rsidP="00D7512F">
            <w:pPr>
              <w:pStyle w:val="a9"/>
              <w:suppressLineNumbers/>
              <w:jc w:val="left"/>
              <w:rPr>
                <w:sz w:val="32"/>
                <w:rtl/>
              </w:rPr>
            </w:pPr>
            <w:r w:rsidRPr="004511B4">
              <w:rPr>
                <w:rFonts w:hint="cs"/>
                <w:sz w:val="16"/>
                <w:szCs w:val="16"/>
                <w:highlight w:val="red"/>
                <w:rtl/>
              </w:rPr>
              <w:t xml:space="preserve"> </w:t>
            </w:r>
          </w:p>
        </w:tc>
        <w:tc>
          <w:tcPr>
            <w:tcW w:w="3351" w:type="dxa"/>
          </w:tcPr>
          <w:p w14:paraId="44C4A50E" w14:textId="31F48AE0" w:rsidR="006A5DF0" w:rsidRPr="008B721E" w:rsidRDefault="006A5DF0" w:rsidP="00683537">
            <w:pPr>
              <w:pStyle w:val="a9"/>
              <w:suppressLineNumbers/>
              <w:jc w:val="left"/>
              <w:rPr>
                <w:sz w:val="24"/>
                <w:szCs w:val="24"/>
                <w:rtl/>
              </w:rPr>
            </w:pPr>
            <w:r>
              <w:rPr>
                <w:rFonts w:hint="cs"/>
                <w:sz w:val="24"/>
                <w:szCs w:val="24"/>
                <w:rtl/>
              </w:rPr>
              <w:t xml:space="preserve">(ע"י ב"כ עו"ד </w:t>
            </w:r>
            <w:r w:rsidR="00683537" w:rsidRPr="00683537">
              <w:rPr>
                <w:sz w:val="24"/>
                <w:szCs w:val="24"/>
                <w:rtl/>
              </w:rPr>
              <w:t>_________</w:t>
            </w:r>
            <w:r>
              <w:rPr>
                <w:rFonts w:hint="cs"/>
                <w:sz w:val="24"/>
                <w:szCs w:val="24"/>
                <w:rtl/>
              </w:rPr>
              <w:t>)</w:t>
            </w:r>
          </w:p>
        </w:tc>
      </w:tr>
      <w:tr w:rsidR="006A5DF0" w14:paraId="5FBBABF6" w14:textId="77777777" w:rsidTr="00CC1B19">
        <w:trPr>
          <w:jc w:val="center"/>
        </w:trPr>
        <w:tc>
          <w:tcPr>
            <w:tcW w:w="1168" w:type="dxa"/>
          </w:tcPr>
          <w:p w14:paraId="7075B91C" w14:textId="77777777" w:rsidR="006A5DF0" w:rsidRPr="00224522" w:rsidRDefault="00000000" w:rsidP="00D7512F">
            <w:pPr>
              <w:pStyle w:val="a9"/>
              <w:suppressLineNumbers/>
              <w:spacing w:after="0"/>
              <w:jc w:val="left"/>
              <w:rPr>
                <w:sz w:val="28"/>
                <w:szCs w:val="28"/>
                <w:rtl/>
              </w:rPr>
            </w:pPr>
            <w:sdt>
              <w:sdtPr>
                <w:rPr>
                  <w:sz w:val="32"/>
                  <w:rtl/>
                </w:rPr>
                <w:alias w:val="SidesAgainst"/>
                <w:tag w:val="SidesAgainst"/>
                <w:id w:val="-738941406"/>
                <w:placeholder>
                  <w:docPart w:val="37652607847F4665BADF3AB299D9C836"/>
                </w:placeholder>
                <w:temporary/>
              </w:sdtPr>
              <w:sdtContent>
                <w:r w:rsidR="006A5DF0" w:rsidRPr="0058005A">
                  <w:rPr>
                    <w:rFonts w:hint="cs"/>
                    <w:sz w:val="28"/>
                    <w:szCs w:val="28"/>
                    <w:rtl/>
                  </w:rPr>
                  <w:t>נגד</w:t>
                </w:r>
              </w:sdtContent>
            </w:sdt>
          </w:p>
        </w:tc>
        <w:tc>
          <w:tcPr>
            <w:tcW w:w="2676" w:type="dxa"/>
          </w:tcPr>
          <w:p w14:paraId="6F4B5A56" w14:textId="77777777" w:rsidR="006A5DF0" w:rsidRPr="00012415" w:rsidRDefault="006A5DF0" w:rsidP="00D7512F">
            <w:pPr>
              <w:pStyle w:val="a9"/>
              <w:suppressLineNumbers/>
              <w:spacing w:after="0"/>
              <w:jc w:val="left"/>
              <w:rPr>
                <w:sz w:val="28"/>
                <w:szCs w:val="28"/>
                <w:rtl/>
              </w:rPr>
            </w:pPr>
          </w:p>
        </w:tc>
        <w:tc>
          <w:tcPr>
            <w:tcW w:w="649" w:type="dxa"/>
          </w:tcPr>
          <w:p w14:paraId="38D57620" w14:textId="77777777" w:rsidR="006A5DF0" w:rsidRPr="00AC68F3" w:rsidRDefault="006A5DF0" w:rsidP="00D7512F">
            <w:pPr>
              <w:pStyle w:val="a9"/>
              <w:suppressLineNumbers/>
              <w:spacing w:after="0"/>
              <w:jc w:val="left"/>
              <w:rPr>
                <w:sz w:val="28"/>
                <w:szCs w:val="28"/>
                <w:rtl/>
              </w:rPr>
            </w:pPr>
          </w:p>
        </w:tc>
        <w:tc>
          <w:tcPr>
            <w:tcW w:w="1134" w:type="dxa"/>
          </w:tcPr>
          <w:p w14:paraId="70217E37" w14:textId="77777777" w:rsidR="006A5DF0" w:rsidRPr="00AC68F3" w:rsidRDefault="006A5DF0" w:rsidP="00D7512F">
            <w:pPr>
              <w:pStyle w:val="a9"/>
              <w:suppressLineNumbers/>
              <w:spacing w:after="0"/>
              <w:jc w:val="left"/>
              <w:rPr>
                <w:sz w:val="28"/>
                <w:szCs w:val="28"/>
                <w:rtl/>
              </w:rPr>
            </w:pPr>
          </w:p>
        </w:tc>
        <w:tc>
          <w:tcPr>
            <w:tcW w:w="3351" w:type="dxa"/>
          </w:tcPr>
          <w:p w14:paraId="4FF406F4" w14:textId="77777777" w:rsidR="006A5DF0" w:rsidRPr="006A5DC1" w:rsidRDefault="006A5DF0" w:rsidP="00D7512F">
            <w:pPr>
              <w:pStyle w:val="a9"/>
              <w:suppressLineNumbers/>
              <w:spacing w:after="0"/>
              <w:jc w:val="left"/>
              <w:rPr>
                <w:sz w:val="24"/>
                <w:szCs w:val="24"/>
                <w:rtl/>
              </w:rPr>
            </w:pPr>
          </w:p>
        </w:tc>
      </w:tr>
      <w:tr w:rsidR="006A5DF0" w14:paraId="2E03046B" w14:textId="77777777" w:rsidTr="00CC1B19">
        <w:trPr>
          <w:trHeight w:val="554"/>
          <w:jc w:val="center"/>
        </w:trPr>
        <w:tc>
          <w:tcPr>
            <w:tcW w:w="1168" w:type="dxa"/>
          </w:tcPr>
          <w:p w14:paraId="3DC0D6BB" w14:textId="77777777" w:rsidR="006A5DF0" w:rsidRDefault="00000000" w:rsidP="00D7512F">
            <w:pPr>
              <w:pStyle w:val="a9"/>
              <w:suppressLineNumbers/>
              <w:jc w:val="left"/>
              <w:rPr>
                <w:sz w:val="28"/>
                <w:szCs w:val="28"/>
                <w:rtl/>
              </w:rPr>
            </w:pPr>
            <w:sdt>
              <w:sdtPr>
                <w:rPr>
                  <w:sz w:val="28"/>
                  <w:szCs w:val="28"/>
                  <w:rtl/>
                </w:rPr>
                <w:alias w:val="SideB_SideTypeDesc"/>
                <w:tag w:val="SideB_SideTypeDesc"/>
                <w:id w:val="-612983481"/>
                <w:placeholder>
                  <w:docPart w:val="A7354E84B4BA4D40ABA3F9117883B5DD"/>
                </w:placeholder>
                <w:temporary/>
              </w:sdtPr>
              <w:sdtContent>
                <w:r w:rsidR="006A5DF0" w:rsidRPr="0058005A">
                  <w:rPr>
                    <w:rFonts w:hint="cs"/>
                    <w:sz w:val="28"/>
                    <w:szCs w:val="28"/>
                    <w:rtl/>
                  </w:rPr>
                  <w:t>הנתבעת:</w:t>
                </w:r>
              </w:sdtContent>
            </w:sdt>
          </w:p>
        </w:tc>
        <w:tc>
          <w:tcPr>
            <w:tcW w:w="2676" w:type="dxa"/>
          </w:tcPr>
          <w:p w14:paraId="29FAA006" w14:textId="66591BC7" w:rsidR="006A5DF0" w:rsidRPr="00A2401C" w:rsidRDefault="006A5DF0" w:rsidP="00D7512F">
            <w:pPr>
              <w:pStyle w:val="a9"/>
              <w:suppressLineNumbers/>
              <w:jc w:val="left"/>
              <w:rPr>
                <w:sz w:val="32"/>
                <w:rtl/>
              </w:rPr>
            </w:pPr>
          </w:p>
        </w:tc>
        <w:tc>
          <w:tcPr>
            <w:tcW w:w="649" w:type="dxa"/>
          </w:tcPr>
          <w:p w14:paraId="0ED9C2BA" w14:textId="77777777" w:rsidR="006A5DF0" w:rsidRPr="00A2401C" w:rsidRDefault="00000000" w:rsidP="00D7512F">
            <w:pPr>
              <w:pStyle w:val="a9"/>
              <w:suppressLineNumbers/>
              <w:jc w:val="left"/>
              <w:rPr>
                <w:sz w:val="32"/>
                <w:rtl/>
              </w:rPr>
            </w:pPr>
            <w:sdt>
              <w:sdtPr>
                <w:rPr>
                  <w:sz w:val="28"/>
                  <w:szCs w:val="28"/>
                  <w:rtl/>
                </w:rPr>
                <w:alias w:val="AllSideB_IDType"/>
                <w:tag w:val="AllSideB_IDType"/>
                <w:id w:val="412671647"/>
                <w:placeholder>
                  <w:docPart w:val="05FAA25C2EB74506B672EF1AD3FAB8FD"/>
                </w:placeholder>
                <w:temporary/>
              </w:sdtPr>
              <w:sdtContent>
                <w:r w:rsidR="006A5DF0" w:rsidRPr="004B54E3">
                  <w:rPr>
                    <w:rFonts w:hint="cs"/>
                    <w:sz w:val="28"/>
                    <w:szCs w:val="28"/>
                    <w:rtl/>
                  </w:rPr>
                  <w:t>ת"ז</w:t>
                </w:r>
              </w:sdtContent>
            </w:sdt>
          </w:p>
        </w:tc>
        <w:tc>
          <w:tcPr>
            <w:tcW w:w="1134" w:type="dxa"/>
          </w:tcPr>
          <w:p w14:paraId="5310040E" w14:textId="32DBDC3A" w:rsidR="006A5DF0" w:rsidRPr="00A2401C" w:rsidRDefault="006A5DF0" w:rsidP="00D7512F">
            <w:pPr>
              <w:pStyle w:val="a9"/>
              <w:suppressLineNumbers/>
              <w:jc w:val="left"/>
              <w:rPr>
                <w:sz w:val="32"/>
                <w:rtl/>
              </w:rPr>
            </w:pPr>
          </w:p>
        </w:tc>
        <w:tc>
          <w:tcPr>
            <w:tcW w:w="3351" w:type="dxa"/>
          </w:tcPr>
          <w:p w14:paraId="2878668D" w14:textId="77777777" w:rsidR="006A5DF0" w:rsidRPr="008B721E" w:rsidRDefault="00000000" w:rsidP="00D7512F">
            <w:pPr>
              <w:pStyle w:val="a9"/>
              <w:suppressLineNumbers/>
              <w:jc w:val="left"/>
              <w:rPr>
                <w:sz w:val="24"/>
                <w:szCs w:val="24"/>
                <w:rtl/>
              </w:rPr>
            </w:pPr>
            <w:sdt>
              <w:sdtPr>
                <w:rPr>
                  <w:sz w:val="24"/>
                  <w:szCs w:val="24"/>
                  <w:rtl/>
                </w:rPr>
                <w:alias w:val="AllSideB_Lawyer"/>
                <w:tag w:val="AllSideB_Lawyer"/>
                <w:id w:val="350621281"/>
                <w:placeholder>
                  <w:docPart w:val="6E099DD93FAE4ADC85B20145D8126EA9"/>
                </w:placeholder>
                <w:temporary/>
              </w:sdtPr>
              <w:sdtContent>
                <w:r w:rsidR="006A5DF0">
                  <w:rPr>
                    <w:rFonts w:hint="cs"/>
                    <w:sz w:val="24"/>
                    <w:szCs w:val="24"/>
                    <w:rtl/>
                  </w:rPr>
                  <w:t xml:space="preserve"> </w:t>
                </w:r>
              </w:sdtContent>
            </w:sdt>
          </w:p>
        </w:tc>
      </w:tr>
    </w:tbl>
    <w:p w14:paraId="44CD4481" w14:textId="77777777" w:rsidR="00126104" w:rsidRPr="003D0A52" w:rsidRDefault="00126104" w:rsidP="00D7512F">
      <w:pPr>
        <w:pStyle w:val="ab"/>
        <w:suppressLineNumbers/>
        <w:spacing w:before="280"/>
        <w:rPr>
          <w:rtl/>
        </w:rPr>
      </w:pPr>
      <w:r w:rsidRPr="003D0A52">
        <w:rPr>
          <w:rtl/>
        </w:rPr>
        <w:t>הנדון:</w:t>
      </w:r>
      <w:r w:rsidRPr="003D0A52">
        <w:rPr>
          <w:rFonts w:hint="cs"/>
          <w:rtl/>
        </w:rPr>
        <w:t xml:space="preserve"> </w:t>
      </w:r>
      <w:sdt>
        <w:sdtPr>
          <w:rPr>
            <w:rtl/>
          </w:rPr>
          <w:alias w:val="MeetingFilesSubjectSub"/>
          <w:tag w:val="MeetingFilesSubjectSub"/>
          <w:id w:val="99056209"/>
          <w:placeholder>
            <w:docPart w:val="0C9C33146E8E4CF080CC39E909CE14AA"/>
          </w:placeholder>
          <w:temporary/>
        </w:sdtPr>
        <w:sdtContent>
          <w:r w:rsidR="00872B36" w:rsidRPr="00872B36">
            <w:rPr>
              <w:rFonts w:hint="cs"/>
              <w:rtl/>
            </w:rPr>
            <w:t>גירושין</w:t>
          </w:r>
        </w:sdtContent>
      </w:sdt>
    </w:p>
    <w:p w14:paraId="11C9D538" w14:textId="77777777" w:rsidR="00872B36" w:rsidRDefault="00540D08" w:rsidP="00D7512F">
      <w:pPr>
        <w:pStyle w:val="a4"/>
        <w:suppressLineNumbers/>
        <w:rPr>
          <w:rtl/>
        </w:rPr>
      </w:pPr>
      <w:r>
        <w:rPr>
          <w:rFonts w:hint="cs"/>
          <w:rtl/>
        </w:rPr>
        <w:t>פרוטוקול</w:t>
      </w:r>
    </w:p>
    <w:p w14:paraId="07057C58" w14:textId="77777777" w:rsidR="00540D08" w:rsidRPr="003C3A57" w:rsidRDefault="00540D08" w:rsidP="00D7512F">
      <w:pPr>
        <w:pStyle w:val="a0"/>
        <w:suppressLineNumbers/>
        <w:jc w:val="center"/>
        <w:rPr>
          <w:rFonts w:cs="David"/>
          <w:b/>
          <w:bCs/>
          <w:sz w:val="40"/>
          <w:szCs w:val="40"/>
          <w:u w:val="single"/>
          <w:rtl/>
        </w:rPr>
      </w:pPr>
      <w:r w:rsidRPr="00AC2C11">
        <w:rPr>
          <w:rFonts w:hint="cs"/>
          <w:rtl/>
        </w:rPr>
        <w:t xml:space="preserve">מיום </w:t>
      </w:r>
      <w:sdt>
        <w:sdtPr>
          <w:rPr>
            <w:rFonts w:hint="cs"/>
            <w:rtl/>
          </w:rPr>
          <w:tag w:val="MeetingStartHeb"/>
          <w:id w:val="184210673"/>
          <w:temporary/>
        </w:sdtPr>
        <w:sdtContent>
          <w:r w:rsidRPr="00AC2C11">
            <w:rPr>
              <w:rFonts w:hint="cs"/>
              <w:rtl/>
            </w:rPr>
            <w:t>כ"ד באלול התשפ"ג</w:t>
          </w:r>
        </w:sdtContent>
      </w:sdt>
      <w:r w:rsidRPr="00AC2C11">
        <w:rPr>
          <w:rFonts w:hint="cs"/>
          <w:sz w:val="24"/>
          <w:szCs w:val="24"/>
          <w:rtl/>
        </w:rPr>
        <w:t xml:space="preserve"> (</w:t>
      </w:r>
      <w:sdt>
        <w:sdtPr>
          <w:rPr>
            <w:rFonts w:hint="cs"/>
            <w:sz w:val="24"/>
            <w:szCs w:val="24"/>
            <w:rtl/>
          </w:rPr>
          <w:tag w:val="MeetingStart"/>
          <w:id w:val="184210677"/>
          <w:temporary/>
        </w:sdtPr>
        <w:sdtContent>
          <w:r w:rsidRPr="00AC2C11">
            <w:rPr>
              <w:rFonts w:hint="cs"/>
              <w:sz w:val="24"/>
              <w:szCs w:val="24"/>
              <w:rtl/>
            </w:rPr>
            <w:t>10/09/2023</w:t>
          </w:r>
        </w:sdtContent>
      </w:sdt>
      <w:r w:rsidRPr="00AC2C11">
        <w:rPr>
          <w:rFonts w:hint="cs"/>
          <w:sz w:val="24"/>
          <w:szCs w:val="24"/>
          <w:rtl/>
        </w:rPr>
        <w:t>)</w:t>
      </w:r>
    </w:p>
    <w:p w14:paraId="58A4198B" w14:textId="27987E5C" w:rsidR="00D7512F" w:rsidRDefault="00DF3E99" w:rsidP="002838C4">
      <w:pPr>
        <w:pStyle w:val="a1"/>
        <w:ind w:firstLine="0"/>
        <w:rPr>
          <w:rtl/>
        </w:rPr>
      </w:pPr>
      <w:r>
        <w:rPr>
          <w:rFonts w:hint="cs"/>
          <w:rtl/>
        </w:rPr>
        <w:t>התובע וב"כ הופיעו, ב"כ הנתבעת לא הופיע</w:t>
      </w:r>
    </w:p>
    <w:p w14:paraId="5E458B33" w14:textId="3E38A920" w:rsidR="00DF3E99" w:rsidRDefault="00DF3E99" w:rsidP="002838C4">
      <w:pPr>
        <w:pStyle w:val="a1"/>
        <w:ind w:firstLine="0"/>
        <w:rPr>
          <w:rtl/>
        </w:rPr>
      </w:pPr>
      <w:r>
        <w:rPr>
          <w:rFonts w:hint="cs"/>
          <w:rtl/>
        </w:rPr>
        <w:t>ביה''ד: היכן מרשתך</w:t>
      </w:r>
    </w:p>
    <w:p w14:paraId="519917D5" w14:textId="5DF0D8EE" w:rsidR="00DF3E99" w:rsidRDefault="00DF3E99" w:rsidP="002838C4">
      <w:pPr>
        <w:pStyle w:val="a1"/>
        <w:ind w:firstLine="0"/>
        <w:rPr>
          <w:rtl/>
        </w:rPr>
      </w:pPr>
      <w:r>
        <w:rPr>
          <w:rFonts w:hint="cs"/>
          <w:rtl/>
        </w:rPr>
        <w:t>ב"כ האישה: היא שלחה לי הבוקר אישור רפואי שהיא אינה מרגישה טוב, יש לה חום גבוה ורעידות</w:t>
      </w:r>
    </w:p>
    <w:p w14:paraId="1BB8F503" w14:textId="42B615CB" w:rsidR="00DF3E99" w:rsidRDefault="00DF3E99" w:rsidP="002838C4">
      <w:pPr>
        <w:pStyle w:val="a1"/>
        <w:ind w:firstLine="0"/>
        <w:rPr>
          <w:rtl/>
        </w:rPr>
      </w:pPr>
      <w:r>
        <w:rPr>
          <w:rFonts w:hint="cs"/>
          <w:rtl/>
        </w:rPr>
        <w:t>ביה''ד: האם זה אישור התקף לרשויות משפטיות?</w:t>
      </w:r>
    </w:p>
    <w:p w14:paraId="6E90C842" w14:textId="7CB76C5E" w:rsidR="00DF3E99" w:rsidRDefault="00DF3E99" w:rsidP="002838C4">
      <w:pPr>
        <w:pStyle w:val="a1"/>
        <w:ind w:firstLine="0"/>
        <w:rPr>
          <w:rtl/>
        </w:rPr>
      </w:pPr>
      <w:r>
        <w:rPr>
          <w:rFonts w:hint="cs"/>
          <w:rtl/>
        </w:rPr>
        <w:t>ב"כ הנתבעת: לא בתוקף לרשויות משפטיות</w:t>
      </w:r>
    </w:p>
    <w:p w14:paraId="14A80863" w14:textId="32FD8CDA" w:rsidR="002110D2" w:rsidRDefault="002110D2" w:rsidP="002838C4">
      <w:pPr>
        <w:pStyle w:val="a1"/>
        <w:ind w:firstLine="0"/>
        <w:rPr>
          <w:rtl/>
        </w:rPr>
      </w:pPr>
      <w:r>
        <w:rPr>
          <w:rFonts w:hint="cs"/>
          <w:rtl/>
        </w:rPr>
        <w:t>אני רק אעדכן כי היא מבקשת שלום בית</w:t>
      </w:r>
    </w:p>
    <w:p w14:paraId="450626D1" w14:textId="709D2322" w:rsidR="002110D2" w:rsidRDefault="002110D2" w:rsidP="002838C4">
      <w:pPr>
        <w:pStyle w:val="a1"/>
        <w:ind w:firstLine="0"/>
        <w:rPr>
          <w:rtl/>
        </w:rPr>
      </w:pPr>
      <w:r>
        <w:rPr>
          <w:rFonts w:hint="cs"/>
          <w:rtl/>
        </w:rPr>
        <w:t>ביה''ד: הבעל, תספר לנו מה הפרטים, אנו בהרכב חסר כי האישה לא כאן בלאו הכי</w:t>
      </w:r>
    </w:p>
    <w:p w14:paraId="05EE2292" w14:textId="1349D8A3" w:rsidR="002110D2" w:rsidRDefault="002110D2" w:rsidP="002838C4">
      <w:pPr>
        <w:pStyle w:val="a1"/>
        <w:ind w:firstLine="0"/>
        <w:rPr>
          <w:rtl/>
        </w:rPr>
      </w:pPr>
      <w:r>
        <w:rPr>
          <w:rFonts w:hint="cs"/>
          <w:rtl/>
        </w:rPr>
        <w:t>הבעל: נשיאנו בשנת 2021 ויש לנו חמישה ילדים, ב</w:t>
      </w:r>
      <w:r w:rsidR="00730841">
        <w:rPr>
          <w:rFonts w:hint="cs"/>
          <w:rtl/>
        </w:rPr>
        <w:t>גילאי</w:t>
      </w:r>
      <w:r>
        <w:rPr>
          <w:rFonts w:hint="cs"/>
          <w:rtl/>
        </w:rPr>
        <w:t xml:space="preserve"> 20, 19, 17, 13 11</w:t>
      </w:r>
    </w:p>
    <w:p w14:paraId="1493B232" w14:textId="0AEBD412" w:rsidR="002110D2" w:rsidRDefault="002110D2" w:rsidP="002838C4">
      <w:pPr>
        <w:pStyle w:val="a1"/>
        <w:ind w:firstLine="0"/>
        <w:rPr>
          <w:rtl/>
        </w:rPr>
      </w:pPr>
      <w:r>
        <w:rPr>
          <w:rFonts w:hint="cs"/>
          <w:rtl/>
        </w:rPr>
        <w:t>היא תבעה מזונות בבימ''ש ומקבלת 7 לחדש, ואני רואה אותם פעמיים בשבוע, ובסופ''ש איני רואה אותם, כי היא לא הסכימה, היא הכפישה את שמי</w:t>
      </w:r>
    </w:p>
    <w:p w14:paraId="29F3B908" w14:textId="3BDBDAE9" w:rsidR="002110D2" w:rsidRDefault="002110D2" w:rsidP="002838C4">
      <w:pPr>
        <w:pStyle w:val="a1"/>
        <w:ind w:firstLine="0"/>
        <w:rPr>
          <w:rtl/>
        </w:rPr>
      </w:pPr>
      <w:r>
        <w:rPr>
          <w:rFonts w:hint="cs"/>
          <w:rtl/>
        </w:rPr>
        <w:t xml:space="preserve">אנו פרודים כבר שנה, </w:t>
      </w:r>
    </w:p>
    <w:p w14:paraId="6B040FB0" w14:textId="347654FD" w:rsidR="002110D2" w:rsidRDefault="002110D2" w:rsidP="002838C4">
      <w:pPr>
        <w:pStyle w:val="a1"/>
        <w:ind w:firstLine="0"/>
        <w:rPr>
          <w:rtl/>
        </w:rPr>
      </w:pPr>
      <w:r>
        <w:rPr>
          <w:rFonts w:hint="cs"/>
          <w:rtl/>
        </w:rPr>
        <w:t>ביה''ד: היא מבקשת שלו''ב, מה אתה אומר</w:t>
      </w:r>
    </w:p>
    <w:p w14:paraId="56B93AA1" w14:textId="018508CA" w:rsidR="002110D2" w:rsidRDefault="002110D2" w:rsidP="002838C4">
      <w:pPr>
        <w:pStyle w:val="a1"/>
        <w:ind w:firstLine="0"/>
        <w:rPr>
          <w:rtl/>
        </w:rPr>
      </w:pPr>
      <w:r>
        <w:rPr>
          <w:rFonts w:hint="cs"/>
          <w:rtl/>
        </w:rPr>
        <w:t>הבעל: אני מאסתי בחיים שלי לצידה, היא מסכימה רק למה שהיא רוצה, או מריבה, היא לקחה הלוואות בלי ידיעתי ובלי רשותי, החשבון כבר נסגר, אבל היא עדיין מכניסה לו חיובים</w:t>
      </w:r>
    </w:p>
    <w:p w14:paraId="2304F09E" w14:textId="3185E313" w:rsidR="002110D2" w:rsidRDefault="002110D2" w:rsidP="002838C4">
      <w:pPr>
        <w:pStyle w:val="a1"/>
        <w:ind w:firstLine="0"/>
        <w:rPr>
          <w:rtl/>
        </w:rPr>
      </w:pPr>
      <w:r>
        <w:rPr>
          <w:rFonts w:hint="cs"/>
          <w:rtl/>
        </w:rPr>
        <w:t>ב"כ הבעל: זה נחמד שאחרי שנה של פירוד מוחלט ישנה טענה של שלו''ב, והיא אפילו לא פתחה תיק כזה, גם את תיק הישוב סכסוך היא פתחה בבימ''ש ותבעה מזונות ומשמורת במיידי מתי שיכלה, כל מה שיש כאן בתביעת שלו''ב זה</w:t>
      </w:r>
      <w:r w:rsidR="005247EA">
        <w:rPr>
          <w:rFonts w:hint="cs"/>
          <w:rtl/>
        </w:rPr>
        <w:t xml:space="preserve"> </w:t>
      </w:r>
      <w:r>
        <w:rPr>
          <w:rFonts w:hint="cs"/>
          <w:rtl/>
        </w:rPr>
        <w:t>טקטיקה של משיכת זמן, גם הדחייה של הדיון היום הוא כנראה אותו רעיון של דחיית דיון, היא כבר יודעת מיום חמישי את האישור הזה, ובכל זאת, הגישה זאת רק הבוקר</w:t>
      </w:r>
    </w:p>
    <w:p w14:paraId="74A5DAD5" w14:textId="1F4C38E0" w:rsidR="002110D2" w:rsidRDefault="002110D2" w:rsidP="002838C4">
      <w:pPr>
        <w:pStyle w:val="a1"/>
        <w:ind w:firstLine="0"/>
        <w:rPr>
          <w:rtl/>
        </w:rPr>
      </w:pPr>
      <w:r>
        <w:rPr>
          <w:rFonts w:hint="cs"/>
          <w:rtl/>
        </w:rPr>
        <w:t>ביה''ד: תיק רכוש היכן הוא?</w:t>
      </w:r>
    </w:p>
    <w:p w14:paraId="189A8167" w14:textId="73A7249F" w:rsidR="002110D2" w:rsidRDefault="002110D2" w:rsidP="002838C4">
      <w:pPr>
        <w:pStyle w:val="a1"/>
        <w:ind w:firstLine="0"/>
        <w:rPr>
          <w:rtl/>
        </w:rPr>
      </w:pPr>
      <w:r>
        <w:rPr>
          <w:rFonts w:hint="cs"/>
          <w:rtl/>
        </w:rPr>
        <w:lastRenderedPageBreak/>
        <w:t>ב"כ הבעל: יש תיק פירוק שיתוף, שאנו פתחנו אחרי תביעת המזונות והמשמורת שלה, לאחר שיש חיוב שלו בסך של 7 לחדש כאשר הוא משתכר רק 12 נטו</w:t>
      </w:r>
    </w:p>
    <w:p w14:paraId="10CC9C28" w14:textId="31EEF66D" w:rsidR="002110D2" w:rsidRDefault="002110D2" w:rsidP="002838C4">
      <w:pPr>
        <w:pStyle w:val="a1"/>
        <w:ind w:firstLine="0"/>
        <w:rPr>
          <w:rtl/>
        </w:rPr>
      </w:pPr>
      <w:r>
        <w:rPr>
          <w:rFonts w:hint="cs"/>
          <w:rtl/>
        </w:rPr>
        <w:t>יש דירת הצדדים של 3 מיליון שח ללא משכנתא זה יימכר וכל אחד יוכל לחיות את חייו</w:t>
      </w:r>
    </w:p>
    <w:p w14:paraId="4ADF6679" w14:textId="2481CC1A" w:rsidR="002110D2" w:rsidRDefault="002110D2" w:rsidP="002838C4">
      <w:pPr>
        <w:pStyle w:val="a1"/>
        <w:ind w:firstLine="0"/>
        <w:rPr>
          <w:rtl/>
        </w:rPr>
      </w:pPr>
      <w:r>
        <w:rPr>
          <w:rFonts w:hint="cs"/>
          <w:rtl/>
        </w:rPr>
        <w:t>ב"כ האישה: האישה היא אישה כשרה שעשתה את רצון הבעל, ולכן צריך לברר את הדברים ול</w:t>
      </w:r>
      <w:r w:rsidR="005247EA">
        <w:rPr>
          <w:rFonts w:hint="cs"/>
          <w:rtl/>
        </w:rPr>
        <w:t>ש</w:t>
      </w:r>
      <w:r>
        <w:rPr>
          <w:rFonts w:hint="cs"/>
          <w:rtl/>
        </w:rPr>
        <w:t>מוע</w:t>
      </w:r>
      <w:r w:rsidR="005247EA">
        <w:rPr>
          <w:rFonts w:hint="cs"/>
          <w:rtl/>
        </w:rPr>
        <w:t xml:space="preserve"> מה בדיוק קרה ביניהם, </w:t>
      </w:r>
      <w:r>
        <w:rPr>
          <w:rFonts w:hint="cs"/>
          <w:rtl/>
        </w:rPr>
        <w:t>אחרי שהרב חממי נתן הוראות לבעל מה לעשות</w:t>
      </w:r>
      <w:r w:rsidR="005247EA">
        <w:rPr>
          <w:rFonts w:hint="cs"/>
          <w:rtl/>
        </w:rPr>
        <w:t>, מה הוא עשה ומה לא, היה בר מצוה, והיו הוצאות לכן היא לקחה הלוואה, ובלי הסכמתו לסגור את העובר, והוא לקח את זה לחשבון האישי שלו.</w:t>
      </w:r>
    </w:p>
    <w:p w14:paraId="46B0311D" w14:textId="069C8B6C" w:rsidR="002110D2" w:rsidRDefault="002110D2" w:rsidP="002838C4">
      <w:pPr>
        <w:pStyle w:val="a1"/>
        <w:ind w:firstLine="0"/>
        <w:rPr>
          <w:rtl/>
        </w:rPr>
      </w:pPr>
      <w:r>
        <w:rPr>
          <w:rFonts w:hint="cs"/>
          <w:rtl/>
        </w:rPr>
        <w:t>ביה''ד: בהסכמתך, אם נשלח את הזוג לייעוץ זוגי, והם יגידו כי אין מה לעשות, אז היא מתגרשת במייד</w:t>
      </w:r>
      <w:r w:rsidR="005247EA">
        <w:rPr>
          <w:rFonts w:hint="cs"/>
          <w:rtl/>
        </w:rPr>
        <w:t>י</w:t>
      </w:r>
      <w:r>
        <w:rPr>
          <w:rFonts w:hint="cs"/>
          <w:rtl/>
        </w:rPr>
        <w:t xml:space="preserve"> ללא שום עכבות</w:t>
      </w:r>
    </w:p>
    <w:p w14:paraId="6E0CF3CA" w14:textId="34CAE76C" w:rsidR="002110D2" w:rsidRDefault="002110D2" w:rsidP="002838C4">
      <w:pPr>
        <w:pStyle w:val="a1"/>
        <w:ind w:firstLine="0"/>
        <w:rPr>
          <w:rtl/>
        </w:rPr>
      </w:pPr>
      <w:r>
        <w:rPr>
          <w:rFonts w:hint="cs"/>
          <w:rtl/>
        </w:rPr>
        <w:t>ב"כ האישה: אני לא יכול להתחייב דבר כזה בשמה</w:t>
      </w:r>
    </w:p>
    <w:p w14:paraId="4D2B3F30" w14:textId="1B162B0E" w:rsidR="002110D2" w:rsidRDefault="002110D2" w:rsidP="002838C4">
      <w:pPr>
        <w:pStyle w:val="a1"/>
        <w:ind w:firstLine="0"/>
        <w:rPr>
          <w:rtl/>
        </w:rPr>
      </w:pPr>
      <w:r>
        <w:rPr>
          <w:rFonts w:hint="cs"/>
          <w:rtl/>
        </w:rPr>
        <w:t xml:space="preserve">ביה''ד: </w:t>
      </w:r>
      <w:r w:rsidR="00747854">
        <w:rPr>
          <w:rFonts w:hint="cs"/>
          <w:rtl/>
        </w:rPr>
        <w:t>אחרי שאנו שומעים את דבריהם על פירוד של שנה, אנו רואים כי יש צוי בימ''ש והוצל"פ ביניהם, אז לא נראה כי יש שלו'</w:t>
      </w:r>
      <w:r w:rsidR="005247EA">
        <w:rPr>
          <w:rFonts w:hint="cs"/>
          <w:rtl/>
        </w:rPr>
        <w:t>'</w:t>
      </w:r>
      <w:r w:rsidR="00747854">
        <w:rPr>
          <w:rFonts w:hint="cs"/>
          <w:rtl/>
        </w:rPr>
        <w:t>ב בכזו צורה</w:t>
      </w:r>
      <w:r w:rsidR="005247EA">
        <w:rPr>
          <w:rFonts w:hint="cs"/>
          <w:rtl/>
        </w:rPr>
        <w:t>.</w:t>
      </w:r>
    </w:p>
    <w:p w14:paraId="26EFA5D3" w14:textId="012F71AE" w:rsidR="00747854" w:rsidRDefault="00747854" w:rsidP="002838C4">
      <w:pPr>
        <w:pStyle w:val="a1"/>
        <w:ind w:firstLine="0"/>
        <w:rPr>
          <w:rtl/>
        </w:rPr>
      </w:pPr>
      <w:r>
        <w:rPr>
          <w:rFonts w:hint="cs"/>
          <w:rtl/>
        </w:rPr>
        <w:t>אם האישה לא מתחייבת לקבל את כל מה שיגידו ב</w:t>
      </w:r>
      <w:r w:rsidR="00114787">
        <w:rPr>
          <w:rFonts w:hint="cs"/>
          <w:rtl/>
        </w:rPr>
        <w:t>ייעוץ הזוגי</w:t>
      </w:r>
      <w:r>
        <w:rPr>
          <w:rFonts w:hint="cs"/>
          <w:rtl/>
        </w:rPr>
        <w:t>, אז איננו מקבלים את תביעתה לזה, ולכן אנו דורשים ממך דבר ברור, עד ליום רביעי אתה מביא לנו ממנה החלטה ברורה האם היא תקבל את כל מה שיגידו הייעוץ הזוגי של ביה''ד, או ל</w:t>
      </w:r>
      <w:r w:rsidR="00114787">
        <w:rPr>
          <w:rFonts w:hint="cs"/>
          <w:rtl/>
        </w:rPr>
        <w:t>א</w:t>
      </w:r>
    </w:p>
    <w:p w14:paraId="225D770F" w14:textId="2DF23164" w:rsidR="00747854" w:rsidRDefault="00747854" w:rsidP="002838C4">
      <w:pPr>
        <w:pStyle w:val="a1"/>
        <w:ind w:firstLine="0"/>
        <w:rPr>
          <w:rtl/>
        </w:rPr>
      </w:pPr>
      <w:r>
        <w:rPr>
          <w:rFonts w:hint="cs"/>
          <w:rtl/>
        </w:rPr>
        <w:t>אם כן, אז נשלח אתכם לייעוץ הזוגי שביה''ד סומך עליו, אם לא, הדיון הבא יהיה דיון חקירות והוכחות.</w:t>
      </w:r>
    </w:p>
    <w:p w14:paraId="62BA8273" w14:textId="5D74A67D" w:rsidR="00747854" w:rsidRDefault="00747854" w:rsidP="002838C4">
      <w:pPr>
        <w:pStyle w:val="a1"/>
        <w:ind w:firstLine="0"/>
        <w:rPr>
          <w:rtl/>
        </w:rPr>
      </w:pPr>
      <w:r>
        <w:rPr>
          <w:rFonts w:hint="cs"/>
          <w:rtl/>
        </w:rPr>
        <w:t>הצד השני, יהיה עליו לשלוח לנו את כל מה שאמרה האישה על הבעל בערכאה אחרת, אז יישאר לנו רק חצי שעה של חקירות מכל צד על משנהו.</w:t>
      </w:r>
    </w:p>
    <w:p w14:paraId="79DC3CDB" w14:textId="77777777" w:rsidR="00211A9A" w:rsidRDefault="00211A9A" w:rsidP="002838C4">
      <w:pPr>
        <w:pStyle w:val="a1"/>
        <w:ind w:firstLine="0"/>
        <w:rPr>
          <w:rtl/>
        </w:rPr>
      </w:pPr>
    </w:p>
    <w:p w14:paraId="6051FA92" w14:textId="27481165" w:rsidR="00B00023" w:rsidRDefault="00B00023" w:rsidP="002838C4">
      <w:pPr>
        <w:pStyle w:val="a1"/>
        <w:ind w:firstLine="0"/>
        <w:rPr>
          <w:rtl/>
        </w:rPr>
      </w:pPr>
      <w:r>
        <w:rPr>
          <w:rFonts w:hint="cs"/>
          <w:rtl/>
        </w:rPr>
        <w:t>ביה''ד: אנו ממתינים לתשובת האישה עד יום רביעי</w:t>
      </w:r>
    </w:p>
    <w:p w14:paraId="5C563B04" w14:textId="77777777" w:rsidR="00B00023" w:rsidRDefault="00B00023" w:rsidP="002838C4">
      <w:pPr>
        <w:pStyle w:val="a1"/>
        <w:ind w:firstLine="0"/>
        <w:rPr>
          <w:rtl/>
        </w:rPr>
      </w:pPr>
    </w:p>
    <w:p w14:paraId="47C5613B" w14:textId="77777777" w:rsidR="00540D08" w:rsidRPr="0079610C" w:rsidRDefault="00540D08" w:rsidP="002838C4">
      <w:pPr>
        <w:pStyle w:val="a1"/>
        <w:ind w:firstLine="0"/>
        <w:rPr>
          <w:rtl/>
        </w:rPr>
      </w:pPr>
      <w:r w:rsidRPr="0079610C">
        <w:rPr>
          <w:rFonts w:hint="cs"/>
          <w:rtl/>
        </w:rPr>
        <w:t>הדיון הסתיים.</w:t>
      </w:r>
    </w:p>
    <w:p w14:paraId="7A2FFA7C" w14:textId="77777777" w:rsidR="0011158D" w:rsidRPr="00F20E41" w:rsidRDefault="00000000" w:rsidP="00D7512F">
      <w:pPr>
        <w:pStyle w:val="a1"/>
        <w:suppressLineNumbers/>
        <w:jc w:val="left"/>
        <w:rPr>
          <w:sz w:val="24"/>
          <w:szCs w:val="24"/>
          <w:rtl/>
        </w:rPr>
      </w:pPr>
      <w:sdt>
        <w:sdtPr>
          <w:rPr>
            <w:sz w:val="24"/>
            <w:szCs w:val="24"/>
            <w:rtl/>
          </w:rPr>
          <w:alias w:val="DigitalSignatureDetails"/>
          <w:tag w:val="DigitalSignatureDetails"/>
          <w:id w:val="368939598"/>
        </w:sdtPr>
        <w:sdtContent>
          <w:r w:rsidR="00D92CDB" w:rsidRPr="00F20E41">
            <w:rPr>
              <w:rFonts w:hint="cs"/>
              <w:sz w:val="24"/>
              <w:szCs w:val="24"/>
              <w:rtl/>
            </w:rPr>
            <w:t xml:space="preserve"> </w:t>
          </w:r>
        </w:sdtContent>
      </w:sdt>
    </w:p>
    <w:p w14:paraId="59A25302" w14:textId="77777777" w:rsidR="00D7512F" w:rsidRPr="00F20E41" w:rsidRDefault="00D7512F">
      <w:pPr>
        <w:pStyle w:val="a1"/>
        <w:suppressLineNumbers/>
        <w:jc w:val="left"/>
        <w:rPr>
          <w:sz w:val="24"/>
          <w:szCs w:val="24"/>
        </w:rPr>
      </w:pPr>
    </w:p>
    <w:sectPr w:rsidR="00D7512F" w:rsidRPr="00F20E41" w:rsidSect="00D7512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22" w:right="1797" w:bottom="1276" w:left="1418" w:header="425" w:footer="425" w:gutter="0"/>
      <w:lnNumType w:countBy="1" w:restart="continuou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F7234" w14:textId="77777777" w:rsidR="00B828B5" w:rsidRDefault="00B828B5" w:rsidP="00F558B1">
      <w:pPr>
        <w:spacing w:after="0" w:line="240" w:lineRule="auto"/>
      </w:pPr>
      <w:r>
        <w:separator/>
      </w:r>
    </w:p>
  </w:endnote>
  <w:endnote w:type="continuationSeparator" w:id="0">
    <w:p w14:paraId="0E7A4BDF" w14:textId="77777777" w:rsidR="00B828B5" w:rsidRDefault="00B828B5" w:rsidP="00F55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93E38" w14:textId="77777777" w:rsidR="00E414FD" w:rsidRDefault="00E414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bidiVisual/>
      <w:tblW w:w="864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90"/>
      <w:gridCol w:w="2910"/>
      <w:gridCol w:w="2947"/>
    </w:tblGrid>
    <w:tr w:rsidR="00F20E41" w:rsidRPr="00F20E41" w14:paraId="5D1A0C2A" w14:textId="77777777" w:rsidTr="00E414FD">
      <w:trPr>
        <w:trHeight w:val="142"/>
        <w:jc w:val="center"/>
      </w:trPr>
      <w:tc>
        <w:tcPr>
          <w:tcW w:w="2782" w:type="dxa"/>
          <w:tcBorders>
            <w:top w:val="single" w:sz="4" w:space="0" w:color="auto"/>
          </w:tcBorders>
          <w:noWrap/>
          <w:tcMar>
            <w:left w:w="28" w:type="dxa"/>
          </w:tcMar>
          <w:vAlign w:val="bottom"/>
        </w:tcPr>
        <w:p w14:paraId="37F68CF3" w14:textId="77777777" w:rsidR="00F20E41" w:rsidRPr="00F20E41" w:rsidRDefault="00F20E41" w:rsidP="00F20E41">
          <w:pPr>
            <w:overflowPunct w:val="0"/>
            <w:autoSpaceDE w:val="0"/>
            <w:autoSpaceDN w:val="0"/>
            <w:adjustRightInd w:val="0"/>
            <w:spacing w:after="0" w:line="240" w:lineRule="auto"/>
            <w:textAlignment w:val="baseline"/>
            <w:rPr>
              <w:rFonts w:ascii="Times New Roman" w:eastAsia="Times New Roman" w:hAnsi="Times New Roman" w:cs="FrankRuehl"/>
              <w:sz w:val="16"/>
              <w:szCs w:val="16"/>
              <w:rtl/>
              <w:lang w:eastAsia="he-IL"/>
            </w:rPr>
          </w:pPr>
        </w:p>
      </w:tc>
      <w:tc>
        <w:tcPr>
          <w:tcW w:w="2910" w:type="dxa"/>
          <w:vAlign w:val="bottom"/>
        </w:tcPr>
        <w:p w14:paraId="088A230B" w14:textId="77777777" w:rsidR="00F20E41" w:rsidRPr="00F20E41" w:rsidRDefault="00F20E41" w:rsidP="00F20E41">
          <w:pPr>
            <w:overflowPunct w:val="0"/>
            <w:autoSpaceDE w:val="0"/>
            <w:autoSpaceDN w:val="0"/>
            <w:adjustRightInd w:val="0"/>
            <w:spacing w:after="0" w:line="240" w:lineRule="auto"/>
            <w:textAlignment w:val="baseline"/>
            <w:rPr>
              <w:rFonts w:ascii="Times New Roman" w:eastAsia="Times New Roman" w:hAnsi="Times New Roman" w:cs="FrankRuehl"/>
              <w:sz w:val="16"/>
              <w:szCs w:val="16"/>
              <w:rtl/>
              <w:lang w:eastAsia="he-IL"/>
            </w:rPr>
          </w:pPr>
        </w:p>
      </w:tc>
      <w:tc>
        <w:tcPr>
          <w:tcW w:w="2955" w:type="dxa"/>
          <w:vAlign w:val="bottom"/>
        </w:tcPr>
        <w:p w14:paraId="366F0B87" w14:textId="77777777" w:rsidR="00F20E41" w:rsidRPr="00F20E41" w:rsidRDefault="00F20E41" w:rsidP="00F20E41">
          <w:pPr>
            <w:spacing w:after="0" w:line="240" w:lineRule="auto"/>
            <w:jc w:val="right"/>
            <w:rPr>
              <w:rFonts w:cs="FrankRuehl"/>
              <w:sz w:val="16"/>
              <w:szCs w:val="16"/>
              <w:rtl/>
            </w:rPr>
          </w:pPr>
          <w:r w:rsidRPr="00F20E41">
            <w:rPr>
              <w:rFonts w:cs="FrankRuehl" w:hint="cs"/>
              <w:sz w:val="16"/>
              <w:szCs w:val="16"/>
              <w:rtl/>
            </w:rPr>
            <w:t xml:space="preserve">  </w:t>
          </w:r>
          <w:r w:rsidRPr="00F20E41">
            <w:rPr>
              <w:rFonts w:cs="FrankRuehl" w:hint="cs"/>
              <w:sz w:val="16"/>
              <w:szCs w:val="16"/>
              <w:rtl/>
            </w:rPr>
            <w:t xml:space="preserve">( </w:t>
          </w:r>
          <w:sdt>
            <w:sdtPr>
              <w:rPr>
                <w:rFonts w:cs="FrankRuehl"/>
                <w:sz w:val="16"/>
                <w:szCs w:val="16"/>
                <w:rtl/>
              </w:rPr>
              <w:id w:val="-1712644387"/>
              <w:docPartObj>
                <w:docPartGallery w:val="Page Numbers (Top of Page)"/>
                <w:docPartUnique/>
              </w:docPartObj>
            </w:sdtPr>
            <w:sdtContent>
              <w:sdt>
                <w:sdtPr>
                  <w:rPr>
                    <w:rFonts w:cs="David"/>
                    <w:color w:val="1F497D" w:themeColor="text2"/>
                    <w:rtl/>
                  </w:rPr>
                  <w:id w:val="1166437551"/>
                  <w:docPartObj>
                    <w:docPartGallery w:val="Page Numbers (Top of Page)"/>
                    <w:docPartUnique/>
                  </w:docPartObj>
                </w:sdtPr>
                <w:sdtContent>
                  <w:r w:rsidRPr="00F20E41">
                    <w:rPr>
                      <w:rFonts w:cs="FrankRuehl"/>
                      <w:color w:val="1F497D" w:themeColor="text2"/>
                      <w:sz w:val="16"/>
                      <w:szCs w:val="16"/>
                    </w:rPr>
                    <w:fldChar w:fldCharType="begin"/>
                  </w:r>
                  <w:r w:rsidRPr="00F20E41">
                    <w:rPr>
                      <w:rFonts w:cs="FrankRuehl"/>
                      <w:color w:val="1F497D" w:themeColor="text2"/>
                      <w:sz w:val="16"/>
                      <w:szCs w:val="16"/>
                    </w:rPr>
                    <w:instrText xml:space="preserve"> NUMPAGES  </w:instrText>
                  </w:r>
                  <w:r w:rsidRPr="00F20E41">
                    <w:rPr>
                      <w:rFonts w:cs="FrankRuehl"/>
                      <w:color w:val="1F497D" w:themeColor="text2"/>
                      <w:sz w:val="16"/>
                      <w:szCs w:val="16"/>
                    </w:rPr>
                    <w:fldChar w:fldCharType="separate"/>
                  </w:r>
                  <w:r w:rsidR="00E414FD">
                    <w:rPr>
                      <w:rFonts w:cs="FrankRuehl"/>
                      <w:noProof/>
                      <w:color w:val="1F497D" w:themeColor="text2"/>
                      <w:sz w:val="16"/>
                      <w:szCs w:val="16"/>
                      <w:rtl/>
                    </w:rPr>
                    <w:t>1</w:t>
                  </w:r>
                  <w:r w:rsidRPr="00F20E41">
                    <w:rPr>
                      <w:rFonts w:cs="FrankRuehl"/>
                      <w:color w:val="1F497D" w:themeColor="text2"/>
                      <w:sz w:val="16"/>
                      <w:szCs w:val="16"/>
                    </w:rPr>
                    <w:fldChar w:fldCharType="end"/>
                  </w:r>
                  <w:r w:rsidRPr="00F20E41">
                    <w:rPr>
                      <w:rFonts w:cs="FrankRuehl"/>
                      <w:color w:val="1F497D" w:themeColor="text2"/>
                      <w:sz w:val="16"/>
                      <w:szCs w:val="16"/>
                    </w:rPr>
                    <w:t>/</w:t>
                  </w:r>
                  <w:r w:rsidRPr="00F20E41">
                    <w:rPr>
                      <w:rFonts w:cs="FrankRuehl"/>
                      <w:color w:val="1F497D" w:themeColor="text2"/>
                      <w:sz w:val="16"/>
                      <w:szCs w:val="16"/>
                    </w:rPr>
                    <w:fldChar w:fldCharType="begin"/>
                  </w:r>
                  <w:r w:rsidRPr="00F20E41">
                    <w:rPr>
                      <w:rFonts w:cs="FrankRuehl"/>
                      <w:color w:val="1F497D" w:themeColor="text2"/>
                      <w:sz w:val="16"/>
                      <w:szCs w:val="16"/>
                    </w:rPr>
                    <w:instrText xml:space="preserve"> PAGE </w:instrText>
                  </w:r>
                  <w:r w:rsidRPr="00F20E41">
                    <w:rPr>
                      <w:rFonts w:cs="FrankRuehl"/>
                      <w:color w:val="1F497D" w:themeColor="text2"/>
                      <w:sz w:val="16"/>
                      <w:szCs w:val="16"/>
                    </w:rPr>
                    <w:fldChar w:fldCharType="separate"/>
                  </w:r>
                  <w:r w:rsidR="00E414FD">
                    <w:rPr>
                      <w:rFonts w:cs="FrankRuehl"/>
                      <w:noProof/>
                      <w:color w:val="1F497D" w:themeColor="text2"/>
                      <w:sz w:val="16"/>
                      <w:szCs w:val="16"/>
                      <w:rtl/>
                    </w:rPr>
                    <w:t>1</w:t>
                  </w:r>
                  <w:r w:rsidRPr="00F20E41">
                    <w:rPr>
                      <w:rFonts w:cs="FrankRuehl"/>
                      <w:color w:val="1F497D" w:themeColor="text2"/>
                      <w:sz w:val="16"/>
                      <w:szCs w:val="16"/>
                    </w:rPr>
                    <w:fldChar w:fldCharType="end"/>
                  </w:r>
                </w:sdtContent>
              </w:sdt>
            </w:sdtContent>
          </w:sdt>
          <w:r w:rsidRPr="00F20E41">
            <w:rPr>
              <w:rFonts w:cs="FrankRuehl" w:hint="cs"/>
              <w:sz w:val="16"/>
              <w:szCs w:val="16"/>
              <w:rtl/>
            </w:rPr>
            <w:t xml:space="preserve"> </w:t>
          </w:r>
          <w:sdt>
            <w:sdtPr>
              <w:rPr>
                <w:rFonts w:cs="FrankRuehl" w:hint="cs"/>
                <w:sz w:val="16"/>
                <w:szCs w:val="16"/>
                <w:rtl/>
              </w:rPr>
              <w:alias w:val="FileNumber"/>
              <w:tag w:val="FileNumber"/>
              <w:id w:val="-673026876"/>
              <w:temporary/>
            </w:sdtPr>
            <w:sdtContent>
              <w:r w:rsidRPr="00F20E41">
                <w:rPr>
                  <w:rFonts w:cs="FrankRuehl" w:hint="cs"/>
                  <w:sz w:val="16"/>
                  <w:szCs w:val="16"/>
                  <w:rtl/>
                </w:rPr>
                <w:t>-1429364/2</w:t>
              </w:r>
            </w:sdtContent>
          </w:sdt>
          <w:r w:rsidRPr="00F20E41">
            <w:rPr>
              <w:rFonts w:cs="FrankRuehl" w:hint="cs"/>
              <w:sz w:val="16"/>
              <w:szCs w:val="16"/>
              <w:rtl/>
            </w:rPr>
            <w:t>)</w:t>
          </w:r>
        </w:p>
      </w:tc>
    </w:tr>
    <w:tr w:rsidR="00F20E41" w:rsidRPr="00F20E41" w14:paraId="2EC9EA21" w14:textId="77777777" w:rsidTr="00E414FD">
      <w:trPr>
        <w:trHeight w:val="142"/>
        <w:jc w:val="center"/>
      </w:trPr>
      <w:tc>
        <w:tcPr>
          <w:tcW w:w="5692" w:type="dxa"/>
          <w:gridSpan w:val="2"/>
          <w:noWrap/>
          <w:tcMar>
            <w:left w:w="28" w:type="dxa"/>
          </w:tcMar>
          <w:vAlign w:val="bottom"/>
        </w:tcPr>
        <w:p w14:paraId="4B518418" w14:textId="5030CAF6" w:rsidR="00F20E41" w:rsidRPr="00F20E41" w:rsidRDefault="00F20E41" w:rsidP="00F20E41">
          <w:pPr>
            <w:spacing w:after="0"/>
            <w:ind w:right="-709"/>
            <w:rPr>
              <w:rFonts w:cs="David"/>
              <w:rtl/>
            </w:rPr>
          </w:pPr>
          <w:r w:rsidRPr="00F20E41">
            <w:rPr>
              <w:rFonts w:cs="FrankRuehl" w:hint="cs"/>
              <w:color w:val="000000"/>
              <w:sz w:val="16"/>
              <w:szCs w:val="16"/>
              <w:rtl/>
            </w:rPr>
            <w:t xml:space="preserve">מרכז מידע </w:t>
          </w:r>
          <w:r w:rsidRPr="00F20E41">
            <w:rPr>
              <w:rFonts w:cs="FrankRuehl"/>
              <w:color w:val="000000"/>
              <w:sz w:val="16"/>
              <w:szCs w:val="16"/>
              <w:rtl/>
            </w:rPr>
            <w:t>–</w:t>
          </w:r>
          <w:r w:rsidRPr="00F20E41">
            <w:rPr>
              <w:rFonts w:cs="FrankRuehl" w:hint="cs"/>
              <w:color w:val="000000"/>
              <w:sz w:val="16"/>
              <w:szCs w:val="16"/>
              <w:rtl/>
            </w:rPr>
            <w:t xml:space="preserve"> מענה קולי בדיבור, טל' 1700-501-531; </w:t>
          </w:r>
          <w:r w:rsidR="00E414FD">
            <w:rPr>
              <w:rFonts w:cs="FrankRuehl" w:hint="cs"/>
              <w:color w:val="000000"/>
              <w:sz w:val="16"/>
              <w:szCs w:val="16"/>
              <w:rtl/>
            </w:rPr>
            <w:t xml:space="preserve">מענה אנושי 5889*; </w:t>
          </w:r>
          <w:r w:rsidRPr="00F20E41">
            <w:rPr>
              <w:rFonts w:cs="FrankRuehl" w:hint="cs"/>
              <w:color w:val="000000"/>
              <w:sz w:val="16"/>
              <w:szCs w:val="16"/>
              <w:rtl/>
            </w:rPr>
            <w:t xml:space="preserve">אתר אינטרנט </w:t>
          </w:r>
          <w:hyperlink r:id="rId1" w:history="1">
            <w:r w:rsidRPr="00F20E41">
              <w:rPr>
                <w:rFonts w:cs="FrankRuehl"/>
                <w:color w:val="0000FF" w:themeColor="hyperlink"/>
                <w:sz w:val="16"/>
                <w:szCs w:val="16"/>
                <w:u w:val="single"/>
              </w:rPr>
              <w:t>www.rbc.gov.il</w:t>
            </w:r>
          </w:hyperlink>
          <w:r w:rsidRPr="00F20E41">
            <w:rPr>
              <w:rFonts w:cs="FrankRuehl"/>
              <w:color w:val="000000"/>
              <w:sz w:val="16"/>
              <w:szCs w:val="16"/>
            </w:rPr>
            <w:t xml:space="preserve"> </w:t>
          </w:r>
        </w:p>
      </w:tc>
      <w:tc>
        <w:tcPr>
          <w:tcW w:w="2955" w:type="dxa"/>
          <w:vAlign w:val="bottom"/>
        </w:tcPr>
        <w:p w14:paraId="11456896" w14:textId="77777777" w:rsidR="00F20E41" w:rsidRPr="00F20E41" w:rsidRDefault="00F20E41" w:rsidP="00F20E41">
          <w:pPr>
            <w:spacing w:after="0" w:line="240" w:lineRule="auto"/>
            <w:jc w:val="right"/>
            <w:rPr>
              <w:rFonts w:cs="FrankRuehl"/>
              <w:sz w:val="16"/>
              <w:szCs w:val="16"/>
              <w:rtl/>
            </w:rPr>
          </w:pPr>
          <w:r w:rsidRPr="00F20E41">
            <w:rPr>
              <w:rFonts w:cs="FrankRuehl" w:hint="cs"/>
              <w:sz w:val="16"/>
              <w:szCs w:val="16"/>
              <w:rtl/>
            </w:rPr>
            <w:t xml:space="preserve">פקס בית הדין </w:t>
          </w:r>
          <w:sdt>
            <w:sdtPr>
              <w:rPr>
                <w:rFonts w:cs="FrankRuehl" w:hint="cs"/>
                <w:b/>
                <w:bCs/>
                <w:sz w:val="16"/>
                <w:szCs w:val="16"/>
                <w:rtl/>
              </w:rPr>
              <w:alias w:val="CityDesc"/>
              <w:tag w:val="CityDesc"/>
              <w:id w:val="96299602"/>
              <w:temporary/>
            </w:sdtPr>
            <w:sdtContent>
              <w:r w:rsidRPr="00F20E41">
                <w:rPr>
                  <w:rFonts w:cs="FrankRuehl" w:hint="cs"/>
                  <w:sz w:val="16"/>
                  <w:szCs w:val="16"/>
                  <w:rtl/>
                </w:rPr>
                <w:t>פתח תקווה</w:t>
              </w:r>
            </w:sdtContent>
          </w:sdt>
          <w:r w:rsidRPr="00F20E41">
            <w:rPr>
              <w:rFonts w:cs="FrankRuehl" w:hint="cs"/>
              <w:sz w:val="16"/>
              <w:szCs w:val="16"/>
              <w:rtl/>
            </w:rPr>
            <w:t xml:space="preserve">: </w:t>
          </w:r>
          <w:sdt>
            <w:sdtPr>
              <w:rPr>
                <w:rFonts w:cs="FrankRuehl" w:hint="cs"/>
                <w:sz w:val="16"/>
                <w:szCs w:val="16"/>
                <w:rtl/>
              </w:rPr>
              <w:alias w:val="Fax"/>
              <w:tag w:val="Fax"/>
              <w:id w:val="318540749"/>
              <w:temporary/>
            </w:sdtPr>
            <w:sdtContent>
              <w:r w:rsidRPr="00F20E41">
                <w:rPr>
                  <w:rFonts w:cs="FrankRuehl" w:hint="cs"/>
                  <w:sz w:val="16"/>
                  <w:szCs w:val="16"/>
                  <w:rtl/>
                </w:rPr>
                <w:t>03-9312878</w:t>
              </w:r>
            </w:sdtContent>
          </w:sdt>
        </w:p>
      </w:tc>
    </w:tr>
  </w:tbl>
  <w:p w14:paraId="1327D134" w14:textId="77777777" w:rsidR="003434BA" w:rsidRPr="003B28C0" w:rsidRDefault="003434BA" w:rsidP="005B5E0E">
    <w:pPr>
      <w:spacing w:after="0" w:line="240" w:lineRule="auto"/>
      <w:ind w:right="-709"/>
      <w:rPr>
        <w:rFonts w:asciiTheme="minorHAnsi" w:hAnsiTheme="minorHAnsi" w:cs="David"/>
        <w:sz w:val="10"/>
        <w:szCs w:val="10"/>
        <w:rt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41B5B" w14:textId="77777777" w:rsidR="00E414FD" w:rsidRDefault="00E414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367E4" w14:textId="77777777" w:rsidR="00B828B5" w:rsidRDefault="00B828B5" w:rsidP="00F558B1">
      <w:pPr>
        <w:spacing w:after="0" w:line="240" w:lineRule="auto"/>
      </w:pPr>
      <w:r>
        <w:separator/>
      </w:r>
    </w:p>
  </w:footnote>
  <w:footnote w:type="continuationSeparator" w:id="0">
    <w:p w14:paraId="2D7B9FC1" w14:textId="77777777" w:rsidR="00B828B5" w:rsidRDefault="00B828B5" w:rsidP="00F55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320A0" w14:textId="77777777" w:rsidR="00E414FD" w:rsidRDefault="00E414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E7106" w14:textId="77777777" w:rsidR="00126104" w:rsidRDefault="00126104" w:rsidP="00126104">
    <w:pPr>
      <w:pStyle w:val="Header"/>
      <w:jc w:val="center"/>
      <w:rPr>
        <w:rFonts w:cs="David"/>
        <w:b/>
        <w:bCs/>
        <w:color w:val="1F497D" w:themeColor="text2"/>
        <w:sz w:val="52"/>
        <w:szCs w:val="52"/>
        <w:rtl/>
      </w:rPr>
    </w:pPr>
    <w:r w:rsidRPr="000F286C">
      <w:rPr>
        <w:rFonts w:cs="David" w:hint="cs"/>
        <w:b/>
        <w:bCs/>
        <w:color w:val="1F497D" w:themeColor="text2"/>
        <w:sz w:val="52"/>
        <w:szCs w:val="52"/>
        <w:rtl/>
      </w:rPr>
      <w:t>מדינת ישראל</w:t>
    </w:r>
  </w:p>
  <w:p w14:paraId="7C82C094" w14:textId="77777777" w:rsidR="00531AF6" w:rsidRPr="008D188E" w:rsidRDefault="00126104" w:rsidP="008D188E">
    <w:pPr>
      <w:pStyle w:val="Header"/>
      <w:spacing w:after="240"/>
      <w:jc w:val="center"/>
      <w:rPr>
        <w:rFonts w:cs="David"/>
        <w:b/>
        <w:bCs/>
        <w:color w:val="1F497D" w:themeColor="text2"/>
        <w:sz w:val="32"/>
        <w:szCs w:val="32"/>
      </w:rPr>
    </w:pPr>
    <w:r>
      <w:rPr>
        <w:rFonts w:cs="David" w:hint="cs"/>
        <w:b/>
        <w:bCs/>
        <w:color w:val="1F497D" w:themeColor="text2"/>
        <w:sz w:val="32"/>
        <w:szCs w:val="32"/>
        <w:rtl/>
      </w:rPr>
      <w:t>בתי הדין הרבניים</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B10A1" w14:textId="77777777" w:rsidR="00E414FD" w:rsidRDefault="00E414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5F7"/>
    <w:multiLevelType w:val="hybridMultilevel"/>
    <w:tmpl w:val="B92AEF9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46A32"/>
    <w:multiLevelType w:val="hybridMultilevel"/>
    <w:tmpl w:val="9746C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32026"/>
    <w:multiLevelType w:val="hybridMultilevel"/>
    <w:tmpl w:val="D7C2D248"/>
    <w:lvl w:ilvl="0" w:tplc="4A52AF68">
      <w:start w:val="1"/>
      <w:numFmt w:val="hebrew1"/>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3" w15:restartNumberingAfterBreak="0">
    <w:nsid w:val="65B059AA"/>
    <w:multiLevelType w:val="hybridMultilevel"/>
    <w:tmpl w:val="9A44B792"/>
    <w:lvl w:ilvl="0" w:tplc="26561456">
      <w:start w:val="1"/>
      <w:numFmt w:val="hebrew1"/>
      <w:lvlText w:val="%1 -"/>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4" w15:restartNumberingAfterBreak="0">
    <w:nsid w:val="6BD358BF"/>
    <w:multiLevelType w:val="hybridMultilevel"/>
    <w:tmpl w:val="B4AEF068"/>
    <w:lvl w:ilvl="0" w:tplc="04090003">
      <w:start w:val="1"/>
      <w:numFmt w:val="bullet"/>
      <w:lvlText w:val="o"/>
      <w:lvlJc w:val="left"/>
      <w:pPr>
        <w:ind w:left="379" w:hanging="360"/>
      </w:pPr>
      <w:rPr>
        <w:rFonts w:ascii="Courier New" w:hAnsi="Courier New" w:cs="Courier New"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5" w15:restartNumberingAfterBreak="0">
    <w:nsid w:val="776940E4"/>
    <w:multiLevelType w:val="hybridMultilevel"/>
    <w:tmpl w:val="747E85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55018763">
    <w:abstractNumId w:val="3"/>
  </w:num>
  <w:num w:numId="2" w16cid:durableId="1629317553">
    <w:abstractNumId w:val="2"/>
  </w:num>
  <w:num w:numId="3" w16cid:durableId="134294955">
    <w:abstractNumId w:val="4"/>
  </w:num>
  <w:num w:numId="4" w16cid:durableId="853226450">
    <w:abstractNumId w:val="0"/>
  </w:num>
  <w:num w:numId="5" w16cid:durableId="1284995142">
    <w:abstractNumId w:val="1"/>
  </w:num>
  <w:num w:numId="6" w16cid:durableId="793669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8B1"/>
    <w:rsid w:val="000155CC"/>
    <w:rsid w:val="000245F0"/>
    <w:rsid w:val="000248D1"/>
    <w:rsid w:val="00024DFB"/>
    <w:rsid w:val="00035C35"/>
    <w:rsid w:val="0007574F"/>
    <w:rsid w:val="00076847"/>
    <w:rsid w:val="000A3851"/>
    <w:rsid w:val="000D4481"/>
    <w:rsid w:val="000E54D8"/>
    <w:rsid w:val="0011158D"/>
    <w:rsid w:val="00114787"/>
    <w:rsid w:val="00117A14"/>
    <w:rsid w:val="00123E71"/>
    <w:rsid w:val="0012468C"/>
    <w:rsid w:val="00126104"/>
    <w:rsid w:val="0013181E"/>
    <w:rsid w:val="001336A2"/>
    <w:rsid w:val="00136C63"/>
    <w:rsid w:val="0014090D"/>
    <w:rsid w:val="00142351"/>
    <w:rsid w:val="00142E3C"/>
    <w:rsid w:val="00143EF8"/>
    <w:rsid w:val="0015314D"/>
    <w:rsid w:val="00167042"/>
    <w:rsid w:val="00175E52"/>
    <w:rsid w:val="00196957"/>
    <w:rsid w:val="00197710"/>
    <w:rsid w:val="001B7EB7"/>
    <w:rsid w:val="001D078D"/>
    <w:rsid w:val="001D1B2B"/>
    <w:rsid w:val="001D42C2"/>
    <w:rsid w:val="001E6E05"/>
    <w:rsid w:val="00204EE2"/>
    <w:rsid w:val="002110D2"/>
    <w:rsid w:val="00211A9A"/>
    <w:rsid w:val="00222218"/>
    <w:rsid w:val="0023019A"/>
    <w:rsid w:val="002428FB"/>
    <w:rsid w:val="0024422A"/>
    <w:rsid w:val="002459BC"/>
    <w:rsid w:val="002510A2"/>
    <w:rsid w:val="00262724"/>
    <w:rsid w:val="0027094C"/>
    <w:rsid w:val="00276F34"/>
    <w:rsid w:val="002800A3"/>
    <w:rsid w:val="002838C4"/>
    <w:rsid w:val="00285C2E"/>
    <w:rsid w:val="0029774D"/>
    <w:rsid w:val="002B56C8"/>
    <w:rsid w:val="002D3E3E"/>
    <w:rsid w:val="002E0B65"/>
    <w:rsid w:val="002E18EA"/>
    <w:rsid w:val="002F11FE"/>
    <w:rsid w:val="002F453B"/>
    <w:rsid w:val="002F4BB3"/>
    <w:rsid w:val="002F53D9"/>
    <w:rsid w:val="002F56FB"/>
    <w:rsid w:val="002F754E"/>
    <w:rsid w:val="00300C51"/>
    <w:rsid w:val="00304008"/>
    <w:rsid w:val="00310232"/>
    <w:rsid w:val="003224C6"/>
    <w:rsid w:val="003419B2"/>
    <w:rsid w:val="003434BA"/>
    <w:rsid w:val="00372979"/>
    <w:rsid w:val="003832D1"/>
    <w:rsid w:val="00393207"/>
    <w:rsid w:val="00393EB6"/>
    <w:rsid w:val="003A1216"/>
    <w:rsid w:val="003B28C0"/>
    <w:rsid w:val="003B3740"/>
    <w:rsid w:val="003B5494"/>
    <w:rsid w:val="003C4C23"/>
    <w:rsid w:val="003D2BAA"/>
    <w:rsid w:val="003D2D7D"/>
    <w:rsid w:val="003D67FD"/>
    <w:rsid w:val="004032AE"/>
    <w:rsid w:val="00405D9D"/>
    <w:rsid w:val="0040720A"/>
    <w:rsid w:val="0042310C"/>
    <w:rsid w:val="0044547E"/>
    <w:rsid w:val="004511B4"/>
    <w:rsid w:val="00452254"/>
    <w:rsid w:val="00452F3C"/>
    <w:rsid w:val="00462BF3"/>
    <w:rsid w:val="004766D0"/>
    <w:rsid w:val="00477AD8"/>
    <w:rsid w:val="0048769A"/>
    <w:rsid w:val="00492DAF"/>
    <w:rsid w:val="00493D39"/>
    <w:rsid w:val="004A3F01"/>
    <w:rsid w:val="004A45BE"/>
    <w:rsid w:val="004A783A"/>
    <w:rsid w:val="004D39D7"/>
    <w:rsid w:val="004D6BE5"/>
    <w:rsid w:val="004E737D"/>
    <w:rsid w:val="00502EEC"/>
    <w:rsid w:val="005111B2"/>
    <w:rsid w:val="005131DB"/>
    <w:rsid w:val="00514A20"/>
    <w:rsid w:val="00516530"/>
    <w:rsid w:val="00517642"/>
    <w:rsid w:val="005247EA"/>
    <w:rsid w:val="005278FA"/>
    <w:rsid w:val="00531AF6"/>
    <w:rsid w:val="00532BEA"/>
    <w:rsid w:val="00532F00"/>
    <w:rsid w:val="0053708C"/>
    <w:rsid w:val="00540D08"/>
    <w:rsid w:val="005435FA"/>
    <w:rsid w:val="00554896"/>
    <w:rsid w:val="00556D1C"/>
    <w:rsid w:val="00564CC0"/>
    <w:rsid w:val="00565DF2"/>
    <w:rsid w:val="0056622B"/>
    <w:rsid w:val="00567A4F"/>
    <w:rsid w:val="00567F6E"/>
    <w:rsid w:val="005734A2"/>
    <w:rsid w:val="00573AF7"/>
    <w:rsid w:val="0058005A"/>
    <w:rsid w:val="005808DA"/>
    <w:rsid w:val="00587532"/>
    <w:rsid w:val="005A7ADD"/>
    <w:rsid w:val="005B5E0E"/>
    <w:rsid w:val="005B5EA2"/>
    <w:rsid w:val="005C1AAA"/>
    <w:rsid w:val="005E2790"/>
    <w:rsid w:val="005E2F79"/>
    <w:rsid w:val="005F19F6"/>
    <w:rsid w:val="00602F76"/>
    <w:rsid w:val="00603131"/>
    <w:rsid w:val="006132F6"/>
    <w:rsid w:val="006144DB"/>
    <w:rsid w:val="006265BB"/>
    <w:rsid w:val="00632426"/>
    <w:rsid w:val="006418D7"/>
    <w:rsid w:val="0066038A"/>
    <w:rsid w:val="00683537"/>
    <w:rsid w:val="006878CF"/>
    <w:rsid w:val="00695DE0"/>
    <w:rsid w:val="006A2B73"/>
    <w:rsid w:val="006A5DF0"/>
    <w:rsid w:val="006A7163"/>
    <w:rsid w:val="006B1C9F"/>
    <w:rsid w:val="006B38A5"/>
    <w:rsid w:val="006D5154"/>
    <w:rsid w:val="007129CF"/>
    <w:rsid w:val="00722141"/>
    <w:rsid w:val="00730841"/>
    <w:rsid w:val="0073306F"/>
    <w:rsid w:val="007406B6"/>
    <w:rsid w:val="007409AC"/>
    <w:rsid w:val="00747854"/>
    <w:rsid w:val="00771A9D"/>
    <w:rsid w:val="007D5010"/>
    <w:rsid w:val="007D5D5C"/>
    <w:rsid w:val="0081441B"/>
    <w:rsid w:val="008148C9"/>
    <w:rsid w:val="008301B2"/>
    <w:rsid w:val="00865522"/>
    <w:rsid w:val="00872B36"/>
    <w:rsid w:val="00883ECA"/>
    <w:rsid w:val="00886C68"/>
    <w:rsid w:val="00892838"/>
    <w:rsid w:val="008941C6"/>
    <w:rsid w:val="00896FB7"/>
    <w:rsid w:val="008B1A8D"/>
    <w:rsid w:val="008B22C0"/>
    <w:rsid w:val="008B3465"/>
    <w:rsid w:val="008B72BE"/>
    <w:rsid w:val="008C4363"/>
    <w:rsid w:val="008D188E"/>
    <w:rsid w:val="0093020B"/>
    <w:rsid w:val="00941AEA"/>
    <w:rsid w:val="00970AFD"/>
    <w:rsid w:val="00971B61"/>
    <w:rsid w:val="00975CC0"/>
    <w:rsid w:val="009A1F5D"/>
    <w:rsid w:val="009E47EA"/>
    <w:rsid w:val="009E65C3"/>
    <w:rsid w:val="00A06D49"/>
    <w:rsid w:val="00A12E75"/>
    <w:rsid w:val="00A2401C"/>
    <w:rsid w:val="00A250AD"/>
    <w:rsid w:val="00A346CE"/>
    <w:rsid w:val="00A36621"/>
    <w:rsid w:val="00A555E9"/>
    <w:rsid w:val="00A62E5C"/>
    <w:rsid w:val="00A9597A"/>
    <w:rsid w:val="00AA4585"/>
    <w:rsid w:val="00AB216C"/>
    <w:rsid w:val="00AB25C4"/>
    <w:rsid w:val="00AB5BB4"/>
    <w:rsid w:val="00AC44B5"/>
    <w:rsid w:val="00AC4D8D"/>
    <w:rsid w:val="00AD3F0F"/>
    <w:rsid w:val="00AE0E93"/>
    <w:rsid w:val="00AE42ED"/>
    <w:rsid w:val="00B00023"/>
    <w:rsid w:val="00B101E9"/>
    <w:rsid w:val="00B2015D"/>
    <w:rsid w:val="00B556F3"/>
    <w:rsid w:val="00B6184E"/>
    <w:rsid w:val="00B62D80"/>
    <w:rsid w:val="00B66681"/>
    <w:rsid w:val="00B742F7"/>
    <w:rsid w:val="00B81191"/>
    <w:rsid w:val="00B828B5"/>
    <w:rsid w:val="00B90545"/>
    <w:rsid w:val="00BA16D1"/>
    <w:rsid w:val="00BA7DB6"/>
    <w:rsid w:val="00BB34B6"/>
    <w:rsid w:val="00BB5C99"/>
    <w:rsid w:val="00BC3598"/>
    <w:rsid w:val="00BC6A38"/>
    <w:rsid w:val="00BD1B8B"/>
    <w:rsid w:val="00BE24B5"/>
    <w:rsid w:val="00BE67A7"/>
    <w:rsid w:val="00BF10B3"/>
    <w:rsid w:val="00BF4A8C"/>
    <w:rsid w:val="00BF4B13"/>
    <w:rsid w:val="00C0628C"/>
    <w:rsid w:val="00C24DFD"/>
    <w:rsid w:val="00C45592"/>
    <w:rsid w:val="00C45C16"/>
    <w:rsid w:val="00C72EAD"/>
    <w:rsid w:val="00C76173"/>
    <w:rsid w:val="00C92C61"/>
    <w:rsid w:val="00CC1B19"/>
    <w:rsid w:val="00CE5490"/>
    <w:rsid w:val="00CE717D"/>
    <w:rsid w:val="00D05602"/>
    <w:rsid w:val="00D070FF"/>
    <w:rsid w:val="00D255A3"/>
    <w:rsid w:val="00D32390"/>
    <w:rsid w:val="00D35719"/>
    <w:rsid w:val="00D4049F"/>
    <w:rsid w:val="00D505F7"/>
    <w:rsid w:val="00D5312F"/>
    <w:rsid w:val="00D72858"/>
    <w:rsid w:val="00D7512F"/>
    <w:rsid w:val="00D75913"/>
    <w:rsid w:val="00D843ED"/>
    <w:rsid w:val="00D85A5A"/>
    <w:rsid w:val="00D86E68"/>
    <w:rsid w:val="00D92CDB"/>
    <w:rsid w:val="00DA774A"/>
    <w:rsid w:val="00DB05CC"/>
    <w:rsid w:val="00DB3831"/>
    <w:rsid w:val="00DD4872"/>
    <w:rsid w:val="00DE2DD7"/>
    <w:rsid w:val="00DE4A0A"/>
    <w:rsid w:val="00DE5A0A"/>
    <w:rsid w:val="00DF3E99"/>
    <w:rsid w:val="00DF5C53"/>
    <w:rsid w:val="00DF7153"/>
    <w:rsid w:val="00E060E0"/>
    <w:rsid w:val="00E1047B"/>
    <w:rsid w:val="00E27EBF"/>
    <w:rsid w:val="00E31B99"/>
    <w:rsid w:val="00E37029"/>
    <w:rsid w:val="00E414FD"/>
    <w:rsid w:val="00E41E2D"/>
    <w:rsid w:val="00E559A0"/>
    <w:rsid w:val="00E63749"/>
    <w:rsid w:val="00E64709"/>
    <w:rsid w:val="00E83847"/>
    <w:rsid w:val="00E8618E"/>
    <w:rsid w:val="00E86449"/>
    <w:rsid w:val="00EA12A2"/>
    <w:rsid w:val="00ED720F"/>
    <w:rsid w:val="00EE01C6"/>
    <w:rsid w:val="00EE6278"/>
    <w:rsid w:val="00EE6968"/>
    <w:rsid w:val="00EE72CF"/>
    <w:rsid w:val="00EF0A64"/>
    <w:rsid w:val="00F20E41"/>
    <w:rsid w:val="00F3066C"/>
    <w:rsid w:val="00F43F82"/>
    <w:rsid w:val="00F558B1"/>
    <w:rsid w:val="00FA3BBC"/>
    <w:rsid w:val="00FA5C0F"/>
    <w:rsid w:val="00FA66BA"/>
    <w:rsid w:val="00FB2CA6"/>
    <w:rsid w:val="00FB65E9"/>
    <w:rsid w:val="00FD2710"/>
    <w:rsid w:val="00FE4702"/>
    <w:rsid w:val="00FF1945"/>
    <w:rsid w:val="00FF3A2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6F401E"/>
  <w15:docId w15:val="{DA633FA0-9FF4-4EBC-90B6-268FAB476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710"/>
    <w:pPr>
      <w:bidi/>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558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58B1"/>
    <w:rPr>
      <w:sz w:val="20"/>
      <w:szCs w:val="20"/>
    </w:rPr>
  </w:style>
  <w:style w:type="character" w:styleId="FootnoteReference">
    <w:name w:val="footnote reference"/>
    <w:basedOn w:val="DefaultParagraphFont"/>
    <w:uiPriority w:val="99"/>
    <w:semiHidden/>
    <w:unhideWhenUsed/>
    <w:rsid w:val="00F558B1"/>
    <w:rPr>
      <w:vertAlign w:val="superscript"/>
    </w:rPr>
  </w:style>
  <w:style w:type="table" w:styleId="TableGrid">
    <w:name w:val="Table Grid"/>
    <w:basedOn w:val="TableNormal"/>
    <w:uiPriority w:val="59"/>
    <w:rsid w:val="003C4C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C4363"/>
    <w:pPr>
      <w:tabs>
        <w:tab w:val="center" w:pos="4153"/>
        <w:tab w:val="right" w:pos="8306"/>
      </w:tabs>
      <w:spacing w:after="0" w:line="240" w:lineRule="auto"/>
    </w:pPr>
  </w:style>
  <w:style w:type="character" w:customStyle="1" w:styleId="HeaderChar">
    <w:name w:val="Header Char"/>
    <w:basedOn w:val="DefaultParagraphFont"/>
    <w:link w:val="Header"/>
    <w:uiPriority w:val="99"/>
    <w:rsid w:val="008C4363"/>
  </w:style>
  <w:style w:type="paragraph" w:styleId="Footer">
    <w:name w:val="footer"/>
    <w:basedOn w:val="Normal"/>
    <w:link w:val="FooterChar"/>
    <w:uiPriority w:val="99"/>
    <w:unhideWhenUsed/>
    <w:rsid w:val="008C4363"/>
    <w:pPr>
      <w:tabs>
        <w:tab w:val="center" w:pos="4153"/>
        <w:tab w:val="right" w:pos="8306"/>
      </w:tabs>
      <w:spacing w:after="0" w:line="240" w:lineRule="auto"/>
    </w:pPr>
  </w:style>
  <w:style w:type="character" w:customStyle="1" w:styleId="FooterChar">
    <w:name w:val="Footer Char"/>
    <w:basedOn w:val="DefaultParagraphFont"/>
    <w:link w:val="Footer"/>
    <w:uiPriority w:val="99"/>
    <w:rsid w:val="008C4363"/>
  </w:style>
  <w:style w:type="paragraph" w:styleId="BalloonText">
    <w:name w:val="Balloon Text"/>
    <w:basedOn w:val="Normal"/>
    <w:link w:val="BalloonTextChar"/>
    <w:uiPriority w:val="99"/>
    <w:semiHidden/>
    <w:unhideWhenUsed/>
    <w:rsid w:val="008C43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363"/>
    <w:rPr>
      <w:rFonts w:ascii="Tahoma" w:hAnsi="Tahoma" w:cs="Tahoma"/>
      <w:sz w:val="16"/>
      <w:szCs w:val="16"/>
    </w:rPr>
  </w:style>
  <w:style w:type="character" w:styleId="PlaceholderText">
    <w:name w:val="Placeholder Text"/>
    <w:basedOn w:val="DefaultParagraphFont"/>
    <w:uiPriority w:val="99"/>
    <w:semiHidden/>
    <w:rsid w:val="00196957"/>
    <w:rPr>
      <w:color w:val="808080"/>
    </w:rPr>
  </w:style>
  <w:style w:type="character" w:styleId="Hyperlink">
    <w:name w:val="Hyperlink"/>
    <w:basedOn w:val="DefaultParagraphFont"/>
    <w:uiPriority w:val="99"/>
    <w:unhideWhenUsed/>
    <w:rsid w:val="003434BA"/>
    <w:rPr>
      <w:color w:val="0000FF" w:themeColor="hyperlink"/>
      <w:u w:val="single"/>
    </w:rPr>
  </w:style>
  <w:style w:type="character" w:customStyle="1" w:styleId="a">
    <w:name w:val="פסקת פתיחה תו"/>
    <w:link w:val="a0"/>
    <w:locked/>
    <w:rsid w:val="00126104"/>
    <w:rPr>
      <w:rFonts w:eastAsia="Times New Roman" w:cs="FrankRuehl"/>
      <w:sz w:val="28"/>
      <w:szCs w:val="28"/>
      <w:lang w:eastAsia="he-IL"/>
    </w:rPr>
  </w:style>
  <w:style w:type="paragraph" w:customStyle="1" w:styleId="a1">
    <w:name w:val="פסקה רגילה"/>
    <w:basedOn w:val="Normal"/>
    <w:link w:val="a2"/>
    <w:qFormat/>
    <w:rsid w:val="00126104"/>
    <w:pPr>
      <w:snapToGrid w:val="0"/>
      <w:spacing w:after="120"/>
      <w:ind w:firstLine="397"/>
      <w:jc w:val="both"/>
    </w:pPr>
    <w:rPr>
      <w:rFonts w:ascii="Times New Roman" w:hAnsi="Times New Roman" w:cs="FrankRuehl"/>
      <w:kern w:val="28"/>
      <w:szCs w:val="28"/>
    </w:rPr>
  </w:style>
  <w:style w:type="paragraph" w:customStyle="1" w:styleId="a0">
    <w:name w:val="פסקת פתיחה"/>
    <w:basedOn w:val="Normal"/>
    <w:next w:val="a1"/>
    <w:link w:val="a"/>
    <w:qFormat/>
    <w:rsid w:val="00126104"/>
    <w:pPr>
      <w:spacing w:before="120" w:after="120"/>
      <w:jc w:val="both"/>
    </w:pPr>
    <w:rPr>
      <w:rFonts w:eastAsia="Times New Roman" w:cs="FrankRuehl"/>
      <w:sz w:val="28"/>
      <w:szCs w:val="28"/>
      <w:lang w:eastAsia="he-IL"/>
    </w:rPr>
  </w:style>
  <w:style w:type="character" w:customStyle="1" w:styleId="a2">
    <w:name w:val="פסקה רגילה תו"/>
    <w:basedOn w:val="DefaultParagraphFont"/>
    <w:link w:val="a1"/>
    <w:locked/>
    <w:rsid w:val="00126104"/>
    <w:rPr>
      <w:rFonts w:ascii="Times New Roman" w:hAnsi="Times New Roman" w:cs="FrankRuehl"/>
      <w:kern w:val="28"/>
      <w:sz w:val="22"/>
      <w:szCs w:val="28"/>
    </w:rPr>
  </w:style>
  <w:style w:type="character" w:customStyle="1" w:styleId="a3">
    <w:name w:val="פסק דין תו"/>
    <w:basedOn w:val="DefaultParagraphFont"/>
    <w:link w:val="a4"/>
    <w:locked/>
    <w:rsid w:val="00126104"/>
    <w:rPr>
      <w:rFonts w:ascii="Arial" w:hAnsi="Arial" w:cs="FrankRuehl"/>
      <w:bCs/>
      <w:spacing w:val="20"/>
      <w:kern w:val="28"/>
      <w:sz w:val="24"/>
      <w:szCs w:val="32"/>
    </w:rPr>
  </w:style>
  <w:style w:type="paragraph" w:customStyle="1" w:styleId="a4">
    <w:name w:val="פסק דין"/>
    <w:basedOn w:val="Normal"/>
    <w:next w:val="a0"/>
    <w:link w:val="a3"/>
    <w:qFormat/>
    <w:rsid w:val="00126104"/>
    <w:pPr>
      <w:keepNext/>
      <w:overflowPunct w:val="0"/>
      <w:autoSpaceDE w:val="0"/>
      <w:autoSpaceDN w:val="0"/>
      <w:adjustRightInd w:val="0"/>
      <w:spacing w:before="360" w:after="240" w:line="276" w:lineRule="exact"/>
      <w:jc w:val="center"/>
    </w:pPr>
    <w:rPr>
      <w:rFonts w:ascii="Arial" w:hAnsi="Arial" w:cs="FrankRuehl"/>
      <w:bCs/>
      <w:spacing w:val="20"/>
      <w:kern w:val="28"/>
      <w:sz w:val="24"/>
      <w:szCs w:val="32"/>
    </w:rPr>
  </w:style>
  <w:style w:type="paragraph" w:customStyle="1" w:styleId="a5">
    <w:name w:val="שמות הדיינים"/>
    <w:basedOn w:val="Normal"/>
    <w:next w:val="Normal"/>
    <w:link w:val="a6"/>
    <w:qFormat/>
    <w:rsid w:val="00126104"/>
    <w:pPr>
      <w:tabs>
        <w:tab w:val="center" w:pos="4153"/>
        <w:tab w:val="right" w:pos="8306"/>
      </w:tabs>
      <w:overflowPunct w:val="0"/>
      <w:autoSpaceDE w:val="0"/>
      <w:autoSpaceDN w:val="0"/>
      <w:adjustRightInd w:val="0"/>
      <w:spacing w:after="360" w:line="276" w:lineRule="exact"/>
      <w:jc w:val="center"/>
      <w:textAlignment w:val="baseline"/>
    </w:pPr>
    <w:rPr>
      <w:rFonts w:ascii="Times New Roman" w:hAnsi="Times New Roman" w:cs="Narkisim"/>
      <w:b/>
      <w:bCs/>
      <w:kern w:val="28"/>
      <w:sz w:val="23"/>
      <w:szCs w:val="23"/>
    </w:rPr>
  </w:style>
  <w:style w:type="character" w:customStyle="1" w:styleId="a6">
    <w:name w:val="שמות הדיינים תו"/>
    <w:basedOn w:val="DefaultParagraphFont"/>
    <w:link w:val="a5"/>
    <w:rsid w:val="00126104"/>
    <w:rPr>
      <w:rFonts w:ascii="Times New Roman" w:hAnsi="Times New Roman" w:cs="Narkisim"/>
      <w:b/>
      <w:bCs/>
      <w:kern w:val="28"/>
      <w:sz w:val="23"/>
      <w:szCs w:val="23"/>
    </w:rPr>
  </w:style>
  <w:style w:type="paragraph" w:customStyle="1" w:styleId="a7">
    <w:name w:val="מספר תיק"/>
    <w:basedOn w:val="Normal"/>
    <w:link w:val="a8"/>
    <w:qFormat/>
    <w:rsid w:val="00126104"/>
    <w:pPr>
      <w:overflowPunct w:val="0"/>
      <w:autoSpaceDE w:val="0"/>
      <w:autoSpaceDN w:val="0"/>
      <w:adjustRightInd w:val="0"/>
      <w:spacing w:after="240" w:line="276" w:lineRule="exact"/>
      <w:jc w:val="right"/>
      <w:textAlignment w:val="baseline"/>
    </w:pPr>
    <w:rPr>
      <w:rFonts w:ascii="Times New Roman" w:eastAsia="Times New Roman" w:hAnsi="Times New Roman" w:cs="FrankRuehl"/>
      <w:sz w:val="24"/>
      <w:szCs w:val="32"/>
      <w:lang w:eastAsia="he-IL"/>
    </w:rPr>
  </w:style>
  <w:style w:type="character" w:customStyle="1" w:styleId="a8">
    <w:name w:val="מספר תיק תו"/>
    <w:basedOn w:val="DefaultParagraphFont"/>
    <w:link w:val="a7"/>
    <w:rsid w:val="00126104"/>
    <w:rPr>
      <w:rFonts w:ascii="Times New Roman" w:eastAsia="Times New Roman" w:hAnsi="Times New Roman" w:cs="FrankRuehl"/>
      <w:sz w:val="24"/>
      <w:szCs w:val="32"/>
      <w:lang w:eastAsia="he-IL"/>
    </w:rPr>
  </w:style>
  <w:style w:type="paragraph" w:customStyle="1" w:styleId="a9">
    <w:name w:val="פלוני"/>
    <w:basedOn w:val="Normal"/>
    <w:link w:val="aa"/>
    <w:qFormat/>
    <w:rsid w:val="00126104"/>
    <w:pPr>
      <w:overflowPunct w:val="0"/>
      <w:autoSpaceDE w:val="0"/>
      <w:autoSpaceDN w:val="0"/>
      <w:adjustRightInd w:val="0"/>
      <w:spacing w:after="100" w:line="240" w:lineRule="exact"/>
      <w:jc w:val="both"/>
      <w:textAlignment w:val="baseline"/>
    </w:pPr>
    <w:rPr>
      <w:rFonts w:ascii="Times New Roman" w:eastAsia="Times New Roman" w:hAnsi="Times New Roman" w:cs="FrankRuehl"/>
      <w:sz w:val="26"/>
      <w:szCs w:val="32"/>
      <w:lang w:eastAsia="he-IL"/>
    </w:rPr>
  </w:style>
  <w:style w:type="character" w:customStyle="1" w:styleId="aa">
    <w:name w:val="פלוני תו"/>
    <w:basedOn w:val="DefaultParagraphFont"/>
    <w:link w:val="a9"/>
    <w:rsid w:val="00126104"/>
    <w:rPr>
      <w:rFonts w:ascii="Times New Roman" w:eastAsia="Times New Roman" w:hAnsi="Times New Roman" w:cs="FrankRuehl"/>
      <w:sz w:val="26"/>
      <w:szCs w:val="32"/>
      <w:lang w:eastAsia="he-IL"/>
    </w:rPr>
  </w:style>
  <w:style w:type="paragraph" w:customStyle="1" w:styleId="ab">
    <w:name w:val="כותרת הנידון ומסקנות"/>
    <w:basedOn w:val="Normal"/>
    <w:next w:val="Normal"/>
    <w:link w:val="ac"/>
    <w:qFormat/>
    <w:rsid w:val="00126104"/>
    <w:pPr>
      <w:spacing w:before="360" w:after="120"/>
      <w:jc w:val="center"/>
    </w:pPr>
    <w:rPr>
      <w:rFonts w:ascii="Cambria" w:eastAsia="Times New Roman" w:hAnsi="Cambria" w:cs="Narkisim"/>
      <w:b/>
      <w:noProof/>
      <w:sz w:val="26"/>
      <w:szCs w:val="26"/>
      <w:lang w:eastAsia="he-IL"/>
    </w:rPr>
  </w:style>
  <w:style w:type="character" w:customStyle="1" w:styleId="ac">
    <w:name w:val="כותרת הנידון ומסקנות תו"/>
    <w:basedOn w:val="DefaultParagraphFont"/>
    <w:link w:val="ab"/>
    <w:rsid w:val="00126104"/>
    <w:rPr>
      <w:rFonts w:ascii="Cambria" w:eastAsia="Times New Roman" w:hAnsi="Cambria" w:cs="Narkisim"/>
      <w:b/>
      <w:noProof/>
      <w:sz w:val="26"/>
      <w:szCs w:val="26"/>
      <w:lang w:eastAsia="he-IL"/>
    </w:rPr>
  </w:style>
  <w:style w:type="paragraph" w:customStyle="1" w:styleId="ad">
    <w:name w:val="בבית הדין הרבני"/>
    <w:basedOn w:val="Normal"/>
    <w:next w:val="ae"/>
    <w:link w:val="af"/>
    <w:rsid w:val="00126104"/>
    <w:pPr>
      <w:overflowPunct w:val="0"/>
      <w:autoSpaceDE w:val="0"/>
      <w:autoSpaceDN w:val="0"/>
      <w:adjustRightInd w:val="0"/>
      <w:spacing w:before="360" w:after="120" w:line="276" w:lineRule="exact"/>
      <w:jc w:val="center"/>
      <w:textAlignment w:val="baseline"/>
    </w:pPr>
    <w:rPr>
      <w:rFonts w:ascii="Times New Roman" w:eastAsia="Times New Roman" w:hAnsi="Times New Roman" w:cs="FrankRuehl"/>
      <w:b/>
      <w:bCs/>
      <w:sz w:val="24"/>
      <w:szCs w:val="28"/>
      <w:lang w:eastAsia="he-IL"/>
    </w:rPr>
  </w:style>
  <w:style w:type="paragraph" w:customStyle="1" w:styleId="ae">
    <w:name w:val="לפני כבוד הדיינים"/>
    <w:basedOn w:val="Normal"/>
    <w:next w:val="a5"/>
    <w:link w:val="af0"/>
    <w:qFormat/>
    <w:rsid w:val="00126104"/>
    <w:pPr>
      <w:overflowPunct w:val="0"/>
      <w:autoSpaceDE w:val="0"/>
      <w:autoSpaceDN w:val="0"/>
      <w:adjustRightInd w:val="0"/>
      <w:spacing w:after="120" w:line="276" w:lineRule="exact"/>
      <w:jc w:val="center"/>
      <w:textAlignment w:val="baseline"/>
    </w:pPr>
    <w:rPr>
      <w:rFonts w:ascii="Times New Roman" w:eastAsia="Times New Roman" w:hAnsi="Times New Roman" w:cs="FrankRuehl"/>
      <w:szCs w:val="26"/>
      <w:lang w:eastAsia="he-IL"/>
    </w:rPr>
  </w:style>
  <w:style w:type="character" w:customStyle="1" w:styleId="af0">
    <w:name w:val="לפני כבוד הדיינים תו"/>
    <w:basedOn w:val="DefaultParagraphFont"/>
    <w:link w:val="ae"/>
    <w:rsid w:val="00126104"/>
    <w:rPr>
      <w:rFonts w:ascii="Times New Roman" w:eastAsia="Times New Roman" w:hAnsi="Times New Roman" w:cs="FrankRuehl"/>
      <w:sz w:val="22"/>
      <w:szCs w:val="26"/>
      <w:lang w:eastAsia="he-IL"/>
    </w:rPr>
  </w:style>
  <w:style w:type="character" w:customStyle="1" w:styleId="af">
    <w:name w:val="בבית הדין הרבני תו"/>
    <w:basedOn w:val="DefaultParagraphFont"/>
    <w:link w:val="ad"/>
    <w:rsid w:val="00126104"/>
    <w:rPr>
      <w:rFonts w:ascii="Times New Roman" w:eastAsia="Times New Roman" w:hAnsi="Times New Roman" w:cs="FrankRuehl"/>
      <w:b/>
      <w:bCs/>
      <w:sz w:val="24"/>
      <w:szCs w:val="28"/>
      <w:lang w:eastAsia="he-IL"/>
    </w:rPr>
  </w:style>
  <w:style w:type="paragraph" w:styleId="ListParagraph">
    <w:name w:val="List Paragraph"/>
    <w:basedOn w:val="Normal"/>
    <w:uiPriority w:val="34"/>
    <w:qFormat/>
    <w:rsid w:val="00540D08"/>
    <w:pPr>
      <w:ind w:left="720"/>
      <w:contextualSpacing/>
    </w:pPr>
  </w:style>
  <w:style w:type="table" w:customStyle="1" w:styleId="TableGrid1">
    <w:name w:val="Table Grid1"/>
    <w:basedOn w:val="TableNormal"/>
    <w:next w:val="TableGrid"/>
    <w:uiPriority w:val="59"/>
    <w:rsid w:val="00F20E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283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rbc.gov.i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72839F21F84BF08B4845CD9F6DD38E"/>
        <w:category>
          <w:name w:val="General"/>
          <w:gallery w:val="placeholder"/>
        </w:category>
        <w:types>
          <w:type w:val="bbPlcHdr"/>
        </w:types>
        <w:behaviors>
          <w:behavior w:val="content"/>
        </w:behaviors>
        <w:guid w:val="{C236FA26-237E-470E-B02A-D00DBBDEA790}"/>
      </w:docPartPr>
      <w:docPartBody>
        <w:p w:rsidR="009E1697" w:rsidRDefault="001E2754" w:rsidP="001E2754">
          <w:pPr>
            <w:pStyle w:val="B072839F21F84BF08B4845CD9F6DD38E"/>
          </w:pPr>
          <w:r w:rsidRPr="00424C58">
            <w:rPr>
              <w:rStyle w:val="PlaceholderText"/>
            </w:rPr>
            <w:t>Click here to enter text.</w:t>
          </w:r>
        </w:p>
      </w:docPartBody>
    </w:docPart>
    <w:docPart>
      <w:docPartPr>
        <w:name w:val="6337D8108FF04D81A41C2A081CEBEEC4"/>
        <w:category>
          <w:name w:val="General"/>
          <w:gallery w:val="placeholder"/>
        </w:category>
        <w:types>
          <w:type w:val="bbPlcHdr"/>
        </w:types>
        <w:behaviors>
          <w:behavior w:val="content"/>
        </w:behaviors>
        <w:guid w:val="{0A78752E-AF1C-403F-9D85-4B3B7E5BE51D}"/>
      </w:docPartPr>
      <w:docPartBody>
        <w:p w:rsidR="009E1697" w:rsidRDefault="001E2754" w:rsidP="001E2754">
          <w:pPr>
            <w:pStyle w:val="6337D8108FF04D81A41C2A081CEBEEC4"/>
          </w:pPr>
          <w:r w:rsidRPr="003D528A">
            <w:rPr>
              <w:rStyle w:val="PlaceholderText"/>
            </w:rPr>
            <w:t>Click here to enter text.</w:t>
          </w:r>
        </w:p>
      </w:docPartBody>
    </w:docPart>
    <w:docPart>
      <w:docPartPr>
        <w:name w:val="0C9C33146E8E4CF080CC39E909CE14AA"/>
        <w:category>
          <w:name w:val="General"/>
          <w:gallery w:val="placeholder"/>
        </w:category>
        <w:types>
          <w:type w:val="bbPlcHdr"/>
        </w:types>
        <w:behaviors>
          <w:behavior w:val="content"/>
        </w:behaviors>
        <w:guid w:val="{838C697A-D6C1-496F-AD17-03DBCB74DFAE}"/>
      </w:docPartPr>
      <w:docPartBody>
        <w:p w:rsidR="009E1697" w:rsidRDefault="001E2754" w:rsidP="001E2754">
          <w:pPr>
            <w:pStyle w:val="0C9C33146E8E4CF080CC39E909CE14AA"/>
          </w:pPr>
          <w:r w:rsidRPr="00424C58">
            <w:rPr>
              <w:rStyle w:val="PlaceholderText"/>
            </w:rPr>
            <w:t>Click here to enter text.</w:t>
          </w:r>
        </w:p>
      </w:docPartBody>
    </w:docPart>
    <w:docPart>
      <w:docPartPr>
        <w:name w:val="22C4756FA0284AAA89FB4373B35345ED"/>
        <w:category>
          <w:name w:val="General"/>
          <w:gallery w:val="placeholder"/>
        </w:category>
        <w:types>
          <w:type w:val="bbPlcHdr"/>
        </w:types>
        <w:behaviors>
          <w:behavior w:val="content"/>
        </w:behaviors>
        <w:guid w:val="{E16C908E-C0BF-44E0-91BE-3130A4BEF5A5}"/>
      </w:docPartPr>
      <w:docPartBody>
        <w:p w:rsidR="00763110" w:rsidRDefault="007C20C0" w:rsidP="007C20C0">
          <w:pPr>
            <w:pStyle w:val="22C4756FA0284AAA89FB4373B35345ED"/>
          </w:pPr>
          <w:r w:rsidRPr="00424C58">
            <w:rPr>
              <w:rStyle w:val="PlaceholderText"/>
            </w:rPr>
            <w:t>Click here to enter text.</w:t>
          </w:r>
        </w:p>
      </w:docPartBody>
    </w:docPart>
    <w:docPart>
      <w:docPartPr>
        <w:name w:val="296ED3A6AF4543FC9FB919D757A682BB"/>
        <w:category>
          <w:name w:val="General"/>
          <w:gallery w:val="placeholder"/>
        </w:category>
        <w:types>
          <w:type w:val="bbPlcHdr"/>
        </w:types>
        <w:behaviors>
          <w:behavior w:val="content"/>
        </w:behaviors>
        <w:guid w:val="{5AE9D800-9623-4BB6-944B-9267882EE075}"/>
      </w:docPartPr>
      <w:docPartBody>
        <w:p w:rsidR="00763110" w:rsidRDefault="007C20C0" w:rsidP="007C20C0">
          <w:pPr>
            <w:pStyle w:val="296ED3A6AF4543FC9FB919D757A682BB"/>
          </w:pPr>
          <w:r w:rsidRPr="00424C58">
            <w:rPr>
              <w:rStyle w:val="PlaceholderText"/>
            </w:rPr>
            <w:t>Click here to enter text.</w:t>
          </w:r>
        </w:p>
      </w:docPartBody>
    </w:docPart>
    <w:docPart>
      <w:docPartPr>
        <w:name w:val="0B8479652AAF4925A9B3CCAC32729AF3"/>
        <w:category>
          <w:name w:val="General"/>
          <w:gallery w:val="placeholder"/>
        </w:category>
        <w:types>
          <w:type w:val="bbPlcHdr"/>
        </w:types>
        <w:behaviors>
          <w:behavior w:val="content"/>
        </w:behaviors>
        <w:guid w:val="{D2E8EE12-23C5-41E7-8810-93E651259E15}"/>
      </w:docPartPr>
      <w:docPartBody>
        <w:p w:rsidR="00763110" w:rsidRDefault="007C20C0" w:rsidP="007C20C0">
          <w:pPr>
            <w:pStyle w:val="0B8479652AAF4925A9B3CCAC32729AF3"/>
          </w:pPr>
          <w:r w:rsidRPr="00424C58">
            <w:rPr>
              <w:rStyle w:val="PlaceholderText"/>
            </w:rPr>
            <w:t>Click here to enter text.</w:t>
          </w:r>
        </w:p>
      </w:docPartBody>
    </w:docPart>
    <w:docPart>
      <w:docPartPr>
        <w:name w:val="37652607847F4665BADF3AB299D9C836"/>
        <w:category>
          <w:name w:val="General"/>
          <w:gallery w:val="placeholder"/>
        </w:category>
        <w:types>
          <w:type w:val="bbPlcHdr"/>
        </w:types>
        <w:behaviors>
          <w:behavior w:val="content"/>
        </w:behaviors>
        <w:guid w:val="{B5EDC07F-3DA9-4D5B-B773-9756E7BE5BD9}"/>
      </w:docPartPr>
      <w:docPartBody>
        <w:p w:rsidR="00763110" w:rsidRDefault="007C20C0" w:rsidP="007C20C0">
          <w:pPr>
            <w:pStyle w:val="37652607847F4665BADF3AB299D9C836"/>
          </w:pPr>
          <w:r w:rsidRPr="00424C58">
            <w:rPr>
              <w:rStyle w:val="PlaceholderText"/>
            </w:rPr>
            <w:t>Click here to enter text.</w:t>
          </w:r>
        </w:p>
      </w:docPartBody>
    </w:docPart>
    <w:docPart>
      <w:docPartPr>
        <w:name w:val="A7354E84B4BA4D40ABA3F9117883B5DD"/>
        <w:category>
          <w:name w:val="General"/>
          <w:gallery w:val="placeholder"/>
        </w:category>
        <w:types>
          <w:type w:val="bbPlcHdr"/>
        </w:types>
        <w:behaviors>
          <w:behavior w:val="content"/>
        </w:behaviors>
        <w:guid w:val="{0BF15B35-E641-4C27-B8DE-D96CE4CF73EF}"/>
      </w:docPartPr>
      <w:docPartBody>
        <w:p w:rsidR="00763110" w:rsidRDefault="007C20C0" w:rsidP="007C20C0">
          <w:pPr>
            <w:pStyle w:val="A7354E84B4BA4D40ABA3F9117883B5DD"/>
          </w:pPr>
          <w:r w:rsidRPr="00424C58">
            <w:rPr>
              <w:rStyle w:val="PlaceholderText"/>
            </w:rPr>
            <w:t>Click here to enter text.</w:t>
          </w:r>
        </w:p>
      </w:docPartBody>
    </w:docPart>
    <w:docPart>
      <w:docPartPr>
        <w:name w:val="05FAA25C2EB74506B672EF1AD3FAB8FD"/>
        <w:category>
          <w:name w:val="General"/>
          <w:gallery w:val="placeholder"/>
        </w:category>
        <w:types>
          <w:type w:val="bbPlcHdr"/>
        </w:types>
        <w:behaviors>
          <w:behavior w:val="content"/>
        </w:behaviors>
        <w:guid w:val="{881AC67D-75BF-4E95-A250-DB7503508D06}"/>
      </w:docPartPr>
      <w:docPartBody>
        <w:p w:rsidR="00763110" w:rsidRDefault="007C20C0" w:rsidP="007C20C0">
          <w:pPr>
            <w:pStyle w:val="05FAA25C2EB74506B672EF1AD3FAB8FD"/>
          </w:pPr>
          <w:r w:rsidRPr="00424C58">
            <w:rPr>
              <w:rStyle w:val="PlaceholderText"/>
            </w:rPr>
            <w:t>Click here to enter text.</w:t>
          </w:r>
        </w:p>
      </w:docPartBody>
    </w:docPart>
    <w:docPart>
      <w:docPartPr>
        <w:name w:val="6E099DD93FAE4ADC85B20145D8126EA9"/>
        <w:category>
          <w:name w:val="General"/>
          <w:gallery w:val="placeholder"/>
        </w:category>
        <w:types>
          <w:type w:val="bbPlcHdr"/>
        </w:types>
        <w:behaviors>
          <w:behavior w:val="content"/>
        </w:behaviors>
        <w:guid w:val="{3F20AE7A-39B0-4DE2-882E-739C1DC3C1BF}"/>
      </w:docPartPr>
      <w:docPartBody>
        <w:p w:rsidR="00763110" w:rsidRDefault="007C20C0" w:rsidP="007C20C0">
          <w:pPr>
            <w:pStyle w:val="6E099DD93FAE4ADC85B20145D8126EA9"/>
          </w:pPr>
          <w:r w:rsidRPr="00424C5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77246"/>
    <w:rsid w:val="0002589A"/>
    <w:rsid w:val="00053F82"/>
    <w:rsid w:val="000714E0"/>
    <w:rsid w:val="000A6872"/>
    <w:rsid w:val="000D1E67"/>
    <w:rsid w:val="00153AB2"/>
    <w:rsid w:val="001E2754"/>
    <w:rsid w:val="0020249C"/>
    <w:rsid w:val="00217B0A"/>
    <w:rsid w:val="002B3B08"/>
    <w:rsid w:val="00330B3C"/>
    <w:rsid w:val="00330F46"/>
    <w:rsid w:val="0039069E"/>
    <w:rsid w:val="003B330E"/>
    <w:rsid w:val="00420483"/>
    <w:rsid w:val="00441580"/>
    <w:rsid w:val="00473123"/>
    <w:rsid w:val="004D1EC4"/>
    <w:rsid w:val="005A1BDE"/>
    <w:rsid w:val="005A7530"/>
    <w:rsid w:val="005E3586"/>
    <w:rsid w:val="005E6475"/>
    <w:rsid w:val="00622E6B"/>
    <w:rsid w:val="006529A6"/>
    <w:rsid w:val="00677246"/>
    <w:rsid w:val="00695265"/>
    <w:rsid w:val="006960ED"/>
    <w:rsid w:val="006A50AF"/>
    <w:rsid w:val="006E0D08"/>
    <w:rsid w:val="006F1F65"/>
    <w:rsid w:val="006F2DAD"/>
    <w:rsid w:val="006F5540"/>
    <w:rsid w:val="00701DF6"/>
    <w:rsid w:val="00702F10"/>
    <w:rsid w:val="00763110"/>
    <w:rsid w:val="007A4B52"/>
    <w:rsid w:val="007B4342"/>
    <w:rsid w:val="007C20C0"/>
    <w:rsid w:val="00842B50"/>
    <w:rsid w:val="008868B4"/>
    <w:rsid w:val="008F21D4"/>
    <w:rsid w:val="00937FD7"/>
    <w:rsid w:val="0095606A"/>
    <w:rsid w:val="009D2F2C"/>
    <w:rsid w:val="009E1697"/>
    <w:rsid w:val="009F2863"/>
    <w:rsid w:val="00A10049"/>
    <w:rsid w:val="00A55F4E"/>
    <w:rsid w:val="00A8630D"/>
    <w:rsid w:val="00AD7EC7"/>
    <w:rsid w:val="00B2110C"/>
    <w:rsid w:val="00B47101"/>
    <w:rsid w:val="00B56AF3"/>
    <w:rsid w:val="00B77EFB"/>
    <w:rsid w:val="00BF6CE5"/>
    <w:rsid w:val="00C24DFD"/>
    <w:rsid w:val="00C3200F"/>
    <w:rsid w:val="00C664DA"/>
    <w:rsid w:val="00D12084"/>
    <w:rsid w:val="00D640B4"/>
    <w:rsid w:val="00DF1FC2"/>
    <w:rsid w:val="00E23E3C"/>
    <w:rsid w:val="00E91D20"/>
    <w:rsid w:val="00EF3B11"/>
    <w:rsid w:val="00F51D78"/>
    <w:rsid w:val="00F655B7"/>
    <w:rsid w:val="00F71719"/>
    <w:rsid w:val="00FC7F6B"/>
    <w:rsid w:val="00FD776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10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20C0"/>
    <w:rPr>
      <w:color w:val="808080"/>
    </w:rPr>
  </w:style>
  <w:style w:type="paragraph" w:customStyle="1" w:styleId="B072839F21F84BF08B4845CD9F6DD38E">
    <w:name w:val="B072839F21F84BF08B4845CD9F6DD38E"/>
    <w:rsid w:val="001E2754"/>
    <w:pPr>
      <w:bidi/>
      <w:spacing w:after="160" w:line="259" w:lineRule="auto"/>
    </w:pPr>
  </w:style>
  <w:style w:type="paragraph" w:customStyle="1" w:styleId="6337D8108FF04D81A41C2A081CEBEEC4">
    <w:name w:val="6337D8108FF04D81A41C2A081CEBEEC4"/>
    <w:rsid w:val="001E2754"/>
    <w:pPr>
      <w:bidi/>
      <w:spacing w:after="160" w:line="259" w:lineRule="auto"/>
    </w:pPr>
  </w:style>
  <w:style w:type="paragraph" w:customStyle="1" w:styleId="0C9C33146E8E4CF080CC39E909CE14AA">
    <w:name w:val="0C9C33146E8E4CF080CC39E909CE14AA"/>
    <w:rsid w:val="001E2754"/>
    <w:pPr>
      <w:bidi/>
      <w:spacing w:after="160" w:line="259" w:lineRule="auto"/>
    </w:pPr>
  </w:style>
  <w:style w:type="paragraph" w:customStyle="1" w:styleId="22C4756FA0284AAA89FB4373B35345ED">
    <w:name w:val="22C4756FA0284AAA89FB4373B35345ED"/>
    <w:rsid w:val="007C20C0"/>
  </w:style>
  <w:style w:type="paragraph" w:customStyle="1" w:styleId="296ED3A6AF4543FC9FB919D757A682BB">
    <w:name w:val="296ED3A6AF4543FC9FB919D757A682BB"/>
    <w:rsid w:val="007C20C0"/>
  </w:style>
  <w:style w:type="paragraph" w:customStyle="1" w:styleId="0B8479652AAF4925A9B3CCAC32729AF3">
    <w:name w:val="0B8479652AAF4925A9B3CCAC32729AF3"/>
    <w:rsid w:val="007C20C0"/>
  </w:style>
  <w:style w:type="paragraph" w:customStyle="1" w:styleId="21D6DE05E1924E0292BDC865EF401816">
    <w:name w:val="21D6DE05E1924E0292BDC865EF401816"/>
    <w:rsid w:val="007C20C0"/>
  </w:style>
  <w:style w:type="paragraph" w:customStyle="1" w:styleId="37652607847F4665BADF3AB299D9C836">
    <w:name w:val="37652607847F4665BADF3AB299D9C836"/>
    <w:rsid w:val="007C20C0"/>
  </w:style>
  <w:style w:type="paragraph" w:customStyle="1" w:styleId="A7354E84B4BA4D40ABA3F9117883B5DD">
    <w:name w:val="A7354E84B4BA4D40ABA3F9117883B5DD"/>
    <w:rsid w:val="007C20C0"/>
  </w:style>
  <w:style w:type="paragraph" w:customStyle="1" w:styleId="05FAA25C2EB74506B672EF1AD3FAB8FD">
    <w:name w:val="05FAA25C2EB74506B672EF1AD3FAB8FD"/>
    <w:rsid w:val="007C20C0"/>
  </w:style>
  <w:style w:type="paragraph" w:customStyle="1" w:styleId="6E099DD93FAE4ADC85B20145D8126EA9">
    <w:name w:val="6E099DD93FAE4ADC85B20145D8126EA9"/>
    <w:rsid w:val="007C20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350137919B4DD43B557C53540BBF624" ma:contentTypeVersion="6" ma:contentTypeDescription="Create a new document." ma:contentTypeScope="" ma:versionID="7cc72baf197e3b1d6134810cdd1826ad">
  <xsd:schema xmlns:xsd="http://www.w3.org/2001/XMLSchema" xmlns:xs="http://www.w3.org/2001/XMLSchema" xmlns:p="http://schemas.microsoft.com/office/2006/metadata/properties" xmlns:ns1="http://schemas.microsoft.com/sharepoint/v3" xmlns:ns2="63fa8238-a656-4ef2-90c4-190d320c8540" xmlns:ns3="http://schemas.microsoft.com/sharepoint/v4" xmlns:ns4="350b8fcf-2ce9-4dda-bdc5-77d0d982505e" xmlns:ns5="1a909c17-e80e-455b-a2a3-54ff45c32521" targetNamespace="http://schemas.microsoft.com/office/2006/metadata/properties" ma:root="true" ma:fieldsID="511420bb761f690b24d83b461d0c28cb" ns1:_="" ns2:_="" ns3:_="" ns4:_="" ns5:_="">
    <xsd:import namespace="http://schemas.microsoft.com/sharepoint/v3"/>
    <xsd:import namespace="63fa8238-a656-4ef2-90c4-190d320c8540"/>
    <xsd:import namespace="http://schemas.microsoft.com/sharepoint/v4"/>
    <xsd:import namespace="350b8fcf-2ce9-4dda-bdc5-77d0d982505e"/>
    <xsd:import namespace="1a909c17-e80e-455b-a2a3-54ff45c32521"/>
    <xsd:element name="properties">
      <xsd:complexType>
        <xsd:sequence>
          <xsd:element name="documentManagement">
            <xsd:complexType>
              <xsd:all>
                <xsd:element ref="ns2:ShiraDocID" minOccurs="0"/>
                <xsd:element ref="ns3:IconOverlay" minOccurs="0"/>
                <xsd:element ref="ns1:_vti_ItemDeclaredRecord" minOccurs="0"/>
                <xsd:element ref="ns1:_vti_ItemHoldRecordStatus" minOccurs="0"/>
                <xsd:element ref="ns4:DocUniqueNumber" minOccurs="0"/>
                <xsd:element ref="ns5: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fa8238-a656-4ef2-90c4-190d320c8540" elementFormDefault="qualified">
    <xsd:import namespace="http://schemas.microsoft.com/office/2006/documentManagement/types"/>
    <xsd:import namespace="http://schemas.microsoft.com/office/infopath/2007/PartnerControls"/>
    <xsd:element name="ShiraDocID" ma:index="8" nillable="true" ma:displayName="ShiraDocID" ma:indexed="true" ma:internalName="ShiraDoc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0b8fcf-2ce9-4dda-bdc5-77d0d982505e" elementFormDefault="qualified">
    <xsd:import namespace="http://schemas.microsoft.com/office/2006/documentManagement/types"/>
    <xsd:import namespace="http://schemas.microsoft.com/office/infopath/2007/PartnerControls"/>
    <xsd:element name="DocUniqueNumber" ma:index="12" nillable="true" ma:displayName="DocUniqueNumber" ma:indexed="true" ma:internalName="DocUniqueNumber">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a909c17-e80e-455b-a2a3-54ff45c32521"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ShiraDocID xmlns="63fa8238-a656-4ef2-90c4-190d320c8540">12180207</ShiraDocID>
    <IconOverlay xmlns="http://schemas.microsoft.com/sharepoint/v4" xsi:nil="true"/>
    <DocUniqueNumber xmlns="350b8fcf-2ce9-4dda-bdc5-77d0d982505e">15938196</DocUniqueNumb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9BCD5-F727-435B-905B-AE3A95DE48DD}">
  <ds:schemaRefs>
    <ds:schemaRef ds:uri="http://schemas.microsoft.com/sharepoint/v3/contenttype/forms"/>
  </ds:schemaRefs>
</ds:datastoreItem>
</file>

<file path=customXml/itemProps2.xml><?xml version="1.0" encoding="utf-8"?>
<ds:datastoreItem xmlns:ds="http://schemas.openxmlformats.org/officeDocument/2006/customXml" ds:itemID="{02E39A14-3187-4D54-80F0-4AE9F3295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fa8238-a656-4ef2-90c4-190d320c8540"/>
    <ds:schemaRef ds:uri="http://schemas.microsoft.com/sharepoint/v4"/>
    <ds:schemaRef ds:uri="350b8fcf-2ce9-4dda-bdc5-77d0d982505e"/>
    <ds:schemaRef ds:uri="1a909c17-e80e-455b-a2a3-54ff45c32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3426D8-49AF-466F-9A53-7A93486E8EB9}">
  <ds:schemaRefs>
    <ds:schemaRef ds:uri="http://schemas.microsoft.com/office/2006/metadata/properties"/>
    <ds:schemaRef ds:uri="63fa8238-a656-4ef2-90c4-190d320c8540"/>
    <ds:schemaRef ds:uri="http://schemas.microsoft.com/sharepoint/v4"/>
    <ds:schemaRef ds:uri="350b8fcf-2ce9-4dda-bdc5-77d0d982505e"/>
  </ds:schemaRefs>
</ds:datastoreItem>
</file>

<file path=customXml/itemProps4.xml><?xml version="1.0" encoding="utf-8"?>
<ds:datastoreItem xmlns:ds="http://schemas.openxmlformats.org/officeDocument/2006/customXml" ds:itemID="{DAB1DA2D-2720-4B9B-BCDB-386B24E1B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438</Words>
  <Characters>2192</Characters>
  <Application>Microsoft Office Word</Application>
  <DocSecurity>0</DocSecurity>
  <Lines>18</Lines>
  <Paragraphs>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Taldor</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קבוצת פרקטיקל</dc:creator>
  <cp:lastModifiedBy>Jasmine Mann Dahan</cp:lastModifiedBy>
  <cp:revision>4</cp:revision>
  <cp:lastPrinted>2016-02-03T07:04:00Z</cp:lastPrinted>
  <dcterms:created xsi:type="dcterms:W3CDTF">2023-11-06T13:32:00Z</dcterms:created>
  <dcterms:modified xsi:type="dcterms:W3CDTF">2025-02-25T11:58:00Z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ira">
    <vt:lpwstr>47</vt:lpwstr>
  </property>
  <property fmtid="{D5CDD505-2E9C-101B-9397-08002B2CF9AE}" pid="3" name="DocumentID">
    <vt:lpwstr>12180207</vt:lpwstr>
  </property>
  <property fmtid="{D5CDD505-2E9C-101B-9397-08002B2CF9AE}" pid="4" name="ContentTypeId">
    <vt:lpwstr>0x0101001350137919B4DD43B557C53540BBF624</vt:lpwstr>
  </property>
</Properties>
</file>