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D6C94" w14:textId="77777777" w:rsidR="00440DE0" w:rsidRPr="004D10F1" w:rsidRDefault="00440DE0" w:rsidP="004D10F1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3736DD0" w14:textId="64E34A34" w:rsidR="004D10F1" w:rsidRPr="004D10F1" w:rsidRDefault="004D10F1" w:rsidP="004D10F1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בקשה לסגירת תיק פל"א מס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__________</w:t>
      </w:r>
    </w:p>
    <w:p w14:paraId="4E488DEB" w14:textId="506C46C1" w:rsidR="004D10F1" w:rsidRPr="004D10F1" w:rsidRDefault="004D10F1" w:rsidP="004D10F1">
      <w:pPr>
        <w:spacing w:line="360" w:lineRule="auto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לכבוד</w:t>
      </w:r>
      <w:r w:rsidRPr="004D10F1">
        <w:rPr>
          <w:rFonts w:ascii="David" w:hAnsi="David" w:cs="David"/>
          <w:b/>
          <w:bCs/>
          <w:sz w:val="24"/>
          <w:szCs w:val="24"/>
        </w:rPr>
        <w:t>:</w:t>
      </w:r>
      <w:r w:rsidRPr="004D10F1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>__________ (</w:t>
      </w:r>
      <w:r w:rsidRPr="004D10F1">
        <w:rPr>
          <w:rFonts w:ascii="David" w:hAnsi="David" w:cs="David"/>
          <w:sz w:val="24"/>
          <w:szCs w:val="24"/>
          <w:rtl/>
        </w:rPr>
        <w:t>שם הגוף הרלוונטי - יחידת התביעות המשטרתית/פרקליטות מחוז</w:t>
      </w:r>
      <w:r w:rsidRPr="004D10F1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/>
          <w:sz w:val="24"/>
          <w:szCs w:val="24"/>
        </w:rPr>
        <w:t>(</w:t>
      </w:r>
    </w:p>
    <w:p w14:paraId="5079438A" w14:textId="06A4AE8F" w:rsidR="004D10F1" w:rsidRDefault="004D10F1" w:rsidP="004D10F1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מאת</w:t>
      </w:r>
      <w:r w:rsidRPr="004D10F1">
        <w:rPr>
          <w:rFonts w:ascii="David" w:hAnsi="David" w:cs="David"/>
          <w:b/>
          <w:bCs/>
          <w:sz w:val="24"/>
          <w:szCs w:val="24"/>
        </w:rPr>
        <w:t>:</w:t>
      </w:r>
      <w:r w:rsidRPr="004D10F1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>__________ (</w:t>
      </w:r>
      <w:r w:rsidRPr="004D10F1">
        <w:rPr>
          <w:rFonts w:ascii="David" w:hAnsi="David" w:cs="David"/>
          <w:sz w:val="24"/>
          <w:szCs w:val="24"/>
          <w:rtl/>
        </w:rPr>
        <w:t>שם המבקש/בא כוחו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4D10F1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 xml:space="preserve">__________  </w:t>
      </w:r>
      <w:r>
        <w:rPr>
          <w:rFonts w:ascii="David" w:hAnsi="David" w:cs="David"/>
          <w:sz w:val="24"/>
          <w:szCs w:val="24"/>
        </w:rPr>
        <w:t>)</w:t>
      </w:r>
      <w:r w:rsidRPr="004D10F1">
        <w:rPr>
          <w:rFonts w:ascii="David" w:hAnsi="David" w:cs="David"/>
          <w:sz w:val="24"/>
          <w:szCs w:val="24"/>
          <w:rtl/>
        </w:rPr>
        <w:t>כתובת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4D10F1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>__________ (</w:t>
      </w:r>
      <w:r w:rsidRPr="004D10F1">
        <w:rPr>
          <w:rFonts w:ascii="David" w:hAnsi="David" w:cs="David"/>
          <w:sz w:val="24"/>
          <w:szCs w:val="24"/>
          <w:rtl/>
        </w:rPr>
        <w:t>טלפון/דוא"ל</w:t>
      </w:r>
      <w:r>
        <w:rPr>
          <w:rFonts w:ascii="David" w:hAnsi="David" w:cs="David" w:hint="cs"/>
          <w:sz w:val="24"/>
          <w:szCs w:val="24"/>
          <w:rtl/>
        </w:rPr>
        <w:t>)</w:t>
      </w:r>
    </w:p>
    <w:p w14:paraId="2ACB7D31" w14:textId="77777777" w:rsidR="004D10F1" w:rsidRPr="004D10F1" w:rsidRDefault="004D10F1" w:rsidP="004D10F1">
      <w:pPr>
        <w:spacing w:line="360" w:lineRule="auto"/>
        <w:rPr>
          <w:rFonts w:ascii="David" w:hAnsi="David" w:cs="David"/>
          <w:sz w:val="24"/>
          <w:szCs w:val="24"/>
        </w:rPr>
      </w:pPr>
    </w:p>
    <w:p w14:paraId="5720F6CC" w14:textId="141914A2" w:rsidR="004D10F1" w:rsidRPr="004D10F1" w:rsidRDefault="004D10F1" w:rsidP="004D10F1">
      <w:pPr>
        <w:spacing w:line="360" w:lineRule="auto"/>
        <w:jc w:val="center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u w:val="single"/>
          <w:rtl/>
        </w:rPr>
        <w:t>הנדון</w:t>
      </w:r>
      <w:r w:rsidRPr="004D10F1">
        <w:rPr>
          <w:rFonts w:ascii="David" w:hAnsi="David" w:cs="David"/>
          <w:b/>
          <w:bCs/>
          <w:sz w:val="24"/>
          <w:szCs w:val="24"/>
          <w:rtl/>
        </w:rPr>
        <w:t>: בקשה לסגירת תיק פל"א מס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' </w:t>
      </w:r>
      <w:r>
        <w:rPr>
          <w:rFonts w:ascii="David" w:hAnsi="David" w:cs="David" w:hint="cs"/>
          <w:sz w:val="24"/>
          <w:szCs w:val="24"/>
          <w:rtl/>
        </w:rPr>
        <w:t>__________</w:t>
      </w:r>
    </w:p>
    <w:p w14:paraId="26A8DF01" w14:textId="5D90EC1F" w:rsidR="004D10F1" w:rsidRPr="004D10F1" w:rsidRDefault="004D10F1" w:rsidP="004D10F1">
      <w:pPr>
        <w:spacing w:line="360" w:lineRule="auto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א. רקע עובדתי</w:t>
      </w:r>
    </w:p>
    <w:p w14:paraId="377FFC9C" w14:textId="028A8C52" w:rsidR="004D10F1" w:rsidRPr="004D10F1" w:rsidRDefault="004D10F1" w:rsidP="004D10F1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sz w:val="24"/>
          <w:szCs w:val="24"/>
          <w:rtl/>
        </w:rPr>
        <w:t xml:space="preserve">ביום </w:t>
      </w:r>
      <w:r>
        <w:rPr>
          <w:rFonts w:ascii="David" w:hAnsi="David" w:cs="David" w:hint="cs"/>
          <w:sz w:val="24"/>
          <w:szCs w:val="24"/>
          <w:rtl/>
        </w:rPr>
        <w:t>__________ (</w:t>
      </w:r>
      <w:r w:rsidRPr="004D10F1">
        <w:rPr>
          <w:rFonts w:ascii="David" w:hAnsi="David" w:cs="David"/>
          <w:sz w:val="24"/>
          <w:szCs w:val="24"/>
          <w:rtl/>
        </w:rPr>
        <w:t>תאריך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4D10F1">
        <w:rPr>
          <w:rFonts w:ascii="David" w:hAnsi="David" w:cs="David"/>
          <w:sz w:val="24"/>
          <w:szCs w:val="24"/>
          <w:rtl/>
        </w:rPr>
        <w:t xml:space="preserve">, נפתחה חקירה פלילית נגד מר/גב' </w:t>
      </w:r>
      <w:r>
        <w:rPr>
          <w:rFonts w:ascii="David" w:hAnsi="David" w:cs="David" w:hint="cs"/>
          <w:sz w:val="24"/>
          <w:szCs w:val="24"/>
          <w:rtl/>
        </w:rPr>
        <w:t>__________  (</w:t>
      </w:r>
      <w:r w:rsidRPr="004D10F1">
        <w:rPr>
          <w:rFonts w:ascii="David" w:hAnsi="David" w:cs="David"/>
          <w:sz w:val="24"/>
          <w:szCs w:val="24"/>
          <w:rtl/>
        </w:rPr>
        <w:t>שם החשוד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4D10F1">
        <w:rPr>
          <w:rFonts w:ascii="David" w:hAnsi="David" w:cs="David"/>
          <w:sz w:val="24"/>
          <w:szCs w:val="24"/>
          <w:rtl/>
        </w:rPr>
        <w:t xml:space="preserve"> בגין חשד לביצוע עבירה לפי סעיף </w:t>
      </w:r>
      <w:r>
        <w:rPr>
          <w:rFonts w:ascii="David" w:hAnsi="David" w:cs="David" w:hint="cs"/>
          <w:sz w:val="24"/>
          <w:szCs w:val="24"/>
          <w:rtl/>
        </w:rPr>
        <w:t>__________ (</w:t>
      </w:r>
      <w:r w:rsidRPr="004D10F1">
        <w:rPr>
          <w:rFonts w:ascii="David" w:hAnsi="David" w:cs="David"/>
          <w:sz w:val="24"/>
          <w:szCs w:val="24"/>
          <w:rtl/>
        </w:rPr>
        <w:t>מס' סעיף חוק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4D10F1">
        <w:rPr>
          <w:rFonts w:ascii="David" w:hAnsi="David" w:cs="David"/>
          <w:sz w:val="24"/>
          <w:szCs w:val="24"/>
          <w:rtl/>
        </w:rPr>
        <w:t xml:space="preserve"> לחוק העונשין, התשל"ז-1977. על פי החשד, </w:t>
      </w:r>
      <w:r>
        <w:rPr>
          <w:rFonts w:ascii="David" w:hAnsi="David" w:cs="David" w:hint="cs"/>
          <w:sz w:val="24"/>
          <w:szCs w:val="24"/>
          <w:rtl/>
        </w:rPr>
        <w:t>______________________________________________________________ (</w:t>
      </w:r>
      <w:r w:rsidRPr="004D10F1">
        <w:rPr>
          <w:rFonts w:ascii="David" w:hAnsi="David" w:cs="David"/>
          <w:sz w:val="24"/>
          <w:szCs w:val="24"/>
          <w:rtl/>
        </w:rPr>
        <w:t>תיאור תמציתי של האירוע שהוביל לחקירה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4D10F1">
        <w:rPr>
          <w:rFonts w:ascii="David" w:hAnsi="David" w:cs="David"/>
          <w:sz w:val="24"/>
          <w:szCs w:val="24"/>
          <w:rtl/>
        </w:rPr>
        <w:t>. החקירה כללה גביית עדויות וניתוח ראיות שהושגו על ידי רשויות האכיפה</w:t>
      </w:r>
      <w:r w:rsidRPr="004D10F1">
        <w:rPr>
          <w:rFonts w:ascii="David" w:hAnsi="David" w:cs="David"/>
          <w:sz w:val="24"/>
          <w:szCs w:val="24"/>
        </w:rPr>
        <w:t>.</w:t>
      </w:r>
    </w:p>
    <w:p w14:paraId="440ABEF1" w14:textId="135F19B4" w:rsidR="004D10F1" w:rsidRPr="004D10F1" w:rsidRDefault="004D10F1" w:rsidP="004D10F1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ב. הנמקה משפטית לסגירת התיק</w:t>
      </w:r>
    </w:p>
    <w:p w14:paraId="6B4C0E52" w14:textId="77777777" w:rsidR="004D10F1" w:rsidRPr="004D10F1" w:rsidRDefault="004D10F1" w:rsidP="004D10F1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sz w:val="24"/>
          <w:szCs w:val="24"/>
          <w:rtl/>
        </w:rPr>
        <w:t>לאחר עיון בחומר הראיות ולאור נסיבות המקרה, אני סבור כי קיימים טעמים מוצדקים לסגירת התיק מן הנימוקים שלהלן</w:t>
      </w:r>
      <w:r w:rsidRPr="004D10F1">
        <w:rPr>
          <w:rFonts w:ascii="David" w:hAnsi="David" w:cs="David"/>
          <w:sz w:val="24"/>
          <w:szCs w:val="24"/>
        </w:rPr>
        <w:t>:</w:t>
      </w:r>
    </w:p>
    <w:p w14:paraId="5FCE59C5" w14:textId="77777777" w:rsidR="004D10F1" w:rsidRPr="004D10F1" w:rsidRDefault="004D10F1" w:rsidP="004D10F1">
      <w:pPr>
        <w:numPr>
          <w:ilvl w:val="0"/>
          <w:numId w:val="1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היעדר תשתית ראייתית מספקת</w:t>
      </w:r>
      <w:r w:rsidRPr="004D10F1">
        <w:rPr>
          <w:rFonts w:ascii="David" w:hAnsi="David" w:cs="David"/>
          <w:b/>
          <w:bCs/>
          <w:sz w:val="24"/>
          <w:szCs w:val="24"/>
        </w:rPr>
        <w:t>:</w:t>
      </w:r>
      <w:r w:rsidRPr="004D10F1">
        <w:rPr>
          <w:rFonts w:ascii="David" w:hAnsi="David" w:cs="David"/>
          <w:sz w:val="24"/>
          <w:szCs w:val="24"/>
        </w:rPr>
        <w:t xml:space="preserve"> </w:t>
      </w:r>
      <w:r w:rsidRPr="004D10F1">
        <w:rPr>
          <w:rFonts w:ascii="David" w:hAnsi="David" w:cs="David"/>
          <w:sz w:val="24"/>
          <w:szCs w:val="24"/>
          <w:rtl/>
        </w:rPr>
        <w:t>ניתוח הראיות מלמד כי אין די בחומר החקירה כדי לבסס הרשעה ברף הנדרש במשפט פלילי (מעבר לכל ספק סביר). הראיות שנאספו אינן חד-משמעיות ואף כוללות סתירות מהותיות בעדויות העדים</w:t>
      </w:r>
      <w:r w:rsidRPr="004D10F1">
        <w:rPr>
          <w:rFonts w:ascii="David" w:hAnsi="David" w:cs="David"/>
          <w:sz w:val="24"/>
          <w:szCs w:val="24"/>
        </w:rPr>
        <w:t>.</w:t>
      </w:r>
    </w:p>
    <w:p w14:paraId="0A56CFAF" w14:textId="77777777" w:rsidR="004D10F1" w:rsidRPr="004D10F1" w:rsidRDefault="004D10F1" w:rsidP="004D10F1">
      <w:pPr>
        <w:numPr>
          <w:ilvl w:val="0"/>
          <w:numId w:val="1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חוסר עניין לציבור</w:t>
      </w:r>
      <w:r w:rsidRPr="004D10F1">
        <w:rPr>
          <w:rFonts w:ascii="David" w:hAnsi="David" w:cs="David"/>
          <w:b/>
          <w:bCs/>
          <w:sz w:val="24"/>
          <w:szCs w:val="24"/>
        </w:rPr>
        <w:t>:</w:t>
      </w:r>
      <w:r w:rsidRPr="004D10F1">
        <w:rPr>
          <w:rFonts w:ascii="David" w:hAnsi="David" w:cs="David"/>
          <w:sz w:val="24"/>
          <w:szCs w:val="24"/>
        </w:rPr>
        <w:t xml:space="preserve"> </w:t>
      </w:r>
      <w:r w:rsidRPr="004D10F1">
        <w:rPr>
          <w:rFonts w:ascii="David" w:hAnsi="David" w:cs="David"/>
          <w:sz w:val="24"/>
          <w:szCs w:val="24"/>
          <w:rtl/>
        </w:rPr>
        <w:t>הנסיבות המקלות במקרה זה מצביעות על כך שהמשך ההליך אינו תואם את האינטרס הציבורי. לחשוד אין עבר פלילי, מדובר באירוע חריג, והמשך ניהול ההליך יגרום לנזק בלתי מידתי לחשוד</w:t>
      </w:r>
      <w:r w:rsidRPr="004D10F1">
        <w:rPr>
          <w:rFonts w:ascii="David" w:hAnsi="David" w:cs="David"/>
          <w:sz w:val="24"/>
          <w:szCs w:val="24"/>
        </w:rPr>
        <w:t>.</w:t>
      </w:r>
    </w:p>
    <w:p w14:paraId="3F6A1C61" w14:textId="77777777" w:rsidR="004D10F1" w:rsidRPr="004D10F1" w:rsidRDefault="004D10F1" w:rsidP="004D10F1">
      <w:pPr>
        <w:numPr>
          <w:ilvl w:val="0"/>
          <w:numId w:val="1"/>
        </w:num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ספק בזיהוי העבירה</w:t>
      </w:r>
      <w:r w:rsidRPr="004D10F1">
        <w:rPr>
          <w:rFonts w:ascii="David" w:hAnsi="David" w:cs="David"/>
          <w:b/>
          <w:bCs/>
          <w:sz w:val="24"/>
          <w:szCs w:val="24"/>
        </w:rPr>
        <w:t>:</w:t>
      </w:r>
      <w:r w:rsidRPr="004D10F1">
        <w:rPr>
          <w:rFonts w:ascii="David" w:hAnsi="David" w:cs="David"/>
          <w:sz w:val="24"/>
          <w:szCs w:val="24"/>
        </w:rPr>
        <w:t xml:space="preserve"> </w:t>
      </w:r>
      <w:r w:rsidRPr="004D10F1">
        <w:rPr>
          <w:rFonts w:ascii="David" w:hAnsi="David" w:cs="David"/>
          <w:sz w:val="24"/>
          <w:szCs w:val="24"/>
          <w:rtl/>
        </w:rPr>
        <w:t>קיימת מחלוקת לגבי התקיימות יסודות העבירה, ולפיכך אין ודאות משפטית מספקת לגבי קיומה של אחריות פלילית</w:t>
      </w:r>
      <w:r w:rsidRPr="004D10F1">
        <w:rPr>
          <w:rFonts w:ascii="David" w:hAnsi="David" w:cs="David"/>
          <w:sz w:val="24"/>
          <w:szCs w:val="24"/>
        </w:rPr>
        <w:t>.</w:t>
      </w:r>
    </w:p>
    <w:p w14:paraId="64CF8ABB" w14:textId="77777777" w:rsidR="004D10F1" w:rsidRPr="004D10F1" w:rsidRDefault="004D10F1" w:rsidP="004D10F1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sz w:val="24"/>
          <w:szCs w:val="24"/>
          <w:rtl/>
        </w:rPr>
        <w:t>לאור כל האמור לעיל, אבקש בזאת להורות על סגירת התיק</w:t>
      </w:r>
      <w:r w:rsidRPr="004D10F1">
        <w:rPr>
          <w:rFonts w:ascii="David" w:hAnsi="David" w:cs="David"/>
          <w:sz w:val="24"/>
          <w:szCs w:val="24"/>
        </w:rPr>
        <w:t>.</w:t>
      </w:r>
    </w:p>
    <w:p w14:paraId="090A0B71" w14:textId="77777777" w:rsidR="004D10F1" w:rsidRPr="004D10F1" w:rsidRDefault="004D10F1" w:rsidP="004D10F1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ג. אסמכתאות משפטיות</w:t>
      </w:r>
    </w:p>
    <w:p w14:paraId="6165A9EB" w14:textId="77777777" w:rsidR="004D10F1" w:rsidRPr="004D10F1" w:rsidRDefault="004D10F1" w:rsidP="004D10F1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sz w:val="24"/>
          <w:szCs w:val="24"/>
          <w:rtl/>
        </w:rPr>
        <w:t>בהתאם להנחיית היועץ המשפטי לממשלה בנושא מדיניות סגירת תיקים פליליים, ובהתבסס על פסיקה מנחה כגון ע"פ 4596/05 פלוני נ' מדינת ישראל, יש לבחון את ההצדקה להעמדה לדין תוך שקילה ראויה של עוצמת הראיות ומידת האינטרס הציבורי בהמשך ההליך</w:t>
      </w:r>
      <w:r w:rsidRPr="004D10F1">
        <w:rPr>
          <w:rFonts w:ascii="David" w:hAnsi="David" w:cs="David"/>
          <w:sz w:val="24"/>
          <w:szCs w:val="24"/>
        </w:rPr>
        <w:t>.</w:t>
      </w:r>
    </w:p>
    <w:p w14:paraId="14347B3C" w14:textId="77777777" w:rsidR="004D10F1" w:rsidRPr="004D10F1" w:rsidRDefault="004D10F1" w:rsidP="004D10F1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lastRenderedPageBreak/>
        <w:t>ד. סיכום ובקשה</w:t>
      </w:r>
    </w:p>
    <w:p w14:paraId="3C685EA0" w14:textId="77B7B468" w:rsidR="004D10F1" w:rsidRPr="004D10F1" w:rsidRDefault="004D10F1" w:rsidP="004D10F1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4D10F1">
        <w:rPr>
          <w:rFonts w:ascii="David" w:hAnsi="David" w:cs="David"/>
          <w:sz w:val="24"/>
          <w:szCs w:val="24"/>
          <w:rtl/>
        </w:rPr>
        <w:t>נוכח האמור לעיל, אבקש בזאת לסגור את תיק פל"א מס</w:t>
      </w:r>
      <w:r>
        <w:rPr>
          <w:rFonts w:ascii="David" w:hAnsi="David" w:cs="David" w:hint="cs"/>
          <w:sz w:val="24"/>
          <w:szCs w:val="24"/>
          <w:rtl/>
        </w:rPr>
        <w:t>'</w:t>
      </w:r>
      <w:r w:rsidRPr="004D10F1">
        <w:rPr>
          <w:rFonts w:ascii="David" w:hAnsi="David" w:cs="David"/>
          <w:sz w:val="24"/>
          <w:szCs w:val="24"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4D10F1">
        <w:rPr>
          <w:rFonts w:ascii="David" w:hAnsi="David" w:cs="David"/>
          <w:sz w:val="24"/>
          <w:szCs w:val="24"/>
          <w:rtl/>
        </w:rPr>
        <w:t xml:space="preserve">מטעמי </w:t>
      </w:r>
      <w:r>
        <w:rPr>
          <w:rFonts w:ascii="David" w:hAnsi="David" w:cs="David" w:hint="cs"/>
          <w:sz w:val="24"/>
          <w:szCs w:val="24"/>
          <w:rtl/>
        </w:rPr>
        <w:t>(</w:t>
      </w:r>
      <w:r w:rsidRPr="004D10F1">
        <w:rPr>
          <w:rFonts w:ascii="David" w:hAnsi="David" w:cs="David"/>
          <w:sz w:val="24"/>
          <w:szCs w:val="24"/>
          <w:rtl/>
        </w:rPr>
        <w:t>חוסר אשמה/היעדר ראיות מספיקות/חוסר עניין לציבור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4D10F1">
        <w:rPr>
          <w:rFonts w:ascii="David" w:hAnsi="David" w:cs="David"/>
          <w:sz w:val="24"/>
          <w:szCs w:val="24"/>
        </w:rPr>
        <w:t>.</w:t>
      </w:r>
    </w:p>
    <w:p w14:paraId="62EE6D9F" w14:textId="77777777" w:rsidR="004D10F1" w:rsidRDefault="004D10F1" w:rsidP="004D10F1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B02F1F3" w14:textId="1835CC61" w:rsidR="004D10F1" w:rsidRPr="004D10F1" w:rsidRDefault="004D10F1" w:rsidP="004D10F1">
      <w:pPr>
        <w:spacing w:line="360" w:lineRule="auto"/>
        <w:ind w:left="4320"/>
        <w:rPr>
          <w:rFonts w:ascii="David" w:hAnsi="David" w:cs="David"/>
          <w:b/>
          <w:bCs/>
          <w:sz w:val="24"/>
          <w:szCs w:val="24"/>
        </w:rPr>
      </w:pPr>
      <w:r w:rsidRPr="004D10F1">
        <w:rPr>
          <w:rFonts w:ascii="David" w:hAnsi="David" w:cs="David"/>
          <w:b/>
          <w:bCs/>
          <w:sz w:val="24"/>
          <w:szCs w:val="24"/>
          <w:rtl/>
        </w:rPr>
        <w:t>בברכה</w:t>
      </w:r>
      <w:r w:rsidRPr="004D10F1">
        <w:rPr>
          <w:rFonts w:ascii="David" w:hAnsi="David" w:cs="David"/>
          <w:b/>
          <w:bCs/>
          <w:sz w:val="24"/>
          <w:szCs w:val="24"/>
        </w:rPr>
        <w:t>,</w:t>
      </w:r>
      <w:r w:rsidRPr="004D10F1">
        <w:rPr>
          <w:rFonts w:ascii="David" w:hAnsi="David" w:cs="David"/>
          <w:b/>
          <w:bCs/>
          <w:sz w:val="24"/>
          <w:szCs w:val="24"/>
        </w:rPr>
        <w:br/>
      </w:r>
      <w:r w:rsidRPr="004D10F1">
        <w:rPr>
          <w:rFonts w:ascii="David" w:hAnsi="David" w:cs="David" w:hint="cs"/>
          <w:b/>
          <w:bCs/>
          <w:sz w:val="24"/>
          <w:szCs w:val="24"/>
          <w:rtl/>
        </w:rPr>
        <w:t>__________ (</w:t>
      </w:r>
      <w:r w:rsidRPr="004D10F1">
        <w:rPr>
          <w:rFonts w:ascii="David" w:hAnsi="David" w:cs="David"/>
          <w:b/>
          <w:bCs/>
          <w:sz w:val="24"/>
          <w:szCs w:val="24"/>
          <w:rtl/>
        </w:rPr>
        <w:t>שם המבקש</w:t>
      </w:r>
      <w:r w:rsidRPr="004D10F1">
        <w:rPr>
          <w:rFonts w:ascii="David" w:hAnsi="David" w:cs="David" w:hint="cs"/>
          <w:b/>
          <w:bCs/>
          <w:sz w:val="24"/>
          <w:szCs w:val="24"/>
          <w:rtl/>
        </w:rPr>
        <w:t>)</w:t>
      </w:r>
      <w:r w:rsidRPr="004D10F1">
        <w:rPr>
          <w:rFonts w:ascii="David" w:hAnsi="David" w:cs="David"/>
          <w:b/>
          <w:bCs/>
          <w:sz w:val="24"/>
          <w:szCs w:val="24"/>
        </w:rPr>
        <w:br/>
      </w:r>
      <w:r w:rsidRPr="004D10F1">
        <w:rPr>
          <w:rFonts w:ascii="David" w:hAnsi="David" w:cs="David" w:hint="cs"/>
          <w:b/>
          <w:bCs/>
          <w:sz w:val="24"/>
          <w:szCs w:val="24"/>
          <w:rtl/>
        </w:rPr>
        <w:t>__________ (</w:t>
      </w:r>
      <w:r w:rsidRPr="004D10F1">
        <w:rPr>
          <w:rFonts w:ascii="David" w:hAnsi="David" w:cs="David"/>
          <w:b/>
          <w:bCs/>
          <w:sz w:val="24"/>
          <w:szCs w:val="24"/>
          <w:rtl/>
        </w:rPr>
        <w:t>חתימה</w:t>
      </w:r>
      <w:r w:rsidRPr="004D10F1">
        <w:rPr>
          <w:rFonts w:ascii="David" w:hAnsi="David" w:cs="David" w:hint="cs"/>
          <w:b/>
          <w:bCs/>
          <w:sz w:val="24"/>
          <w:szCs w:val="24"/>
          <w:rtl/>
        </w:rPr>
        <w:t>)</w:t>
      </w:r>
    </w:p>
    <w:p w14:paraId="0D99DDEB" w14:textId="77777777" w:rsidR="004D10F1" w:rsidRPr="004D10F1" w:rsidRDefault="004D10F1" w:rsidP="004D10F1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4D10F1" w:rsidRPr="004D10F1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7D5A80"/>
    <w:multiLevelType w:val="multilevel"/>
    <w:tmpl w:val="42F4F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523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F1"/>
    <w:rsid w:val="001D7A7A"/>
    <w:rsid w:val="00440DE0"/>
    <w:rsid w:val="004D10F1"/>
    <w:rsid w:val="0066095D"/>
    <w:rsid w:val="0096657D"/>
    <w:rsid w:val="00A22FB9"/>
    <w:rsid w:val="00B479F2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452D14"/>
  <w15:chartTrackingRefBased/>
  <w15:docId w15:val="{B5545193-05A8-4304-A286-903B071C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D10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10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0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10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10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10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10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10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10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0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10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0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10F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10F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10F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10F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10F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10F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10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D10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10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D10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10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D10F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10F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10F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10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10F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10F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50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285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</cp:revision>
  <dcterms:created xsi:type="dcterms:W3CDTF">2025-02-17T10:47:00Z</dcterms:created>
  <dcterms:modified xsi:type="dcterms:W3CDTF">2025-03-11T08:11:00Z</dcterms:modified>
</cp:coreProperties>
</file>