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91AB1" w14:textId="5AE16EA1" w:rsidR="00774958" w:rsidRPr="00774958" w:rsidRDefault="00774958" w:rsidP="00774958">
      <w:pPr>
        <w:jc w:val="center"/>
        <w:rPr>
          <w:b/>
          <w:bCs/>
          <w:sz w:val="28"/>
          <w:szCs w:val="28"/>
          <w:u w:val="single"/>
        </w:rPr>
      </w:pPr>
      <w:r>
        <w:rPr>
          <w:rFonts w:hint="cs"/>
          <w:b/>
          <w:bCs/>
          <w:sz w:val="28"/>
          <w:szCs w:val="28"/>
          <w:u w:val="single"/>
          <w:rtl/>
        </w:rPr>
        <w:t>מתווה לכתיבת</w:t>
      </w:r>
      <w:r>
        <w:rPr>
          <w:b/>
          <w:bCs/>
          <w:sz w:val="28"/>
          <w:szCs w:val="28"/>
          <w:u w:val="single"/>
          <w:rtl/>
        </w:rPr>
        <w:br/>
      </w:r>
      <w:r w:rsidRPr="00774958">
        <w:rPr>
          <w:b/>
          <w:bCs/>
          <w:sz w:val="28"/>
          <w:szCs w:val="28"/>
          <w:u w:val="single"/>
          <w:rtl/>
        </w:rPr>
        <w:t>בקשה לסגירת תיק פלילי</w:t>
      </w:r>
      <w:r>
        <w:rPr>
          <w:rFonts w:hint="cs"/>
          <w:b/>
          <w:bCs/>
          <w:sz w:val="28"/>
          <w:szCs w:val="28"/>
          <w:u w:val="single"/>
          <w:rtl/>
        </w:rPr>
        <w:t xml:space="preserve"> ו</w:t>
      </w:r>
      <w:r w:rsidRPr="00774958">
        <w:rPr>
          <w:rFonts w:cs="Arial" w:hint="cs"/>
          <w:b/>
          <w:bCs/>
          <w:sz w:val="28"/>
          <w:szCs w:val="28"/>
          <w:u w:val="single"/>
          <w:rtl/>
        </w:rPr>
        <w:t>בקשה</w:t>
      </w:r>
      <w:r w:rsidRPr="00774958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774958">
        <w:rPr>
          <w:rFonts w:cs="Arial" w:hint="cs"/>
          <w:b/>
          <w:bCs/>
          <w:sz w:val="28"/>
          <w:szCs w:val="28"/>
          <w:u w:val="single"/>
          <w:rtl/>
        </w:rPr>
        <w:t>לשינוי</w:t>
      </w:r>
      <w:r w:rsidRPr="00774958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774958">
        <w:rPr>
          <w:rFonts w:cs="Arial" w:hint="cs"/>
          <w:b/>
          <w:bCs/>
          <w:sz w:val="28"/>
          <w:szCs w:val="28"/>
          <w:u w:val="single"/>
          <w:rtl/>
        </w:rPr>
        <w:t>עילת</w:t>
      </w:r>
      <w:r w:rsidRPr="00774958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774958">
        <w:rPr>
          <w:rFonts w:cs="Arial" w:hint="cs"/>
          <w:b/>
          <w:bCs/>
          <w:sz w:val="28"/>
          <w:szCs w:val="28"/>
          <w:u w:val="single"/>
          <w:rtl/>
        </w:rPr>
        <w:t>סגירה</w:t>
      </w:r>
    </w:p>
    <w:p w14:paraId="4CEADD6C" w14:textId="77777777" w:rsidR="00440DE0" w:rsidRDefault="00440DE0">
      <w:pPr>
        <w:rPr>
          <w:rtl/>
        </w:rPr>
      </w:pPr>
    </w:p>
    <w:p w14:paraId="0606892D" w14:textId="73A20317" w:rsidR="00774958" w:rsidRDefault="00774958" w:rsidP="00774958">
      <w:pPr>
        <w:rPr>
          <w:rtl/>
        </w:rPr>
      </w:pPr>
      <w:r>
        <w:rPr>
          <w:rFonts w:hint="cs"/>
          <w:rtl/>
        </w:rPr>
        <w:t>מ</w:t>
      </w:r>
      <w:r w:rsidRPr="00774958">
        <w:rPr>
          <w:rtl/>
        </w:rPr>
        <w:t xml:space="preserve">תווה לכתיבת </w:t>
      </w:r>
      <w:r w:rsidRPr="00774958">
        <w:rPr>
          <w:b/>
          <w:bCs/>
          <w:rtl/>
        </w:rPr>
        <w:t>בקשה לסגירת תיק</w:t>
      </w:r>
      <w:r w:rsidRPr="00774958">
        <w:rPr>
          <w:rtl/>
        </w:rPr>
        <w:t xml:space="preserve"> ו</w:t>
      </w:r>
      <w:r w:rsidRPr="00774958">
        <w:rPr>
          <w:b/>
          <w:bCs/>
          <w:rtl/>
        </w:rPr>
        <w:t>בקשה לשינוי עילת סגירה</w:t>
      </w:r>
      <w:r w:rsidRPr="00774958">
        <w:t xml:space="preserve">, </w:t>
      </w:r>
      <w:r w:rsidRPr="00774958">
        <w:rPr>
          <w:rtl/>
        </w:rPr>
        <w:t>כולל הרכיבים שצריכים להיכלל בהן לפי סדר כרונולוגי. כמו כן, אענה גם על השאלה בנוגע להבדלים במקרה של הגשת כתב אישום</w:t>
      </w:r>
      <w:r w:rsidRPr="00774958">
        <w:t>.</w:t>
      </w:r>
    </w:p>
    <w:p w14:paraId="79A5C93A" w14:textId="77777777" w:rsidR="00774958" w:rsidRPr="00774958" w:rsidRDefault="00774958" w:rsidP="00774958"/>
    <w:p w14:paraId="16AB4C76" w14:textId="2605A1EC" w:rsidR="00774958" w:rsidRPr="00774958" w:rsidRDefault="00774958" w:rsidP="00774958">
      <w:pPr>
        <w:rPr>
          <w:b/>
          <w:bCs/>
        </w:rPr>
      </w:pPr>
      <w:r>
        <w:rPr>
          <w:rFonts w:hint="cs"/>
          <w:b/>
          <w:bCs/>
          <w:rtl/>
        </w:rPr>
        <w:t xml:space="preserve">1. </w:t>
      </w:r>
      <w:r w:rsidRPr="00774958">
        <w:rPr>
          <w:b/>
          <w:bCs/>
          <w:rtl/>
        </w:rPr>
        <w:t>בקשה לסגירת תיק פלילי</w:t>
      </w:r>
    </w:p>
    <w:p w14:paraId="44A0FF04" w14:textId="77777777" w:rsidR="00774958" w:rsidRPr="00774958" w:rsidRDefault="00774958" w:rsidP="00774958">
      <w:r w:rsidRPr="00774958">
        <w:rPr>
          <w:rtl/>
        </w:rPr>
        <w:t>בקשה זו מוגשת לגורם הרלוונטי (בד"כ תובע משטרתי או פרקליטות) ומטרתה לשכנע את הרשות החוקרת או התביעה שאין מקום להמשיך בהליכים הפליליים</w:t>
      </w:r>
      <w:r w:rsidRPr="00774958">
        <w:t>.</w:t>
      </w:r>
    </w:p>
    <w:p w14:paraId="6F642679" w14:textId="77777777" w:rsidR="00774958" w:rsidRPr="00774958" w:rsidRDefault="00774958" w:rsidP="00774958">
      <w:pPr>
        <w:rPr>
          <w:b/>
          <w:bCs/>
        </w:rPr>
      </w:pPr>
      <w:r w:rsidRPr="00774958">
        <w:rPr>
          <w:b/>
          <w:bCs/>
          <w:rtl/>
        </w:rPr>
        <w:t>רכיבי הבקשה</w:t>
      </w:r>
      <w:r w:rsidRPr="00774958">
        <w:rPr>
          <w:b/>
          <w:bCs/>
        </w:rPr>
        <w:t>:</w:t>
      </w:r>
    </w:p>
    <w:p w14:paraId="7024F0FB" w14:textId="77777777" w:rsidR="00774958" w:rsidRPr="00774958" w:rsidRDefault="00774958" w:rsidP="00774958">
      <w:pPr>
        <w:numPr>
          <w:ilvl w:val="0"/>
          <w:numId w:val="1"/>
        </w:numPr>
      </w:pPr>
      <w:r w:rsidRPr="00774958">
        <w:rPr>
          <w:b/>
          <w:bCs/>
          <w:rtl/>
        </w:rPr>
        <w:t>כותרת</w:t>
      </w:r>
      <w:r w:rsidRPr="00774958">
        <w:rPr>
          <w:b/>
          <w:bCs/>
        </w:rPr>
        <w:t>:</w:t>
      </w:r>
    </w:p>
    <w:p w14:paraId="543DC54B" w14:textId="3C5C0ED0" w:rsidR="00774958" w:rsidRPr="00774958" w:rsidRDefault="00774958" w:rsidP="00774958">
      <w:pPr>
        <w:numPr>
          <w:ilvl w:val="1"/>
          <w:numId w:val="1"/>
        </w:numPr>
      </w:pPr>
      <w:r w:rsidRPr="00774958">
        <w:t>"</w:t>
      </w:r>
      <w:r w:rsidRPr="00774958">
        <w:rPr>
          <w:rtl/>
        </w:rPr>
        <w:t>בקשה לסגירת תיק פל"א מס</w:t>
      </w:r>
      <w:proofErr w:type="gramStart"/>
      <w:r w:rsidRPr="00774958">
        <w:t xml:space="preserve">' </w:t>
      </w:r>
      <w:r w:rsidR="00135C5F" w:rsidRPr="0003732C">
        <w:rPr>
          <w:rFonts w:hint="cs"/>
          <w:b/>
          <w:bCs/>
          <w:szCs w:val="28"/>
          <w:rtl/>
        </w:rPr>
        <w:t xml:space="preserve"> _</w:t>
      </w:r>
      <w:proofErr w:type="gramEnd"/>
      <w:r w:rsidR="00135C5F" w:rsidRPr="0003732C">
        <w:rPr>
          <w:rFonts w:hint="cs"/>
          <w:b/>
          <w:bCs/>
          <w:szCs w:val="28"/>
          <w:rtl/>
        </w:rPr>
        <w:t>__________</w:t>
      </w:r>
      <w:r w:rsidRPr="00774958">
        <w:t>"</w:t>
      </w:r>
    </w:p>
    <w:p w14:paraId="60C6AEAD" w14:textId="77777777" w:rsidR="00774958" w:rsidRPr="00774958" w:rsidRDefault="00774958" w:rsidP="00774958">
      <w:pPr>
        <w:numPr>
          <w:ilvl w:val="1"/>
          <w:numId w:val="1"/>
        </w:numPr>
      </w:pPr>
      <w:r w:rsidRPr="00774958">
        <w:rPr>
          <w:rtl/>
        </w:rPr>
        <w:t>מופנית לגורם הרלוונטי</w:t>
      </w:r>
      <w:r w:rsidRPr="00774958">
        <w:t xml:space="preserve"> (</w:t>
      </w:r>
      <w:r w:rsidRPr="00774958">
        <w:rPr>
          <w:rtl/>
        </w:rPr>
        <w:t>לדוגמה: פרקליטות מחוז</w:t>
      </w:r>
      <w:r w:rsidRPr="00774958">
        <w:t xml:space="preserve"> X / </w:t>
      </w:r>
      <w:r w:rsidRPr="00774958">
        <w:rPr>
          <w:rtl/>
        </w:rPr>
        <w:t>יחידת התביעות המשטרתית</w:t>
      </w:r>
      <w:r w:rsidRPr="00774958">
        <w:t>)</w:t>
      </w:r>
    </w:p>
    <w:p w14:paraId="41281A49" w14:textId="77777777" w:rsidR="00774958" w:rsidRPr="00774958" w:rsidRDefault="00774958" w:rsidP="00774958">
      <w:pPr>
        <w:numPr>
          <w:ilvl w:val="0"/>
          <w:numId w:val="1"/>
        </w:numPr>
      </w:pPr>
      <w:r w:rsidRPr="00774958">
        <w:rPr>
          <w:b/>
          <w:bCs/>
          <w:rtl/>
        </w:rPr>
        <w:t>פרטי המבקש</w:t>
      </w:r>
      <w:r w:rsidRPr="00774958">
        <w:rPr>
          <w:b/>
          <w:bCs/>
        </w:rPr>
        <w:t>:</w:t>
      </w:r>
    </w:p>
    <w:p w14:paraId="3A852A87" w14:textId="77777777" w:rsidR="00774958" w:rsidRPr="00774958" w:rsidRDefault="00774958" w:rsidP="00774958">
      <w:pPr>
        <w:numPr>
          <w:ilvl w:val="1"/>
          <w:numId w:val="1"/>
        </w:numPr>
      </w:pPr>
      <w:r w:rsidRPr="00774958">
        <w:rPr>
          <w:rtl/>
        </w:rPr>
        <w:t>שם המבקש (החשוד או עורך דינו)</w:t>
      </w:r>
    </w:p>
    <w:p w14:paraId="21BD45E0" w14:textId="77777777" w:rsidR="00774958" w:rsidRPr="00774958" w:rsidRDefault="00774958" w:rsidP="00774958">
      <w:pPr>
        <w:numPr>
          <w:ilvl w:val="1"/>
          <w:numId w:val="1"/>
        </w:numPr>
      </w:pPr>
      <w:r w:rsidRPr="00774958">
        <w:rPr>
          <w:rtl/>
        </w:rPr>
        <w:t>ת"ז</w:t>
      </w:r>
    </w:p>
    <w:p w14:paraId="752E6B21" w14:textId="77777777" w:rsidR="00774958" w:rsidRPr="00774958" w:rsidRDefault="00774958" w:rsidP="00774958">
      <w:pPr>
        <w:numPr>
          <w:ilvl w:val="1"/>
          <w:numId w:val="1"/>
        </w:numPr>
      </w:pPr>
      <w:r w:rsidRPr="00774958">
        <w:rPr>
          <w:rtl/>
        </w:rPr>
        <w:t>מספר תיק פל"א</w:t>
      </w:r>
    </w:p>
    <w:p w14:paraId="10D0B924" w14:textId="77777777" w:rsidR="00774958" w:rsidRPr="00774958" w:rsidRDefault="00774958" w:rsidP="00774958">
      <w:pPr>
        <w:numPr>
          <w:ilvl w:val="1"/>
          <w:numId w:val="1"/>
        </w:numPr>
      </w:pPr>
      <w:r w:rsidRPr="00774958">
        <w:rPr>
          <w:rtl/>
        </w:rPr>
        <w:t>פרטי התקשרות</w:t>
      </w:r>
    </w:p>
    <w:p w14:paraId="325B6023" w14:textId="77777777" w:rsidR="00774958" w:rsidRPr="00774958" w:rsidRDefault="00774958" w:rsidP="00774958">
      <w:pPr>
        <w:numPr>
          <w:ilvl w:val="0"/>
          <w:numId w:val="1"/>
        </w:numPr>
      </w:pPr>
      <w:r w:rsidRPr="00774958">
        <w:rPr>
          <w:b/>
          <w:bCs/>
          <w:rtl/>
        </w:rPr>
        <w:t>רקע עובדתי</w:t>
      </w:r>
      <w:r w:rsidRPr="00774958">
        <w:rPr>
          <w:b/>
          <w:bCs/>
        </w:rPr>
        <w:t>:</w:t>
      </w:r>
    </w:p>
    <w:p w14:paraId="7683F22F" w14:textId="77777777" w:rsidR="00774958" w:rsidRPr="00774958" w:rsidRDefault="00774958" w:rsidP="00774958">
      <w:pPr>
        <w:numPr>
          <w:ilvl w:val="1"/>
          <w:numId w:val="1"/>
        </w:numPr>
      </w:pPr>
      <w:r w:rsidRPr="00774958">
        <w:rPr>
          <w:rtl/>
        </w:rPr>
        <w:t>תיאור קצר של פרטי האירוע שגרם לפתיחת החקירה</w:t>
      </w:r>
      <w:r w:rsidRPr="00774958">
        <w:t>.</w:t>
      </w:r>
    </w:p>
    <w:p w14:paraId="3EEEDC40" w14:textId="77777777" w:rsidR="00774958" w:rsidRPr="00774958" w:rsidRDefault="00774958" w:rsidP="00774958">
      <w:pPr>
        <w:numPr>
          <w:ilvl w:val="1"/>
          <w:numId w:val="1"/>
        </w:numPr>
      </w:pPr>
      <w:r w:rsidRPr="00774958">
        <w:rPr>
          <w:rtl/>
        </w:rPr>
        <w:t>תאריך האירוע ותיאור המסכת העובדתית כפי שעולה מחומר הראיות</w:t>
      </w:r>
      <w:r w:rsidRPr="00774958">
        <w:t>.</w:t>
      </w:r>
    </w:p>
    <w:p w14:paraId="6C8461BB" w14:textId="77777777" w:rsidR="00774958" w:rsidRPr="00774958" w:rsidRDefault="00774958" w:rsidP="00774958">
      <w:pPr>
        <w:numPr>
          <w:ilvl w:val="0"/>
          <w:numId w:val="1"/>
        </w:numPr>
      </w:pPr>
      <w:r w:rsidRPr="00774958">
        <w:rPr>
          <w:b/>
          <w:bCs/>
          <w:rtl/>
        </w:rPr>
        <w:t>הנמקה משפטית לסגירת התיק</w:t>
      </w:r>
      <w:r w:rsidRPr="00774958">
        <w:rPr>
          <w:b/>
          <w:bCs/>
        </w:rPr>
        <w:t>:</w:t>
      </w:r>
    </w:p>
    <w:p w14:paraId="2DA64503" w14:textId="77777777" w:rsidR="00774958" w:rsidRPr="00774958" w:rsidRDefault="00774958" w:rsidP="00774958">
      <w:pPr>
        <w:numPr>
          <w:ilvl w:val="1"/>
          <w:numId w:val="1"/>
        </w:numPr>
      </w:pPr>
      <w:r w:rsidRPr="00774958">
        <w:rPr>
          <w:b/>
          <w:bCs/>
          <w:rtl/>
        </w:rPr>
        <w:t>חוסר אשמה</w:t>
      </w:r>
      <w:r w:rsidRPr="00774958">
        <w:rPr>
          <w:b/>
          <w:bCs/>
        </w:rPr>
        <w:t>:</w:t>
      </w:r>
      <w:r w:rsidRPr="00774958">
        <w:t xml:space="preserve"> </w:t>
      </w:r>
      <w:r w:rsidRPr="00774958">
        <w:rPr>
          <w:rtl/>
        </w:rPr>
        <w:t>היעדר תשתית ראייתית מספקת להוכחת אשמה</w:t>
      </w:r>
      <w:r w:rsidRPr="00774958">
        <w:t>.</w:t>
      </w:r>
    </w:p>
    <w:p w14:paraId="5EB24427" w14:textId="77777777" w:rsidR="00774958" w:rsidRPr="00774958" w:rsidRDefault="00774958" w:rsidP="00774958">
      <w:pPr>
        <w:numPr>
          <w:ilvl w:val="1"/>
          <w:numId w:val="1"/>
        </w:numPr>
      </w:pPr>
      <w:r w:rsidRPr="00774958">
        <w:rPr>
          <w:b/>
          <w:bCs/>
          <w:rtl/>
        </w:rPr>
        <w:t>חוסר עניין לציבור</w:t>
      </w:r>
      <w:r w:rsidRPr="00774958">
        <w:rPr>
          <w:b/>
          <w:bCs/>
        </w:rPr>
        <w:t>:</w:t>
      </w:r>
      <w:r w:rsidRPr="00774958">
        <w:t xml:space="preserve"> </w:t>
      </w:r>
      <w:r w:rsidRPr="00774958">
        <w:rPr>
          <w:rtl/>
        </w:rPr>
        <w:t>נסיבות מקלות, עבירה מינורית, העדר עבר פלילי, שינוי נסיבות</w:t>
      </w:r>
      <w:r w:rsidRPr="00774958">
        <w:t>.</w:t>
      </w:r>
    </w:p>
    <w:p w14:paraId="77ED719E" w14:textId="77777777" w:rsidR="00774958" w:rsidRPr="00774958" w:rsidRDefault="00774958" w:rsidP="00774958">
      <w:pPr>
        <w:numPr>
          <w:ilvl w:val="1"/>
          <w:numId w:val="1"/>
        </w:numPr>
      </w:pPr>
      <w:r w:rsidRPr="00774958">
        <w:rPr>
          <w:b/>
          <w:bCs/>
          <w:rtl/>
        </w:rPr>
        <w:t>היעדר ראיות מספיקות</w:t>
      </w:r>
      <w:r w:rsidRPr="00774958">
        <w:rPr>
          <w:b/>
          <w:bCs/>
        </w:rPr>
        <w:t>:</w:t>
      </w:r>
      <w:r w:rsidRPr="00774958">
        <w:t xml:space="preserve"> </w:t>
      </w:r>
      <w:r w:rsidRPr="00774958">
        <w:rPr>
          <w:rtl/>
        </w:rPr>
        <w:t>ניתוח חומר הראיות והצגת כשלים ראייתיים (לדוגמה: סתירות בעדויות, ראיות נסיבתיות חלשות)</w:t>
      </w:r>
      <w:r w:rsidRPr="00774958">
        <w:t>.</w:t>
      </w:r>
    </w:p>
    <w:p w14:paraId="6B2CB85A" w14:textId="77777777" w:rsidR="00774958" w:rsidRPr="00774958" w:rsidRDefault="00774958" w:rsidP="00774958">
      <w:pPr>
        <w:numPr>
          <w:ilvl w:val="0"/>
          <w:numId w:val="1"/>
        </w:numPr>
      </w:pPr>
      <w:r w:rsidRPr="00774958">
        <w:rPr>
          <w:b/>
          <w:bCs/>
          <w:rtl/>
        </w:rPr>
        <w:t>אסמכתאות משפטיות (אם רלוונטי)</w:t>
      </w:r>
      <w:r w:rsidRPr="00774958">
        <w:rPr>
          <w:b/>
          <w:bCs/>
        </w:rPr>
        <w:t>:</w:t>
      </w:r>
    </w:p>
    <w:p w14:paraId="2DA93B93" w14:textId="77777777" w:rsidR="00774958" w:rsidRPr="00774958" w:rsidRDefault="00774958" w:rsidP="00774958">
      <w:pPr>
        <w:numPr>
          <w:ilvl w:val="1"/>
          <w:numId w:val="1"/>
        </w:numPr>
      </w:pPr>
      <w:r w:rsidRPr="00774958">
        <w:rPr>
          <w:rtl/>
        </w:rPr>
        <w:t>ציטוטי פסיקה או הוראות חוק שתומכות בטענות המבקש</w:t>
      </w:r>
      <w:r w:rsidRPr="00774958">
        <w:t>.</w:t>
      </w:r>
    </w:p>
    <w:p w14:paraId="505F3903" w14:textId="77777777" w:rsidR="00774958" w:rsidRPr="00774958" w:rsidRDefault="00774958" w:rsidP="00774958">
      <w:pPr>
        <w:numPr>
          <w:ilvl w:val="0"/>
          <w:numId w:val="1"/>
        </w:numPr>
      </w:pPr>
      <w:r w:rsidRPr="00774958">
        <w:rPr>
          <w:b/>
          <w:bCs/>
          <w:rtl/>
        </w:rPr>
        <w:t>סיכום ובקשה</w:t>
      </w:r>
      <w:r w:rsidRPr="00774958">
        <w:rPr>
          <w:b/>
          <w:bCs/>
        </w:rPr>
        <w:t>:</w:t>
      </w:r>
    </w:p>
    <w:p w14:paraId="701B1449" w14:textId="77777777" w:rsidR="00774958" w:rsidRPr="00774958" w:rsidRDefault="00774958" w:rsidP="00774958">
      <w:pPr>
        <w:numPr>
          <w:ilvl w:val="1"/>
          <w:numId w:val="1"/>
        </w:numPr>
      </w:pPr>
      <w:r w:rsidRPr="00774958">
        <w:rPr>
          <w:rtl/>
        </w:rPr>
        <w:t>בקשה לסגור את התיק ולנמק מדוע</w:t>
      </w:r>
      <w:r w:rsidRPr="00774958">
        <w:t>.</w:t>
      </w:r>
    </w:p>
    <w:p w14:paraId="59E61972" w14:textId="77777777" w:rsidR="00774958" w:rsidRDefault="00774958" w:rsidP="00774958">
      <w:pPr>
        <w:numPr>
          <w:ilvl w:val="1"/>
          <w:numId w:val="1"/>
        </w:numPr>
      </w:pPr>
      <w:r w:rsidRPr="00774958">
        <w:rPr>
          <w:rtl/>
        </w:rPr>
        <w:t>אפשר להציע חלופה כגון התחייבות להימנע מעבירה בעתיד, תסקיר מבחן, הליך גישור וכו</w:t>
      </w:r>
      <w:r w:rsidRPr="00774958">
        <w:t>'.</w:t>
      </w:r>
    </w:p>
    <w:p w14:paraId="5B9F6A6A" w14:textId="77777777" w:rsidR="00774958" w:rsidRPr="00774958" w:rsidRDefault="00774958" w:rsidP="00774958"/>
    <w:p w14:paraId="076BD6CD" w14:textId="6F95BB5B" w:rsidR="00774958" w:rsidRPr="00774958" w:rsidRDefault="00774958" w:rsidP="00774958">
      <w:pPr>
        <w:rPr>
          <w:b/>
          <w:bCs/>
        </w:rPr>
      </w:pPr>
      <w:r>
        <w:rPr>
          <w:rFonts w:hint="cs"/>
          <w:b/>
          <w:bCs/>
          <w:rtl/>
        </w:rPr>
        <w:t xml:space="preserve">2. </w:t>
      </w:r>
      <w:r w:rsidRPr="00774958">
        <w:rPr>
          <w:b/>
          <w:bCs/>
        </w:rPr>
        <w:t xml:space="preserve"> </w:t>
      </w:r>
      <w:r w:rsidRPr="00774958">
        <w:rPr>
          <w:b/>
          <w:bCs/>
          <w:rtl/>
        </w:rPr>
        <w:t>בקשה לשינוי עילת סגירה</w:t>
      </w:r>
    </w:p>
    <w:p w14:paraId="4F1C2B72" w14:textId="77777777" w:rsidR="00774958" w:rsidRPr="00774958" w:rsidRDefault="00774958" w:rsidP="00774958">
      <w:r w:rsidRPr="00774958">
        <w:rPr>
          <w:rtl/>
        </w:rPr>
        <w:t>כאשר תיק כבר נסגר, ניתן להגיש בקשה לשינוי עילת הסגירה. לדוגמה, אם התיק נסגר מחוסר ראיות אך הלקוח טוען שהוא חף מפשע, ניתן לבקש לשנות את העילה ל"חוסר אשמה</w:t>
      </w:r>
      <w:r w:rsidRPr="00774958">
        <w:t>".</w:t>
      </w:r>
    </w:p>
    <w:p w14:paraId="06BB9E5E" w14:textId="77777777" w:rsidR="00774958" w:rsidRPr="00774958" w:rsidRDefault="00774958" w:rsidP="00774958">
      <w:pPr>
        <w:rPr>
          <w:b/>
          <w:bCs/>
        </w:rPr>
      </w:pPr>
      <w:r w:rsidRPr="00774958">
        <w:rPr>
          <w:b/>
          <w:bCs/>
          <w:rtl/>
        </w:rPr>
        <w:t>רכיבי הבקשה</w:t>
      </w:r>
      <w:r w:rsidRPr="00774958">
        <w:rPr>
          <w:b/>
          <w:bCs/>
        </w:rPr>
        <w:t>:</w:t>
      </w:r>
    </w:p>
    <w:p w14:paraId="66B7297A" w14:textId="77777777" w:rsidR="00774958" w:rsidRPr="00774958" w:rsidRDefault="00774958" w:rsidP="00774958">
      <w:pPr>
        <w:numPr>
          <w:ilvl w:val="0"/>
          <w:numId w:val="2"/>
        </w:numPr>
      </w:pPr>
      <w:r w:rsidRPr="00774958">
        <w:rPr>
          <w:b/>
          <w:bCs/>
          <w:rtl/>
        </w:rPr>
        <w:t>כותרת</w:t>
      </w:r>
      <w:r w:rsidRPr="00774958">
        <w:rPr>
          <w:b/>
          <w:bCs/>
        </w:rPr>
        <w:t>:</w:t>
      </w:r>
    </w:p>
    <w:p w14:paraId="1BBF2967" w14:textId="38ECFDDF" w:rsidR="00774958" w:rsidRPr="00774958" w:rsidRDefault="00774958" w:rsidP="00774958">
      <w:pPr>
        <w:numPr>
          <w:ilvl w:val="1"/>
          <w:numId w:val="2"/>
        </w:numPr>
      </w:pPr>
      <w:r w:rsidRPr="00774958">
        <w:t>"</w:t>
      </w:r>
      <w:r w:rsidRPr="00774958">
        <w:rPr>
          <w:rtl/>
        </w:rPr>
        <w:t>בקשה לשינוי עילת סגירה בתיק פל"א מס</w:t>
      </w:r>
      <w:proofErr w:type="gramStart"/>
      <w:r w:rsidRPr="00774958">
        <w:t xml:space="preserve">' </w:t>
      </w:r>
      <w:r w:rsidR="00135C5F" w:rsidRPr="0003732C">
        <w:rPr>
          <w:rFonts w:hint="cs"/>
          <w:b/>
          <w:bCs/>
          <w:szCs w:val="28"/>
          <w:rtl/>
        </w:rPr>
        <w:t xml:space="preserve"> _</w:t>
      </w:r>
      <w:proofErr w:type="gramEnd"/>
      <w:r w:rsidR="00135C5F" w:rsidRPr="0003732C">
        <w:rPr>
          <w:rFonts w:hint="cs"/>
          <w:b/>
          <w:bCs/>
          <w:szCs w:val="28"/>
          <w:rtl/>
        </w:rPr>
        <w:t>__________</w:t>
      </w:r>
      <w:r w:rsidRPr="00774958">
        <w:t>"</w:t>
      </w:r>
    </w:p>
    <w:p w14:paraId="0FA42678" w14:textId="77777777" w:rsidR="00774958" w:rsidRPr="00774958" w:rsidRDefault="00774958" w:rsidP="00774958">
      <w:pPr>
        <w:numPr>
          <w:ilvl w:val="0"/>
          <w:numId w:val="2"/>
        </w:numPr>
      </w:pPr>
      <w:r w:rsidRPr="00774958">
        <w:rPr>
          <w:b/>
          <w:bCs/>
          <w:rtl/>
        </w:rPr>
        <w:t>פרטי המבקש</w:t>
      </w:r>
      <w:r w:rsidRPr="00774958">
        <w:rPr>
          <w:b/>
          <w:bCs/>
        </w:rPr>
        <w:t>:</w:t>
      </w:r>
    </w:p>
    <w:p w14:paraId="2764791A" w14:textId="77777777" w:rsidR="00774958" w:rsidRPr="00774958" w:rsidRDefault="00774958" w:rsidP="00774958">
      <w:pPr>
        <w:numPr>
          <w:ilvl w:val="1"/>
          <w:numId w:val="2"/>
        </w:numPr>
      </w:pPr>
      <w:r w:rsidRPr="00774958">
        <w:rPr>
          <w:rtl/>
        </w:rPr>
        <w:t>שם המבקש ועורך דינו</w:t>
      </w:r>
    </w:p>
    <w:p w14:paraId="54869410" w14:textId="77777777" w:rsidR="00774958" w:rsidRPr="00774958" w:rsidRDefault="00774958" w:rsidP="00774958">
      <w:pPr>
        <w:numPr>
          <w:ilvl w:val="1"/>
          <w:numId w:val="2"/>
        </w:numPr>
      </w:pPr>
      <w:r w:rsidRPr="00774958">
        <w:rPr>
          <w:rtl/>
        </w:rPr>
        <w:t>מספר תיק פל"א</w:t>
      </w:r>
    </w:p>
    <w:p w14:paraId="49EB1DCD" w14:textId="77777777" w:rsidR="00774958" w:rsidRPr="00774958" w:rsidRDefault="00774958" w:rsidP="00774958">
      <w:pPr>
        <w:numPr>
          <w:ilvl w:val="0"/>
          <w:numId w:val="2"/>
        </w:numPr>
      </w:pPr>
      <w:r w:rsidRPr="00774958">
        <w:rPr>
          <w:b/>
          <w:bCs/>
          <w:rtl/>
        </w:rPr>
        <w:t>תיאור ההליך</w:t>
      </w:r>
      <w:r w:rsidRPr="00774958">
        <w:rPr>
          <w:b/>
          <w:bCs/>
        </w:rPr>
        <w:t>:</w:t>
      </w:r>
    </w:p>
    <w:p w14:paraId="5BE32234" w14:textId="77777777" w:rsidR="00774958" w:rsidRPr="00774958" w:rsidRDefault="00774958" w:rsidP="00774958">
      <w:pPr>
        <w:numPr>
          <w:ilvl w:val="1"/>
          <w:numId w:val="2"/>
        </w:numPr>
      </w:pPr>
      <w:r w:rsidRPr="00774958">
        <w:rPr>
          <w:rtl/>
        </w:rPr>
        <w:t>תאריך פתיחת החקירה, תאריך הסגירה והעילה שנקבעה</w:t>
      </w:r>
      <w:r w:rsidRPr="00774958">
        <w:t>.</w:t>
      </w:r>
    </w:p>
    <w:p w14:paraId="33A411D6" w14:textId="77777777" w:rsidR="00774958" w:rsidRPr="00774958" w:rsidRDefault="00774958" w:rsidP="00774958">
      <w:pPr>
        <w:numPr>
          <w:ilvl w:val="1"/>
          <w:numId w:val="2"/>
        </w:numPr>
      </w:pPr>
      <w:r w:rsidRPr="00774958">
        <w:rPr>
          <w:rtl/>
        </w:rPr>
        <w:t>ציון הגורם שסגר את התיק (פרקליטות/משטרה)</w:t>
      </w:r>
      <w:r w:rsidRPr="00774958">
        <w:t>.</w:t>
      </w:r>
    </w:p>
    <w:p w14:paraId="384D1CA1" w14:textId="77777777" w:rsidR="00774958" w:rsidRPr="00774958" w:rsidRDefault="00774958" w:rsidP="00774958">
      <w:pPr>
        <w:numPr>
          <w:ilvl w:val="0"/>
          <w:numId w:val="2"/>
        </w:numPr>
      </w:pPr>
      <w:r w:rsidRPr="00774958">
        <w:rPr>
          <w:b/>
          <w:bCs/>
          <w:rtl/>
        </w:rPr>
        <w:t>הנמקה לשינוי עילת הסגירה</w:t>
      </w:r>
      <w:r w:rsidRPr="00774958">
        <w:rPr>
          <w:b/>
          <w:bCs/>
        </w:rPr>
        <w:t>:</w:t>
      </w:r>
    </w:p>
    <w:p w14:paraId="015016D2" w14:textId="77777777" w:rsidR="00774958" w:rsidRPr="00774958" w:rsidRDefault="00774958" w:rsidP="00774958">
      <w:pPr>
        <w:numPr>
          <w:ilvl w:val="1"/>
          <w:numId w:val="2"/>
        </w:numPr>
      </w:pPr>
      <w:r w:rsidRPr="00774958">
        <w:rPr>
          <w:b/>
          <w:bCs/>
          <w:rtl/>
        </w:rPr>
        <w:t>אם התיק נסגר מחוסר ראיות</w:t>
      </w:r>
      <w:r w:rsidRPr="00774958">
        <w:rPr>
          <w:b/>
          <w:bCs/>
        </w:rPr>
        <w:t>:</w:t>
      </w:r>
      <w:r w:rsidRPr="00774958">
        <w:t xml:space="preserve"> </w:t>
      </w:r>
      <w:r w:rsidRPr="00774958">
        <w:rPr>
          <w:rtl/>
        </w:rPr>
        <w:t>הוכחת חפותו של החשוד, סתירות בעדויות, מידע חדש המחזק את חפותו</w:t>
      </w:r>
      <w:r w:rsidRPr="00774958">
        <w:t>.</w:t>
      </w:r>
    </w:p>
    <w:p w14:paraId="788830F4" w14:textId="77777777" w:rsidR="00774958" w:rsidRPr="00774958" w:rsidRDefault="00774958" w:rsidP="00774958">
      <w:pPr>
        <w:numPr>
          <w:ilvl w:val="1"/>
          <w:numId w:val="2"/>
        </w:numPr>
      </w:pPr>
      <w:r w:rsidRPr="00774958">
        <w:rPr>
          <w:b/>
          <w:bCs/>
          <w:rtl/>
        </w:rPr>
        <w:t>אם התיק נסגר מחוסר עניין לציבור</w:t>
      </w:r>
      <w:r w:rsidRPr="00774958">
        <w:rPr>
          <w:b/>
          <w:bCs/>
        </w:rPr>
        <w:t>:</w:t>
      </w:r>
      <w:r w:rsidRPr="00774958">
        <w:t xml:space="preserve"> </w:t>
      </w:r>
      <w:r w:rsidRPr="00774958">
        <w:rPr>
          <w:rtl/>
        </w:rPr>
        <w:t>הדגשת היבטים משפטיים ועובדתיים המצדיקים חוסר אשמה</w:t>
      </w:r>
      <w:r w:rsidRPr="00774958">
        <w:t>.</w:t>
      </w:r>
    </w:p>
    <w:p w14:paraId="1BCB0977" w14:textId="77777777" w:rsidR="00774958" w:rsidRPr="00774958" w:rsidRDefault="00774958" w:rsidP="00774958">
      <w:pPr>
        <w:numPr>
          <w:ilvl w:val="0"/>
          <w:numId w:val="2"/>
        </w:numPr>
      </w:pPr>
      <w:r w:rsidRPr="00774958">
        <w:rPr>
          <w:b/>
          <w:bCs/>
          <w:rtl/>
        </w:rPr>
        <w:t>אסמכתאות משפטיות (אם רלוונטי)</w:t>
      </w:r>
      <w:r w:rsidRPr="00774958">
        <w:rPr>
          <w:b/>
          <w:bCs/>
        </w:rPr>
        <w:t>.</w:t>
      </w:r>
    </w:p>
    <w:p w14:paraId="5736CCCE" w14:textId="77777777" w:rsidR="00774958" w:rsidRPr="00774958" w:rsidRDefault="00774958" w:rsidP="00774958">
      <w:pPr>
        <w:numPr>
          <w:ilvl w:val="0"/>
          <w:numId w:val="2"/>
        </w:numPr>
      </w:pPr>
      <w:r w:rsidRPr="00774958">
        <w:rPr>
          <w:b/>
          <w:bCs/>
          <w:rtl/>
        </w:rPr>
        <w:t>סיכום ובקשה מפורשת לשינוי עילת הסגירה</w:t>
      </w:r>
      <w:r w:rsidRPr="00774958">
        <w:rPr>
          <w:b/>
          <w:bCs/>
        </w:rPr>
        <w:t>.</w:t>
      </w:r>
    </w:p>
    <w:p w14:paraId="1105AF29" w14:textId="77777777" w:rsidR="00774958" w:rsidRDefault="00774958" w:rsidP="00774958">
      <w:pPr>
        <w:rPr>
          <w:rtl/>
        </w:rPr>
      </w:pPr>
    </w:p>
    <w:p w14:paraId="1D78BA4D" w14:textId="1AA4666E" w:rsidR="00774958" w:rsidRPr="00774958" w:rsidRDefault="00774958" w:rsidP="00774958">
      <w:pPr>
        <w:rPr>
          <w:b/>
          <w:bCs/>
        </w:rPr>
      </w:pPr>
      <w:r>
        <w:rPr>
          <w:rFonts w:hint="cs"/>
          <w:b/>
          <w:bCs/>
          <w:rtl/>
        </w:rPr>
        <w:t xml:space="preserve">3. </w:t>
      </w:r>
      <w:r w:rsidRPr="00774958">
        <w:rPr>
          <w:b/>
          <w:bCs/>
        </w:rPr>
        <w:t xml:space="preserve"> </w:t>
      </w:r>
      <w:r w:rsidRPr="00774958">
        <w:rPr>
          <w:b/>
          <w:bCs/>
          <w:rtl/>
        </w:rPr>
        <w:t>האם לאחר הגשת כתב אישום נוסח הבקשה משתנה</w:t>
      </w:r>
      <w:r w:rsidRPr="00774958">
        <w:rPr>
          <w:b/>
          <w:bCs/>
        </w:rPr>
        <w:t>?</w:t>
      </w:r>
    </w:p>
    <w:p w14:paraId="3B8FE5C7" w14:textId="754CDF16" w:rsidR="00774958" w:rsidRPr="00774958" w:rsidRDefault="00774958" w:rsidP="00774958">
      <w:r w:rsidRPr="00774958">
        <w:rPr>
          <w:rtl/>
        </w:rPr>
        <w:t xml:space="preserve">כן. אם הוגש </w:t>
      </w:r>
      <w:r w:rsidRPr="00774958">
        <w:rPr>
          <w:b/>
          <w:bCs/>
          <w:rtl/>
        </w:rPr>
        <w:t>כתב אישום</w:t>
      </w:r>
      <w:r w:rsidRPr="00774958">
        <w:t xml:space="preserve">, </w:t>
      </w:r>
      <w:r w:rsidRPr="00774958">
        <w:rPr>
          <w:rtl/>
        </w:rPr>
        <w:t xml:space="preserve">כבר אין מדובר בבקשה לסגירת תיק אלא </w:t>
      </w:r>
      <w:r w:rsidRPr="00774958">
        <w:rPr>
          <w:b/>
          <w:bCs/>
          <w:rtl/>
        </w:rPr>
        <w:t>בקשה לעיון חוזר ולחזרה מכתב האישום</w:t>
      </w:r>
      <w:r w:rsidRPr="00774958">
        <w:rPr>
          <w:rtl/>
        </w:rPr>
        <w:t xml:space="preserve"> </w:t>
      </w:r>
      <w:r>
        <w:rPr>
          <w:rFonts w:hint="cs"/>
          <w:rtl/>
        </w:rPr>
        <w:t>(</w:t>
      </w:r>
      <w:r w:rsidRPr="00774958">
        <w:rPr>
          <w:rtl/>
        </w:rPr>
        <w:t>לפי סעיף 62 לחסד"פ</w:t>
      </w:r>
      <w:r>
        <w:rPr>
          <w:rFonts w:hint="cs"/>
          <w:rtl/>
        </w:rPr>
        <w:t>).</w:t>
      </w:r>
    </w:p>
    <w:p w14:paraId="1A6ED9EA" w14:textId="77777777" w:rsidR="00774958" w:rsidRPr="00774958" w:rsidRDefault="00774958" w:rsidP="00774958">
      <w:pPr>
        <w:rPr>
          <w:b/>
          <w:bCs/>
        </w:rPr>
      </w:pPr>
      <w:r w:rsidRPr="00774958">
        <w:rPr>
          <w:b/>
          <w:bCs/>
          <w:rtl/>
        </w:rPr>
        <w:t>שינויים עיקריים בנוסח הבקשה לאחר הגשת כתב האישום</w:t>
      </w:r>
      <w:r w:rsidRPr="00774958">
        <w:rPr>
          <w:b/>
          <w:bCs/>
        </w:rPr>
        <w:t>:</w:t>
      </w:r>
    </w:p>
    <w:p w14:paraId="29AA9896" w14:textId="77777777" w:rsidR="00774958" w:rsidRPr="00774958" w:rsidRDefault="00774958" w:rsidP="00774958">
      <w:pPr>
        <w:numPr>
          <w:ilvl w:val="0"/>
          <w:numId w:val="3"/>
        </w:numPr>
      </w:pPr>
      <w:r w:rsidRPr="00774958">
        <w:rPr>
          <w:b/>
          <w:bCs/>
          <w:rtl/>
        </w:rPr>
        <w:t>הבקשה מופנית לגורם התביעה המנהל את התיק (פרקליטות או תביעות משטרתיות), ובמקרים מסוימים לבית המשפט</w:t>
      </w:r>
      <w:r w:rsidRPr="00774958">
        <w:rPr>
          <w:b/>
          <w:bCs/>
        </w:rPr>
        <w:t>.</w:t>
      </w:r>
    </w:p>
    <w:p w14:paraId="10AC7D46" w14:textId="77777777" w:rsidR="00774958" w:rsidRPr="00774958" w:rsidRDefault="00774958" w:rsidP="00774958">
      <w:pPr>
        <w:numPr>
          <w:ilvl w:val="0"/>
          <w:numId w:val="3"/>
        </w:numPr>
      </w:pPr>
      <w:r w:rsidRPr="00774958">
        <w:rPr>
          <w:b/>
          <w:bCs/>
          <w:rtl/>
        </w:rPr>
        <w:t>הנמקה חזקה יותר</w:t>
      </w:r>
      <w:r w:rsidRPr="00774958">
        <w:rPr>
          <w:b/>
          <w:bCs/>
        </w:rPr>
        <w:t>:</w:t>
      </w:r>
      <w:r w:rsidRPr="00774958">
        <w:t xml:space="preserve"> </w:t>
      </w:r>
      <w:r w:rsidRPr="00774958">
        <w:rPr>
          <w:rtl/>
        </w:rPr>
        <w:t>יש להראות שינוי נסיבות משמעותי, חולשה בראיות או נסיבות יוצאות דופן המצדיקות ביטול ההליך</w:t>
      </w:r>
      <w:r w:rsidRPr="00774958">
        <w:t>.</w:t>
      </w:r>
    </w:p>
    <w:p w14:paraId="444EA48C" w14:textId="77777777" w:rsidR="00774958" w:rsidRPr="00774958" w:rsidRDefault="00774958" w:rsidP="00774958">
      <w:pPr>
        <w:numPr>
          <w:ilvl w:val="0"/>
          <w:numId w:val="3"/>
        </w:numPr>
      </w:pPr>
      <w:r w:rsidRPr="00774958">
        <w:rPr>
          <w:b/>
          <w:bCs/>
          <w:rtl/>
        </w:rPr>
        <w:t>ניתוח הראיות בצורה מעמיקה יותר</w:t>
      </w:r>
      <w:r w:rsidRPr="00774958">
        <w:rPr>
          <w:b/>
          <w:bCs/>
        </w:rPr>
        <w:t>:</w:t>
      </w:r>
      <w:r w:rsidRPr="00774958">
        <w:t xml:space="preserve"> </w:t>
      </w:r>
      <w:r w:rsidRPr="00774958">
        <w:rPr>
          <w:rtl/>
        </w:rPr>
        <w:t>תוך התייחסות לסיכויי ההרשעה, פסיקות דומות וכו</w:t>
      </w:r>
      <w:r w:rsidRPr="00774958">
        <w:t>'.</w:t>
      </w:r>
    </w:p>
    <w:p w14:paraId="5FC7D420" w14:textId="77777777" w:rsidR="00774958" w:rsidRPr="00774958" w:rsidRDefault="00774958"/>
    <w:sectPr w:rsidR="00774958" w:rsidRPr="00774958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1F4116"/>
    <w:multiLevelType w:val="multilevel"/>
    <w:tmpl w:val="4006A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1136C8E"/>
    <w:multiLevelType w:val="multilevel"/>
    <w:tmpl w:val="91B8B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530E0D"/>
    <w:multiLevelType w:val="multilevel"/>
    <w:tmpl w:val="9410B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1316913">
    <w:abstractNumId w:val="0"/>
  </w:num>
  <w:num w:numId="2" w16cid:durableId="447511836">
    <w:abstractNumId w:val="1"/>
  </w:num>
  <w:num w:numId="3" w16cid:durableId="14149350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958"/>
    <w:rsid w:val="00135C5F"/>
    <w:rsid w:val="001D7A7A"/>
    <w:rsid w:val="00440DE0"/>
    <w:rsid w:val="0066095D"/>
    <w:rsid w:val="00774958"/>
    <w:rsid w:val="0096657D"/>
    <w:rsid w:val="00B479F2"/>
    <w:rsid w:val="00C2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7D352"/>
  <w15:chartTrackingRefBased/>
  <w15:docId w15:val="{527169A3-2765-4920-A8C0-B256AB8B3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7749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49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49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49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49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49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49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49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49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49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49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49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49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49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49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49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49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49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49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49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49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49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49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49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49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49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49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49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495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0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391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2</cp:revision>
  <dcterms:created xsi:type="dcterms:W3CDTF">2025-02-17T10:41:00Z</dcterms:created>
  <dcterms:modified xsi:type="dcterms:W3CDTF">2025-03-11T08:17:00Z</dcterms:modified>
</cp:coreProperties>
</file>