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8E392" w14:textId="77777777" w:rsidR="00E908CA" w:rsidRPr="00C82364" w:rsidRDefault="00000000" w:rsidP="00C82364">
      <w:pPr>
        <w:pStyle w:val="1"/>
        <w:bidi/>
        <w:rPr>
          <w:rFonts w:ascii="David" w:hAnsi="David" w:cs="David"/>
          <w:sz w:val="24"/>
          <w:szCs w:val="24"/>
        </w:rPr>
      </w:pPr>
      <w:proofErr w:type="spellStart"/>
      <w:r w:rsidRPr="00C82364">
        <w:rPr>
          <w:rFonts w:ascii="David" w:hAnsi="David" w:cs="David"/>
          <w:sz w:val="24"/>
          <w:szCs w:val="24"/>
        </w:rPr>
        <w:t>מכתב</w:t>
      </w:r>
      <w:proofErr w:type="spellEnd"/>
      <w:r w:rsidRPr="00C82364">
        <w:rPr>
          <w:rFonts w:ascii="David" w:hAnsi="David" w:cs="David"/>
          <w:sz w:val="24"/>
          <w:szCs w:val="24"/>
        </w:rPr>
        <w:t xml:space="preserve"> </w:t>
      </w:r>
      <w:proofErr w:type="spellStart"/>
      <w:r w:rsidRPr="00C82364">
        <w:rPr>
          <w:rFonts w:ascii="David" w:hAnsi="David" w:cs="David"/>
          <w:sz w:val="24"/>
          <w:szCs w:val="24"/>
        </w:rPr>
        <w:t>דרישה</w:t>
      </w:r>
      <w:proofErr w:type="spellEnd"/>
      <w:r w:rsidRPr="00C82364">
        <w:rPr>
          <w:rFonts w:ascii="David" w:hAnsi="David" w:cs="David"/>
          <w:sz w:val="24"/>
          <w:szCs w:val="24"/>
        </w:rPr>
        <w:t xml:space="preserve"> – </w:t>
      </w:r>
      <w:proofErr w:type="spellStart"/>
      <w:r w:rsidRPr="00C82364">
        <w:rPr>
          <w:rFonts w:ascii="David" w:hAnsi="David" w:cs="David"/>
          <w:sz w:val="24"/>
          <w:szCs w:val="24"/>
        </w:rPr>
        <w:t>השבת</w:t>
      </w:r>
      <w:proofErr w:type="spellEnd"/>
      <w:r w:rsidRPr="00C82364">
        <w:rPr>
          <w:rFonts w:ascii="David" w:hAnsi="David" w:cs="David"/>
          <w:sz w:val="24"/>
          <w:szCs w:val="24"/>
        </w:rPr>
        <w:t xml:space="preserve"> </w:t>
      </w:r>
      <w:proofErr w:type="spellStart"/>
      <w:r w:rsidRPr="00C82364">
        <w:rPr>
          <w:rFonts w:ascii="David" w:hAnsi="David" w:cs="David"/>
          <w:sz w:val="24"/>
          <w:szCs w:val="24"/>
        </w:rPr>
        <w:t>כספים</w:t>
      </w:r>
      <w:proofErr w:type="spellEnd"/>
      <w:r w:rsidRPr="00C82364">
        <w:rPr>
          <w:rFonts w:ascii="David" w:hAnsi="David" w:cs="David"/>
          <w:sz w:val="24"/>
          <w:szCs w:val="24"/>
        </w:rPr>
        <w:t xml:space="preserve"> </w:t>
      </w:r>
      <w:proofErr w:type="spellStart"/>
      <w:r w:rsidRPr="00C82364">
        <w:rPr>
          <w:rFonts w:ascii="David" w:hAnsi="David" w:cs="David"/>
          <w:sz w:val="24"/>
          <w:szCs w:val="24"/>
        </w:rPr>
        <w:t>בגין</w:t>
      </w:r>
      <w:proofErr w:type="spellEnd"/>
      <w:r w:rsidRPr="00C82364">
        <w:rPr>
          <w:rFonts w:ascii="David" w:hAnsi="David" w:cs="David"/>
          <w:sz w:val="24"/>
          <w:szCs w:val="24"/>
        </w:rPr>
        <w:t xml:space="preserve"> </w:t>
      </w:r>
      <w:proofErr w:type="spellStart"/>
      <w:r w:rsidRPr="00C82364">
        <w:rPr>
          <w:rFonts w:ascii="David" w:hAnsi="David" w:cs="David"/>
          <w:sz w:val="24"/>
          <w:szCs w:val="24"/>
        </w:rPr>
        <w:t>עסקה</w:t>
      </w:r>
      <w:proofErr w:type="spellEnd"/>
      <w:r w:rsidRPr="00C82364">
        <w:rPr>
          <w:rFonts w:ascii="David" w:hAnsi="David" w:cs="David"/>
          <w:sz w:val="24"/>
          <w:szCs w:val="24"/>
        </w:rPr>
        <w:t xml:space="preserve"> </w:t>
      </w:r>
      <w:proofErr w:type="spellStart"/>
      <w:r w:rsidRPr="00C82364">
        <w:rPr>
          <w:rFonts w:ascii="David" w:hAnsi="David" w:cs="David"/>
          <w:sz w:val="24"/>
          <w:szCs w:val="24"/>
        </w:rPr>
        <w:t>שלא</w:t>
      </w:r>
      <w:proofErr w:type="spellEnd"/>
      <w:r w:rsidRPr="00C82364">
        <w:rPr>
          <w:rFonts w:ascii="David" w:hAnsi="David" w:cs="David"/>
          <w:sz w:val="24"/>
          <w:szCs w:val="24"/>
        </w:rPr>
        <w:t xml:space="preserve"> </w:t>
      </w:r>
      <w:proofErr w:type="spellStart"/>
      <w:r w:rsidRPr="00C82364">
        <w:rPr>
          <w:rFonts w:ascii="David" w:hAnsi="David" w:cs="David"/>
          <w:sz w:val="24"/>
          <w:szCs w:val="24"/>
        </w:rPr>
        <w:t>קוימה</w:t>
      </w:r>
      <w:proofErr w:type="spellEnd"/>
    </w:p>
    <w:p w14:paraId="47FAB461" w14:textId="77777777" w:rsidR="00D94999" w:rsidRPr="00C82364" w:rsidRDefault="00D94999" w:rsidP="00C82364">
      <w:pPr>
        <w:bidi/>
        <w:rPr>
          <w:rFonts w:ascii="David" w:hAnsi="David" w:cs="David"/>
          <w:szCs w:val="24"/>
        </w:rPr>
      </w:pPr>
    </w:p>
    <w:p w14:paraId="6A59487B" w14:textId="76FD9324" w:rsidR="00D94999" w:rsidRPr="00C82364" w:rsidRDefault="00D94999" w:rsidP="00C82364">
      <w:pPr>
        <w:bidi/>
        <w:rPr>
          <w:rFonts w:ascii="David" w:hAnsi="David" w:cs="David"/>
          <w:b/>
          <w:bCs/>
          <w:szCs w:val="24"/>
          <w:rtl/>
          <w:lang w:bidi="he-IL"/>
        </w:rPr>
      </w:pPr>
      <w:r w:rsidRPr="00C82364">
        <w:rPr>
          <w:rFonts w:ascii="David" w:hAnsi="David" w:cs="David"/>
          <w:b/>
          <w:bCs/>
          <w:szCs w:val="24"/>
          <w:rtl/>
          <w:lang w:bidi="he-IL"/>
        </w:rPr>
        <w:t>לכבוד:</w:t>
      </w:r>
    </w:p>
    <w:p w14:paraId="78169DEC" w14:textId="12D158CF" w:rsidR="00D94999" w:rsidRPr="00C82364" w:rsidRDefault="00D94999" w:rsidP="00C82364">
      <w:pPr>
        <w:bidi/>
        <w:rPr>
          <w:rFonts w:ascii="David" w:hAnsi="David" w:cs="David"/>
          <w:szCs w:val="24"/>
          <w:rtl/>
          <w:lang w:bidi="he-IL"/>
        </w:rPr>
      </w:pPr>
      <w:r w:rsidRPr="00C82364">
        <w:rPr>
          <w:rFonts w:ascii="David" w:hAnsi="David" w:cs="David"/>
          <w:szCs w:val="24"/>
          <w:rtl/>
          <w:lang w:bidi="he-IL"/>
        </w:rPr>
        <w:t>שירות לקוחות / הממונה על פניות הציבור</w:t>
      </w:r>
    </w:p>
    <w:p w14:paraId="7404EAA3" w14:textId="5E3B7B99" w:rsidR="00D94999" w:rsidRPr="00C82364" w:rsidRDefault="00D94999" w:rsidP="00C82364">
      <w:pPr>
        <w:bidi/>
        <w:rPr>
          <w:rFonts w:ascii="David" w:hAnsi="David" w:cs="David" w:hint="cs"/>
          <w:szCs w:val="24"/>
          <w:rtl/>
          <w:lang w:bidi="he-IL"/>
        </w:rPr>
      </w:pPr>
      <w:r w:rsidRPr="00C82364">
        <w:rPr>
          <w:rFonts w:ascii="David" w:hAnsi="David" w:cs="David"/>
          <w:szCs w:val="24"/>
          <w:rtl/>
          <w:lang w:bidi="he-IL"/>
        </w:rPr>
        <w:t>רהיטי הבית בע"מ</w:t>
      </w:r>
    </w:p>
    <w:p w14:paraId="744266B8" w14:textId="77777777" w:rsidR="00D94999" w:rsidRPr="00C82364" w:rsidRDefault="00D94999" w:rsidP="00C82364">
      <w:pPr>
        <w:bidi/>
        <w:rPr>
          <w:rFonts w:ascii="David" w:hAnsi="David" w:cs="David"/>
          <w:szCs w:val="24"/>
          <w:rtl/>
          <w:lang w:bidi="he-IL"/>
        </w:rPr>
      </w:pPr>
    </w:p>
    <w:p w14:paraId="657B81A0" w14:textId="0AAEC377" w:rsidR="00D94999" w:rsidRPr="00C82364" w:rsidRDefault="00D94999" w:rsidP="00C82364">
      <w:pPr>
        <w:bidi/>
        <w:jc w:val="center"/>
        <w:rPr>
          <w:rFonts w:ascii="David" w:hAnsi="David" w:cs="David"/>
          <w:b/>
          <w:bCs/>
          <w:szCs w:val="24"/>
          <w:u w:val="single"/>
          <w:rtl/>
          <w:lang w:bidi="he-IL"/>
        </w:rPr>
      </w:pPr>
      <w:r w:rsidRPr="00C82364">
        <w:rPr>
          <w:rFonts w:ascii="David" w:hAnsi="David" w:cs="David"/>
          <w:b/>
          <w:bCs/>
          <w:szCs w:val="24"/>
          <w:u w:val="single"/>
          <w:rtl/>
          <w:lang w:bidi="he-IL"/>
        </w:rPr>
        <w:t>הנדון: דרישה להשבת כספים בגין עסקה שלא קוימה</w:t>
      </w:r>
    </w:p>
    <w:p w14:paraId="651EA318" w14:textId="1700080F" w:rsidR="00D94999" w:rsidRPr="00C82364" w:rsidRDefault="00D94999" w:rsidP="00C82364">
      <w:pPr>
        <w:bidi/>
        <w:rPr>
          <w:rFonts w:ascii="David" w:hAnsi="David" w:cs="David"/>
          <w:szCs w:val="24"/>
          <w:rtl/>
          <w:lang w:bidi="he-IL"/>
        </w:rPr>
      </w:pPr>
      <w:r w:rsidRPr="00C82364">
        <w:rPr>
          <w:rFonts w:ascii="David" w:hAnsi="David" w:cs="David"/>
          <w:szCs w:val="24"/>
          <w:rtl/>
          <w:lang w:bidi="he-IL"/>
        </w:rPr>
        <w:t>שלום רב,</w:t>
      </w:r>
    </w:p>
    <w:p w14:paraId="37610646" w14:textId="1C57DDD5" w:rsidR="00D94999" w:rsidRPr="00C82364" w:rsidRDefault="00D94999" w:rsidP="00C82364">
      <w:pPr>
        <w:bidi/>
        <w:jc w:val="both"/>
        <w:rPr>
          <w:rFonts w:ascii="David" w:hAnsi="David" w:cs="David"/>
          <w:szCs w:val="24"/>
          <w:rtl/>
          <w:lang w:bidi="he-IL"/>
        </w:rPr>
      </w:pPr>
      <w:r w:rsidRPr="00C82364">
        <w:rPr>
          <w:rFonts w:ascii="David" w:hAnsi="David" w:cs="David"/>
          <w:szCs w:val="24"/>
          <w:rtl/>
          <w:lang w:bidi="he-IL"/>
        </w:rPr>
        <w:t>הח"מ, עו"ד ________________ מייצג את מרשתי, גב' נ.ש ת.ז _______________ אשר רכשה מכם ביום 12.2.2025 מערכת ישיבה לסלון מדגם "קלאסיק" בסך כולל של 6,490 ₪.</w:t>
      </w:r>
    </w:p>
    <w:p w14:paraId="1CD70467" w14:textId="50D22593" w:rsidR="00D94999" w:rsidRPr="00C82364" w:rsidRDefault="00D94999" w:rsidP="00C82364">
      <w:pPr>
        <w:bidi/>
        <w:jc w:val="both"/>
        <w:rPr>
          <w:rFonts w:ascii="David" w:hAnsi="David" w:cs="David"/>
          <w:szCs w:val="24"/>
          <w:rtl/>
          <w:lang w:bidi="he-IL"/>
        </w:rPr>
      </w:pPr>
      <w:r w:rsidRPr="00C82364">
        <w:rPr>
          <w:rFonts w:ascii="David" w:hAnsi="David" w:cs="David"/>
          <w:szCs w:val="24"/>
          <w:rtl/>
          <w:lang w:bidi="he-IL"/>
        </w:rPr>
        <w:t>המוצר לא סופק עד היום, בניגוד להתחייבותכם להפסקה עד 14 ימי עסקים, כפי שנרשמה גם בחשבונית הקנייה. כל פניות מרשתי לשירות הלקוחות נענו בתשובות מתחמקות, והובטחו מועדים חלופיים שלא קוימו אף הם.</w:t>
      </w:r>
    </w:p>
    <w:p w14:paraId="12B684ED" w14:textId="2C62F0F3" w:rsidR="00D94999" w:rsidRPr="00C82364" w:rsidRDefault="00D94999" w:rsidP="00C82364">
      <w:pPr>
        <w:bidi/>
        <w:jc w:val="both"/>
        <w:rPr>
          <w:rFonts w:ascii="David" w:hAnsi="David" w:cs="David"/>
          <w:szCs w:val="24"/>
          <w:rtl/>
          <w:lang w:bidi="he-IL"/>
        </w:rPr>
      </w:pPr>
      <w:r w:rsidRPr="00C82364">
        <w:rPr>
          <w:rFonts w:ascii="David" w:hAnsi="David" w:cs="David"/>
          <w:szCs w:val="24"/>
          <w:rtl/>
          <w:lang w:bidi="he-IL"/>
        </w:rPr>
        <w:t>מדובר בהפרה יסודית של ההסכם ומעשה פסול לפי סעיפים 2 ו – 14 לחוק הגנת הצרכן, התשמ"א – 1981. הנזק למרשתי הוא הן כספי והן תפקודי – לרבות ביטול תוכניות ואי יכולת לארח בבית.</w:t>
      </w:r>
    </w:p>
    <w:p w14:paraId="3B84D567" w14:textId="2FF2C049" w:rsidR="00D94999" w:rsidRPr="00C82364" w:rsidRDefault="00D94999" w:rsidP="00C82364">
      <w:pPr>
        <w:bidi/>
        <w:jc w:val="both"/>
        <w:rPr>
          <w:rFonts w:ascii="David" w:hAnsi="David" w:cs="David"/>
          <w:szCs w:val="24"/>
          <w:rtl/>
          <w:lang w:bidi="he-IL"/>
        </w:rPr>
      </w:pPr>
      <w:r w:rsidRPr="00C82364">
        <w:rPr>
          <w:rFonts w:ascii="David" w:hAnsi="David" w:cs="David"/>
          <w:szCs w:val="24"/>
          <w:rtl/>
          <w:lang w:bidi="he-IL"/>
        </w:rPr>
        <w:t>לאור האמור, נדרשת השבה מיידית של מלוא התמורה ששולמה, בצירוף הפרשי הצמדה וריבית כחוק, בתוך 7 ימי עסקים.</w:t>
      </w:r>
    </w:p>
    <w:p w14:paraId="4994B646" w14:textId="14D805C8" w:rsidR="00D94999" w:rsidRPr="00C82364" w:rsidRDefault="00D94999" w:rsidP="00C82364">
      <w:pPr>
        <w:bidi/>
        <w:jc w:val="both"/>
        <w:rPr>
          <w:rFonts w:ascii="David" w:hAnsi="David" w:cs="David"/>
          <w:szCs w:val="24"/>
          <w:rtl/>
          <w:lang w:bidi="he-IL"/>
        </w:rPr>
      </w:pPr>
      <w:r w:rsidRPr="00C82364">
        <w:rPr>
          <w:rFonts w:ascii="David" w:hAnsi="David" w:cs="David"/>
          <w:szCs w:val="24"/>
          <w:rtl/>
          <w:lang w:bidi="he-IL"/>
        </w:rPr>
        <w:t>ככל שלא יתקבל מענה הולם, תשקול מרשתי פנייה מיידית לרשות להגנת הצרכן ולנקיטת הליכים משפטיים ללא כל התראה נוספת – לרבות תביעה בית המשפט בצירוף דרישה לפיצויים לדוגמה.</w:t>
      </w:r>
    </w:p>
    <w:p w14:paraId="7B93BEEC" w14:textId="52A55CB2" w:rsidR="00D94999" w:rsidRPr="00C82364" w:rsidRDefault="00D94999" w:rsidP="00C82364">
      <w:pPr>
        <w:bidi/>
        <w:jc w:val="both"/>
        <w:rPr>
          <w:rFonts w:ascii="David" w:hAnsi="David" w:cs="David"/>
          <w:szCs w:val="24"/>
          <w:rtl/>
          <w:lang w:bidi="he-IL"/>
        </w:rPr>
      </w:pPr>
      <w:r w:rsidRPr="00C82364">
        <w:rPr>
          <w:rFonts w:ascii="David" w:hAnsi="David" w:cs="David"/>
          <w:szCs w:val="24"/>
          <w:rtl/>
          <w:lang w:bidi="he-IL"/>
        </w:rPr>
        <w:t>הפנייה נעשית במסגרת הליך יישוב סכסוך חוץ – שיפוטי ולפני מיצוי הליכים נוספים.</w:t>
      </w:r>
    </w:p>
    <w:p w14:paraId="770C4366" w14:textId="1709EF9E" w:rsidR="00D94999" w:rsidRPr="00C82364" w:rsidRDefault="00D94999" w:rsidP="00C82364">
      <w:pPr>
        <w:bidi/>
        <w:jc w:val="both"/>
        <w:rPr>
          <w:rFonts w:ascii="David" w:hAnsi="David" w:cs="David"/>
          <w:szCs w:val="24"/>
          <w:rtl/>
          <w:lang w:bidi="he-IL"/>
        </w:rPr>
      </w:pPr>
      <w:r w:rsidRPr="00C82364">
        <w:rPr>
          <w:rFonts w:ascii="David" w:hAnsi="David" w:cs="David"/>
          <w:szCs w:val="24"/>
          <w:rtl/>
          <w:lang w:bidi="he-IL"/>
        </w:rPr>
        <w:t>נודה למענה עד לתאריך: 27.4.2025</w:t>
      </w:r>
    </w:p>
    <w:p w14:paraId="1396B445" w14:textId="77777777" w:rsidR="00C82364" w:rsidRDefault="00C82364" w:rsidP="00C82364">
      <w:pPr>
        <w:bidi/>
        <w:rPr>
          <w:rFonts w:ascii="David" w:hAnsi="David" w:cs="David"/>
          <w:b/>
          <w:bCs/>
          <w:szCs w:val="24"/>
          <w:rtl/>
          <w:lang w:bidi="he-IL"/>
        </w:rPr>
      </w:pPr>
    </w:p>
    <w:p w14:paraId="1E4EC2BC" w14:textId="0100B7C5" w:rsidR="00D94999" w:rsidRPr="00C82364" w:rsidRDefault="00D94999" w:rsidP="00C82364">
      <w:pPr>
        <w:bidi/>
        <w:ind w:left="4320"/>
        <w:rPr>
          <w:rFonts w:ascii="David" w:hAnsi="David" w:cs="David"/>
          <w:b/>
          <w:bCs/>
          <w:szCs w:val="24"/>
          <w:rtl/>
          <w:lang w:bidi="he-IL"/>
        </w:rPr>
      </w:pPr>
      <w:r w:rsidRPr="00C82364">
        <w:rPr>
          <w:rFonts w:ascii="David" w:hAnsi="David" w:cs="David"/>
          <w:b/>
          <w:bCs/>
          <w:szCs w:val="24"/>
          <w:rtl/>
          <w:lang w:bidi="he-IL"/>
        </w:rPr>
        <w:t>בברכה,</w:t>
      </w:r>
    </w:p>
    <w:p w14:paraId="2E18D36C" w14:textId="169AE623" w:rsidR="00D94999" w:rsidRPr="00C82364" w:rsidRDefault="00C1199B" w:rsidP="00C1199B">
      <w:pPr>
        <w:bidi/>
        <w:ind w:left="4320"/>
        <w:rPr>
          <w:rFonts w:ascii="David" w:hAnsi="David" w:cs="David"/>
          <w:b/>
          <w:bCs/>
          <w:szCs w:val="24"/>
          <w:rtl/>
          <w:lang w:bidi="he-IL"/>
        </w:rPr>
      </w:pPr>
      <w:r>
        <w:rPr>
          <w:rFonts w:ascii="David" w:hAnsi="David" w:cs="David"/>
          <w:b/>
          <w:bCs/>
          <w:szCs w:val="24"/>
          <w:rtl/>
          <w:lang w:bidi="he-IL"/>
        </w:rPr>
        <w:br/>
      </w:r>
      <w:r w:rsidR="00C82364" w:rsidRPr="00C82364">
        <w:rPr>
          <w:rFonts w:ascii="David" w:hAnsi="David" w:cs="David"/>
          <w:b/>
          <w:bCs/>
          <w:szCs w:val="24"/>
          <w:rtl/>
          <w:lang w:bidi="he-IL"/>
        </w:rPr>
        <w:t>__________</w:t>
      </w:r>
      <w:r w:rsidR="00C82364">
        <w:rPr>
          <w:rFonts w:ascii="David" w:hAnsi="David" w:cs="David" w:hint="cs"/>
          <w:b/>
          <w:bCs/>
          <w:szCs w:val="24"/>
          <w:rtl/>
          <w:lang w:bidi="he-IL"/>
        </w:rPr>
        <w:t xml:space="preserve">, </w:t>
      </w:r>
      <w:r w:rsidR="00D94999" w:rsidRPr="00C82364">
        <w:rPr>
          <w:rFonts w:ascii="David" w:hAnsi="David" w:cs="David"/>
          <w:b/>
          <w:bCs/>
          <w:szCs w:val="24"/>
          <w:rtl/>
          <w:lang w:bidi="he-IL"/>
        </w:rPr>
        <w:t>עו"ד</w:t>
      </w:r>
    </w:p>
    <w:p w14:paraId="501C51AF" w14:textId="77777777" w:rsidR="00C82364" w:rsidRDefault="00C82364" w:rsidP="00C82364">
      <w:pPr>
        <w:bidi/>
        <w:rPr>
          <w:rFonts w:ascii="David" w:hAnsi="David" w:cs="David"/>
          <w:b/>
          <w:bCs/>
          <w:szCs w:val="24"/>
          <w:rtl/>
          <w:lang w:bidi="he-IL"/>
        </w:rPr>
      </w:pPr>
    </w:p>
    <w:p w14:paraId="0171790F" w14:textId="12D8024D" w:rsidR="00C82364" w:rsidRDefault="00D94999" w:rsidP="00C82364">
      <w:pPr>
        <w:bidi/>
        <w:rPr>
          <w:rFonts w:ascii="David" w:hAnsi="David" w:cs="David"/>
          <w:b/>
          <w:bCs/>
          <w:szCs w:val="24"/>
          <w:rtl/>
          <w:lang w:bidi="he-IL"/>
        </w:rPr>
      </w:pPr>
      <w:r w:rsidRPr="00C82364">
        <w:rPr>
          <w:rFonts w:ascii="David" w:hAnsi="David" w:cs="David"/>
          <w:b/>
          <w:bCs/>
          <w:szCs w:val="24"/>
          <w:rtl/>
          <w:lang w:bidi="he-IL"/>
        </w:rPr>
        <w:t xml:space="preserve">טל': </w:t>
      </w:r>
      <w:r w:rsidR="00C82364" w:rsidRPr="00C82364">
        <w:rPr>
          <w:rFonts w:ascii="David" w:hAnsi="David" w:cs="David"/>
          <w:b/>
          <w:bCs/>
          <w:szCs w:val="24"/>
          <w:rtl/>
          <w:lang w:bidi="he-IL"/>
        </w:rPr>
        <w:t>__________</w:t>
      </w:r>
    </w:p>
    <w:p w14:paraId="38CC5B51" w14:textId="75787D66" w:rsidR="00C82364" w:rsidRPr="00C82364" w:rsidRDefault="00D94999" w:rsidP="00C82364">
      <w:pPr>
        <w:bidi/>
        <w:rPr>
          <w:rFonts w:ascii="David" w:hAnsi="David" w:cs="David"/>
          <w:b/>
          <w:bCs/>
          <w:szCs w:val="24"/>
          <w:rtl/>
          <w:lang w:bidi="he-IL"/>
        </w:rPr>
      </w:pPr>
      <w:r w:rsidRPr="00C82364">
        <w:rPr>
          <w:rFonts w:ascii="David" w:hAnsi="David" w:cs="David"/>
          <w:b/>
          <w:bCs/>
          <w:szCs w:val="24"/>
          <w:rtl/>
          <w:lang w:bidi="he-IL"/>
        </w:rPr>
        <w:t xml:space="preserve">מייל: </w:t>
      </w:r>
      <w:r w:rsidR="00C82364" w:rsidRPr="00C82364">
        <w:rPr>
          <w:rFonts w:ascii="David" w:hAnsi="David" w:cs="David"/>
          <w:b/>
          <w:bCs/>
          <w:szCs w:val="24"/>
          <w:rtl/>
          <w:lang w:bidi="he-IL"/>
        </w:rPr>
        <w:t>__________</w:t>
      </w:r>
    </w:p>
    <w:sectPr w:rsidR="00C82364" w:rsidRPr="00C82364"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David">
    <w:panose1 w:val="020E0502060401010101"/>
    <w:charset w:val="00"/>
    <w:family w:val="swiss"/>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16cid:durableId="98263202">
    <w:abstractNumId w:val="8"/>
  </w:num>
  <w:num w:numId="2" w16cid:durableId="169763147">
    <w:abstractNumId w:val="6"/>
  </w:num>
  <w:num w:numId="3" w16cid:durableId="256594839">
    <w:abstractNumId w:val="5"/>
  </w:num>
  <w:num w:numId="4" w16cid:durableId="1703746051">
    <w:abstractNumId w:val="4"/>
  </w:num>
  <w:num w:numId="5" w16cid:durableId="1164321653">
    <w:abstractNumId w:val="7"/>
  </w:num>
  <w:num w:numId="6" w16cid:durableId="364596742">
    <w:abstractNumId w:val="3"/>
  </w:num>
  <w:num w:numId="7" w16cid:durableId="1371877337">
    <w:abstractNumId w:val="2"/>
  </w:num>
  <w:num w:numId="8" w16cid:durableId="1593079311">
    <w:abstractNumId w:val="1"/>
  </w:num>
  <w:num w:numId="9" w16cid:durableId="1753744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2DFB"/>
    <w:rsid w:val="0015074B"/>
    <w:rsid w:val="0029639D"/>
    <w:rsid w:val="00326F90"/>
    <w:rsid w:val="00A63500"/>
    <w:rsid w:val="00AA1D8D"/>
    <w:rsid w:val="00B47730"/>
    <w:rsid w:val="00C1199B"/>
    <w:rsid w:val="00C82364"/>
    <w:rsid w:val="00CB0664"/>
    <w:rsid w:val="00D94999"/>
    <w:rsid w:val="00DF5794"/>
    <w:rsid w:val="00E908C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6D0E54"/>
  <w14:defaultImageDpi w14:val="300"/>
  <w15:docId w15:val="{7DF3A726-6168-49F4-B48D-31C87F1FC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rPr>
      <w:sz w:val="24"/>
    </w:rPr>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כותרת עליונה תו"/>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כותרת תחתונה תו"/>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כותרת 1 תו"/>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כותרת 2 תו"/>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כותרת 3 תו"/>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כותרת טקסט תו"/>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ad">
    <w:name w:val="כותרת משנה תו"/>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גוף טקסט תו"/>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גוף טקסט 2 תו"/>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גוף טקסט 3 תו"/>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טקסט מאקרו תו"/>
    <w:basedOn w:val="a2"/>
    <w:link w:val="af3"/>
    <w:uiPriority w:val="99"/>
    <w:rsid w:val="0029639D"/>
    <w:rPr>
      <w:rFonts w:ascii="Courier" w:hAnsi="Courier"/>
      <w:sz w:val="20"/>
      <w:szCs w:val="20"/>
    </w:rPr>
  </w:style>
  <w:style w:type="paragraph" w:styleId="af5">
    <w:name w:val="Quote"/>
    <w:basedOn w:val="a1"/>
    <w:next w:val="a1"/>
    <w:link w:val="af6"/>
    <w:uiPriority w:val="29"/>
    <w:qFormat/>
    <w:rsid w:val="00FC693F"/>
    <w:rPr>
      <w:i/>
      <w:iCs/>
      <w:color w:val="000000" w:themeColor="text1"/>
    </w:rPr>
  </w:style>
  <w:style w:type="character" w:customStyle="1" w:styleId="af6">
    <w:name w:val="ציטוט תו"/>
    <w:basedOn w:val="a2"/>
    <w:link w:val="af5"/>
    <w:uiPriority w:val="29"/>
    <w:rsid w:val="00FC693F"/>
    <w:rPr>
      <w:i/>
      <w:iCs/>
      <w:color w:val="000000" w:themeColor="text1"/>
    </w:rPr>
  </w:style>
  <w:style w:type="character" w:customStyle="1" w:styleId="40">
    <w:name w:val="כותרת 4 תו"/>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כותרת 5 תו"/>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כותרת 6 תו"/>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כותרת 7 תו"/>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כותרת 8 תו"/>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כותרת 9 תו"/>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8">
    <w:name w:val="Strong"/>
    <w:basedOn w:val="a2"/>
    <w:uiPriority w:val="22"/>
    <w:qFormat/>
    <w:rsid w:val="00FC693F"/>
    <w:rPr>
      <w:b/>
      <w:bCs/>
    </w:rPr>
  </w:style>
  <w:style w:type="character" w:styleId="af9">
    <w:name w:val="Emphasis"/>
    <w:basedOn w:val="a2"/>
    <w:uiPriority w:val="20"/>
    <w:qFormat/>
    <w:rsid w:val="00FC693F"/>
    <w:rPr>
      <w:i/>
      <w:iCs/>
    </w:rPr>
  </w:style>
  <w:style w:type="paragraph" w:styleId="afa">
    <w:name w:val="Intense Quote"/>
    <w:basedOn w:val="a1"/>
    <w:next w:val="a1"/>
    <w:link w:val="afb"/>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b">
    <w:name w:val="ציטוט חזק תו"/>
    <w:basedOn w:val="a2"/>
    <w:link w:val="afa"/>
    <w:uiPriority w:val="30"/>
    <w:rsid w:val="00FC693F"/>
    <w:rPr>
      <w:b/>
      <w:bCs/>
      <w:i/>
      <w:iCs/>
      <w:color w:val="4F81BD" w:themeColor="accent1"/>
    </w:rPr>
  </w:style>
  <w:style w:type="character" w:styleId="afc">
    <w:name w:val="Subtle Emphasis"/>
    <w:basedOn w:val="a2"/>
    <w:uiPriority w:val="19"/>
    <w:qFormat/>
    <w:rsid w:val="00FC693F"/>
    <w:rPr>
      <w:i/>
      <w:iCs/>
      <w:color w:val="808080" w:themeColor="text1" w:themeTint="7F"/>
    </w:rPr>
  </w:style>
  <w:style w:type="character" w:styleId="afd">
    <w:name w:val="Intense Emphasis"/>
    <w:basedOn w:val="a2"/>
    <w:uiPriority w:val="21"/>
    <w:qFormat/>
    <w:rsid w:val="00FC693F"/>
    <w:rPr>
      <w:b/>
      <w:bCs/>
      <w:i/>
      <w:iCs/>
      <w:color w:val="4F81BD" w:themeColor="accent1"/>
    </w:rPr>
  </w:style>
  <w:style w:type="character" w:styleId="afe">
    <w:name w:val="Subtle Reference"/>
    <w:basedOn w:val="a2"/>
    <w:uiPriority w:val="31"/>
    <w:qFormat/>
    <w:rsid w:val="00FC693F"/>
    <w:rPr>
      <w:smallCaps/>
      <w:color w:val="C0504D" w:themeColor="accent2"/>
      <w:u w:val="single"/>
    </w:rPr>
  </w:style>
  <w:style w:type="character" w:styleId="aff">
    <w:name w:val="Intense Reference"/>
    <w:basedOn w:val="a2"/>
    <w:uiPriority w:val="32"/>
    <w:qFormat/>
    <w:rsid w:val="00FC693F"/>
    <w:rPr>
      <w:b/>
      <w:bCs/>
      <w:smallCaps/>
      <w:color w:val="C0504D" w:themeColor="accent2"/>
      <w:spacing w:val="5"/>
      <w:u w:val="single"/>
    </w:rPr>
  </w:style>
  <w:style w:type="character" w:styleId="aff0">
    <w:name w:val="Book Title"/>
    <w:basedOn w:val="a2"/>
    <w:uiPriority w:val="33"/>
    <w:qFormat/>
    <w:rsid w:val="00FC693F"/>
    <w:rPr>
      <w:b/>
      <w:bCs/>
      <w:smallCaps/>
      <w:spacing w:val="5"/>
    </w:rPr>
  </w:style>
  <w:style w:type="paragraph" w:styleId="aff1">
    <w:name w:val="TOC Heading"/>
    <w:basedOn w:val="1"/>
    <w:next w:val="a1"/>
    <w:uiPriority w:val="39"/>
    <w:semiHidden/>
    <w:unhideWhenUsed/>
    <w:qFormat/>
    <w:rsid w:val="00FC693F"/>
    <w:pPr>
      <w:outlineLvl w:val="9"/>
    </w:pPr>
  </w:style>
  <w:style w:type="table" w:styleId="aff2">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3">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4">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5">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7">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42">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8">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2">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9">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0">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6">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3">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7">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4">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8">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5">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9">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6">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184</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קבוצת פרקטיקל</dc:creator>
  <cp:keywords/>
  <dc:description>generated by python-docx</dc:description>
  <cp:lastModifiedBy>Gal Dan</cp:lastModifiedBy>
  <cp:revision>4</cp:revision>
  <dcterms:created xsi:type="dcterms:W3CDTF">2013-12-23T23:15:00Z</dcterms:created>
  <dcterms:modified xsi:type="dcterms:W3CDTF">2025-04-09T10:29:00Z</dcterms:modified>
  <cp:category/>
</cp:coreProperties>
</file>