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B4767" w14:textId="183AD95C" w:rsidR="00AC1258" w:rsidRPr="00A65B0E" w:rsidRDefault="00AC1258" w:rsidP="00AC1258">
      <w:pPr>
        <w:rPr>
          <w:rFonts w:ascii="David" w:hAnsi="David" w:cs="David"/>
          <w:rtl/>
        </w:rPr>
      </w:pPr>
      <w:r w:rsidRPr="00A65B0E">
        <w:rPr>
          <w:rFonts w:ascii="David" w:hAnsi="David" w:cs="David"/>
          <w:rtl/>
        </w:rPr>
        <w:t>בית משפט השלום ב</w:t>
      </w:r>
      <w:r w:rsidR="00A65B0E" w:rsidRPr="00A65B0E">
        <w:rPr>
          <w:rFonts w:ascii="David" w:hAnsi="David" w:cs="David"/>
          <w:rtl/>
        </w:rPr>
        <w:t>___________</w:t>
      </w:r>
    </w:p>
    <w:p w14:paraId="509613B3" w14:textId="77777777" w:rsidR="00AC1258" w:rsidRPr="00A65B0E" w:rsidRDefault="00AC1258" w:rsidP="00AC1258">
      <w:pPr>
        <w:rPr>
          <w:rFonts w:ascii="David" w:hAnsi="David" w:cs="David"/>
          <w:rtl/>
        </w:rPr>
      </w:pPr>
      <w:r w:rsidRPr="00A65B0E">
        <w:rPr>
          <w:rFonts w:ascii="David" w:hAnsi="David" w:cs="David"/>
          <w:rtl/>
        </w:rPr>
        <w:t>ת"א ___________</w:t>
      </w:r>
    </w:p>
    <w:p w14:paraId="287EAA6C" w14:textId="77777777" w:rsidR="00AC1258" w:rsidRPr="00A65B0E" w:rsidRDefault="00AC1258" w:rsidP="00AC1258">
      <w:pPr>
        <w:rPr>
          <w:rFonts w:ascii="David" w:hAnsi="David" w:cs="David"/>
          <w:rtl/>
        </w:rPr>
      </w:pPr>
    </w:p>
    <w:p w14:paraId="1E5CB665" w14:textId="77777777" w:rsidR="00AC1258" w:rsidRPr="00A65B0E" w:rsidRDefault="00AC1258" w:rsidP="00A65B0E">
      <w:pPr>
        <w:ind w:left="2880"/>
        <w:rPr>
          <w:rFonts w:ascii="David" w:hAnsi="David" w:cs="David"/>
          <w:rtl/>
        </w:rPr>
      </w:pPr>
      <w:r w:rsidRPr="00A65B0E">
        <w:rPr>
          <w:rFonts w:ascii="David" w:hAnsi="David" w:cs="David"/>
          <w:rtl/>
        </w:rPr>
        <w:t>בעניין:</w:t>
      </w:r>
    </w:p>
    <w:p w14:paraId="65CE0D44" w14:textId="2DE105D9" w:rsidR="00AC1258" w:rsidRPr="00A65B0E" w:rsidRDefault="00AC1258" w:rsidP="00A65B0E">
      <w:pPr>
        <w:ind w:left="2880"/>
        <w:rPr>
          <w:rFonts w:ascii="David" w:hAnsi="David" w:cs="David"/>
          <w:b/>
          <w:bCs/>
          <w:rtl/>
        </w:rPr>
      </w:pPr>
      <w:r w:rsidRPr="00A65B0E">
        <w:rPr>
          <w:rFonts w:ascii="David" w:hAnsi="David" w:cs="David"/>
          <w:b/>
          <w:bCs/>
          <w:rtl/>
        </w:rPr>
        <w:t>התובע: ______, ת"ז: ___________</w:t>
      </w:r>
    </w:p>
    <w:p w14:paraId="2CDFDBF8" w14:textId="77777777" w:rsidR="00AC1258" w:rsidRPr="00A65B0E" w:rsidRDefault="00AC1258" w:rsidP="00A65B0E">
      <w:pPr>
        <w:ind w:left="2880"/>
        <w:rPr>
          <w:rFonts w:ascii="David" w:hAnsi="David" w:cs="David"/>
          <w:b/>
          <w:bCs/>
          <w:rtl/>
        </w:rPr>
      </w:pPr>
      <w:r w:rsidRPr="00A65B0E">
        <w:rPr>
          <w:rFonts w:ascii="David" w:hAnsi="David" w:cs="David"/>
          <w:b/>
          <w:bCs/>
          <w:rtl/>
        </w:rPr>
        <w:t>ע"י ב"כ עו"ד ___________</w:t>
      </w:r>
    </w:p>
    <w:p w14:paraId="23069303" w14:textId="77777777" w:rsidR="00AC1258" w:rsidRPr="00A65B0E" w:rsidRDefault="00AC1258" w:rsidP="00A65B0E">
      <w:pPr>
        <w:ind w:left="2880"/>
        <w:rPr>
          <w:rFonts w:ascii="David" w:hAnsi="David" w:cs="David"/>
          <w:rtl/>
        </w:rPr>
      </w:pPr>
      <w:r w:rsidRPr="00A65B0E">
        <w:rPr>
          <w:rFonts w:ascii="David" w:hAnsi="David" w:cs="David"/>
          <w:rtl/>
        </w:rPr>
        <w:t>כתובת: ___________</w:t>
      </w:r>
    </w:p>
    <w:p w14:paraId="4E428C5E" w14:textId="77777777" w:rsidR="00AC1258" w:rsidRPr="00A65B0E" w:rsidRDefault="00AC1258" w:rsidP="00A65B0E">
      <w:pPr>
        <w:ind w:left="2880"/>
        <w:rPr>
          <w:rFonts w:ascii="David" w:hAnsi="David" w:cs="David"/>
          <w:rtl/>
        </w:rPr>
      </w:pPr>
      <w:r w:rsidRPr="00A65B0E">
        <w:rPr>
          <w:rFonts w:ascii="David" w:hAnsi="David" w:cs="David"/>
          <w:rtl/>
        </w:rPr>
        <w:t>טלפון: ___________</w:t>
      </w:r>
    </w:p>
    <w:p w14:paraId="6A0FC76A" w14:textId="77777777" w:rsidR="00AC1258" w:rsidRPr="00A65B0E" w:rsidRDefault="00AC1258" w:rsidP="00A65B0E">
      <w:pPr>
        <w:ind w:left="2880"/>
        <w:rPr>
          <w:rFonts w:ascii="David" w:hAnsi="David" w:cs="David"/>
          <w:rtl/>
        </w:rPr>
      </w:pPr>
    </w:p>
    <w:p w14:paraId="7A622278" w14:textId="77777777" w:rsidR="00AC1258" w:rsidRPr="00A65B0E" w:rsidRDefault="00AC1258" w:rsidP="00A65B0E">
      <w:pPr>
        <w:ind w:left="2880"/>
        <w:rPr>
          <w:rFonts w:ascii="David" w:hAnsi="David" w:cs="David"/>
          <w:b/>
          <w:bCs/>
          <w:rtl/>
        </w:rPr>
      </w:pPr>
      <w:r w:rsidRPr="00A65B0E">
        <w:rPr>
          <w:rFonts w:ascii="David" w:hAnsi="David" w:cs="David"/>
          <w:b/>
          <w:bCs/>
          <w:rtl/>
        </w:rPr>
        <w:t>נגד</w:t>
      </w:r>
    </w:p>
    <w:p w14:paraId="21D14431" w14:textId="77777777" w:rsidR="00AC1258" w:rsidRPr="00A65B0E" w:rsidRDefault="00AC1258" w:rsidP="00A65B0E">
      <w:pPr>
        <w:ind w:left="2880"/>
        <w:rPr>
          <w:rFonts w:ascii="David" w:hAnsi="David" w:cs="David"/>
          <w:rtl/>
        </w:rPr>
      </w:pPr>
    </w:p>
    <w:p w14:paraId="7431C32C" w14:textId="68E3F4E8" w:rsidR="00AC1258" w:rsidRPr="00A65B0E" w:rsidRDefault="00AC1258" w:rsidP="00A65B0E">
      <w:pPr>
        <w:ind w:left="2880"/>
        <w:rPr>
          <w:rFonts w:ascii="David" w:hAnsi="David" w:cs="David"/>
          <w:b/>
          <w:bCs/>
          <w:rtl/>
        </w:rPr>
      </w:pPr>
      <w:r w:rsidRPr="00A65B0E">
        <w:rPr>
          <w:rFonts w:ascii="David" w:hAnsi="David" w:cs="David"/>
          <w:b/>
          <w:bCs/>
          <w:rtl/>
        </w:rPr>
        <w:t>הנתבע: ___________, ת"ז: ___________</w:t>
      </w:r>
    </w:p>
    <w:p w14:paraId="341951BE" w14:textId="77777777" w:rsidR="00AC1258" w:rsidRPr="00A65B0E" w:rsidRDefault="00AC1258" w:rsidP="00A65B0E">
      <w:pPr>
        <w:ind w:left="2880"/>
        <w:rPr>
          <w:rFonts w:ascii="David" w:hAnsi="David" w:cs="David"/>
          <w:b/>
          <w:bCs/>
          <w:rtl/>
        </w:rPr>
      </w:pPr>
      <w:r w:rsidRPr="00A65B0E">
        <w:rPr>
          <w:rFonts w:ascii="David" w:hAnsi="David" w:cs="David"/>
          <w:b/>
          <w:bCs/>
          <w:rtl/>
        </w:rPr>
        <w:t>ע"י ב"כ עו"ד ___________</w:t>
      </w:r>
    </w:p>
    <w:p w14:paraId="4A61A915" w14:textId="77777777" w:rsidR="00AC1258" w:rsidRPr="00A65B0E" w:rsidRDefault="00AC1258" w:rsidP="00A65B0E">
      <w:pPr>
        <w:ind w:left="2880"/>
        <w:rPr>
          <w:rFonts w:ascii="David" w:hAnsi="David" w:cs="David"/>
          <w:rtl/>
        </w:rPr>
      </w:pPr>
      <w:r w:rsidRPr="00A65B0E">
        <w:rPr>
          <w:rFonts w:ascii="David" w:hAnsi="David" w:cs="David"/>
          <w:rtl/>
        </w:rPr>
        <w:t>כתובת: ___________</w:t>
      </w:r>
    </w:p>
    <w:p w14:paraId="1FA07A46" w14:textId="77777777" w:rsidR="00AC1258" w:rsidRPr="00A65B0E" w:rsidRDefault="00AC1258" w:rsidP="00A65B0E">
      <w:pPr>
        <w:ind w:left="2880"/>
        <w:rPr>
          <w:rFonts w:ascii="David" w:hAnsi="David" w:cs="David"/>
          <w:rtl/>
        </w:rPr>
      </w:pPr>
      <w:r w:rsidRPr="00A65B0E">
        <w:rPr>
          <w:rFonts w:ascii="David" w:hAnsi="David" w:cs="David"/>
          <w:rtl/>
        </w:rPr>
        <w:t>טלפון: ___________</w:t>
      </w:r>
    </w:p>
    <w:p w14:paraId="6A7F9BA1" w14:textId="77777777" w:rsidR="00AC1258" w:rsidRPr="00A65B0E" w:rsidRDefault="00AC1258" w:rsidP="00AC1258">
      <w:pPr>
        <w:rPr>
          <w:rFonts w:ascii="David" w:hAnsi="David" w:cs="David"/>
          <w:rtl/>
        </w:rPr>
      </w:pPr>
    </w:p>
    <w:p w14:paraId="3C826547" w14:textId="77777777" w:rsidR="00AC1258" w:rsidRPr="00A65B0E" w:rsidRDefault="00AC1258" w:rsidP="00A65B0E">
      <w:pPr>
        <w:jc w:val="center"/>
        <w:rPr>
          <w:rFonts w:ascii="David" w:hAnsi="David" w:cs="David"/>
          <w:b/>
          <w:bCs/>
          <w:u w:val="single"/>
          <w:rtl/>
        </w:rPr>
      </w:pPr>
      <w:r w:rsidRPr="00A65B0E">
        <w:rPr>
          <w:rFonts w:ascii="David" w:hAnsi="David" w:cs="David"/>
          <w:b/>
          <w:bCs/>
          <w:u w:val="single"/>
          <w:rtl/>
        </w:rPr>
        <w:t>כתב הגנה</w:t>
      </w:r>
    </w:p>
    <w:p w14:paraId="71741CF2" w14:textId="77777777" w:rsidR="00AC1258" w:rsidRPr="00A65B0E" w:rsidRDefault="00AC1258" w:rsidP="00AC1258">
      <w:pPr>
        <w:rPr>
          <w:rFonts w:ascii="David" w:hAnsi="David" w:cs="David"/>
          <w:rtl/>
        </w:rPr>
      </w:pPr>
    </w:p>
    <w:p w14:paraId="0E876D0C" w14:textId="77777777" w:rsidR="00AC1258" w:rsidRPr="00A65B0E" w:rsidRDefault="00AC1258" w:rsidP="00AC1258">
      <w:pPr>
        <w:rPr>
          <w:rFonts w:ascii="David" w:hAnsi="David" w:cs="David"/>
          <w:rtl/>
        </w:rPr>
      </w:pPr>
      <w:r w:rsidRPr="00A65B0E">
        <w:rPr>
          <w:rFonts w:ascii="David" w:hAnsi="David" w:cs="David"/>
          <w:rtl/>
        </w:rPr>
        <w:t>לכבוד בית המשפט הנכבד,</w:t>
      </w:r>
    </w:p>
    <w:p w14:paraId="7C6F2605" w14:textId="77777777" w:rsidR="00AC1258" w:rsidRPr="00A65B0E" w:rsidRDefault="00AC1258" w:rsidP="00AC1258">
      <w:pPr>
        <w:rPr>
          <w:rFonts w:ascii="David" w:hAnsi="David" w:cs="David"/>
          <w:rtl/>
        </w:rPr>
      </w:pPr>
    </w:p>
    <w:p w14:paraId="4F1284A7" w14:textId="77777777" w:rsidR="00AC1258" w:rsidRPr="00A65B0E" w:rsidRDefault="00AC1258" w:rsidP="00A65B0E">
      <w:pPr>
        <w:jc w:val="both"/>
        <w:rPr>
          <w:rFonts w:ascii="David" w:hAnsi="David" w:cs="David"/>
          <w:rtl/>
        </w:rPr>
      </w:pPr>
      <w:r w:rsidRPr="00A65B0E">
        <w:rPr>
          <w:rFonts w:ascii="David" w:hAnsi="David" w:cs="David"/>
          <w:rtl/>
        </w:rPr>
        <w:t>הנתבע, באמצעות בא-כוחו, מתכבד להגיש את כתב הגנתו בתביעה שהוגשה נגדו על ידי התובע, ומצהיר בזאת כדלקמן:</w:t>
      </w:r>
    </w:p>
    <w:p w14:paraId="1477D7CF" w14:textId="77777777" w:rsidR="00AC1258" w:rsidRPr="00A65B0E" w:rsidRDefault="00AC1258" w:rsidP="00A65B0E">
      <w:pPr>
        <w:jc w:val="both"/>
        <w:rPr>
          <w:rFonts w:ascii="David" w:hAnsi="David" w:cs="David"/>
          <w:rtl/>
        </w:rPr>
      </w:pPr>
    </w:p>
    <w:p w14:paraId="549ECB35" w14:textId="77777777" w:rsidR="00AC1258" w:rsidRPr="00A65B0E" w:rsidRDefault="00AC1258" w:rsidP="00A65B0E">
      <w:pPr>
        <w:jc w:val="both"/>
        <w:rPr>
          <w:rFonts w:ascii="David" w:hAnsi="David" w:cs="David"/>
          <w:b/>
          <w:bCs/>
          <w:rtl/>
        </w:rPr>
      </w:pPr>
      <w:r w:rsidRPr="00A65B0E">
        <w:rPr>
          <w:rFonts w:ascii="David" w:hAnsi="David" w:cs="David"/>
          <w:b/>
          <w:bCs/>
          <w:rtl/>
        </w:rPr>
        <w:t>1. מבוא כללי</w:t>
      </w:r>
    </w:p>
    <w:p w14:paraId="6AE69422" w14:textId="77777777" w:rsidR="00AC1258" w:rsidRPr="00A65B0E" w:rsidRDefault="00AC1258" w:rsidP="00A65B0E">
      <w:pPr>
        <w:jc w:val="both"/>
        <w:rPr>
          <w:rFonts w:ascii="David" w:hAnsi="David" w:cs="David"/>
          <w:rtl/>
        </w:rPr>
      </w:pPr>
      <w:r w:rsidRPr="00A65B0E">
        <w:rPr>
          <w:rFonts w:ascii="David" w:hAnsi="David" w:cs="David"/>
          <w:rtl/>
        </w:rPr>
        <w:t>1.1. הנתבע מכחיש את כל הנטען בכתב התביעה, למעט אם הודיע אחרת במפורש בכתב הגנה זה.</w:t>
      </w:r>
    </w:p>
    <w:p w14:paraId="2ACDBB10" w14:textId="77777777" w:rsidR="00AC1258" w:rsidRPr="00A65B0E" w:rsidRDefault="00AC1258" w:rsidP="00A65B0E">
      <w:pPr>
        <w:jc w:val="both"/>
        <w:rPr>
          <w:rFonts w:ascii="David" w:hAnsi="David" w:cs="David"/>
          <w:rtl/>
        </w:rPr>
      </w:pPr>
    </w:p>
    <w:p w14:paraId="318E1F11" w14:textId="77777777" w:rsidR="00AC1258" w:rsidRPr="00A65B0E" w:rsidRDefault="00AC1258" w:rsidP="00A65B0E">
      <w:pPr>
        <w:jc w:val="both"/>
        <w:rPr>
          <w:rFonts w:ascii="David" w:hAnsi="David" w:cs="David"/>
          <w:rtl/>
        </w:rPr>
      </w:pPr>
      <w:r w:rsidRPr="00A65B0E">
        <w:rPr>
          <w:rFonts w:ascii="David" w:hAnsi="David" w:cs="David"/>
          <w:rtl/>
        </w:rPr>
        <w:t>1.2. הנתבע טוען כי התביעה כפי שהוגשה אינה מגלה עילת תביעה ראויה וכי יש לדחותה על הסף, מחמת היעדר עילה ו/או היעדר יריבות ו/או כל עילה אחרת לפי דין.</w:t>
      </w:r>
    </w:p>
    <w:p w14:paraId="344AA93E" w14:textId="77777777" w:rsidR="00AC1258" w:rsidRPr="00A65B0E" w:rsidRDefault="00AC1258" w:rsidP="00A65B0E">
      <w:pPr>
        <w:jc w:val="both"/>
        <w:rPr>
          <w:rFonts w:ascii="David" w:hAnsi="David" w:cs="David"/>
          <w:rtl/>
        </w:rPr>
      </w:pPr>
    </w:p>
    <w:p w14:paraId="2F4B6FBD" w14:textId="77777777" w:rsidR="00AC1258" w:rsidRPr="00A65B0E" w:rsidRDefault="00AC1258" w:rsidP="00A65B0E">
      <w:pPr>
        <w:jc w:val="both"/>
        <w:rPr>
          <w:rFonts w:ascii="David" w:hAnsi="David" w:cs="David"/>
          <w:b/>
          <w:bCs/>
          <w:rtl/>
        </w:rPr>
      </w:pPr>
      <w:r w:rsidRPr="00A65B0E">
        <w:rPr>
          <w:rFonts w:ascii="David" w:hAnsi="David" w:cs="David"/>
          <w:b/>
          <w:bCs/>
          <w:rtl/>
        </w:rPr>
        <w:t>2. עובדות המקרה</w:t>
      </w:r>
    </w:p>
    <w:p w14:paraId="7C0A72AF" w14:textId="77777777" w:rsidR="00AC1258" w:rsidRPr="00A65B0E" w:rsidRDefault="00AC1258" w:rsidP="00A65B0E">
      <w:pPr>
        <w:jc w:val="both"/>
        <w:rPr>
          <w:rFonts w:ascii="David" w:hAnsi="David" w:cs="David"/>
          <w:rtl/>
        </w:rPr>
      </w:pPr>
      <w:r w:rsidRPr="00A65B0E">
        <w:rPr>
          <w:rFonts w:ascii="David" w:hAnsi="David" w:cs="David"/>
          <w:rtl/>
        </w:rPr>
        <w:t>2.1. הנתבע מכחיש את נסיבות האירוע כפי שתוארו בכתב התביעה. לאירוע לא הייתה כל מעורבות של הנתבע, והנזק שנגרם לתובע (ככל שנגרם) נגרם עקב מעשיו ו/או מחדליו של התובע עצמו.</w:t>
      </w:r>
    </w:p>
    <w:p w14:paraId="37DE994A" w14:textId="77777777" w:rsidR="00AC1258" w:rsidRPr="00A65B0E" w:rsidRDefault="00AC1258" w:rsidP="00A65B0E">
      <w:pPr>
        <w:jc w:val="both"/>
        <w:rPr>
          <w:rFonts w:ascii="David" w:hAnsi="David" w:cs="David"/>
          <w:rtl/>
        </w:rPr>
      </w:pPr>
    </w:p>
    <w:p w14:paraId="71AB6D25" w14:textId="77777777" w:rsidR="00AC1258" w:rsidRPr="00A65B0E" w:rsidRDefault="00AC1258" w:rsidP="00A65B0E">
      <w:pPr>
        <w:jc w:val="both"/>
        <w:rPr>
          <w:rFonts w:ascii="David" w:hAnsi="David" w:cs="David"/>
          <w:rtl/>
        </w:rPr>
      </w:pPr>
      <w:r w:rsidRPr="00A65B0E">
        <w:rPr>
          <w:rFonts w:ascii="David" w:hAnsi="David" w:cs="David"/>
          <w:rtl/>
        </w:rPr>
        <w:t>2.2. הנתבע טוען כי התובע פעל ברשלנות, בחוסר זהירות ובחוסר אחריות, ולא נקט באמצעי זהירות נדרשים אשר היו יכולים למנוע את הפגיעה הנטענת.</w:t>
      </w:r>
    </w:p>
    <w:p w14:paraId="5887064C" w14:textId="77777777" w:rsidR="00AC1258" w:rsidRPr="00A65B0E" w:rsidRDefault="00AC1258" w:rsidP="00A65B0E">
      <w:pPr>
        <w:jc w:val="both"/>
        <w:rPr>
          <w:rFonts w:ascii="David" w:hAnsi="David" w:cs="David"/>
          <w:rtl/>
        </w:rPr>
      </w:pPr>
    </w:p>
    <w:p w14:paraId="4F097424" w14:textId="77777777" w:rsidR="00AC1258" w:rsidRPr="00A65B0E" w:rsidRDefault="00AC1258" w:rsidP="00A65B0E">
      <w:pPr>
        <w:jc w:val="both"/>
        <w:rPr>
          <w:rFonts w:ascii="David" w:hAnsi="David" w:cs="David"/>
          <w:rtl/>
        </w:rPr>
      </w:pPr>
      <w:r w:rsidRPr="00A65B0E">
        <w:rPr>
          <w:rFonts w:ascii="David" w:hAnsi="David" w:cs="David"/>
          <w:rtl/>
        </w:rPr>
        <w:lastRenderedPageBreak/>
        <w:t>2.3. הנתבע יטען כי ככל שהתאונה ארעה, הרי שמדובר באירוע שאירע בתנאים ובנסיבות שלא הייתה לנתבע כל שליטה עליהם, ולכן לא ניתן להטיל עליו אחריות כלשהי.</w:t>
      </w:r>
    </w:p>
    <w:p w14:paraId="38B95D73" w14:textId="77777777" w:rsidR="00AC1258" w:rsidRPr="00A65B0E" w:rsidRDefault="00AC1258" w:rsidP="00A65B0E">
      <w:pPr>
        <w:jc w:val="both"/>
        <w:rPr>
          <w:rFonts w:ascii="David" w:hAnsi="David" w:cs="David"/>
          <w:rtl/>
        </w:rPr>
      </w:pPr>
    </w:p>
    <w:p w14:paraId="3A42CC7C" w14:textId="77777777" w:rsidR="00AC1258" w:rsidRPr="00A65B0E" w:rsidRDefault="00AC1258" w:rsidP="00A65B0E">
      <w:pPr>
        <w:jc w:val="both"/>
        <w:rPr>
          <w:rFonts w:ascii="David" w:hAnsi="David" w:cs="David"/>
          <w:b/>
          <w:bCs/>
          <w:rtl/>
        </w:rPr>
      </w:pPr>
      <w:r w:rsidRPr="00A65B0E">
        <w:rPr>
          <w:rFonts w:ascii="David" w:hAnsi="David" w:cs="David"/>
          <w:b/>
          <w:bCs/>
          <w:rtl/>
        </w:rPr>
        <w:t>3. טענות משפטיות</w:t>
      </w:r>
    </w:p>
    <w:p w14:paraId="2FAB845E" w14:textId="77777777" w:rsidR="00AC1258" w:rsidRPr="00A65B0E" w:rsidRDefault="00AC1258" w:rsidP="00A65B0E">
      <w:pPr>
        <w:jc w:val="both"/>
        <w:rPr>
          <w:rFonts w:ascii="David" w:hAnsi="David" w:cs="David"/>
          <w:b/>
          <w:bCs/>
          <w:rtl/>
        </w:rPr>
      </w:pPr>
      <w:r w:rsidRPr="00A65B0E">
        <w:rPr>
          <w:rFonts w:ascii="David" w:hAnsi="David" w:cs="David"/>
          <w:b/>
          <w:bCs/>
          <w:rtl/>
        </w:rPr>
        <w:t>3.1. אשם תורם</w:t>
      </w:r>
    </w:p>
    <w:p w14:paraId="6201E363" w14:textId="77777777" w:rsidR="00AC1258" w:rsidRPr="00A65B0E" w:rsidRDefault="00AC1258" w:rsidP="00A65B0E">
      <w:pPr>
        <w:jc w:val="both"/>
        <w:rPr>
          <w:rFonts w:ascii="David" w:hAnsi="David" w:cs="David"/>
          <w:rtl/>
        </w:rPr>
      </w:pPr>
      <w:r w:rsidRPr="00A65B0E">
        <w:rPr>
          <w:rFonts w:ascii="David" w:hAnsi="David" w:cs="David"/>
          <w:rtl/>
        </w:rPr>
        <w:t>3.1.1. הנתבע טוען כי התובע היה שותף פעיל או כמי שנושא באשם תורם מכריע לאירוע התאונה ולנזקיו הנטענים. התנהלותו של התובע היא שהובילה להתרחשות האירוע, ואם ייקבע שהתובע זכאי לפיצוי כלשהו, יש להפחית מסכום זה את אחוז האשם התורם שיש לייחס לתובע.</w:t>
      </w:r>
    </w:p>
    <w:p w14:paraId="7D7D339D" w14:textId="77777777" w:rsidR="00AC1258" w:rsidRPr="00A65B0E" w:rsidRDefault="00AC1258" w:rsidP="00A65B0E">
      <w:pPr>
        <w:jc w:val="both"/>
        <w:rPr>
          <w:rFonts w:ascii="David" w:hAnsi="David" w:cs="David"/>
          <w:rtl/>
        </w:rPr>
      </w:pPr>
    </w:p>
    <w:p w14:paraId="47320865" w14:textId="77777777" w:rsidR="00AC1258" w:rsidRPr="00A65B0E" w:rsidRDefault="00AC1258" w:rsidP="00A65B0E">
      <w:pPr>
        <w:jc w:val="both"/>
        <w:rPr>
          <w:rFonts w:ascii="David" w:hAnsi="David" w:cs="David"/>
          <w:b/>
          <w:bCs/>
          <w:rtl/>
        </w:rPr>
      </w:pPr>
      <w:r w:rsidRPr="00A65B0E">
        <w:rPr>
          <w:rFonts w:ascii="David" w:hAnsi="David" w:cs="David"/>
          <w:b/>
          <w:bCs/>
          <w:rtl/>
        </w:rPr>
        <w:t>3.2. חוסר קשר סיבתי</w:t>
      </w:r>
    </w:p>
    <w:p w14:paraId="6578D5FE" w14:textId="77777777" w:rsidR="00AC1258" w:rsidRPr="00A65B0E" w:rsidRDefault="00AC1258" w:rsidP="00A65B0E">
      <w:pPr>
        <w:jc w:val="both"/>
        <w:rPr>
          <w:rFonts w:ascii="David" w:hAnsi="David" w:cs="David"/>
          <w:rtl/>
        </w:rPr>
      </w:pPr>
      <w:r w:rsidRPr="00A65B0E">
        <w:rPr>
          <w:rFonts w:ascii="David" w:hAnsi="David" w:cs="David"/>
          <w:rtl/>
        </w:rPr>
        <w:t>3.2.1. הנתבע טוען כי אין קשר סיבתי ישיר בין מעשי הנתבע או מחדליו, ככל שהיו, לבין הנזק הנטען על ידי התובע. גם אם ייקבע כי יש קשר סיבתי, הרי שמדובר בקשר עקיף בלבד שאינו מבסס עילה לפיצוי.</w:t>
      </w:r>
    </w:p>
    <w:p w14:paraId="67B6602A" w14:textId="77777777" w:rsidR="00AC1258" w:rsidRPr="00A65B0E" w:rsidRDefault="00AC1258" w:rsidP="00A65B0E">
      <w:pPr>
        <w:jc w:val="both"/>
        <w:rPr>
          <w:rFonts w:ascii="David" w:hAnsi="David" w:cs="David"/>
          <w:rtl/>
        </w:rPr>
      </w:pPr>
    </w:p>
    <w:p w14:paraId="5A9424DD" w14:textId="77777777" w:rsidR="00AC1258" w:rsidRPr="00A65B0E" w:rsidRDefault="00AC1258" w:rsidP="00A65B0E">
      <w:pPr>
        <w:jc w:val="both"/>
        <w:rPr>
          <w:rFonts w:ascii="David" w:hAnsi="David" w:cs="David"/>
          <w:rtl/>
        </w:rPr>
      </w:pPr>
      <w:r w:rsidRPr="00A65B0E">
        <w:rPr>
          <w:rFonts w:ascii="David" w:hAnsi="David" w:cs="David"/>
          <w:rtl/>
        </w:rPr>
        <w:t>3.2.2. הנתבע יטען כי הנזקים הנטענים על ידי התובע אינם נובעים מהאירוע המתואר אלא ממצב רפואי קודם, אשר לא היה כל קשר בינו לבין האירוע הנדון.</w:t>
      </w:r>
    </w:p>
    <w:p w14:paraId="00572AED" w14:textId="77777777" w:rsidR="00AC1258" w:rsidRPr="00A65B0E" w:rsidRDefault="00AC1258" w:rsidP="00A65B0E">
      <w:pPr>
        <w:jc w:val="both"/>
        <w:rPr>
          <w:rFonts w:ascii="David" w:hAnsi="David" w:cs="David"/>
          <w:rtl/>
        </w:rPr>
      </w:pPr>
    </w:p>
    <w:p w14:paraId="2B166425" w14:textId="77777777" w:rsidR="00AC1258" w:rsidRPr="00A65B0E" w:rsidRDefault="00AC1258" w:rsidP="00A65B0E">
      <w:pPr>
        <w:jc w:val="both"/>
        <w:rPr>
          <w:rFonts w:ascii="David" w:hAnsi="David" w:cs="David"/>
          <w:b/>
          <w:bCs/>
          <w:rtl/>
        </w:rPr>
      </w:pPr>
      <w:r w:rsidRPr="00A65B0E">
        <w:rPr>
          <w:rFonts w:ascii="David" w:hAnsi="David" w:cs="David"/>
          <w:b/>
          <w:bCs/>
          <w:rtl/>
        </w:rPr>
        <w:t>3.3. הקטנת הנזק</w:t>
      </w:r>
    </w:p>
    <w:p w14:paraId="150CB311" w14:textId="77777777" w:rsidR="00AC1258" w:rsidRPr="00A65B0E" w:rsidRDefault="00AC1258" w:rsidP="00A65B0E">
      <w:pPr>
        <w:jc w:val="both"/>
        <w:rPr>
          <w:rFonts w:ascii="David" w:hAnsi="David" w:cs="David"/>
          <w:rtl/>
        </w:rPr>
      </w:pPr>
      <w:r w:rsidRPr="00A65B0E">
        <w:rPr>
          <w:rFonts w:ascii="David" w:hAnsi="David" w:cs="David"/>
          <w:rtl/>
        </w:rPr>
        <w:t>3.3.1. הנתבע יטען כי התובע לא עשה די להקטין את נזקיו לאחר האירוע, וזאת בניגוד לחובתו על פי דין. כתוצאה מכך, נגרמו לתובע נזקים נוספים ו/או גדולים יותר, ולפיכך יש להפחית את גובה הפיצויים בהתאם.</w:t>
      </w:r>
    </w:p>
    <w:p w14:paraId="233E49F3" w14:textId="77777777" w:rsidR="00AC1258" w:rsidRPr="00A65B0E" w:rsidRDefault="00AC1258" w:rsidP="00A65B0E">
      <w:pPr>
        <w:jc w:val="both"/>
        <w:rPr>
          <w:rFonts w:ascii="David" w:hAnsi="David" w:cs="David"/>
          <w:rtl/>
        </w:rPr>
      </w:pPr>
    </w:p>
    <w:p w14:paraId="27A7C0A7" w14:textId="77777777" w:rsidR="00AC1258" w:rsidRPr="00A65B0E" w:rsidRDefault="00AC1258" w:rsidP="00A65B0E">
      <w:pPr>
        <w:jc w:val="both"/>
        <w:rPr>
          <w:rFonts w:ascii="David" w:hAnsi="David" w:cs="David"/>
          <w:b/>
          <w:bCs/>
          <w:rtl/>
        </w:rPr>
      </w:pPr>
      <w:r w:rsidRPr="00A65B0E">
        <w:rPr>
          <w:rFonts w:ascii="David" w:hAnsi="David" w:cs="David"/>
          <w:b/>
          <w:bCs/>
          <w:rtl/>
        </w:rPr>
        <w:t>3.4. רשלנות רפואית וטיפולים לא קשורים</w:t>
      </w:r>
    </w:p>
    <w:p w14:paraId="6996842F" w14:textId="77777777" w:rsidR="00AC1258" w:rsidRPr="00A65B0E" w:rsidRDefault="00AC1258" w:rsidP="00A65B0E">
      <w:pPr>
        <w:jc w:val="both"/>
        <w:rPr>
          <w:rFonts w:ascii="David" w:hAnsi="David" w:cs="David"/>
          <w:rtl/>
        </w:rPr>
      </w:pPr>
      <w:r w:rsidRPr="00A65B0E">
        <w:rPr>
          <w:rFonts w:ascii="David" w:hAnsi="David" w:cs="David"/>
          <w:rtl/>
        </w:rPr>
        <w:t>3.4.1. הנתבע טוען כי התובע טופל לאחר האירוע באופן שגוי, או שהתובע עבר טיפולים רפואיים שאינם קשורים ישירות לאירוע הנטען.</w:t>
      </w:r>
    </w:p>
    <w:p w14:paraId="4E59DDC8" w14:textId="77777777" w:rsidR="00AC1258" w:rsidRPr="00A65B0E" w:rsidRDefault="00AC1258" w:rsidP="00A65B0E">
      <w:pPr>
        <w:jc w:val="both"/>
        <w:rPr>
          <w:rFonts w:ascii="David" w:hAnsi="David" w:cs="David"/>
          <w:rtl/>
        </w:rPr>
      </w:pPr>
    </w:p>
    <w:p w14:paraId="689E3245" w14:textId="77777777" w:rsidR="00AC1258" w:rsidRPr="00A65B0E" w:rsidRDefault="00AC1258" w:rsidP="00A65B0E">
      <w:pPr>
        <w:jc w:val="both"/>
        <w:rPr>
          <w:rFonts w:ascii="David" w:hAnsi="David" w:cs="David"/>
          <w:rtl/>
        </w:rPr>
      </w:pPr>
      <w:r w:rsidRPr="00A65B0E">
        <w:rPr>
          <w:rFonts w:ascii="David" w:hAnsi="David" w:cs="David"/>
          <w:rtl/>
        </w:rPr>
        <w:t>3.4.2. הנתבע טוען כי הוצאות רפואיות אלו, ככל שנגרמו, אינן קשורות ישירות לאירוע הנטען ולפיכך אין לחייב את הנתבע בהן.</w:t>
      </w:r>
    </w:p>
    <w:p w14:paraId="17FB817F" w14:textId="77777777" w:rsidR="00AC1258" w:rsidRPr="00A65B0E" w:rsidRDefault="00AC1258" w:rsidP="00A65B0E">
      <w:pPr>
        <w:jc w:val="both"/>
        <w:rPr>
          <w:rFonts w:ascii="David" w:hAnsi="David" w:cs="David"/>
          <w:rtl/>
        </w:rPr>
      </w:pPr>
    </w:p>
    <w:p w14:paraId="26A3A55A" w14:textId="77777777" w:rsidR="00AC1258" w:rsidRPr="00A65B0E" w:rsidRDefault="00AC1258" w:rsidP="00A65B0E">
      <w:pPr>
        <w:jc w:val="both"/>
        <w:rPr>
          <w:rFonts w:ascii="David" w:hAnsi="David" w:cs="David"/>
          <w:b/>
          <w:bCs/>
          <w:rtl/>
        </w:rPr>
      </w:pPr>
      <w:r w:rsidRPr="00A65B0E">
        <w:rPr>
          <w:rFonts w:ascii="David" w:hAnsi="David" w:cs="David"/>
          <w:b/>
          <w:bCs/>
          <w:rtl/>
        </w:rPr>
        <w:t>4. נזקי גוף וראשי נזק</w:t>
      </w:r>
    </w:p>
    <w:p w14:paraId="6F0B3AB8" w14:textId="77777777" w:rsidR="00AC1258" w:rsidRPr="00A65B0E" w:rsidRDefault="00AC1258" w:rsidP="00A65B0E">
      <w:pPr>
        <w:jc w:val="both"/>
        <w:rPr>
          <w:rFonts w:ascii="David" w:hAnsi="David" w:cs="David"/>
          <w:b/>
          <w:bCs/>
          <w:rtl/>
        </w:rPr>
      </w:pPr>
      <w:r w:rsidRPr="00A65B0E">
        <w:rPr>
          <w:rFonts w:ascii="David" w:hAnsi="David" w:cs="David"/>
          <w:b/>
          <w:bCs/>
          <w:rtl/>
        </w:rPr>
        <w:t>4.1. הכחשת היקף הנזקים</w:t>
      </w:r>
    </w:p>
    <w:p w14:paraId="1CD89A8F" w14:textId="77777777" w:rsidR="00AC1258" w:rsidRPr="00A65B0E" w:rsidRDefault="00AC1258" w:rsidP="00A65B0E">
      <w:pPr>
        <w:jc w:val="both"/>
        <w:rPr>
          <w:rFonts w:ascii="David" w:hAnsi="David" w:cs="David"/>
          <w:rtl/>
        </w:rPr>
      </w:pPr>
      <w:r w:rsidRPr="00A65B0E">
        <w:rPr>
          <w:rFonts w:ascii="David" w:hAnsi="David" w:cs="David"/>
          <w:rtl/>
        </w:rPr>
        <w:t>4.1.1. הנתבע מכחיש את היקף הנזקים הנטענים בכתב התביעה. הנתבע יטען כי הנזקים הנטענים מנופחים ואינם משקפים את המציאות.</w:t>
      </w:r>
    </w:p>
    <w:p w14:paraId="3CAE2136" w14:textId="77777777" w:rsidR="00AC1258" w:rsidRPr="00A65B0E" w:rsidRDefault="00AC1258" w:rsidP="00A65B0E">
      <w:pPr>
        <w:jc w:val="both"/>
        <w:rPr>
          <w:rFonts w:ascii="David" w:hAnsi="David" w:cs="David"/>
          <w:rtl/>
        </w:rPr>
      </w:pPr>
    </w:p>
    <w:p w14:paraId="7F3CF678" w14:textId="77777777" w:rsidR="00AC1258" w:rsidRPr="00A65B0E" w:rsidRDefault="00AC1258" w:rsidP="00A65B0E">
      <w:pPr>
        <w:jc w:val="both"/>
        <w:rPr>
          <w:rFonts w:ascii="David" w:hAnsi="David" w:cs="David"/>
          <w:rtl/>
        </w:rPr>
      </w:pPr>
      <w:r w:rsidRPr="00A65B0E">
        <w:rPr>
          <w:rFonts w:ascii="David" w:hAnsi="David" w:cs="David"/>
          <w:rtl/>
        </w:rPr>
        <w:t>4.1.2. הנתבע יטען כי התובע לא הציג תיעוד רפואי מספק להוכחת נזקיו, וכן לא הציג חוות דעת מומחים אשר תתמוך בטענותיו לנזקי גוף.</w:t>
      </w:r>
    </w:p>
    <w:p w14:paraId="60C86256" w14:textId="77777777" w:rsidR="00AC1258" w:rsidRPr="00A65B0E" w:rsidRDefault="00AC1258" w:rsidP="00A65B0E">
      <w:pPr>
        <w:jc w:val="both"/>
        <w:rPr>
          <w:rFonts w:ascii="David" w:hAnsi="David" w:cs="David"/>
          <w:rtl/>
        </w:rPr>
      </w:pPr>
    </w:p>
    <w:p w14:paraId="02716A1E" w14:textId="77777777" w:rsidR="00AC1258" w:rsidRPr="00A65B0E" w:rsidRDefault="00AC1258" w:rsidP="00A65B0E">
      <w:pPr>
        <w:jc w:val="both"/>
        <w:rPr>
          <w:rFonts w:ascii="David" w:hAnsi="David" w:cs="David"/>
          <w:b/>
          <w:bCs/>
          <w:rtl/>
        </w:rPr>
      </w:pPr>
      <w:r w:rsidRPr="00A65B0E">
        <w:rPr>
          <w:rFonts w:ascii="David" w:hAnsi="David" w:cs="David"/>
          <w:b/>
          <w:bCs/>
          <w:rtl/>
        </w:rPr>
        <w:t>4.2. הוצאות רפואיות ושיקום</w:t>
      </w:r>
    </w:p>
    <w:p w14:paraId="5400B173" w14:textId="77777777" w:rsidR="00AC1258" w:rsidRPr="00A65B0E" w:rsidRDefault="00AC1258" w:rsidP="00A65B0E">
      <w:pPr>
        <w:jc w:val="both"/>
        <w:rPr>
          <w:rFonts w:ascii="David" w:hAnsi="David" w:cs="David"/>
          <w:rtl/>
        </w:rPr>
      </w:pPr>
      <w:r w:rsidRPr="00A65B0E">
        <w:rPr>
          <w:rFonts w:ascii="David" w:hAnsi="David" w:cs="David"/>
          <w:rtl/>
        </w:rPr>
        <w:t>4.2.1. הנתבע יטען כי כל הוצאות רפואיות ו/או הוצאות שיקום שנטענו על ידי התובע אינן רלוונטיות לאירוע הנדון, או שהן מוגזמות ואינן מבוססות על תיעוד מתאים.</w:t>
      </w:r>
    </w:p>
    <w:p w14:paraId="39A47D98" w14:textId="77777777" w:rsidR="00AC1258" w:rsidRPr="00A65B0E" w:rsidRDefault="00AC1258" w:rsidP="00A65B0E">
      <w:pPr>
        <w:jc w:val="both"/>
        <w:rPr>
          <w:rFonts w:ascii="David" w:hAnsi="David" w:cs="David"/>
          <w:rtl/>
        </w:rPr>
      </w:pPr>
    </w:p>
    <w:p w14:paraId="76730183" w14:textId="77777777" w:rsidR="00AC1258" w:rsidRPr="00A65B0E" w:rsidRDefault="00AC1258" w:rsidP="00A65B0E">
      <w:pPr>
        <w:jc w:val="both"/>
        <w:rPr>
          <w:rFonts w:ascii="David" w:hAnsi="David" w:cs="David"/>
          <w:rtl/>
        </w:rPr>
      </w:pPr>
      <w:r w:rsidRPr="00A65B0E">
        <w:rPr>
          <w:rFonts w:ascii="David" w:hAnsi="David" w:cs="David"/>
          <w:rtl/>
        </w:rPr>
        <w:lastRenderedPageBreak/>
        <w:t>4.2.2. ככל שהיו הוצאות כאלו, טוען הנתבע כי הן מכוסות על ידי ביטוחי הבריאות של התובע ו/או קופת החולים, ולפיכך אין לחייב את הנתבע בהן.</w:t>
      </w:r>
    </w:p>
    <w:p w14:paraId="350E01DD" w14:textId="77777777" w:rsidR="00AC1258" w:rsidRPr="00A65B0E" w:rsidRDefault="00AC1258" w:rsidP="00A65B0E">
      <w:pPr>
        <w:jc w:val="both"/>
        <w:rPr>
          <w:rFonts w:ascii="David" w:hAnsi="David" w:cs="David"/>
          <w:rtl/>
        </w:rPr>
      </w:pPr>
    </w:p>
    <w:p w14:paraId="756A5E1D" w14:textId="77777777" w:rsidR="00AC1258" w:rsidRPr="00A65B0E" w:rsidRDefault="00AC1258" w:rsidP="00A65B0E">
      <w:pPr>
        <w:jc w:val="both"/>
        <w:rPr>
          <w:rFonts w:ascii="David" w:hAnsi="David" w:cs="David"/>
          <w:b/>
          <w:bCs/>
          <w:rtl/>
        </w:rPr>
      </w:pPr>
      <w:r w:rsidRPr="00A65B0E">
        <w:rPr>
          <w:rFonts w:ascii="David" w:hAnsi="David" w:cs="David"/>
          <w:b/>
          <w:bCs/>
          <w:rtl/>
        </w:rPr>
        <w:t>5. סעד מבוקש</w:t>
      </w:r>
    </w:p>
    <w:p w14:paraId="0CA96EC8" w14:textId="77777777" w:rsidR="00AC1258" w:rsidRPr="00A65B0E" w:rsidRDefault="00AC1258" w:rsidP="00A65B0E">
      <w:pPr>
        <w:jc w:val="both"/>
        <w:rPr>
          <w:rFonts w:ascii="David" w:hAnsi="David" w:cs="David"/>
          <w:rtl/>
        </w:rPr>
      </w:pPr>
      <w:r w:rsidRPr="00A65B0E">
        <w:rPr>
          <w:rFonts w:ascii="David" w:hAnsi="David" w:cs="David"/>
          <w:rtl/>
        </w:rPr>
        <w:t>5.1. לאור כל האמור לעיל, מתבקש בית המשפט הנכבד לדחות את התביעה במלואה ולחייב את התובע בהוצאות משפט ושכר טרחת עורך דין לטובת הנתבע.</w:t>
      </w:r>
    </w:p>
    <w:p w14:paraId="5B0BA607" w14:textId="77777777" w:rsidR="00AC1258" w:rsidRPr="00A65B0E" w:rsidRDefault="00AC1258" w:rsidP="00A65B0E">
      <w:pPr>
        <w:jc w:val="both"/>
        <w:rPr>
          <w:rFonts w:ascii="David" w:hAnsi="David" w:cs="David"/>
          <w:rtl/>
        </w:rPr>
      </w:pPr>
    </w:p>
    <w:p w14:paraId="68ED3D4C" w14:textId="77777777" w:rsidR="00AC1258" w:rsidRPr="00A65B0E" w:rsidRDefault="00AC1258" w:rsidP="00A65B0E">
      <w:pPr>
        <w:jc w:val="both"/>
        <w:rPr>
          <w:rFonts w:ascii="David" w:hAnsi="David" w:cs="David"/>
          <w:b/>
          <w:bCs/>
          <w:rtl/>
        </w:rPr>
      </w:pPr>
      <w:r w:rsidRPr="00A65B0E">
        <w:rPr>
          <w:rFonts w:ascii="David" w:hAnsi="David" w:cs="David"/>
          <w:b/>
          <w:bCs/>
          <w:rtl/>
        </w:rPr>
        <w:t>6. שמירת זכויות</w:t>
      </w:r>
    </w:p>
    <w:p w14:paraId="705575E2" w14:textId="77777777" w:rsidR="00AC1258" w:rsidRPr="00A65B0E" w:rsidRDefault="00AC1258" w:rsidP="00A65B0E">
      <w:pPr>
        <w:jc w:val="both"/>
        <w:rPr>
          <w:rFonts w:ascii="David" w:hAnsi="David" w:cs="David"/>
          <w:rtl/>
        </w:rPr>
      </w:pPr>
      <w:r w:rsidRPr="00A65B0E">
        <w:rPr>
          <w:rFonts w:ascii="David" w:hAnsi="David" w:cs="David"/>
          <w:rtl/>
        </w:rPr>
        <w:t>6.1. מבלי לגרוע מהאמור לעיל, הנתבע שומר לעצמו את הזכות להוסיף ו/או לשנות ו/או לתקן את כתב ההגנה, ככל שיידרש, ולהגיש כל מסמך או ראיה התומכים בטענותיו בהמשך ההליך.</w:t>
      </w:r>
    </w:p>
    <w:p w14:paraId="199840D0" w14:textId="77777777" w:rsidR="00AC1258" w:rsidRPr="00A65B0E" w:rsidRDefault="00AC1258" w:rsidP="00A65B0E">
      <w:pPr>
        <w:jc w:val="both"/>
        <w:rPr>
          <w:rFonts w:ascii="David" w:hAnsi="David" w:cs="David"/>
          <w:b/>
          <w:bCs/>
          <w:rtl/>
        </w:rPr>
      </w:pPr>
    </w:p>
    <w:p w14:paraId="00FB19A6" w14:textId="77777777" w:rsidR="00AC1258" w:rsidRPr="00A65B0E" w:rsidRDefault="00AC1258" w:rsidP="00A65B0E">
      <w:pPr>
        <w:ind w:left="4320"/>
        <w:rPr>
          <w:rFonts w:ascii="David" w:hAnsi="David" w:cs="David"/>
          <w:b/>
          <w:bCs/>
          <w:rtl/>
        </w:rPr>
      </w:pPr>
      <w:r w:rsidRPr="00A65B0E">
        <w:rPr>
          <w:rFonts w:ascii="David" w:hAnsi="David" w:cs="David"/>
          <w:b/>
          <w:bCs/>
          <w:rtl/>
        </w:rPr>
        <w:t>בכבוד רב,</w:t>
      </w:r>
    </w:p>
    <w:p w14:paraId="3C139D9E" w14:textId="77777777" w:rsidR="00AC1258" w:rsidRPr="00A65B0E" w:rsidRDefault="00AC1258" w:rsidP="00A65B0E">
      <w:pPr>
        <w:ind w:left="4320"/>
        <w:rPr>
          <w:rFonts w:ascii="David" w:hAnsi="David" w:cs="David"/>
          <w:b/>
          <w:bCs/>
          <w:rtl/>
        </w:rPr>
      </w:pPr>
    </w:p>
    <w:p w14:paraId="57928599" w14:textId="77777777" w:rsidR="00AC1258" w:rsidRPr="00A65B0E" w:rsidRDefault="00AC1258" w:rsidP="00A65B0E">
      <w:pPr>
        <w:ind w:left="4320"/>
        <w:rPr>
          <w:rFonts w:ascii="David" w:hAnsi="David" w:cs="David"/>
          <w:b/>
          <w:bCs/>
          <w:rtl/>
        </w:rPr>
      </w:pPr>
      <w:r w:rsidRPr="00A65B0E">
        <w:rPr>
          <w:rFonts w:ascii="David" w:hAnsi="David" w:cs="David"/>
          <w:b/>
          <w:bCs/>
          <w:rtl/>
        </w:rPr>
        <w:t>עו"ד ___________</w:t>
      </w:r>
    </w:p>
    <w:p w14:paraId="2B1C23A9" w14:textId="77777777" w:rsidR="00AC1258" w:rsidRPr="00A65B0E" w:rsidRDefault="00AC1258" w:rsidP="00A65B0E">
      <w:pPr>
        <w:ind w:left="4320"/>
        <w:rPr>
          <w:rFonts w:ascii="David" w:hAnsi="David" w:cs="David"/>
          <w:b/>
          <w:bCs/>
          <w:rtl/>
        </w:rPr>
      </w:pPr>
      <w:r w:rsidRPr="00A65B0E">
        <w:rPr>
          <w:rFonts w:ascii="David" w:hAnsi="David" w:cs="David"/>
          <w:b/>
          <w:bCs/>
          <w:rtl/>
        </w:rPr>
        <w:t>ב"כ הנתבע</w:t>
      </w:r>
    </w:p>
    <w:p w14:paraId="7190E581" w14:textId="77777777" w:rsidR="00AC1258" w:rsidRPr="00A65B0E" w:rsidRDefault="00AC1258" w:rsidP="00AC1258">
      <w:pPr>
        <w:rPr>
          <w:rFonts w:ascii="David" w:hAnsi="David" w:cs="David"/>
          <w:rtl/>
        </w:rPr>
      </w:pPr>
    </w:p>
    <w:p w14:paraId="6E0E3819" w14:textId="77777777" w:rsidR="00FF11C6" w:rsidRPr="00A65B0E" w:rsidRDefault="00FF11C6" w:rsidP="00AC1258">
      <w:pPr>
        <w:rPr>
          <w:rFonts w:ascii="David" w:hAnsi="David" w:cs="David"/>
          <w:rtl/>
        </w:rPr>
      </w:pPr>
    </w:p>
    <w:p w14:paraId="1C8AA2F6" w14:textId="77777777" w:rsidR="00FF11C6" w:rsidRPr="00A65B0E" w:rsidRDefault="00FF11C6" w:rsidP="00AC1258">
      <w:pPr>
        <w:rPr>
          <w:rFonts w:ascii="David" w:hAnsi="David" w:cs="David"/>
          <w:rtl/>
        </w:rPr>
      </w:pPr>
    </w:p>
    <w:p w14:paraId="5FB228ED" w14:textId="4A7C6CF2" w:rsidR="00AC1258" w:rsidRPr="00A65B0E" w:rsidRDefault="00AC1258" w:rsidP="00FF11C6">
      <w:pPr>
        <w:rPr>
          <w:rFonts w:ascii="David" w:hAnsi="David" w:cs="David"/>
          <w:rtl/>
        </w:rPr>
      </w:pPr>
    </w:p>
    <w:p w14:paraId="50D8F0E0" w14:textId="77777777" w:rsidR="00AC1258" w:rsidRPr="00A65B0E" w:rsidRDefault="00AC1258" w:rsidP="00AC1258">
      <w:pPr>
        <w:rPr>
          <w:rFonts w:ascii="David" w:hAnsi="David" w:cs="David"/>
          <w:rtl/>
        </w:rPr>
      </w:pPr>
    </w:p>
    <w:p w14:paraId="2D9DA6FB" w14:textId="77777777" w:rsidR="00AC1258" w:rsidRPr="00A65B0E" w:rsidRDefault="00AC1258" w:rsidP="00AC1258">
      <w:pPr>
        <w:rPr>
          <w:rFonts w:ascii="David" w:hAnsi="David" w:cs="David"/>
          <w:rtl/>
        </w:rPr>
      </w:pPr>
    </w:p>
    <w:p w14:paraId="1A853B83" w14:textId="77777777" w:rsidR="00A57FD3" w:rsidRPr="00A65B0E" w:rsidRDefault="00A57FD3">
      <w:pPr>
        <w:rPr>
          <w:rFonts w:ascii="David" w:hAnsi="David" w:cs="David"/>
        </w:rPr>
      </w:pPr>
    </w:p>
    <w:sectPr w:rsidR="00A57FD3" w:rsidRPr="00A65B0E" w:rsidSect="00A57FD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58"/>
    <w:rsid w:val="00757891"/>
    <w:rsid w:val="00A57FD3"/>
    <w:rsid w:val="00A65B0E"/>
    <w:rsid w:val="00AC1258"/>
    <w:rsid w:val="00C931E2"/>
    <w:rsid w:val="00FF11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587AE"/>
  <w15:chartTrackingRefBased/>
  <w15:docId w15:val="{42E977E2-9AA2-4A51-B0FD-7477BF412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AC12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12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2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2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2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2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2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2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2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2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12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2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2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2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2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2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2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258"/>
    <w:rPr>
      <w:rFonts w:eastAsiaTheme="majorEastAsia" w:cstheme="majorBidi"/>
      <w:color w:val="272727" w:themeColor="text1" w:themeTint="D8"/>
    </w:rPr>
  </w:style>
  <w:style w:type="paragraph" w:styleId="Title">
    <w:name w:val="Title"/>
    <w:basedOn w:val="Normal"/>
    <w:next w:val="Normal"/>
    <w:link w:val="TitleChar"/>
    <w:uiPriority w:val="10"/>
    <w:qFormat/>
    <w:rsid w:val="00AC12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2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2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2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258"/>
    <w:pPr>
      <w:spacing w:before="160"/>
      <w:jc w:val="center"/>
    </w:pPr>
    <w:rPr>
      <w:i/>
      <w:iCs/>
      <w:color w:val="404040" w:themeColor="text1" w:themeTint="BF"/>
    </w:rPr>
  </w:style>
  <w:style w:type="character" w:customStyle="1" w:styleId="QuoteChar">
    <w:name w:val="Quote Char"/>
    <w:basedOn w:val="DefaultParagraphFont"/>
    <w:link w:val="Quote"/>
    <w:uiPriority w:val="29"/>
    <w:rsid w:val="00AC1258"/>
    <w:rPr>
      <w:i/>
      <w:iCs/>
      <w:color w:val="404040" w:themeColor="text1" w:themeTint="BF"/>
    </w:rPr>
  </w:style>
  <w:style w:type="paragraph" w:styleId="ListParagraph">
    <w:name w:val="List Paragraph"/>
    <w:basedOn w:val="Normal"/>
    <w:uiPriority w:val="34"/>
    <w:qFormat/>
    <w:rsid w:val="00AC1258"/>
    <w:pPr>
      <w:ind w:left="720"/>
      <w:contextualSpacing/>
    </w:pPr>
  </w:style>
  <w:style w:type="character" w:styleId="IntenseEmphasis">
    <w:name w:val="Intense Emphasis"/>
    <w:basedOn w:val="DefaultParagraphFont"/>
    <w:uiPriority w:val="21"/>
    <w:qFormat/>
    <w:rsid w:val="00AC1258"/>
    <w:rPr>
      <w:i/>
      <w:iCs/>
      <w:color w:val="0F4761" w:themeColor="accent1" w:themeShade="BF"/>
    </w:rPr>
  </w:style>
  <w:style w:type="paragraph" w:styleId="IntenseQuote">
    <w:name w:val="Intense Quote"/>
    <w:basedOn w:val="Normal"/>
    <w:next w:val="Normal"/>
    <w:link w:val="IntenseQuoteChar"/>
    <w:uiPriority w:val="30"/>
    <w:qFormat/>
    <w:rsid w:val="00AC12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258"/>
    <w:rPr>
      <w:i/>
      <w:iCs/>
      <w:color w:val="0F4761" w:themeColor="accent1" w:themeShade="BF"/>
    </w:rPr>
  </w:style>
  <w:style w:type="character" w:styleId="IntenseReference">
    <w:name w:val="Intense Reference"/>
    <w:basedOn w:val="DefaultParagraphFont"/>
    <w:uiPriority w:val="32"/>
    <w:qFormat/>
    <w:rsid w:val="00AC12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529</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3</cp:revision>
  <dcterms:created xsi:type="dcterms:W3CDTF">2024-08-19T09:10:00Z</dcterms:created>
  <dcterms:modified xsi:type="dcterms:W3CDTF">2024-08-19T09:30:00Z</dcterms:modified>
</cp:coreProperties>
</file>